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EE" w:rsidRDefault="009556EE" w:rsidP="009556EE">
      <w:pPr>
        <w:rPr>
          <w:b/>
          <w:sz w:val="24"/>
          <w:szCs w:val="24"/>
        </w:rPr>
      </w:pPr>
      <w:r>
        <w:rPr>
          <w:b/>
          <w:sz w:val="24"/>
          <w:szCs w:val="24"/>
        </w:rPr>
        <w:t>Spis urządzeń wielofunkcyjnych</w:t>
      </w:r>
    </w:p>
    <w:p w:rsidR="009556EE" w:rsidRDefault="009556EE" w:rsidP="009556EE">
      <w:pPr>
        <w:rPr>
          <w:b/>
          <w:sz w:val="24"/>
          <w:szCs w:val="24"/>
        </w:rPr>
      </w:pPr>
    </w:p>
    <w:tbl>
      <w:tblPr>
        <w:tblStyle w:val="Tabela-Siatka"/>
        <w:tblW w:w="8075" w:type="dxa"/>
        <w:tblInd w:w="0" w:type="dxa"/>
        <w:tblLook w:val="04A0" w:firstRow="1" w:lastRow="0" w:firstColumn="1" w:lastColumn="0" w:noHBand="0" w:noVBand="1"/>
      </w:tblPr>
      <w:tblGrid>
        <w:gridCol w:w="590"/>
        <w:gridCol w:w="2807"/>
        <w:gridCol w:w="1418"/>
        <w:gridCol w:w="3260"/>
      </w:tblGrid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sprzętu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przeglądów w ciągu roku jednego urządzenia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Utax</w:t>
            </w:r>
            <w:proofErr w:type="spellEnd"/>
            <w:r>
              <w:rPr>
                <w:b/>
                <w:lang w:eastAsia="en-US"/>
              </w:rPr>
              <w:t xml:space="preserve"> 3060i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rPr>
          <w:trHeight w:val="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+3320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+3350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+3351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4020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4020i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4050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4052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4422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3622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przeglądy (co 3 miesiące) 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2050i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+258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+35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przeglądy (co 3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+250i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Develop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Ineo</w:t>
            </w:r>
            <w:proofErr w:type="spellEnd"/>
            <w:r>
              <w:rPr>
                <w:b/>
                <w:lang w:eastAsia="en-US"/>
              </w:rPr>
              <w:t xml:space="preserve"> +3320i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Konica </w:t>
            </w:r>
            <w:proofErr w:type="spellStart"/>
            <w:r>
              <w:rPr>
                <w:b/>
                <w:lang w:eastAsia="en-US"/>
              </w:rPr>
              <w:t>Minolta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Bizhub</w:t>
            </w:r>
            <w:proofErr w:type="spellEnd"/>
            <w:r>
              <w:rPr>
                <w:b/>
                <w:lang w:eastAsia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Konica </w:t>
            </w:r>
            <w:proofErr w:type="spellStart"/>
            <w:r>
              <w:rPr>
                <w:b/>
                <w:lang w:eastAsia="en-US"/>
              </w:rPr>
              <w:t>Minolta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Bizhub</w:t>
            </w:r>
            <w:proofErr w:type="spellEnd"/>
            <w:r>
              <w:rPr>
                <w:b/>
                <w:lang w:eastAsia="en-US"/>
              </w:rPr>
              <w:t xml:space="preserve"> 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Konica </w:t>
            </w:r>
            <w:proofErr w:type="spellStart"/>
            <w:r>
              <w:rPr>
                <w:b/>
                <w:lang w:eastAsia="en-US"/>
              </w:rPr>
              <w:t>Minolta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Bizhub</w:t>
            </w:r>
            <w:proofErr w:type="spellEnd"/>
            <w:r>
              <w:rPr>
                <w:b/>
                <w:lang w:eastAsia="en-US"/>
              </w:rPr>
              <w:t xml:space="preserve"> C220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Konica </w:t>
            </w:r>
            <w:proofErr w:type="spellStart"/>
            <w:r>
              <w:rPr>
                <w:b/>
                <w:lang w:eastAsia="en-US"/>
              </w:rPr>
              <w:t>Minolta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Bizhub</w:t>
            </w:r>
            <w:proofErr w:type="spellEnd"/>
            <w:r>
              <w:rPr>
                <w:b/>
                <w:lang w:eastAsia="en-US"/>
              </w:rPr>
              <w:t xml:space="preserve"> C224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Konica </w:t>
            </w:r>
            <w:proofErr w:type="spellStart"/>
            <w:r>
              <w:rPr>
                <w:b/>
                <w:lang w:eastAsia="en-US"/>
              </w:rPr>
              <w:t>Minolta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Bizhub</w:t>
            </w:r>
            <w:proofErr w:type="spellEnd"/>
            <w:r>
              <w:rPr>
                <w:b/>
                <w:lang w:eastAsia="en-US"/>
              </w:rPr>
              <w:t xml:space="preserve">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Canon 1024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Canon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Canon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Ricoh </w:t>
            </w:r>
            <w:proofErr w:type="spellStart"/>
            <w:r>
              <w:rPr>
                <w:b/>
                <w:lang w:eastAsia="en-US"/>
              </w:rPr>
              <w:t>Aficio</w:t>
            </w:r>
            <w:proofErr w:type="spellEnd"/>
            <w:r>
              <w:rPr>
                <w:b/>
                <w:lang w:eastAsia="en-US"/>
              </w:rPr>
              <w:t xml:space="preserve"> 1515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Lexmark XM 1145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Lexmark </w:t>
            </w:r>
            <w:proofErr w:type="spellStart"/>
            <w:r>
              <w:rPr>
                <w:b/>
                <w:lang w:eastAsia="en-US"/>
              </w:rPr>
              <w:t>work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centre</w:t>
            </w:r>
            <w:proofErr w:type="spellEnd"/>
            <w:r>
              <w:rPr>
                <w:b/>
                <w:lang w:eastAsia="en-US"/>
              </w:rPr>
              <w:t xml:space="preserve"> 7120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Lexmark X654de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Sharp MX-M264N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  <w:tr w:rsidR="009556EE" w:rsidTr="009556E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Kyocera </w:t>
            </w:r>
            <w:proofErr w:type="spellStart"/>
            <w:r>
              <w:rPr>
                <w:b/>
                <w:lang w:eastAsia="en-US"/>
              </w:rPr>
              <w:t>Taskalfa</w:t>
            </w:r>
            <w:proofErr w:type="spellEnd"/>
            <w:r>
              <w:rPr>
                <w:b/>
                <w:lang w:eastAsia="en-US"/>
              </w:rPr>
              <w:t xml:space="preserve"> 250i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E" w:rsidRDefault="00955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przeglądy  (co 4 miesiące)</w:t>
            </w:r>
          </w:p>
        </w:tc>
      </w:tr>
    </w:tbl>
    <w:p w:rsidR="00A060A2" w:rsidRDefault="00A060A2">
      <w:bookmarkStart w:id="0" w:name="_GoBack"/>
      <w:bookmarkEnd w:id="0"/>
    </w:p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EE"/>
    <w:rsid w:val="009556EE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4B64-2749-4DBE-94FB-809B9A47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6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1</cp:revision>
  <dcterms:created xsi:type="dcterms:W3CDTF">2022-05-05T07:32:00Z</dcterms:created>
  <dcterms:modified xsi:type="dcterms:W3CDTF">2022-05-05T07:33:00Z</dcterms:modified>
</cp:coreProperties>
</file>