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423D2A80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A50AD3">
        <w:rPr>
          <w:rFonts w:cstheme="minorHAnsi"/>
          <w:b/>
        </w:rPr>
        <w:t>50</w:t>
      </w:r>
      <w:r w:rsidR="002F428C" w:rsidRPr="007E669E">
        <w:rPr>
          <w:rFonts w:cstheme="minorHAnsi"/>
          <w:b/>
        </w:rPr>
        <w:t>.202</w:t>
      </w:r>
      <w:r w:rsidR="00B26735">
        <w:rPr>
          <w:rFonts w:cstheme="minorHAnsi"/>
          <w:b/>
        </w:rPr>
        <w:t>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5A765F2C" w14:textId="3040FE33" w:rsidR="005937A0" w:rsidRPr="005937A0" w:rsidRDefault="00A56E16" w:rsidP="005937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727FC6" w14:textId="77777777" w:rsidR="005937A0" w:rsidRPr="00DD0EFB" w:rsidRDefault="005937A0" w:rsidP="00DD0EFB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W w:w="99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255"/>
        <w:gridCol w:w="1703"/>
        <w:gridCol w:w="1703"/>
        <w:gridCol w:w="1703"/>
      </w:tblGrid>
      <w:tr w:rsidR="00DD0EFB" w:rsidRPr="00DD0EFB" w14:paraId="54DFB21F" w14:textId="77777777" w:rsidTr="00DD0EFB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EDB5875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FDD3002" w14:textId="0A9BD781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Wymiana urządzenia - systemy domofonowe</w:t>
            </w:r>
            <w:r w:rsidR="005937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(Robocizna, materiały, sprzęt oraz inne koszty)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F5BB96" w14:textId="77777777" w:rsidR="005937A0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Cena usługi</w:t>
            </w:r>
          </w:p>
          <w:p w14:paraId="43879CB6" w14:textId="6D595A9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(brutto) w złotych</w:t>
            </w:r>
          </w:p>
          <w:p w14:paraId="4493BFBE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2FBCC1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(kolumna a)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</w:tcPr>
          <w:p w14:paraId="0969251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Ilość urządzeń w sztukach</w:t>
            </w:r>
          </w:p>
          <w:p w14:paraId="21BF8E7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CCA035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A44A66" w14:textId="77777777" w:rsidR="00DD0EFB" w:rsidRPr="00DD0EFB" w:rsidRDefault="00DD0EFB" w:rsidP="005937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(kolumna b)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hideMark/>
          </w:tcPr>
          <w:p w14:paraId="0FC717C7" w14:textId="70AE9BDD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Ogółem cena usługi (brutto) w złotych</w:t>
            </w:r>
          </w:p>
          <w:p w14:paraId="63E7F645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c = a x b</w:t>
            </w:r>
          </w:p>
        </w:tc>
      </w:tr>
      <w:tr w:rsidR="00DD0EFB" w:rsidRPr="00DD0EFB" w14:paraId="3065457F" w14:textId="77777777" w:rsidTr="00DD0EF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F2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3B71A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856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A2B98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B477D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65100CCE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F84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494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Samozamykacz drzwiowy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436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88E2" w14:textId="79AF535E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14D13"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FE0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64640CE1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2DA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B377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Samozamykacz drzwiowy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B3F4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1E81" w14:textId="561E495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6F0E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3FCC2B55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FA7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823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Elektrozaczep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7F6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221C" w14:textId="62F062C0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57C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0E292157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7450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0B2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Elektrozaczep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AF40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F18E" w14:textId="3B0938E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D13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BF29711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C69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9F3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domofonowa analogowa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784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8606" w14:textId="6BD948B0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778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ECF880D" w14:textId="77777777" w:rsidTr="00DD0EFB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27E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A137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domofonowa cyfrowa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8FBA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ACC1" w14:textId="09C6866C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22A5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011DA79A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32DE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758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Panel domofonowy analogowy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51A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E05E" w14:textId="201F81B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540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50E13908" w14:textId="77777777" w:rsidTr="005937A0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799D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D5E7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Panel domofonowy cyfrowy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E0A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B764" w14:textId="73C081A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399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3C99A46F" w14:textId="77777777" w:rsidTr="005937A0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5BB1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6B99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Zasilacz domofonowy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DEA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F3A27" w14:textId="3B3ACFA4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6DEA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E28688E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0D6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91B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Przycisk otwarcia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EF1F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A4CB" w14:textId="5A3C96AD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B03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4DDB32E6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CE0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BB9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Wkładka drzwiowa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E87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4884" w14:textId="616D4B5B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D2C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0976ED5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7F2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5CE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Wkład drzwiowy - zamek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AEB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36B6" w14:textId="38F0BA1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BF9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F9D5619" w14:textId="77777777" w:rsidTr="00DD0EF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C83ACD6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28A3DD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Wymiana urządzenia - systemy napędów bram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C7378D7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4EF7CC4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2923F9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D0EFB" w:rsidRPr="00DD0EFB" w14:paraId="1CBC2F40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CCE4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5C4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Siłownik napędu bramy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F6B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C6E4" w14:textId="252AA2B0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F9F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4366B02D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738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F49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Siłownik napędu bramy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5D42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6B1B" w14:textId="6FB0083C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E3D2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747448C6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93B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D173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napędu bramy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9DB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2A3C4" w14:textId="4F38DEE1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5CD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B35AE5D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C08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DCFF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Centrala/moduł pilotów/radioodbiornik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B61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4508" w14:textId="53CB4BF5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11FC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51A28225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FA0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9D87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Ułożenie 1 </w:t>
            </w: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. przewodu zasilającego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BB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1BA85" w14:textId="392DD743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72A5E">
              <w:t>350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47A6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DDB12AF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B34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5DC4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Wykonanie 1 </w:t>
            </w: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. inst. domofonowej przewodem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1353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3E25" w14:textId="2EA7F65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72A5E">
              <w:t>650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F00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70E935E5" w14:textId="77777777" w:rsidTr="00DD0EFB">
        <w:trPr>
          <w:trHeight w:val="285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7F84" w14:textId="77777777" w:rsidR="00DD0EFB" w:rsidRPr="00DD0EFB" w:rsidRDefault="00DD0EFB" w:rsidP="00DD0E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D0C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65CC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FDA2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DC590BF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Times New Roman"/>
          <w:noProof/>
          <w:lang w:eastAsia="pl-PL"/>
        </w:rPr>
      </w:pPr>
    </w:p>
    <w:p w14:paraId="5F4EC148" w14:textId="77777777" w:rsidR="00DD0EFB" w:rsidRPr="00DD0EFB" w:rsidRDefault="00DD0EFB" w:rsidP="00DD0EFB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cena usługi  z powyższej tabeli  (brutto): …………………..zł. słownie…………………………………………………………………………………………….</w:t>
      </w:r>
    </w:p>
    <w:p w14:paraId="6B59D573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…………………………………………………………………………………………………………zł.</w:t>
      </w:r>
    </w:p>
    <w:p w14:paraId="705E8500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 xml:space="preserve">w tym podatek VAT 8 %, </w:t>
      </w:r>
      <w:proofErr w:type="spellStart"/>
      <w:r w:rsidRPr="00DD0EFB">
        <w:rPr>
          <w:rFonts w:ascii="Calibri" w:eastAsia="Times New Roman" w:hAnsi="Calibri" w:cs="Calibri"/>
          <w:lang w:eastAsia="pl-PL"/>
        </w:rPr>
        <w:t>tj</w:t>
      </w:r>
      <w:proofErr w:type="spellEnd"/>
      <w:r w:rsidRPr="00DD0EFB">
        <w:rPr>
          <w:rFonts w:ascii="Calibri" w:eastAsia="Times New Roman" w:hAnsi="Calibri" w:cs="Calibri"/>
          <w:lang w:eastAsia="pl-PL"/>
        </w:rPr>
        <w:t xml:space="preserve">………………..zł. </w:t>
      </w:r>
    </w:p>
    <w:p w14:paraId="5811D951" w14:textId="065DA1CD" w:rsidR="008D12C7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słownie…………………………………………….…………………………………………………..</w:t>
      </w:r>
      <w:proofErr w:type="spellStart"/>
      <w:r w:rsidRPr="00DD0EFB">
        <w:rPr>
          <w:rFonts w:ascii="Calibri" w:eastAsia="Times New Roman" w:hAnsi="Calibri" w:cs="Calibri"/>
          <w:lang w:eastAsia="pl-PL"/>
        </w:rPr>
        <w:t>zl</w:t>
      </w:r>
      <w:proofErr w:type="spellEnd"/>
      <w:r w:rsidRPr="00DD0EFB">
        <w:rPr>
          <w:rFonts w:ascii="Calibri" w:eastAsia="Times New Roman" w:hAnsi="Calibri" w:cs="Calibri"/>
          <w:lang w:eastAsia="pl-PL"/>
        </w:rPr>
        <w:t>.</w:t>
      </w:r>
      <w:bookmarkStart w:id="0" w:name="_Hlk138159356"/>
    </w:p>
    <w:p w14:paraId="4D7D88E8" w14:textId="77777777" w:rsidR="007E669E" w:rsidRPr="004E13C9" w:rsidRDefault="007E669E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781AE452" w14:textId="5B61DEA3" w:rsidR="007E669E" w:rsidRPr="007E669E" w:rsidRDefault="002638BF" w:rsidP="00DD0EFB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</w:t>
      </w:r>
      <w:r w:rsidR="00DD0EFB">
        <w:rPr>
          <w:rFonts w:cstheme="minorHAnsi"/>
          <w:b/>
          <w:bCs/>
        </w:rPr>
        <w:t>12</w:t>
      </w:r>
      <w:r w:rsidRPr="004E13C9">
        <w:rPr>
          <w:rFonts w:cstheme="minorHAnsi"/>
          <w:b/>
          <w:bCs/>
        </w:rPr>
        <w:t xml:space="preserve"> miesięcznej gwarancji na wykonane </w:t>
      </w:r>
      <w:r w:rsidR="00DD0EFB">
        <w:rPr>
          <w:rFonts w:cstheme="minorHAnsi"/>
          <w:b/>
          <w:bCs/>
        </w:rPr>
        <w:t>usługi oraz wymienione części</w:t>
      </w:r>
      <w:bookmarkEnd w:id="0"/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7377FB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377FB">
        <w:rPr>
          <w:rFonts w:asciiTheme="minorHAnsi" w:hAnsiTheme="minorHAnsi" w:cstheme="minorHAnsi"/>
          <w:b/>
          <w:sz w:val="22"/>
          <w:szCs w:val="22"/>
        </w:rPr>
        <w:lastRenderedPageBreak/>
        <w:t>Wadium należy zwrócić przelewem na konto nr ………………………………………………………………………….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7377F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7377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377FB">
      <w:pPr>
        <w:pStyle w:val="Bezodstpw"/>
        <w:numPr>
          <w:ilvl w:val="0"/>
          <w:numId w:val="3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lastRenderedPageBreak/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F041" w14:textId="77777777" w:rsidR="004B309F" w:rsidRDefault="004B309F" w:rsidP="000B5E8B">
      <w:pPr>
        <w:spacing w:after="0" w:line="240" w:lineRule="auto"/>
      </w:pPr>
      <w:r>
        <w:separator/>
      </w:r>
    </w:p>
  </w:endnote>
  <w:endnote w:type="continuationSeparator" w:id="0">
    <w:p w14:paraId="0B4EE47D" w14:textId="77777777" w:rsidR="004B309F" w:rsidRDefault="004B309F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0819" w14:textId="77777777" w:rsidR="004B309F" w:rsidRDefault="004B309F" w:rsidP="000B5E8B">
      <w:pPr>
        <w:spacing w:after="0" w:line="240" w:lineRule="auto"/>
      </w:pPr>
      <w:r>
        <w:separator/>
      </w:r>
    </w:p>
  </w:footnote>
  <w:footnote w:type="continuationSeparator" w:id="0">
    <w:p w14:paraId="1DA042BD" w14:textId="77777777" w:rsidR="004B309F" w:rsidRDefault="004B309F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E5A234A"/>
    <w:multiLevelType w:val="hybridMultilevel"/>
    <w:tmpl w:val="80688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4"/>
  </w:num>
  <w:num w:numId="5" w16cid:durableId="56780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D1C7F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309F"/>
    <w:rsid w:val="004C77C1"/>
    <w:rsid w:val="004D5D8E"/>
    <w:rsid w:val="004E13C9"/>
    <w:rsid w:val="00516C4D"/>
    <w:rsid w:val="005363D7"/>
    <w:rsid w:val="00575083"/>
    <w:rsid w:val="00586590"/>
    <w:rsid w:val="005937A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377F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8F3952"/>
    <w:rsid w:val="00920BB9"/>
    <w:rsid w:val="00937342"/>
    <w:rsid w:val="00940E37"/>
    <w:rsid w:val="00952C58"/>
    <w:rsid w:val="00991F3F"/>
    <w:rsid w:val="009A7B62"/>
    <w:rsid w:val="00A2324D"/>
    <w:rsid w:val="00A274E3"/>
    <w:rsid w:val="00A50AD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26735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D0EFB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98</cp:revision>
  <cp:lastPrinted>2024-02-29T09:32:00Z</cp:lastPrinted>
  <dcterms:created xsi:type="dcterms:W3CDTF">2021-01-02T16:25:00Z</dcterms:created>
  <dcterms:modified xsi:type="dcterms:W3CDTF">2024-02-29T09:32:00Z</dcterms:modified>
</cp:coreProperties>
</file>