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6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0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5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AC40F4" w:rsidRDefault="00321B9F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DB3147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Przeb</w:t>
      </w:r>
      <w:r w:rsidRPr="00DD1B86">
        <w:rPr>
          <w:rFonts w:ascii="Arial" w:hAnsi="Arial" w:cs="Arial"/>
          <w:color w:val="000000"/>
          <w:sz w:val="22"/>
          <w:szCs w:val="22"/>
        </w:rPr>
        <w:t xml:space="preserve">udowa </w:t>
      </w:r>
      <w:r>
        <w:rPr>
          <w:rFonts w:ascii="Arial" w:hAnsi="Arial" w:cs="Arial"/>
          <w:color w:val="000000"/>
          <w:sz w:val="22"/>
          <w:szCs w:val="22"/>
        </w:rPr>
        <w:t>i rozbudowa oczyszczalni ścieków w miejscowości</w:t>
      </w:r>
      <w:r w:rsidRPr="00DD1B86">
        <w:rPr>
          <w:rFonts w:ascii="Arial" w:hAnsi="Arial" w:cs="Arial"/>
          <w:color w:val="000000"/>
          <w:sz w:val="22"/>
          <w:szCs w:val="22"/>
        </w:rPr>
        <w:t xml:space="preserve"> Przezmark Osiedle</w:t>
      </w:r>
      <w:r>
        <w:rPr>
          <w:rFonts w:ascii="Arial" w:hAnsi="Arial" w:cs="Arial"/>
          <w:color w:val="000000"/>
          <w:sz w:val="22"/>
          <w:szCs w:val="22"/>
        </w:rPr>
        <w:t>, gmina Elbląg</w:t>
      </w:r>
      <w:r w:rsidRPr="00DB3147">
        <w:rPr>
          <w:rFonts w:ascii="Arial" w:hAnsi="Arial" w:cs="Arial"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B5BA5"/>
    <w:rsid w:val="00321B9F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B3B59"/>
    <w:rsid w:val="009E180C"/>
    <w:rsid w:val="00A3657C"/>
    <w:rsid w:val="00AC7ACF"/>
    <w:rsid w:val="00AF2A92"/>
    <w:rsid w:val="00B04F58"/>
    <w:rsid w:val="00B5248E"/>
    <w:rsid w:val="00B74D82"/>
    <w:rsid w:val="00B841A3"/>
    <w:rsid w:val="00C85F31"/>
    <w:rsid w:val="00D72436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2023-10-09T09:36:00Z</cp:lastPrinted>
  <dcterms:created xsi:type="dcterms:W3CDTF">2023-05-12T09:59:00Z</dcterms:created>
  <dcterms:modified xsi:type="dcterms:W3CDTF">2023-10-09T09:36:00Z</dcterms:modified>
</cp:coreProperties>
</file>