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9" w:rsidRPr="006B0999" w:rsidRDefault="00D74870" w:rsidP="006B0999">
      <w:pPr>
        <w:autoSpaceDE w:val="0"/>
        <w:jc w:val="right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Załącznik </w:t>
      </w:r>
      <w:r w:rsidR="006B0999" w:rsidRPr="006B0999">
        <w:rPr>
          <w:rFonts w:cs="Times New Roman"/>
          <w:color w:val="000000"/>
          <w:sz w:val="20"/>
          <w:szCs w:val="20"/>
        </w:rPr>
        <w:t xml:space="preserve">nr </w:t>
      </w:r>
      <w:r w:rsidR="00AE4099">
        <w:rPr>
          <w:rFonts w:cs="Times New Roman"/>
          <w:color w:val="000000"/>
          <w:sz w:val="20"/>
          <w:szCs w:val="20"/>
        </w:rPr>
        <w:t xml:space="preserve">3 </w:t>
      </w:r>
      <w:r w:rsidR="006B0999" w:rsidRPr="006B0999">
        <w:rPr>
          <w:rFonts w:cs="Times New Roman"/>
          <w:color w:val="000000"/>
          <w:sz w:val="20"/>
          <w:szCs w:val="20"/>
        </w:rPr>
        <w:t>do SWZ</w:t>
      </w:r>
    </w:p>
    <w:p w:rsidR="006B0999" w:rsidRPr="006B0999" w:rsidRDefault="006B0999" w:rsidP="006B0999">
      <w:pPr>
        <w:autoSpaceDE w:val="0"/>
        <w:jc w:val="center"/>
        <w:rPr>
          <w:rFonts w:cs="Times New Roman"/>
          <w:b/>
          <w:color w:val="000000"/>
        </w:rPr>
      </w:pPr>
      <w:r w:rsidRPr="006B0999">
        <w:rPr>
          <w:rFonts w:cs="Times New Roman"/>
          <w:b/>
          <w:color w:val="000000"/>
        </w:rPr>
        <w:t>Szczegółowy Opis Przedmiotu Zamówienia</w:t>
      </w:r>
    </w:p>
    <w:p w:rsidR="006B0999" w:rsidRPr="006B0999" w:rsidRDefault="006B0999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Verdana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nr 1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zestaw implantów do czasowego lub trwałego drenażu płynu mózgowo-rdzeniowego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Drenaż komorowy zewnętrzny, zestaw: dren łączący długości min. 180 cm z wkłuciem, komora kroplowa o pojemności min. 100 ml ze skalą 1 ml, worek o pojemności min. 700 ml z odpływem, plastikowym zatrzaskiem i filtrem; dren komorowy ze znacznikami co 1 cm, długość min. 30 cm, średnica zewnętrzna 3.0 mm z troakarem,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tunelizatorem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>, silikonowym mocowaniem do skóry i łącznikiem.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Drenaż lędźwiowy zewnętrzny, zestaw: dren łączący długość min.180 cm z wkłuciem, komora kroplowa o pojemności min. 100 ml ze skalą 1 ml, worek o pojemności min. 700 ml z odpływem, plastikowym zatrzaskiem i filtrem; dren lędźwiowy ze znacznikami co 1 cm, długość min. 80 cm, średnica zewnętrzna 1.5 mm z igłą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Touhy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14G, metalowym hydrofobowym prowadnikiem drenu, silikonowym mocowaniem do skóry i plastikowym łącznikiem. 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Dren komorowy do drenażu zewnętrznego ze znacznikami co 1 cm, długość min. 27 cm, średnica zewnętrzna 3.3 mm z troakarem,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tunelizatorem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>, silikonowym mocowaniem do skóry i łącznikiem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Dren komorowy do drenażu zewnętrznego, przezroczysty, ze znacznikami co 1 cm, długość min. 30 cm, średnica zewnętrzna 4 mm z troakarem,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tunelizatorem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>, silikonowym mocowaniem do skóry i łącznikiem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Dren lędźwiowy do drenażu zewnętrznego ze znacznikami co 1 cm, długość min. 80 cm, średnica zewnętrzna 1.5 mm z igłą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Touhy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14G, metalowym hydrofobowym prowadnikiem drenu, silikonowym mocowaniem do skóry i plastikowym łącznikiem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>Zastawka do leczenia wodogłowia, komplet: membranowa zastawka typu Burr-hole silikonowa, niskie ciśnienie otwarcia, średnica 16mm z osłoną zabezpieczającą przed przebiciem membrany; dren komorowy silikonowy ze znacznikami, długość  min. 23 cm, średnica zewnętrzna 2.5 mm z metalowym troakarem; dren otrzewnowy silikonowy, długość min. 110 cm, średnica zewnętrzna 2.5 mm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>Zastawka do leczenia wodogłowia, komplet: membranowa zastawka typu Burr-hole silikonowa, średnie ciśnienie otwarcia, średnica 16mm z osłoną zabezpieczającą przed przebiciem membrany, dren komorowy silikonowy ze znacznikami, długość  min. 23 cm, średnica zewnętrzna 2.5 mm z metalowym troakarem; dren otrzewnowy silikonowy, długość min. 110 cm, średnica zewnętrzna 2.5 mm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>Zastawka do leczenia wodogłowia, komplet: zastawka kulkowa mini ze zintegrowanym zbiornikiem o średnicy 16mm, wysokości 4,6 mm, średnie ciśnienie otwarcia, dren komorowy silikonowy ze znacznikami, długość min. 23 cm, średnica zewnętrzna 2,5 mm, z metalowym troakarem, dren otrzewnowy silikonowy, długość min. 110 cm, średnica zewnętrzna 2,5 mm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sz w:val="20"/>
          <w:szCs w:val="20"/>
        </w:rPr>
        <w:t>mechanizm antysyfonowy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sz w:val="20"/>
          <w:szCs w:val="20"/>
        </w:rPr>
        <w:t>łącznik zastawkowy prosty średnica min. 2,1 mm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sz w:val="20"/>
          <w:szCs w:val="20"/>
        </w:rPr>
        <w:t>łącznik zastawkowy trójdrożny, typu Y, plastikowy, średnica min. 2,1 mm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sz w:val="20"/>
          <w:szCs w:val="20"/>
        </w:rPr>
        <w:t xml:space="preserve">zastawka programowalna z </w:t>
      </w:r>
      <w:proofErr w:type="spellStart"/>
      <w:r w:rsidRPr="006B0999">
        <w:rPr>
          <w:rFonts w:eastAsia="Arial" w:cs="Times New Roman"/>
          <w:sz w:val="20"/>
          <w:szCs w:val="20"/>
        </w:rPr>
        <w:t>przedzbiornikiem</w:t>
      </w:r>
      <w:proofErr w:type="spellEnd"/>
      <w:r w:rsidRPr="006B0999">
        <w:rPr>
          <w:rFonts w:eastAsia="Arial" w:cs="Times New Roman"/>
          <w:sz w:val="20"/>
          <w:szCs w:val="20"/>
        </w:rPr>
        <w:t>, średnica 16 mm, wysokość 4,6 mm, dwa łączniki tytanowe, 8 ciśnień pracy: 30, 50, 70, 90, 110, 140, 170, 200 mmH2O, dren komorowy długości min. 23 cm, średnica 2,5 mm, zintegrowany dren obwodowy: długość 110 cm, średnica 2,5 mm</w:t>
      </w:r>
    </w:p>
    <w:p w:rsid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Zastawka lędźwiowo-otrzewnowa z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przedzbiornikiem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, drenem lędźwiowym długości min. 60 cm, średnica zewnętrzna 1,6 mm z igłą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Touhy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14G i drenem otrzewnowym silikonowym długości min. 70 cm, średnica zewnętrzna 2,5 mm oraz prostym łącznikiem redukcyjnym</w:t>
      </w:r>
    </w:p>
    <w:p w:rsidR="00D74870" w:rsidRPr="006B0999" w:rsidRDefault="00D74870" w:rsidP="006B0999">
      <w:pPr>
        <w:numPr>
          <w:ilvl w:val="0"/>
          <w:numId w:val="5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>mini zastawka kulkowa, średnica 16 mm, wysokość 4,6 mm, dwa łączniki tytanowe, ciśnienie pracy niskie: 50 mm H</w:t>
      </w:r>
      <w:r w:rsidRPr="006B0999">
        <w:rPr>
          <w:rFonts w:eastAsia="Arial" w:cs="Times New Roman"/>
          <w:color w:val="000000"/>
          <w:sz w:val="20"/>
          <w:szCs w:val="20"/>
          <w:vertAlign w:val="subscript"/>
        </w:rPr>
        <w:t>2</w:t>
      </w:r>
      <w:r w:rsidRPr="006B0999">
        <w:rPr>
          <w:rFonts w:eastAsia="Arial" w:cs="Times New Roman"/>
          <w:color w:val="000000"/>
          <w:sz w:val="20"/>
          <w:szCs w:val="20"/>
        </w:rPr>
        <w:t>O, zbiornik o średnicy 13 mm, wysokość 7.2 mm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Verdana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="00D74870" w:rsidRPr="006B0999">
        <w:rPr>
          <w:rFonts w:eastAsia="Arial" w:cs="Times New Roman"/>
          <w:color w:val="000000"/>
          <w:sz w:val="20"/>
          <w:szCs w:val="20"/>
        </w:rPr>
        <w:t>Zaciski talerzykowe do mocowania płata kostnego po kraniotomii</w:t>
      </w:r>
    </w:p>
    <w:p w:rsidR="00D74870" w:rsidRPr="006B0999" w:rsidRDefault="00D74870" w:rsidP="006B0999">
      <w:pPr>
        <w:numPr>
          <w:ilvl w:val="0"/>
          <w:numId w:val="6"/>
        </w:numPr>
        <w:autoSpaceDE w:val="0"/>
        <w:rPr>
          <w:rFonts w:eastAsia="Verdana" w:cs="Times New Roman"/>
          <w:sz w:val="20"/>
          <w:szCs w:val="20"/>
        </w:rPr>
      </w:pPr>
      <w:r w:rsidRPr="006B0999">
        <w:rPr>
          <w:rFonts w:eastAsia="Arial" w:cs="Times New Roman"/>
          <w:sz w:val="20"/>
          <w:szCs w:val="20"/>
        </w:rPr>
        <w:t xml:space="preserve">Zaciski talerzykowe do mocowania płata kostnego po kraniotomii, tytanowe, sterylne, zaciskane ze stałą, powtarzalną siłą, kompatybilne z posiadanym przez oddział </w:t>
      </w:r>
      <w:proofErr w:type="spellStart"/>
      <w:r w:rsidRPr="006B0999">
        <w:rPr>
          <w:rFonts w:eastAsia="Arial" w:cs="Times New Roman"/>
          <w:sz w:val="20"/>
          <w:szCs w:val="20"/>
        </w:rPr>
        <w:t>aplikatorem</w:t>
      </w:r>
      <w:proofErr w:type="spellEnd"/>
      <w:r w:rsidRPr="006B0999">
        <w:rPr>
          <w:rFonts w:eastAsia="Arial" w:cs="Times New Roman"/>
          <w:sz w:val="20"/>
          <w:szCs w:val="20"/>
        </w:rPr>
        <w:t xml:space="preserve"> z naciągiem dynamometrycznym typu </w:t>
      </w:r>
      <w:proofErr w:type="spellStart"/>
      <w:r w:rsidRPr="006B0999">
        <w:rPr>
          <w:rFonts w:eastAsia="Arial" w:cs="Times New Roman"/>
          <w:sz w:val="20"/>
          <w:szCs w:val="20"/>
        </w:rPr>
        <w:t>Craniofix</w:t>
      </w:r>
      <w:proofErr w:type="spellEnd"/>
      <w:r w:rsidRPr="006B0999">
        <w:rPr>
          <w:rFonts w:eastAsia="Arial" w:cs="Times New Roman"/>
          <w:sz w:val="20"/>
          <w:szCs w:val="20"/>
        </w:rPr>
        <w:t xml:space="preserve"> 2 – średnica 11 mm, 16mm, 20mm </w:t>
      </w:r>
    </w:p>
    <w:p w:rsidR="00D74870" w:rsidRPr="006B0999" w:rsidRDefault="00D74870" w:rsidP="006B0999">
      <w:pPr>
        <w:autoSpaceDE w:val="0"/>
        <w:rPr>
          <w:rFonts w:eastAsia="Verdana" w:cs="Times New Roman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Verdana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3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="006B0999">
        <w:rPr>
          <w:rFonts w:eastAsia="Times New Roman" w:cs="Times New Roman"/>
          <w:color w:val="000000"/>
          <w:sz w:val="20"/>
          <w:szCs w:val="20"/>
        </w:rPr>
        <w:t>Z</w:t>
      </w:r>
      <w:r w:rsidR="00D74870" w:rsidRPr="006B0999">
        <w:rPr>
          <w:rFonts w:eastAsia="Arial" w:cs="Times New Roman"/>
          <w:color w:val="000000"/>
          <w:sz w:val="20"/>
          <w:szCs w:val="20"/>
        </w:rPr>
        <w:t>aciski plastikowe jednorazowe do hemostazy płata skórnego</w:t>
      </w:r>
    </w:p>
    <w:p w:rsidR="00D74870" w:rsidRPr="006B0999" w:rsidRDefault="00D74870" w:rsidP="006B0999">
      <w:pPr>
        <w:numPr>
          <w:ilvl w:val="0"/>
          <w:numId w:val="4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Arial" w:cs="Times New Roman"/>
          <w:color w:val="000000"/>
          <w:sz w:val="20"/>
          <w:szCs w:val="20"/>
        </w:rPr>
        <w:t xml:space="preserve">zaciski plastikowe jednorazowe, sterylne do płata skórnego, w magazynkach (po 10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szt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w magazynku). Kompatybilne z posiadanym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aplikatorem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firmy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Aesculap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Chifa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 xml:space="preserve"> (dostawca zobowiązany do użyczenia/dostarczenia </w:t>
      </w:r>
      <w:proofErr w:type="spellStart"/>
      <w:r w:rsidRPr="006B0999">
        <w:rPr>
          <w:rFonts w:eastAsia="Arial" w:cs="Times New Roman"/>
          <w:color w:val="000000"/>
          <w:sz w:val="20"/>
          <w:szCs w:val="20"/>
        </w:rPr>
        <w:t>aplikatora</w:t>
      </w:r>
      <w:proofErr w:type="spellEnd"/>
      <w:r w:rsidRPr="006B0999">
        <w:rPr>
          <w:rFonts w:eastAsia="Arial" w:cs="Times New Roman"/>
          <w:color w:val="000000"/>
          <w:sz w:val="20"/>
          <w:szCs w:val="20"/>
        </w:rPr>
        <w:t>)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4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igły do biopsji mózgu i akcesoria do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neuronawigacji</w:t>
      </w:r>
      <w:proofErr w:type="spellEnd"/>
    </w:p>
    <w:p w:rsidR="00D74870" w:rsidRPr="006B0999" w:rsidRDefault="00D74870" w:rsidP="006B0999">
      <w:pPr>
        <w:numPr>
          <w:ilvl w:val="0"/>
          <w:numId w:val="3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długość 180 i 250 mm, zewnętrzna średnica 1,8mm, okno tnące 10 x 1,5mm z ruchomym ogranicznikiem głębokości i drenem aspiracyjnym</w:t>
      </w:r>
    </w:p>
    <w:p w:rsidR="00D74870" w:rsidRPr="006B0999" w:rsidRDefault="00D74870" w:rsidP="006B0999">
      <w:pPr>
        <w:numPr>
          <w:ilvl w:val="0"/>
          <w:numId w:val="3"/>
        </w:numPr>
        <w:autoSpaceDE w:val="0"/>
        <w:rPr>
          <w:rFonts w:eastAsia="Times New Roman" w:cs="Times New Roman"/>
          <w:color w:val="222A35"/>
          <w:sz w:val="20"/>
          <w:szCs w:val="20"/>
          <w:lang w:eastAsia="ar-SA" w:bidi="ar-SA"/>
        </w:rPr>
      </w:pPr>
      <w:r w:rsidRPr="006B0999">
        <w:rPr>
          <w:rFonts w:cs="Times New Roman"/>
          <w:sz w:val="20"/>
          <w:szCs w:val="20"/>
        </w:rPr>
        <w:t xml:space="preserve">igły do biopsji mózgu kompatybilne z systemem nawigacji </w:t>
      </w:r>
      <w:proofErr w:type="spellStart"/>
      <w:r w:rsidRPr="006B0999">
        <w:rPr>
          <w:rFonts w:cs="Times New Roman"/>
          <w:sz w:val="20"/>
          <w:szCs w:val="20"/>
        </w:rPr>
        <w:t>Medtronic</w:t>
      </w:r>
      <w:proofErr w:type="spellEnd"/>
      <w:r w:rsidRPr="006B0999">
        <w:rPr>
          <w:rFonts w:cs="Times New Roman"/>
          <w:sz w:val="20"/>
          <w:szCs w:val="20"/>
        </w:rPr>
        <w:br/>
        <w:t>długość 257 mm, zewnętrzna średnica 2,1mm, okno tnące 10 x 1,5mm, z ruchomym ogranicznikiem głębokości i drenem aspiracyjnym</w:t>
      </w:r>
    </w:p>
    <w:p w:rsidR="00D74870" w:rsidRPr="006B0999" w:rsidRDefault="00D74870" w:rsidP="006B0999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222A35"/>
          <w:sz w:val="20"/>
          <w:szCs w:val="20"/>
          <w:lang w:eastAsia="ar-SA" w:bidi="ar-SA"/>
        </w:rPr>
        <w:t xml:space="preserve">jednorazowa kulka do </w:t>
      </w:r>
      <w:proofErr w:type="spellStart"/>
      <w:r w:rsidRPr="006B0999">
        <w:rPr>
          <w:rFonts w:eastAsia="Times New Roman" w:cs="Times New Roman"/>
          <w:color w:val="222A35"/>
          <w:sz w:val="20"/>
          <w:szCs w:val="20"/>
          <w:lang w:eastAsia="ar-SA" w:bidi="ar-SA"/>
        </w:rPr>
        <w:t>neuronawigacji,z</w:t>
      </w:r>
      <w:proofErr w:type="spellEnd"/>
      <w:r w:rsidRPr="006B0999">
        <w:rPr>
          <w:rFonts w:eastAsia="Times New Roman" w:cs="Times New Roman"/>
          <w:color w:val="222A35"/>
          <w:sz w:val="20"/>
          <w:szCs w:val="20"/>
          <w:lang w:eastAsia="ar-SA" w:bidi="ar-SA"/>
        </w:rPr>
        <w:t xml:space="preserve"> zatrzaskiem, kompatybilna z </w:t>
      </w:r>
      <w:proofErr w:type="spellStart"/>
      <w:r w:rsidRPr="006B0999">
        <w:rPr>
          <w:rFonts w:eastAsia="Times New Roman" w:cs="Times New Roman"/>
          <w:color w:val="222A35"/>
          <w:sz w:val="20"/>
          <w:szCs w:val="20"/>
          <w:lang w:eastAsia="ar-SA" w:bidi="ar-SA"/>
        </w:rPr>
        <w:t>Medtronic</w:t>
      </w:r>
      <w:proofErr w:type="spellEnd"/>
      <w:r w:rsidRPr="006B0999">
        <w:rPr>
          <w:rFonts w:eastAsia="Times New Roman" w:cs="Times New Roman"/>
          <w:color w:val="222A35"/>
          <w:sz w:val="20"/>
          <w:szCs w:val="20"/>
          <w:lang w:eastAsia="ar-SA" w:bidi="ar-SA"/>
        </w:rPr>
        <w:t>, w plastikowym podajniku</w:t>
      </w:r>
      <w:r w:rsidRPr="006B0999">
        <w:rPr>
          <w:rFonts w:cs="Times New Roman"/>
          <w:sz w:val="20"/>
          <w:szCs w:val="20"/>
        </w:rPr>
        <w:br/>
      </w: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5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zestaw do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nawigowanej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biopsji mózgu</w:t>
      </w:r>
    </w:p>
    <w:p w:rsidR="00D74870" w:rsidRPr="006B0999" w:rsidRDefault="00D74870" w:rsidP="006B0999">
      <w:pPr>
        <w:numPr>
          <w:ilvl w:val="0"/>
          <w:numId w:val="8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 xml:space="preserve">Jednorazowy, sterylny zestaw zawierający igłę do biopsji oraz montowany do czaszki prowadnik do wykonania biopsji przez otwór trepanacyjny, kompatybilny z systemem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neuronawigacji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Medtronic</w:t>
      </w:r>
      <w:proofErr w:type="spellEnd"/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>nr 6 –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proteza kości czaszki: projektowanie i wykonanie zindywidualizowanego implantu do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  <w:t xml:space="preserve">rekonstrukcji ubytku kości czaszki </w:t>
      </w:r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D74870" w:rsidP="006B0999">
      <w:pPr>
        <w:numPr>
          <w:ilvl w:val="0"/>
          <w:numId w:val="2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 xml:space="preserve">projektowanie i wykonanie zindywidualizowanego implantu do rekonstrukcji ubytku kości czaszki oparte na przedoperacyjnym badaniu CT, wykonane z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UHMW-PE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/ultra high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molecular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weight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poly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ethylene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>/</w:t>
      </w:r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>nr 7 –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syntetyczny substytut kości w formie pasty podawany w strzykawce</w:t>
      </w:r>
    </w:p>
    <w:p w:rsidR="00D74870" w:rsidRPr="006B0999" w:rsidRDefault="00D74870" w:rsidP="006B0999">
      <w:pPr>
        <w:numPr>
          <w:ilvl w:val="0"/>
          <w:numId w:val="7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 xml:space="preserve"> Syntetyczny substytut kości w formie pasty zawierający fosforan wapnia podawany w strzykawce o objętości 1ml</w:t>
      </w:r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F67C51" w:rsidP="006B0999">
      <w:pPr>
        <w:widowControl/>
        <w:suppressAutoHyphens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8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Zestaw mikropłytek i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mikrośrub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do łączenia drobnych fragmentów kostnych czaszki</w:t>
      </w:r>
    </w:p>
    <w:p w:rsidR="00D74870" w:rsidRPr="006B0999" w:rsidRDefault="00D74870" w:rsidP="006B0999">
      <w:pPr>
        <w:numPr>
          <w:ilvl w:val="0"/>
          <w:numId w:val="11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Mikropłytka tytanowa 1.6 w kształcie podwójnej litery Y, 6 otworów, długość  18mm,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Mikropłytka tytanowa specjalna kratkowa 1.6, 2x4 otwory, wymiary 14x34mm,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Mikropłytka tytanowa specjalna kratkowa 1.6 2x3 otwory  wymiary 14x24mm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Mikropłytka tytanowa 1.6, ramkowa, o wymiarach 10x16 mm, 4 otwory,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Płytka ramkowa 1.6 kwadratowa 4 otworowa,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Mikropłytka tytanowa 1.6, w kształcie litery Y, 5–cio otworowa,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Płytka X 1.6 4 otworowa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Mikropłytka tytanowa 1.6, prosta z przestrzenią centralną, 4 otwory, grubość 0,5mm, czysty tytan,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Mikropłytka tytanowa 1.6, prosta, 20 – otworowa, grubość 0,5mm, czysty tytan, profil płytki ze </w:t>
      </w:r>
      <w:r w:rsidRPr="006B0999">
        <w:rPr>
          <w:rFonts w:cs="Times New Roman"/>
          <w:color w:val="000000"/>
          <w:sz w:val="20"/>
          <w:szCs w:val="20"/>
        </w:rPr>
        <w:tab/>
        <w:t>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Siatka czaszkowa 1.6,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niskoprofilowa</w:t>
      </w:r>
      <w:proofErr w:type="spellEnd"/>
      <w:r w:rsidRPr="006B0999">
        <w:rPr>
          <w:rFonts w:cs="Times New Roman"/>
          <w:color w:val="000000"/>
          <w:sz w:val="20"/>
          <w:szCs w:val="20"/>
        </w:rPr>
        <w:t>,  o grubości 0,4 mm, wymiary 100x 100 mm, czysty tytan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Śruba tytanowa 1.6mm, czaszkowa typu pogłębiony krzyżak,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samowiercąca</w:t>
      </w:r>
      <w:proofErr w:type="spellEnd"/>
      <w:r w:rsidRPr="006B0999">
        <w:rPr>
          <w:rFonts w:cs="Times New Roman"/>
          <w:color w:val="000000"/>
          <w:sz w:val="20"/>
          <w:szCs w:val="20"/>
        </w:rPr>
        <w:t>, długość od 3 do 6mm, profil płytki ze śrubą 0,6mm</w:t>
      </w:r>
    </w:p>
    <w:p w:rsidR="00D74870" w:rsidRPr="006B0999" w:rsidRDefault="00D74870" w:rsidP="006B0999">
      <w:pPr>
        <w:pStyle w:val="Akapitzlist"/>
        <w:numPr>
          <w:ilvl w:val="0"/>
          <w:numId w:val="11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Śruba tytanowa awaryjna 1.9mm, czaszkowa typu pogłębiony krzyżak, samogwintująca, długość od 3 do 6mm, profil płytki ze śrubą 0,6mm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9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zestaw do stabilizacji kręgosłupa szyjnego z dostępu tylnego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szyjne wieloosiowe, tytanowe, wszystkie śruby sterylne.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stosowane zamiennie z hakami laminarnymi /haki prawe, lewe, krótkie i długie.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do masywów bocznych o 92 stopniowy zakresie stożkowej ruchomości.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samogwintujące, tulipanowe, w średnicy 3.5 mm i 4.0mm w </w:t>
      </w:r>
      <w:proofErr w:type="spellStart"/>
      <w:r w:rsidRPr="006B0999">
        <w:rPr>
          <w:rFonts w:cs="Times New Roman"/>
          <w:sz w:val="20"/>
          <w:szCs w:val="20"/>
        </w:rPr>
        <w:t>dł</w:t>
      </w:r>
      <w:proofErr w:type="spellEnd"/>
      <w:r w:rsidRPr="006B0999">
        <w:rPr>
          <w:rFonts w:cs="Times New Roman"/>
          <w:sz w:val="20"/>
          <w:szCs w:val="20"/>
        </w:rPr>
        <w:t xml:space="preserve"> 8-50mm.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o podwójnym gwincie w średnicy 4.5/5.0/5.5mm w </w:t>
      </w:r>
      <w:proofErr w:type="spellStart"/>
      <w:r w:rsidRPr="006B0999">
        <w:rPr>
          <w:rFonts w:cs="Times New Roman"/>
          <w:sz w:val="20"/>
          <w:szCs w:val="20"/>
        </w:rPr>
        <w:t>dł</w:t>
      </w:r>
      <w:proofErr w:type="spellEnd"/>
      <w:r w:rsidRPr="006B0999">
        <w:rPr>
          <w:rFonts w:cs="Times New Roman"/>
          <w:sz w:val="20"/>
          <w:szCs w:val="20"/>
        </w:rPr>
        <w:t xml:space="preserve"> 20 -50mm.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Wszystkie śruby posiadają rant na górnej części kielicha, umożliwiający przymocowanie narzędzi ściągających pręt w dół oraz są w stanie pracować z prętem o średnicy 3.5 mm oraz 4.0mm.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o gwincie korowym w długości od 18-40mm, sterylne.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Nakrętka (sterylna) blokująca pręt w śrubach szyjnych.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Mocowanie pręta jednym elementem blokującym.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Nakrętka daje możliwość blokowania pręta ze stałą powtarzalną siłą docisku dzięki śrubokrętowi dynamometrycznemu.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 w długości 120 i 240 mm o średnicy 3.5 i 4.0 mm, materiał tytan. 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Dostępne pręty w wersji </w:t>
      </w:r>
      <w:proofErr w:type="spellStart"/>
      <w:r w:rsidRPr="006B0999">
        <w:rPr>
          <w:rFonts w:cs="Times New Roman"/>
          <w:sz w:val="20"/>
          <w:szCs w:val="20"/>
        </w:rPr>
        <w:t>CoCr</w:t>
      </w:r>
      <w:proofErr w:type="spellEnd"/>
      <w:r w:rsidRPr="006B0999">
        <w:rPr>
          <w:rFonts w:cs="Times New Roman"/>
          <w:sz w:val="20"/>
          <w:szCs w:val="20"/>
        </w:rPr>
        <w:t xml:space="preserve"> o średnicy 3.5 i 4.0 mm w </w:t>
      </w:r>
      <w:proofErr w:type="spellStart"/>
      <w:r w:rsidRPr="006B0999">
        <w:rPr>
          <w:rFonts w:cs="Times New Roman"/>
          <w:sz w:val="20"/>
          <w:szCs w:val="20"/>
        </w:rPr>
        <w:t>dł</w:t>
      </w:r>
      <w:proofErr w:type="spellEnd"/>
      <w:r w:rsidRPr="006B0999">
        <w:rPr>
          <w:rFonts w:cs="Times New Roman"/>
          <w:sz w:val="20"/>
          <w:szCs w:val="20"/>
        </w:rPr>
        <w:t xml:space="preserve"> 240mm.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przejściowe 4.0/5.5mm i 3.5/5.5mm długości 420 mm zarówno w wersji tytanowej jak </w:t>
      </w:r>
      <w:proofErr w:type="spellStart"/>
      <w:r w:rsidRPr="006B0999">
        <w:rPr>
          <w:rFonts w:cs="Times New Roman"/>
          <w:sz w:val="20"/>
          <w:szCs w:val="20"/>
        </w:rPr>
        <w:t>CoCr</w:t>
      </w:r>
      <w:proofErr w:type="spellEnd"/>
      <w:r w:rsidRPr="006B0999">
        <w:rPr>
          <w:rFonts w:cs="Times New Roman"/>
          <w:sz w:val="20"/>
          <w:szCs w:val="20"/>
        </w:rPr>
        <w:t xml:space="preserve">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Dostępne pręty </w:t>
      </w:r>
      <w:proofErr w:type="spellStart"/>
      <w:r w:rsidRPr="006B0999">
        <w:rPr>
          <w:rFonts w:cs="Times New Roman"/>
          <w:sz w:val="20"/>
          <w:szCs w:val="20"/>
        </w:rPr>
        <w:t>lordotyczne</w:t>
      </w:r>
      <w:proofErr w:type="spellEnd"/>
      <w:r w:rsidRPr="006B0999">
        <w:rPr>
          <w:rFonts w:cs="Times New Roman"/>
          <w:sz w:val="20"/>
          <w:szCs w:val="20"/>
        </w:rPr>
        <w:t xml:space="preserve"> w </w:t>
      </w:r>
      <w:proofErr w:type="spellStart"/>
      <w:r w:rsidRPr="006B0999">
        <w:rPr>
          <w:rFonts w:cs="Times New Roman"/>
          <w:sz w:val="20"/>
          <w:szCs w:val="20"/>
        </w:rPr>
        <w:t>dł</w:t>
      </w:r>
      <w:proofErr w:type="spellEnd"/>
      <w:r w:rsidRPr="006B0999">
        <w:rPr>
          <w:rFonts w:cs="Times New Roman"/>
          <w:sz w:val="20"/>
          <w:szCs w:val="20"/>
        </w:rPr>
        <w:t xml:space="preserve"> 25-95 mm o średnicy 3.5 oraz  4.0mm.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Wszystkie pręty sterylne.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Poprzeczki wstępnie zmontowane w długości 20-64mm, oraz do osobnego zmontowania w długości 20-70mm z osobną nakrętka, </w:t>
      </w:r>
      <w:proofErr w:type="spellStart"/>
      <w:r w:rsidRPr="006B0999">
        <w:rPr>
          <w:rFonts w:cs="Times New Roman"/>
          <w:sz w:val="20"/>
          <w:szCs w:val="20"/>
        </w:rPr>
        <w:t>kontrnakrętką</w:t>
      </w:r>
      <w:proofErr w:type="spellEnd"/>
      <w:r w:rsidRPr="006B0999">
        <w:rPr>
          <w:rFonts w:cs="Times New Roman"/>
          <w:sz w:val="20"/>
          <w:szCs w:val="20"/>
        </w:rPr>
        <w:t xml:space="preserve"> i kielichem śruby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Konektory poprzeczne 3.5-4.0 mm na 3.5-4.0 mm, oraz 3.5-4.0 mm na 5.5-6.35 mm jak i boczne przedłużki w wersji 3.5 mm oraz 4.0mm, krótkie i długie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Celownik z ogranicznikiem do nawiercania otworów pod śruby szyjne w zakresie 8-50 </w:t>
      </w:r>
      <w:proofErr w:type="spellStart"/>
      <w:r w:rsidRPr="006B0999">
        <w:rPr>
          <w:rFonts w:cs="Times New Roman"/>
          <w:sz w:val="20"/>
          <w:szCs w:val="20"/>
        </w:rPr>
        <w:t>mm</w:t>
      </w:r>
      <w:proofErr w:type="spellEnd"/>
      <w:r w:rsidRPr="006B0999">
        <w:rPr>
          <w:rFonts w:cs="Times New Roman"/>
          <w:sz w:val="20"/>
          <w:szCs w:val="20"/>
        </w:rPr>
        <w:t xml:space="preserve">. 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instrumentarium narzędzia do wyginania i cięcia prętów, pręt próbny.  </w:t>
      </w:r>
    </w:p>
    <w:p w:rsidR="00D74870" w:rsidRPr="006B0999" w:rsidRDefault="00D74870" w:rsidP="006B0999">
      <w:pPr>
        <w:numPr>
          <w:ilvl w:val="0"/>
          <w:numId w:val="12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Miarka do ustalania długości śrub. Klucz dynamometryczny do śrub szyjnych. </w:t>
      </w:r>
    </w:p>
    <w:p w:rsidR="00D74870" w:rsidRPr="006B0999" w:rsidRDefault="00D74870" w:rsidP="006B0999">
      <w:pPr>
        <w:numPr>
          <w:ilvl w:val="0"/>
          <w:numId w:val="12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Całe instrumentarium w kontenerach.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10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zestaw do stabilizacji potyliczno-szyjnej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śruby szyjne wieloosiowe /+-50 stopni/, tytanowe, stosowane zamiennie z hakami laminarnymi /haki prawe, lewe, krótkie, długie oraz tulipanowe/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Śruby samogwintujące, tulipanowe, w średnicach 3.5 mm, 4 mm i 4,5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mm</w:t>
      </w:r>
      <w:proofErr w:type="spellEnd"/>
      <w:r w:rsidRPr="006B0999">
        <w:rPr>
          <w:rFonts w:cs="Times New Roman"/>
          <w:color w:val="000000"/>
          <w:sz w:val="20"/>
          <w:szCs w:val="20"/>
        </w:rPr>
        <w:t xml:space="preserve">. Długość śrub w przedziale 8-50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mm</w:t>
      </w:r>
      <w:proofErr w:type="spellEnd"/>
      <w:r w:rsidRPr="006B0999">
        <w:rPr>
          <w:rFonts w:cs="Times New Roman"/>
          <w:color w:val="000000"/>
          <w:sz w:val="20"/>
          <w:szCs w:val="20"/>
        </w:rPr>
        <w:t>. Śruby do odcinka C1-C2 /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przezstawowe</w:t>
      </w:r>
      <w:proofErr w:type="spellEnd"/>
      <w:r w:rsidRPr="006B0999">
        <w:rPr>
          <w:rFonts w:cs="Times New Roman"/>
          <w:color w:val="000000"/>
          <w:sz w:val="20"/>
          <w:szCs w:val="20"/>
        </w:rPr>
        <w:t>/ dostępne z gwintem do kości korowej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nakrętka blokująca pręt w śrubach szyjnych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Mocowanie pręta jednym elementem blokującym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Nakrętka daje możliwość blokowania pręta ze stałą powtarzalną siłą docisku dzięki śrubokrętowi dynamometrycznemu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Nakrętka z gwintem prostokątnym zapobiegającym niewłaściwemu przykręceniu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Pręt tytanowy, potyliczno-szyjny,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niskoprofilowy</w:t>
      </w:r>
      <w:proofErr w:type="spellEnd"/>
      <w:r w:rsidRPr="006B0999">
        <w:rPr>
          <w:rFonts w:cs="Times New Roman"/>
          <w:color w:val="000000"/>
          <w:sz w:val="20"/>
          <w:szCs w:val="20"/>
        </w:rPr>
        <w:t>, średnicy 3.5 mm, o długościach 80, 120  i 240 mm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Możliwość gięcia i skracania części prostej i płytkowej pręta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lastRenderedPageBreak/>
        <w:t>Śruby potyliczne, tytanowe, stosownie do metody połączenia z potylicą, odpowiednio o średnicy 4,5 mm lub 5,0 mm oraz długościach od 4 d0 18 mm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Tytanowa płytka potyliczna dostępna w 4 typach: przyśrodkowa w rozmiarze 50 mm i 60 mm oraz boczna w rozmiarze 50 mm i 60 mm szerokości. 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Śruby wkręcane w płytkę pod kątem 0-15 stopni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Tytanowa nakrętka blokująca pręt w płytce potylicznej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Tytanowa poprzeczka wstępnie zmontowana o długościach 60 mm i 75 mm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W instrumentarium narzędzia do wyginania i cięcia prętów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Klucz dynamometryczny do śrub szyjnych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narzędzia do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remobilizacji</w:t>
      </w:r>
      <w:proofErr w:type="spellEnd"/>
      <w:r w:rsidRPr="006B0999">
        <w:rPr>
          <w:rFonts w:cs="Times New Roman"/>
          <w:color w:val="000000"/>
          <w:sz w:val="20"/>
          <w:szCs w:val="20"/>
        </w:rPr>
        <w:t xml:space="preserve"> wieloosiowych główek śrub szyjnych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„i</w:t>
      </w:r>
      <w:proofErr w:type="spellEnd"/>
      <w:r w:rsidRPr="006B0999">
        <w:rPr>
          <w:rFonts w:cs="Times New Roman"/>
          <w:color w:val="000000"/>
          <w:sz w:val="20"/>
          <w:szCs w:val="20"/>
        </w:rPr>
        <w:t>n situ”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celownik z ogranicznikiem do nawiercania otworów pod śruby potyliczne i szyjne w zakresie 6-50 mm /stopniowanie co 2 mm/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miarka do ustalania długości śrub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znaczniki radiologiczne różne dla prawej i lewej strony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w zestawie pręt próbny do tworzenia wzorca dla pręta ostatecznego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implanty muszą posiadać oznaczenia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Instrumentarium wraz z implantami w kontenerach przeznaczonych do ich przechowywania i sterylizacji.</w:t>
      </w:r>
    </w:p>
    <w:p w:rsidR="00D74870" w:rsidRPr="006B0999" w:rsidRDefault="00D74870" w:rsidP="006B0999">
      <w:pPr>
        <w:numPr>
          <w:ilvl w:val="0"/>
          <w:numId w:val="13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 xml:space="preserve">Wymóg zdeponowania instrumentarium i zamówionych implantów u zamawiającego. 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11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system do stabilizacji złamania z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ba obrotnika z dostępu przedniego – śruba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Bohlera</w:t>
      </w:r>
      <w:proofErr w:type="spellEnd"/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 xml:space="preserve">Śruby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kaniulowane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 xml:space="preserve"> /średnica wewnętrzna 1,3 mm/ kompresyjne /z gwintem na przedniej części śruby długości 12 mm/,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samowiercące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>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 xml:space="preserve">Śruby o średnicy gwintu 3,5 mm, średnicy rdzenia 2,4 mm, średnicy trzonu 2,5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</w:rPr>
        <w:t>mm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</w:rPr>
        <w:t>. Średnica główki śruby 6 mm, z gniazdem heksagonalnym szerokości 2,5 mm pod śrubokręt.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>Długość śrub 36-50 mm /skok co 2 mm/.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W zestawie specjalna pęseta do podawania śrub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w zestawie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kaniulowane</w:t>
      </w:r>
      <w:proofErr w:type="spellEnd"/>
      <w:r w:rsidRPr="006B0999">
        <w:rPr>
          <w:rFonts w:cs="Times New Roman"/>
          <w:color w:val="000000"/>
          <w:sz w:val="20"/>
          <w:szCs w:val="20"/>
        </w:rPr>
        <w:t>: śrubokręt kątowy do śrub średnicy 3,5 mm z końcówką heksagonalną, prowadnica do drutów Kirchnera oraz rozwiertak pod główkę śruby.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W zestawie druty Kirchnera o średnicy 1,25 mm, długości 200 mm /skorelowanej z miarką/.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cs="Times New Roman"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 xml:space="preserve">W zestawie łyżka podważająca do kości przezierna dla RTG /szerokości 30 mm i długości 290 </w:t>
      </w:r>
      <w:proofErr w:type="spellStart"/>
      <w:r w:rsidRPr="006B0999">
        <w:rPr>
          <w:rFonts w:cs="Times New Roman"/>
          <w:color w:val="000000"/>
          <w:sz w:val="20"/>
          <w:szCs w:val="20"/>
        </w:rPr>
        <w:t>mm</w:t>
      </w:r>
      <w:proofErr w:type="spellEnd"/>
      <w:r w:rsidRPr="006B0999">
        <w:rPr>
          <w:rFonts w:cs="Times New Roman"/>
          <w:color w:val="000000"/>
          <w:sz w:val="20"/>
          <w:szCs w:val="20"/>
        </w:rPr>
        <w:t>.</w:t>
      </w:r>
    </w:p>
    <w:p w:rsidR="00D74870" w:rsidRPr="006B0999" w:rsidRDefault="00D74870" w:rsidP="006B0999">
      <w:pPr>
        <w:numPr>
          <w:ilvl w:val="0"/>
          <w:numId w:val="14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cs="Times New Roman"/>
          <w:color w:val="000000"/>
          <w:sz w:val="20"/>
          <w:szCs w:val="20"/>
        </w:rPr>
        <w:t>Instrumentarium wraz z implantami w kontenerze ze stali nierdzewnej przeznaczonym do ich przechowywania i sterylizacji.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12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Płytka szyjna „wąska” do stabilizacji kr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gosłupa szyjnego z dost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pu przedniego 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Płytki szyjne o perforowanej powierzchni umożliwiające podgląd RTG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płytki jedno i dwupoziomowe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Płytki jednorzędowe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płytki standardowe i dynamiczne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Długość płytek: jednopoziomowe od 10 do 26mm, stopniowane co 2mm, dwupoziomowe od 27 do 44mm, ze skokiem co ok. 3mm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Ruchomy pierścień blokujący śrubę w płytce dynamicznej, umożliwiający ruch wzdłuż płaszczyzny płytki do 1,25mm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Możliwość osadzania śrub pod zmiennym kątem z odchyłem do 10 stopni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dostępne w wersji samogwintującej i </w:t>
      </w:r>
      <w:proofErr w:type="spellStart"/>
      <w:r w:rsidRPr="006B0999">
        <w:rPr>
          <w:rFonts w:cs="Times New Roman"/>
          <w:sz w:val="20"/>
          <w:szCs w:val="20"/>
        </w:rPr>
        <w:t>samonawiercającej</w:t>
      </w:r>
      <w:proofErr w:type="spellEnd"/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śruby rewizyjne</w:t>
      </w:r>
    </w:p>
    <w:p w:rsidR="00D74870" w:rsidRPr="006B0999" w:rsidRDefault="00D74870" w:rsidP="006B0999">
      <w:pPr>
        <w:numPr>
          <w:ilvl w:val="0"/>
          <w:numId w:val="15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Średnica śrub w dwóch rozmiarach: 4,5 mm i 5,0 mm</w:t>
      </w:r>
    </w:p>
    <w:p w:rsidR="00D74870" w:rsidRPr="006B0999" w:rsidRDefault="00D74870" w:rsidP="006B0999">
      <w:pPr>
        <w:numPr>
          <w:ilvl w:val="0"/>
          <w:numId w:val="15"/>
        </w:numPr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Długość śrub w przedziale 12mm – 20mm</w:t>
      </w:r>
    </w:p>
    <w:p w:rsidR="00D74870" w:rsidRPr="006B0999" w:rsidRDefault="00D74870" w:rsidP="006B0999">
      <w:pPr>
        <w:numPr>
          <w:ilvl w:val="0"/>
          <w:numId w:val="15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>Na komplet podstawowy składa się: 1 płytka i 2 śruby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13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Płytka szyjna do stabilizacji kr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gosłupa szyjnego z dost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pu przedniego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Płytka do stabilizacji odcinka szyjnego kręgosłupa </w:t>
      </w:r>
      <w:proofErr w:type="spellStart"/>
      <w:r w:rsidRPr="006B0999">
        <w:rPr>
          <w:rFonts w:cs="Times New Roman"/>
          <w:sz w:val="20"/>
          <w:szCs w:val="20"/>
        </w:rPr>
        <w:t>kpl</w:t>
      </w:r>
      <w:proofErr w:type="spellEnd"/>
      <w:r w:rsidRPr="006B0999">
        <w:rPr>
          <w:rFonts w:cs="Times New Roman"/>
          <w:sz w:val="20"/>
          <w:szCs w:val="20"/>
        </w:rPr>
        <w:t xml:space="preserve"> - płytka + 4 śruby. tytanowe od jedno do wielosegmentowych.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Standardowo dostępne w rozmiarach 23-109 </w:t>
      </w:r>
      <w:proofErr w:type="spellStart"/>
      <w:r w:rsidRPr="006B0999">
        <w:rPr>
          <w:rFonts w:cs="Times New Roman"/>
          <w:sz w:val="20"/>
          <w:szCs w:val="20"/>
        </w:rPr>
        <w:t>mm</w:t>
      </w:r>
      <w:proofErr w:type="spellEnd"/>
      <w:r w:rsidRPr="006B0999">
        <w:rPr>
          <w:rFonts w:cs="Times New Roman"/>
          <w:sz w:val="20"/>
          <w:szCs w:val="20"/>
        </w:rPr>
        <w:t xml:space="preserve">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Długość płytek jedno i dwusegmentowych stopniowana co 2mm, trzysegmentowe stopniowane co 3mm, czterosegmentowe stopniowane co 4mm.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Szerokie otwory centralne w płytce poprawiające widoczność przestrzeni poza płytką.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dynamiczne, </w:t>
      </w:r>
      <w:proofErr w:type="spellStart"/>
      <w:r w:rsidRPr="006B0999">
        <w:rPr>
          <w:rFonts w:cs="Times New Roman"/>
          <w:sz w:val="20"/>
          <w:szCs w:val="20"/>
        </w:rPr>
        <w:t>samonawiercające</w:t>
      </w:r>
      <w:proofErr w:type="spellEnd"/>
      <w:r w:rsidRPr="006B0999">
        <w:rPr>
          <w:rFonts w:cs="Times New Roman"/>
          <w:sz w:val="20"/>
          <w:szCs w:val="20"/>
        </w:rPr>
        <w:t>, jedno- i wieloosiowe.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długości 12 do 18 mm stopniowane co 2mm, średnicy 4,0 i 4,5 mm (typy śrub kodowane kolorami) Opcjonalnie dostępne śruby samogwintujące w długościach 18mm – 26mm.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Możliwość jedno – i </w:t>
      </w:r>
      <w:proofErr w:type="spellStart"/>
      <w:r w:rsidRPr="006B0999">
        <w:rPr>
          <w:rFonts w:cs="Times New Roman"/>
          <w:sz w:val="20"/>
          <w:szCs w:val="20"/>
        </w:rPr>
        <w:t>wielokątowego</w:t>
      </w:r>
      <w:proofErr w:type="spellEnd"/>
      <w:r w:rsidRPr="006B0999">
        <w:rPr>
          <w:rFonts w:cs="Times New Roman"/>
          <w:sz w:val="20"/>
          <w:szCs w:val="20"/>
        </w:rPr>
        <w:t xml:space="preserve"> ustawienia śrub (28 stopni).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Możliwość wykonania stabilizacji hybrydowej (możliwość stosowania równocześnie śrub jedno- i wieloosiowych).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Płytki </w:t>
      </w:r>
      <w:proofErr w:type="spellStart"/>
      <w:r w:rsidRPr="006B0999">
        <w:rPr>
          <w:rFonts w:cs="Times New Roman"/>
          <w:sz w:val="20"/>
          <w:szCs w:val="20"/>
        </w:rPr>
        <w:t>niskoprofilowe</w:t>
      </w:r>
      <w:proofErr w:type="spellEnd"/>
      <w:r w:rsidRPr="006B0999">
        <w:rPr>
          <w:rFonts w:cs="Times New Roman"/>
          <w:sz w:val="20"/>
          <w:szCs w:val="20"/>
        </w:rPr>
        <w:t xml:space="preserve"> – wysokość płytki wraz z zablokowanymi śrubami nie przekraczająca 2,5mm.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Szerokość płytek nie przekraczająca 16,5mm.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Samoczynna blokada śruby w płytce, wbudowana w otwór płytki (brak dodatkowych elementów blokujących oraz elementów wystających ponad otwory płytki).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Mechanizm blokowania śruby w płytce z możliwością powtórzenia.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Płytki wstępnie dogięte. Możliwość zmiany krzywizny płytki bez utraty możliwości blokady śrub.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Specjalne zagłębienia na spodzie płytki ułatwiające jej doginanie.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Instrumentarium umożliwiające odpowiednie ustawienie płytki (w zestawie szpile fiksacyjne). Instrumentarium pozwalające na bezpieczne, centralne umieszczenie śrub w otworach (specjalne szydło do przekłuwania kości korowej trzonów, celownik do śrub jedno- i wieloosiowych).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instrumentarium narzędzie do doginania płytek (</w:t>
      </w:r>
      <w:proofErr w:type="spellStart"/>
      <w:r w:rsidRPr="006B0999">
        <w:rPr>
          <w:rFonts w:cs="Times New Roman"/>
          <w:sz w:val="20"/>
          <w:szCs w:val="20"/>
        </w:rPr>
        <w:t>wyginarka</w:t>
      </w:r>
      <w:proofErr w:type="spellEnd"/>
      <w:r w:rsidRPr="006B0999">
        <w:rPr>
          <w:rFonts w:cs="Times New Roman"/>
          <w:sz w:val="20"/>
          <w:szCs w:val="20"/>
        </w:rPr>
        <w:t xml:space="preserve"> z możliwością gięcia płytek na krótkim odcinku).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instrumentarium śrubokręty w podwójnym powtórzeniu.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Zestaw zawierający narzędzia do ewentualnej ekstrakcji śrub. 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Wymóg udostępnienia </w:t>
      </w:r>
      <w:proofErr w:type="spellStart"/>
      <w:r w:rsidRPr="006B0999">
        <w:rPr>
          <w:rFonts w:cs="Times New Roman"/>
          <w:sz w:val="20"/>
          <w:szCs w:val="20"/>
        </w:rPr>
        <w:t>retraktora</w:t>
      </w:r>
      <w:proofErr w:type="spellEnd"/>
      <w:r w:rsidRPr="006B0999">
        <w:rPr>
          <w:rFonts w:cs="Times New Roman"/>
          <w:sz w:val="20"/>
          <w:szCs w:val="20"/>
        </w:rPr>
        <w:t xml:space="preserve"> do dostępu przedniego do kręgosłupa szyjnego</w:t>
      </w:r>
    </w:p>
    <w:p w:rsidR="00D74870" w:rsidRPr="006B0999" w:rsidRDefault="00D74870" w:rsidP="006B0999">
      <w:pPr>
        <w:numPr>
          <w:ilvl w:val="0"/>
          <w:numId w:val="16"/>
        </w:numPr>
        <w:autoSpaceDE w:val="0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cs="Times New Roman"/>
          <w:sz w:val="20"/>
          <w:szCs w:val="20"/>
        </w:rPr>
        <w:t>Instrumentarium i implanty w kontenerze przeznaczonym do przechowywania i sterylizacji.</w:t>
      </w:r>
    </w:p>
    <w:p w:rsidR="00D74870" w:rsidRPr="006B0999" w:rsidRDefault="006B0999" w:rsidP="006B0999">
      <w:pPr>
        <w:widowControl/>
        <w:numPr>
          <w:ilvl w:val="0"/>
          <w:numId w:val="16"/>
        </w:numPr>
        <w:suppressAutoHyphens w:val="0"/>
        <w:spacing w:after="240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W</w:t>
      </w:r>
      <w:r w:rsidR="00D74870" w:rsidRPr="006B0999">
        <w:rPr>
          <w:rFonts w:eastAsia="Times New Roman" w:cs="Times New Roman"/>
          <w:sz w:val="20"/>
          <w:szCs w:val="20"/>
          <w:lang w:eastAsia="ar-SA" w:bidi="ar-SA"/>
        </w:rPr>
        <w:t xml:space="preserve">ymóg zdeponowania instrumentarium i implantów u zamawiającego.                                                                 </w:t>
      </w:r>
    </w:p>
    <w:p w:rsidR="00D74870" w:rsidRPr="006B0999" w:rsidRDefault="00F67C51" w:rsidP="006B0999">
      <w:pPr>
        <w:autoSpaceDE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14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ruchoma proteza krążka międzykręgowego szyjnego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Dynamiczna proteza dysku szyjnego o sześciu stopniach swobody.</w:t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Proteza w rozmiarach szerokości 15mm i 17mm oraz głębokości 12,5mm, 14mm, 15mm i 16mm. Dostępna w dwóch rozmiarach wysokości 6 i 7mm.</w:t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Proteza w każdym rozmiarze pakowana sterylnie jako całość i zakładana jednoetapowo.</w:t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Możliwość zakładania protezy wielopoziomowo.</w:t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 xml:space="preserve">Proteza składająca się z elementów: tytanowe płytki przylegające do powierzchni sąsiadujących trzonów; sztuczne jądro z elastycznego polimeru symulujące naturalne jądro miażdżyste; sztuczny pierścień przeznaczony do symulacji naturalnego pierścienia wraz z osłoną zabezpieczającą przed przerostem kostnym; ząbkowane szyny wzdłużne o maksymalnej wysokości 2mm, gwarantujące umocowanie implantu w blaszkach trzonów; płytki pokryte materiałem wspomagającym </w:t>
      </w:r>
      <w:proofErr w:type="spellStart"/>
      <w:r w:rsidRPr="006B0999">
        <w:rPr>
          <w:rFonts w:eastAsia="Calibri" w:cs="Times New Roman"/>
          <w:color w:val="000000"/>
          <w:sz w:val="20"/>
          <w:szCs w:val="20"/>
        </w:rPr>
        <w:t>osteointegrację</w:t>
      </w:r>
      <w:proofErr w:type="spellEnd"/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Implanty trwale oznakowane.</w:t>
      </w:r>
    </w:p>
    <w:p w:rsidR="00D74870" w:rsidRPr="006B0999" w:rsidRDefault="00D74870" w:rsidP="006B0999">
      <w:pPr>
        <w:numPr>
          <w:ilvl w:val="0"/>
          <w:numId w:val="17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Calibri" w:cs="Times New Roman"/>
          <w:color w:val="000000"/>
          <w:sz w:val="20"/>
          <w:szCs w:val="20"/>
        </w:rPr>
        <w:t>Instrumentarium niezbędne do wprowadzenia (zamontowania) implantu, dostarczone w kontenerach i na tacach do sterylizacji.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15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Klatki mi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dzytrzonowe do stabilizacji odcinka szyjnego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bookmarkStart w:id="0" w:name="OLE_LINK1"/>
      <w:r w:rsidRPr="006B0999">
        <w:rPr>
          <w:rFonts w:cs="Times New Roman"/>
          <w:sz w:val="20"/>
          <w:szCs w:val="20"/>
        </w:rPr>
        <w:t xml:space="preserve">Klatka szyjna z materiału PEEK </w:t>
      </w:r>
      <w:proofErr w:type="spellStart"/>
      <w:r w:rsidRPr="006B0999">
        <w:rPr>
          <w:rFonts w:cs="Times New Roman"/>
          <w:sz w:val="20"/>
          <w:szCs w:val="20"/>
        </w:rPr>
        <w:t>zintergrowanego</w:t>
      </w:r>
      <w:proofErr w:type="spellEnd"/>
      <w:r w:rsidRPr="006B0999">
        <w:rPr>
          <w:rFonts w:cs="Times New Roman"/>
          <w:sz w:val="20"/>
          <w:szCs w:val="20"/>
        </w:rPr>
        <w:t xml:space="preserve"> z tytanem</w:t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Specjalnie zaprojektowana konstrukcja zapobiegająca rozdzielaniu się warstw tytanu i </w:t>
      </w:r>
      <w:proofErr w:type="spellStart"/>
      <w:r w:rsidRPr="006B0999">
        <w:rPr>
          <w:rFonts w:cs="Times New Roman"/>
          <w:sz w:val="20"/>
          <w:szCs w:val="20"/>
        </w:rPr>
        <w:t>PEEKu</w:t>
      </w:r>
      <w:proofErr w:type="spellEnd"/>
      <w:r w:rsidRPr="006B0999">
        <w:rPr>
          <w:rFonts w:cs="Times New Roman"/>
          <w:sz w:val="20"/>
          <w:szCs w:val="20"/>
        </w:rPr>
        <w:t xml:space="preserve"> w wyniku zastosowania warstwy pośredniej zawierającej mix </w:t>
      </w:r>
      <w:proofErr w:type="spellStart"/>
      <w:r w:rsidRPr="006B0999">
        <w:rPr>
          <w:rFonts w:cs="Times New Roman"/>
          <w:sz w:val="20"/>
          <w:szCs w:val="20"/>
        </w:rPr>
        <w:t>PEEKu</w:t>
      </w:r>
      <w:proofErr w:type="spellEnd"/>
      <w:r w:rsidRPr="006B0999">
        <w:rPr>
          <w:rFonts w:cs="Times New Roman"/>
          <w:sz w:val="20"/>
          <w:szCs w:val="20"/>
        </w:rPr>
        <w:t xml:space="preserve"> i tytanu.</w:t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Szeroki otwór centralny umożliwiający wypełnienie klatki przeszczepami kostnymi lub innym materiałem. Anatomiczny kształt ułatwiający implantację.</w:t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Klatki dostępne w 3 podstawowych wielkościach: małe, standardowe i duże.</w:t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Klatki o profilu strzałkowym równoległym i </w:t>
      </w:r>
      <w:proofErr w:type="spellStart"/>
      <w:r w:rsidRPr="006B0999">
        <w:rPr>
          <w:rFonts w:cs="Times New Roman"/>
          <w:sz w:val="20"/>
          <w:szCs w:val="20"/>
        </w:rPr>
        <w:t>lordotycznym</w:t>
      </w:r>
      <w:proofErr w:type="spellEnd"/>
      <w:r w:rsidRPr="006B0999">
        <w:rPr>
          <w:rFonts w:cs="Times New Roman"/>
          <w:sz w:val="20"/>
          <w:szCs w:val="20"/>
        </w:rPr>
        <w:t xml:space="preserve"> </w:t>
      </w:r>
    </w:p>
    <w:p w:rsidR="00D74870" w:rsidRPr="006B0999" w:rsidRDefault="00D74870" w:rsidP="006B0999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Klatki o wysokościach od 5 – 10mm. </w:t>
      </w:r>
    </w:p>
    <w:p w:rsidR="00D74870" w:rsidRPr="006B0999" w:rsidRDefault="00D74870" w:rsidP="006B0999">
      <w:pPr>
        <w:numPr>
          <w:ilvl w:val="0"/>
          <w:numId w:val="18"/>
        </w:numPr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Implanty pakowane sterylnie.</w:t>
      </w:r>
    </w:p>
    <w:bookmarkEnd w:id="0"/>
    <w:p w:rsidR="00D74870" w:rsidRPr="006B0999" w:rsidRDefault="00D74870" w:rsidP="006B0999">
      <w:p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16 - </w:t>
      </w:r>
      <w:r w:rsidR="00D74870" w:rsidRPr="006B0999">
        <w:rPr>
          <w:rFonts w:eastAsia="Calibri" w:cs="Times New Roman"/>
          <w:color w:val="000000"/>
          <w:sz w:val="20"/>
          <w:szCs w:val="20"/>
        </w:rPr>
        <w:t>proteza trzonów szyjnego, piersiowego i lędźwiowego odcinka kręgosłupa</w:t>
      </w:r>
      <w:r w:rsidR="00D74870" w:rsidRPr="006B0999">
        <w:rPr>
          <w:rFonts w:eastAsia="Calibri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trzy rozmiary podstawy implantu będącej w bezpośrednim kontakcie z blaszką graniczną trzonu od 13mm do 30mm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regulowana wysokość implantów w zakresie od 20mm do 120mm realizowane płynnie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implant uzyskujący pożądaną wysokość za pomocą jednostajnego, kontrolowanego rozkręcania w ciele pacjenta, dla zapewnienia optymalnego dopasowania do anatomii 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implant dostępny w pięciu kątach nachylenia podstawy w płaszczyźnie strzałkowej w celu dopasowania do anatomii piersiowo-lędźwiowej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implant jednoelementowy materiał PEEK lub tytan /do wyboru/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możliwość wypełnienia wiórami kostnymi dla uzyskania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spondylodezy</w:t>
      </w:r>
      <w:proofErr w:type="spellEnd"/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ząbkowana powierzchnia podstaw – płytek granicznych implantu zawierająca dodatkowe kolce mocujące do blaszki granicznej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obecność znaczników radiologicznych</w:t>
      </w:r>
    </w:p>
    <w:p w:rsidR="00D74870" w:rsidRPr="006B0999" w:rsidRDefault="00D74870" w:rsidP="006B0999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wymóg zdeponowania instrumentarium i implantów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17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System do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wertebroplastyki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System przeznaczony do trzonów kręgów zmienionych </w:t>
      </w:r>
      <w:proofErr w:type="spellStart"/>
      <w:r w:rsidRPr="006B0999">
        <w:rPr>
          <w:rFonts w:cs="Times New Roman"/>
          <w:bCs/>
          <w:sz w:val="20"/>
          <w:szCs w:val="20"/>
        </w:rPr>
        <w:t>osteoporotycznie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oraz nowotworowych.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>Cement PMMA o czasie zastygania - 8 min.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Podwyższona gęstość i lepkość natychmiast po rozmieszaniu - konsystencja plasteliny.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Cement nieprzezierny dla promieni RTG (środek kontrastujący siarczan baru).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Podawanie cementu za pomocą pompy hydraulicznej.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Podajnik pozwalający na kontrolę ilości podawanego cementu 0,3 cc przy jednym pełnym cyklu (obrót 360°).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Cement przechowywany w temperaturze pokojowej spełnia wymienione warunki fizyko-chemiczne.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Igły </w:t>
      </w:r>
      <w:proofErr w:type="spellStart"/>
      <w:r w:rsidRPr="006B0999">
        <w:rPr>
          <w:rFonts w:cs="Times New Roman"/>
          <w:bCs/>
          <w:sz w:val="20"/>
          <w:szCs w:val="20"/>
        </w:rPr>
        <w:t>transpedikularne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dostępne w różnych średnicach, kształtach i długościach.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Igły o średnicach 11G, 13G i 15G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>Długości 4” – 100mm i 6” – 150mm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Rodzaje końcówki: igła z końcem typu trójgraniec oraz igła z końcem ściętym 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>Dostępne dwie średnice igieł biopsyjnych 13G i 15G o długości 9” – 230mm</w:t>
      </w:r>
    </w:p>
    <w:p w:rsidR="00D74870" w:rsidRPr="006B0999" w:rsidRDefault="00D74870" w:rsidP="006B0999">
      <w:pPr>
        <w:pStyle w:val="Tekstpodstawowy21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b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Wszystkie elementy zestawu sterylne, jednorazowe. </w:t>
      </w:r>
    </w:p>
    <w:p w:rsidR="00D74870" w:rsidRPr="006B0999" w:rsidRDefault="00D74870" w:rsidP="006B0999">
      <w:pPr>
        <w:pStyle w:val="Tekstpodstawowy21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widowControl/>
        <w:suppressAutoHyphens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18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system do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kyfoplastyki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trzonów kręgowych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Manometr sprężynowy, sterylny, pozwalający na płynne, kontrolowane podnoszenie i obniżanie ciśnienia. Komplet igieł zawierający między innymi druty </w:t>
      </w:r>
      <w:proofErr w:type="spellStart"/>
      <w:r w:rsidRPr="006B0999">
        <w:rPr>
          <w:rFonts w:eastAsia="Times New Roman" w:cs="Times New Roman"/>
          <w:bCs/>
          <w:color w:val="000000"/>
          <w:sz w:val="20"/>
          <w:szCs w:val="20"/>
        </w:rPr>
        <w:t>Kirschner’a</w:t>
      </w:r>
      <w:proofErr w:type="spellEnd"/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, kaniule robocze, igły </w:t>
      </w:r>
      <w:proofErr w:type="spellStart"/>
      <w:r w:rsidRPr="006B0999">
        <w:rPr>
          <w:rFonts w:eastAsia="Times New Roman" w:cs="Times New Roman"/>
          <w:bCs/>
          <w:color w:val="000000"/>
          <w:sz w:val="20"/>
          <w:szCs w:val="20"/>
        </w:rPr>
        <w:t>trepanobiopsyjne</w:t>
      </w:r>
      <w:proofErr w:type="spellEnd"/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 oraz elementy do wytworzenia przestrzeni na </w:t>
      </w:r>
      <w:proofErr w:type="spellStart"/>
      <w:r w:rsidRPr="006B0999">
        <w:rPr>
          <w:rFonts w:eastAsia="Times New Roman" w:cs="Times New Roman"/>
          <w:bCs/>
          <w:color w:val="000000"/>
          <w:sz w:val="20"/>
          <w:szCs w:val="20"/>
        </w:rPr>
        <w:t>stent</w:t>
      </w:r>
      <w:proofErr w:type="spellEnd"/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 i cement kostny (wszystkie elementy w podwójnym powtórzeniu). </w:t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Cewnik wysokociśnieniowy ze </w:t>
      </w:r>
      <w:proofErr w:type="spellStart"/>
      <w:r w:rsidRPr="006B0999">
        <w:rPr>
          <w:rFonts w:eastAsia="Times New Roman" w:cs="Times New Roman"/>
          <w:bCs/>
          <w:color w:val="000000"/>
          <w:sz w:val="20"/>
          <w:szCs w:val="20"/>
        </w:rPr>
        <w:t>stentem</w:t>
      </w:r>
      <w:proofErr w:type="spellEnd"/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 na balonie dostępny w trzech rozmiarach 13x15mm, 15x17mm, 20x17mm. </w:t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Cement o podwyższonej lepkości (konsystencji plasteliny), gotowy do użycia natychmiast po zmieszaniu reagentów. </w:t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Czas podawania cementu rozpoczynający się z końcem mieszania cementu trwający do 27 minut w temperaturze pokojowej. </w:t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 xml:space="preserve">Igły do podawania cementu bocznie otwarte. </w:t>
      </w:r>
    </w:p>
    <w:p w:rsidR="00D74870" w:rsidRPr="006B0999" w:rsidRDefault="00D74870" w:rsidP="006B0999">
      <w:pPr>
        <w:numPr>
          <w:ilvl w:val="0"/>
          <w:numId w:val="21"/>
        </w:num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bCs/>
          <w:color w:val="000000"/>
          <w:sz w:val="20"/>
          <w:szCs w:val="20"/>
        </w:rPr>
        <w:t>Strzykawki pozwalające na bezpieczną, kontrolowaną infuzję cementu.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Verdana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19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="00D74870" w:rsidRPr="006B0999">
        <w:rPr>
          <w:rFonts w:eastAsia="Verdana" w:cs="Times New Roman"/>
          <w:color w:val="000000"/>
          <w:sz w:val="20"/>
          <w:szCs w:val="20"/>
        </w:rPr>
        <w:t>dynamiczny stabilizator międzykolczysty</w:t>
      </w:r>
      <w:r w:rsidR="00D74870" w:rsidRPr="006B0999">
        <w:rPr>
          <w:rFonts w:eastAsia="Verdana" w:cs="Times New Roman"/>
          <w:color w:val="000000"/>
          <w:sz w:val="20"/>
          <w:szCs w:val="20"/>
        </w:rPr>
        <w:tab/>
      </w:r>
      <w:r w:rsidR="00D74870" w:rsidRPr="006B0999">
        <w:rPr>
          <w:rFonts w:eastAsia="Verdana" w:cs="Times New Roman"/>
          <w:color w:val="000000"/>
          <w:sz w:val="20"/>
          <w:szCs w:val="20"/>
        </w:rPr>
        <w:tab/>
      </w:r>
      <w:r w:rsidR="00D74870" w:rsidRPr="006B0999">
        <w:rPr>
          <w:rFonts w:eastAsia="Verdana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 do dystrakcji międzywyrostkowej po dokonaniu wcześniejszej dekompresji. 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 tytanowy, dostępny w rozmiarach od 8mm do 16mm (stopniowanie co 2mm). 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 sprężysty umożliwiający tłumienie dużych przeciążeń osiowych. 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Możliwość implantacji na wielu poziomach dzięki specjalnemu ułożeniu skrzydeł blokujących. 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Skrzydła blokujące odchylone na zewnątrz niewymagające rozchylenia podczas implantacji. 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Implanty kodowane kolorami, pakowane sterylnie.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implanty próbne, uchwyt do implantu oraz kleszcze zaciskające skrzydła blokujące.</w:t>
      </w:r>
    </w:p>
    <w:p w:rsidR="00D74870" w:rsidRPr="006B0999" w:rsidRDefault="00D74870" w:rsidP="006B0999">
      <w:pPr>
        <w:numPr>
          <w:ilvl w:val="0"/>
          <w:numId w:val="22"/>
        </w:numPr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Narzędzia w kasecie przeznaczonej do ich przechowywania i sterylizacji.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20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Klatki mi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dzytrzonowe z PEEK z powłoką tytanową typu PLIF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 xml:space="preserve">wbijane implanty lędźwiowe typu PLIF 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możliwość implantacji w technice minimalnie inwazyjnej lub otwartej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przód klatki w kształcie klina ułatwiający implantację i umożliwiający wprowadzenie implantu bez wstępnej dystrakcji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obły kształt implantu w płaszczyźnie strzałkowej celem pełnego kontaktu z blaszkami trzonów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blaszki graniczne napylane tytanem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 xml:space="preserve">wyprofilowany anatomicznie kształt </w:t>
      </w:r>
      <w:proofErr w:type="spellStart"/>
      <w:r w:rsidRPr="006B0999">
        <w:rPr>
          <w:rFonts w:ascii="Times New Roman" w:hAnsi="Times New Roman" w:cs="Times New Roman"/>
          <w:sz w:val="20"/>
          <w:szCs w:val="20"/>
        </w:rPr>
        <w:t>dystraktorów</w:t>
      </w:r>
      <w:proofErr w:type="spellEnd"/>
      <w:r w:rsidRPr="006B0999">
        <w:rPr>
          <w:rFonts w:ascii="Times New Roman" w:hAnsi="Times New Roman" w:cs="Times New Roman"/>
          <w:sz w:val="20"/>
          <w:szCs w:val="20"/>
        </w:rPr>
        <w:t xml:space="preserve"> / przymiarów celem łatwiejszego przygotowania przestrzeni pod implantację klatki 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długość implantu od 22mm do 30mm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wysokości implantów od 8mm do 17 mm ze skokiem maksymalnie co 1mm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szerokość implantu od 8mm do 12mm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 xml:space="preserve">możliwość napełnienia wiórami kostnymi 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 xml:space="preserve">obecność znaczników RTG do określenia położenia klatki w przestrzeni kręgosłupa </w:t>
      </w:r>
    </w:p>
    <w:p w:rsidR="00D74870" w:rsidRPr="006B0999" w:rsidRDefault="00D74870" w:rsidP="006B099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0999">
        <w:rPr>
          <w:rFonts w:ascii="Times New Roman" w:hAnsi="Times New Roman" w:cs="Times New Roman"/>
          <w:sz w:val="20"/>
          <w:szCs w:val="20"/>
        </w:rPr>
        <w:t>implanty sterylne</w:t>
      </w:r>
    </w:p>
    <w:p w:rsidR="00D74870" w:rsidRPr="006B0999" w:rsidRDefault="00D74870" w:rsidP="006B0999">
      <w:pPr>
        <w:autoSpaceDE w:val="0"/>
        <w:rPr>
          <w:rFonts w:cs="Times New Roman"/>
          <w:color w:val="000000"/>
          <w:sz w:val="20"/>
          <w:szCs w:val="20"/>
        </w:rPr>
      </w:pPr>
    </w:p>
    <w:p w:rsidR="00D74870" w:rsidRPr="006B0999" w:rsidRDefault="00D74870" w:rsidP="006B099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21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Klatki mi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dzytrzonowe z PEEK z powłoką tytanową typu TLIF </w:t>
      </w:r>
    </w:p>
    <w:p w:rsidR="00D74870" w:rsidRPr="006B0999" w:rsidRDefault="00D74870" w:rsidP="006B0999">
      <w:pPr>
        <w:autoSpaceDE w:val="0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6B0999">
        <w:rPr>
          <w:rFonts w:cs="Times New Roman"/>
          <w:b/>
          <w:color w:val="000000"/>
          <w:sz w:val="20"/>
          <w:szCs w:val="20"/>
        </w:rPr>
        <w:t xml:space="preserve">01. </w:t>
      </w:r>
      <w:r w:rsidRPr="006B0999">
        <w:rPr>
          <w:rFonts w:eastAsia="Calibri" w:cs="Times New Roman"/>
          <w:b/>
          <w:color w:val="000000"/>
          <w:sz w:val="20"/>
          <w:szCs w:val="20"/>
          <w:lang w:eastAsia="ar-SA" w:bidi="ar-SA"/>
        </w:rPr>
        <w:t>Implant międzytrzonowy typu TLIF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</w:rPr>
        <w:t>Klatka</w:t>
      </w: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ze zintegrowanym zawiasem umożliwiającym precyzyjne umiejscowienie implantu w przestrzeni międzykręgowej, wykonana z PEEK </w:t>
      </w:r>
      <w:r w:rsidRPr="006B0999">
        <w:rPr>
          <w:rFonts w:eastAsia="Times New Roman" w:cs="Times New Roman"/>
          <w:color w:val="000000"/>
          <w:sz w:val="20"/>
          <w:szCs w:val="20"/>
        </w:rPr>
        <w:t>z powłoką tytanową</w:t>
      </w: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narzędzie do podania implantu umożliwiające blokowanie i odblokowywanie przegubu implantu / blokowanie odblokowanie ruchomości implantu względem narzędzia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kształt typu banan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powierzchnia kontaktu z blaszką graniczną ząbkowana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radiologiczne znaczniki tantalowe zapewniające kontrolę śródoperacyjną położenia implantu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implant posiadający otwór zapewniający możliwość wypełnienia go kością lub substytutem kości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dwa rozmiary podstawy implantu będącej w bezpośrednim kontakcie z blaszką graniczną o wymiarach 10mmx28mm i 11mmx33mm </w:t>
      </w:r>
    </w:p>
    <w:p w:rsidR="00D74870" w:rsidRPr="006B0999" w:rsidRDefault="00D74870" w:rsidP="006B0999">
      <w:pPr>
        <w:widowControl/>
        <w:numPr>
          <w:ilvl w:val="0"/>
          <w:numId w:val="24"/>
        </w:numPr>
        <w:suppressAutoHyphens w:val="0"/>
        <w:ind w:left="714" w:hanging="357"/>
        <w:rPr>
          <w:rFonts w:eastAsia="Calibri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wysokość implantów 7mm - 17mm w dziewięciu rozmiarach</w:t>
      </w:r>
    </w:p>
    <w:p w:rsidR="006B0999" w:rsidRDefault="006B0999" w:rsidP="006B0999">
      <w:pPr>
        <w:widowControl/>
        <w:suppressAutoHyphens w:val="0"/>
        <w:spacing w:after="240"/>
        <w:rPr>
          <w:rFonts w:eastAsia="Calibri" w:cs="Times New Roman"/>
          <w:b/>
          <w:color w:val="000000"/>
          <w:sz w:val="20"/>
          <w:szCs w:val="20"/>
          <w:lang w:eastAsia="ar-SA" w:bidi="ar-SA"/>
        </w:rPr>
      </w:pPr>
    </w:p>
    <w:p w:rsidR="00D74870" w:rsidRPr="006B0999" w:rsidRDefault="00D74870" w:rsidP="006B0999">
      <w:pPr>
        <w:widowControl/>
        <w:suppressAutoHyphens w:val="0"/>
        <w:rPr>
          <w:rFonts w:eastAsia="Calibri" w:cs="Times New Roman"/>
          <w:b/>
          <w:sz w:val="20"/>
          <w:szCs w:val="20"/>
          <w:lang w:eastAsia="ar-SA" w:bidi="ar-SA"/>
        </w:rPr>
      </w:pPr>
      <w:r w:rsidRPr="006B0999">
        <w:rPr>
          <w:rFonts w:eastAsia="Calibri" w:cs="Times New Roman"/>
          <w:b/>
          <w:color w:val="000000"/>
          <w:sz w:val="20"/>
          <w:szCs w:val="20"/>
          <w:lang w:eastAsia="ar-SA" w:bidi="ar-SA"/>
        </w:rPr>
        <w:t xml:space="preserve">02. Implant międzytrzonowy typu TLIF </w:t>
      </w:r>
      <w:proofErr w:type="spellStart"/>
      <w:r w:rsidRPr="006B0999">
        <w:rPr>
          <w:rFonts w:eastAsia="Calibri" w:cs="Times New Roman"/>
          <w:b/>
          <w:color w:val="000000"/>
          <w:sz w:val="20"/>
          <w:szCs w:val="20"/>
          <w:lang w:eastAsia="ar-SA" w:bidi="ar-SA"/>
        </w:rPr>
        <w:t>rozprężalny</w:t>
      </w:r>
      <w:proofErr w:type="spellEnd"/>
      <w:r w:rsidRPr="006B0999">
        <w:rPr>
          <w:rFonts w:eastAsia="Calibri" w:cs="Times New Roman"/>
          <w:b/>
          <w:color w:val="000000"/>
          <w:sz w:val="20"/>
          <w:szCs w:val="20"/>
          <w:lang w:eastAsia="ar-SA" w:bidi="ar-SA"/>
        </w:rPr>
        <w:t xml:space="preserve"> – tytan z PEEK.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Kontrolowane rozprężenie w celu uzyskania maksymalnego odwzorowania wysokości przestrzeni międzykręgowej.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Cztery łatwe do zidentyfikowania radiograficzne znaczniki ułatwiające pozycjonowanie, wypukły profil do anatomii pacjenta, automatyczny system blokowania.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Płyta końcowa PEEK do oceny radiograficznej.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Do 5mm rozszerzenia.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Implanty odstępne w następujących rozmiarach podstawy 10x22mm, 10x26mm, 10x30mm, 12x26mm, 12x30mm.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Rozprężenie wysokości implantu w zakresie :7-17mm.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Calibri" w:cs="Times New Roman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Implant </w:t>
      </w:r>
      <w:proofErr w:type="spellStart"/>
      <w:r w:rsidRPr="006B0999">
        <w:rPr>
          <w:rFonts w:eastAsia="Calibri" w:cs="Times New Roman"/>
          <w:sz w:val="20"/>
          <w:szCs w:val="20"/>
          <w:lang w:eastAsia="ar-SA" w:bidi="ar-SA"/>
        </w:rPr>
        <w:t>lordotyczny</w:t>
      </w:r>
      <w:proofErr w:type="spellEnd"/>
      <w:r w:rsidRPr="006B0999">
        <w:rPr>
          <w:rFonts w:eastAsia="Calibri" w:cs="Times New Roman"/>
          <w:sz w:val="20"/>
          <w:szCs w:val="20"/>
          <w:lang w:eastAsia="ar-SA" w:bidi="ar-SA"/>
        </w:rPr>
        <w:t xml:space="preserve"> : 4˚,12˚ oraz 15˚. </w:t>
      </w:r>
    </w:p>
    <w:p w:rsidR="00D74870" w:rsidRPr="006B0999" w:rsidRDefault="00D74870" w:rsidP="006B0999">
      <w:pPr>
        <w:widowControl/>
        <w:numPr>
          <w:ilvl w:val="0"/>
          <w:numId w:val="10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Calibri" w:cs="Times New Roman"/>
          <w:sz w:val="20"/>
          <w:szCs w:val="20"/>
          <w:lang w:eastAsia="ar-SA" w:bidi="ar-SA"/>
        </w:rPr>
        <w:t>Jedno narzędzie do podawania i rozprężania implantu.</w:t>
      </w:r>
    </w:p>
    <w:p w:rsidR="00D74870" w:rsidRPr="006B0999" w:rsidRDefault="00D74870" w:rsidP="006B0999">
      <w:pPr>
        <w:widowControl/>
        <w:suppressAutoHyphens w:val="0"/>
        <w:spacing w:after="24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</w:p>
    <w:p w:rsidR="00D74870" w:rsidRPr="006B0999" w:rsidRDefault="00F67C51" w:rsidP="006B0999">
      <w:pPr>
        <w:autoSpaceDE w:val="0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22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Klatki mi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dzytrzonowe z PEEK typu ALIF ze śrubami mocującymi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Klatka wykonana z PEEK, połączona z tytanową płytką wewnętrzną w części przedniej implantu.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Połączenie wykonane w sposób umożliwiający przenoszenie obciążeń pomiędzy częścią PEEK i tytanową.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Znacznik radiologiczny w tylnej części implantu, umożliwiający określenie głębokości położenia klatki.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Specjalnie ząbkowana powierzchnia implantu zapobiegająca migracji.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Gwintowane główki śrub mocujących implant – blokada 4 śrubami pod odpowiednim kątem.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Czterootworowy celownik umożliwiający precyzyjne wprowadzenie śrub bez konieczności zmian w jego położeniu. Klatki dostępne w 6 wielkościach, 4 kątach lordozy i 6 wysokościach. 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implanty próbne umożliwiające optymalny dobór właściwego rozmiaru klatki.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Implanty próbne i właściwe kodowane kolorami.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zestawie instrumenty pozwalające na precyzyjne, wygodne upakowanie biomateriału (przeszczepów kostnych) w klatce. 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zestawie </w:t>
      </w:r>
      <w:proofErr w:type="spellStart"/>
      <w:r w:rsidRPr="006B0999">
        <w:rPr>
          <w:rFonts w:cs="Times New Roman"/>
          <w:sz w:val="20"/>
          <w:szCs w:val="20"/>
        </w:rPr>
        <w:t>dystraktor</w:t>
      </w:r>
      <w:proofErr w:type="spellEnd"/>
      <w:r w:rsidRPr="006B0999">
        <w:rPr>
          <w:rFonts w:cs="Times New Roman"/>
          <w:sz w:val="20"/>
          <w:szCs w:val="20"/>
        </w:rPr>
        <w:t xml:space="preserve"> / prowadnik implantu do przestrzeni międzytrzonowej, jak również narzędzie umożliwiające bezpieczne usunięcie implantu podczas zabiegów rewizyjnych.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zestawie dostępny również </w:t>
      </w:r>
      <w:proofErr w:type="spellStart"/>
      <w:r w:rsidRPr="006B0999">
        <w:rPr>
          <w:rFonts w:cs="Times New Roman"/>
          <w:sz w:val="20"/>
          <w:szCs w:val="20"/>
        </w:rPr>
        <w:t>retraktor</w:t>
      </w:r>
      <w:proofErr w:type="spellEnd"/>
      <w:r w:rsidRPr="006B0999">
        <w:rPr>
          <w:rFonts w:cs="Times New Roman"/>
          <w:sz w:val="20"/>
          <w:szCs w:val="20"/>
        </w:rPr>
        <w:t xml:space="preserve"> do tkanek miękkich oraz osłony chroniące tkanki w miejscu kontaktu z punktem obrotu na śrubokręcie. 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Narzędzia i implanty posiadające trwałe oznaczenia.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Implanty sterylne.</w:t>
      </w:r>
    </w:p>
    <w:p w:rsidR="00D74870" w:rsidRPr="006B0999" w:rsidRDefault="00D74870" w:rsidP="006B0999">
      <w:pPr>
        <w:numPr>
          <w:ilvl w:val="0"/>
          <w:numId w:val="25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Narzędzia dostarczane w specjalnej kasecie przeznaczonej do ich przechowywania i sterylizacji.</w:t>
      </w:r>
    </w:p>
    <w:p w:rsidR="00D74870" w:rsidRPr="006B0999" w:rsidRDefault="00D74870" w:rsidP="006B0999">
      <w:pPr>
        <w:jc w:val="both"/>
        <w:rPr>
          <w:rFonts w:cs="Times New Roman"/>
          <w:sz w:val="20"/>
          <w:szCs w:val="20"/>
        </w:rPr>
      </w:pPr>
    </w:p>
    <w:p w:rsidR="00D74870" w:rsidRPr="006B0999" w:rsidRDefault="00F67C51" w:rsidP="006B0999">
      <w:pPr>
        <w:autoSpaceDE w:val="0"/>
        <w:rPr>
          <w:rFonts w:eastAsia="Calibri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23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 Klatki mi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dzytrzonowe typu LLIF</w:t>
      </w:r>
    </w:p>
    <w:p w:rsidR="00D74870" w:rsidRPr="006B0999" w:rsidRDefault="00D74870" w:rsidP="006B0999">
      <w:pPr>
        <w:numPr>
          <w:ilvl w:val="0"/>
          <w:numId w:val="9"/>
        </w:numPr>
        <w:rPr>
          <w:rFonts w:eastAsia="Calibri" w:cs="Times New Roman"/>
          <w:sz w:val="20"/>
          <w:szCs w:val="20"/>
        </w:rPr>
      </w:pPr>
      <w:r w:rsidRPr="006B0999">
        <w:rPr>
          <w:rFonts w:eastAsia="Calibri" w:cs="Times New Roman"/>
          <w:bCs/>
          <w:sz w:val="20"/>
          <w:szCs w:val="20"/>
        </w:rPr>
        <w:t xml:space="preserve">Implant </w:t>
      </w:r>
      <w:proofErr w:type="spellStart"/>
      <w:r w:rsidRPr="006B0999">
        <w:rPr>
          <w:rFonts w:eastAsia="Calibri" w:cs="Times New Roman"/>
          <w:bCs/>
          <w:sz w:val="20"/>
          <w:szCs w:val="20"/>
        </w:rPr>
        <w:t>rozprężalny</w:t>
      </w:r>
      <w:proofErr w:type="spellEnd"/>
      <w:r w:rsidRPr="006B0999">
        <w:rPr>
          <w:rFonts w:eastAsia="Calibri" w:cs="Times New Roman"/>
          <w:bCs/>
          <w:sz w:val="20"/>
          <w:szCs w:val="20"/>
        </w:rPr>
        <w:t xml:space="preserve"> zbudowany z PEEK/Tytan;</w:t>
      </w:r>
    </w:p>
    <w:p w:rsidR="00D74870" w:rsidRPr="006B0999" w:rsidRDefault="00D74870" w:rsidP="006B0999">
      <w:pPr>
        <w:numPr>
          <w:ilvl w:val="1"/>
          <w:numId w:val="26"/>
        </w:numPr>
        <w:rPr>
          <w:rFonts w:eastAsia="Calibri" w:cs="Times New Roman"/>
          <w:sz w:val="20"/>
          <w:szCs w:val="20"/>
        </w:rPr>
      </w:pPr>
      <w:r w:rsidRPr="006B0999">
        <w:rPr>
          <w:rFonts w:eastAsia="Calibri" w:cs="Times New Roman"/>
          <w:sz w:val="20"/>
          <w:szCs w:val="20"/>
        </w:rPr>
        <w:t xml:space="preserve">Kontrolowane rozprężenie implantu pozwalające na uzyskanie odpowiedniej wysokości przestrzeni międzytrzonowej; </w:t>
      </w:r>
    </w:p>
    <w:p w:rsidR="00D74870" w:rsidRPr="006B0999" w:rsidRDefault="00D74870" w:rsidP="006B0999">
      <w:pPr>
        <w:numPr>
          <w:ilvl w:val="1"/>
          <w:numId w:val="26"/>
        </w:numPr>
        <w:rPr>
          <w:rFonts w:eastAsia="Calibri" w:cs="Times New Roman"/>
          <w:sz w:val="20"/>
          <w:szCs w:val="20"/>
        </w:rPr>
      </w:pPr>
      <w:r w:rsidRPr="006B0999">
        <w:rPr>
          <w:rFonts w:eastAsia="Calibri" w:cs="Times New Roman"/>
          <w:sz w:val="20"/>
          <w:szCs w:val="20"/>
        </w:rPr>
        <w:t>Elementy podstawy będące w bezpośrednim kontakcie z blaszką graniczną zbudowane z PEEK;</w:t>
      </w:r>
    </w:p>
    <w:p w:rsidR="00D74870" w:rsidRPr="006B0999" w:rsidRDefault="00D74870" w:rsidP="006B0999">
      <w:pPr>
        <w:numPr>
          <w:ilvl w:val="1"/>
          <w:numId w:val="26"/>
        </w:numPr>
        <w:rPr>
          <w:rFonts w:eastAsia="Calibri" w:cs="Times New Roman"/>
          <w:sz w:val="20"/>
          <w:szCs w:val="20"/>
        </w:rPr>
      </w:pPr>
      <w:r w:rsidRPr="006B0999">
        <w:rPr>
          <w:rFonts w:eastAsia="Calibri" w:cs="Times New Roman"/>
          <w:sz w:val="20"/>
          <w:szCs w:val="20"/>
        </w:rPr>
        <w:t xml:space="preserve">Możliwość uzyskania do 5mm wysokości rozprężenia </w:t>
      </w:r>
      <w:proofErr w:type="spellStart"/>
      <w:r w:rsidRPr="006B0999">
        <w:rPr>
          <w:rFonts w:eastAsia="Calibri" w:cs="Times New Roman"/>
          <w:sz w:val="20"/>
          <w:szCs w:val="20"/>
        </w:rPr>
        <w:t>vs</w:t>
      </w:r>
      <w:proofErr w:type="spellEnd"/>
      <w:r w:rsidRPr="006B0999">
        <w:rPr>
          <w:rFonts w:eastAsia="Calibri" w:cs="Times New Roman"/>
          <w:sz w:val="20"/>
          <w:szCs w:val="20"/>
        </w:rPr>
        <w:t xml:space="preserve">. wysokość początkowa; </w:t>
      </w:r>
    </w:p>
    <w:p w:rsidR="00D74870" w:rsidRPr="006B0999" w:rsidRDefault="00D74870" w:rsidP="006B0999">
      <w:pPr>
        <w:numPr>
          <w:ilvl w:val="1"/>
          <w:numId w:val="26"/>
        </w:numPr>
        <w:rPr>
          <w:rFonts w:eastAsia="Calibri" w:cs="Times New Roman"/>
          <w:sz w:val="20"/>
          <w:szCs w:val="20"/>
        </w:rPr>
      </w:pPr>
      <w:r w:rsidRPr="006B0999">
        <w:rPr>
          <w:rFonts w:eastAsia="Calibri" w:cs="Times New Roman"/>
          <w:sz w:val="20"/>
          <w:szCs w:val="20"/>
        </w:rPr>
        <w:t>Dostępne rozmiary podstawy implantu; 16mm szerokości /25-40mm długości , 18mm szerokości /40-60mm długości, 22 szerokości /40-60mm długości;</w:t>
      </w:r>
    </w:p>
    <w:p w:rsidR="00D74870" w:rsidRPr="006B0999" w:rsidRDefault="00D74870" w:rsidP="006B0999">
      <w:pPr>
        <w:numPr>
          <w:ilvl w:val="1"/>
          <w:numId w:val="26"/>
        </w:numPr>
        <w:rPr>
          <w:rFonts w:cs="Times New Roman"/>
          <w:sz w:val="20"/>
          <w:szCs w:val="20"/>
        </w:rPr>
      </w:pPr>
      <w:r w:rsidRPr="006B0999">
        <w:rPr>
          <w:rFonts w:eastAsia="Calibri" w:cs="Times New Roman"/>
          <w:sz w:val="20"/>
          <w:szCs w:val="20"/>
        </w:rPr>
        <w:t>Wysokość początkowa w zakresie 7-12mm.</w:t>
      </w:r>
      <w:r w:rsidRPr="006B0999">
        <w:rPr>
          <w:rFonts w:eastAsia="Times New Roman" w:cs="Times New Roman"/>
          <w:sz w:val="20"/>
          <w:szCs w:val="20"/>
          <w:lang w:eastAsia="ar-SA" w:bidi="ar-SA"/>
        </w:rPr>
        <w:t> </w:t>
      </w:r>
    </w:p>
    <w:p w:rsidR="00D74870" w:rsidRPr="006B0999" w:rsidRDefault="00D74870" w:rsidP="006B0999">
      <w:pPr>
        <w:numPr>
          <w:ilvl w:val="0"/>
          <w:numId w:val="9"/>
        </w:numPr>
        <w:autoSpaceDE w:val="0"/>
        <w:rPr>
          <w:rFonts w:cs="Times New Roman"/>
          <w:bCs/>
          <w:color w:val="000000"/>
          <w:sz w:val="20"/>
          <w:szCs w:val="20"/>
        </w:rPr>
      </w:pPr>
      <w:r w:rsidRPr="006B0999">
        <w:rPr>
          <w:rFonts w:cs="Times New Roman"/>
          <w:bCs/>
          <w:color w:val="000000"/>
          <w:sz w:val="20"/>
          <w:szCs w:val="20"/>
          <w:lang w:eastAsia="ar-SA" w:bidi="ar-SA"/>
        </w:rPr>
        <w:t>Implant stały /</w:t>
      </w:r>
      <w:proofErr w:type="spellStart"/>
      <w:r w:rsidRPr="006B0999">
        <w:rPr>
          <w:rFonts w:cs="Times New Roman"/>
          <w:bCs/>
          <w:color w:val="000000"/>
          <w:sz w:val="20"/>
          <w:szCs w:val="20"/>
          <w:lang w:eastAsia="ar-SA" w:bidi="ar-SA"/>
        </w:rPr>
        <w:t>nierozprężalny</w:t>
      </w:r>
      <w:proofErr w:type="spellEnd"/>
      <w:r w:rsidRPr="006B0999">
        <w:rPr>
          <w:rFonts w:cs="Times New Roman"/>
          <w:bCs/>
          <w:color w:val="000000"/>
          <w:sz w:val="20"/>
          <w:szCs w:val="20"/>
          <w:lang w:eastAsia="ar-SA" w:bidi="ar-SA"/>
        </w:rPr>
        <w:t>/</w:t>
      </w:r>
    </w:p>
    <w:p w:rsidR="00D74870" w:rsidRPr="006B0999" w:rsidRDefault="00D74870" w:rsidP="006B0999">
      <w:pPr>
        <w:numPr>
          <w:ilvl w:val="1"/>
          <w:numId w:val="27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bCs/>
          <w:color w:val="000000"/>
          <w:sz w:val="20"/>
          <w:szCs w:val="20"/>
        </w:rPr>
        <w:t>Klatka międzytrzonowa lędźwiowa zakładana z dostępu bocznego, materiał PEEK:</w:t>
      </w:r>
    </w:p>
    <w:p w:rsidR="00D74870" w:rsidRPr="006B0999" w:rsidRDefault="00D74870" w:rsidP="006B0999">
      <w:pPr>
        <w:numPr>
          <w:ilvl w:val="1"/>
          <w:numId w:val="27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 międzytrzonowy do zakładania z dostępu bocznego o wysokościach 8mm, 9mm, 11mm,13mm, 15mm i 17mm </w:t>
      </w:r>
    </w:p>
    <w:p w:rsidR="00D74870" w:rsidRPr="006B0999" w:rsidRDefault="00D74870" w:rsidP="006B0999">
      <w:pPr>
        <w:numPr>
          <w:ilvl w:val="1"/>
          <w:numId w:val="27"/>
        </w:numPr>
        <w:autoSpaceDE w:val="0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 szerokości od 18 mm do 26 mm oraz długości od 35mm do 60mm w odstępach 5mm, </w:t>
      </w:r>
    </w:p>
    <w:p w:rsidR="00D74870" w:rsidRPr="006B0999" w:rsidRDefault="00D74870" w:rsidP="006B0999">
      <w:pPr>
        <w:numPr>
          <w:ilvl w:val="1"/>
          <w:numId w:val="27"/>
        </w:numPr>
        <w:autoSpaceDE w:val="0"/>
        <w:rPr>
          <w:rFonts w:cs="Times New Roman"/>
          <w:b/>
          <w:bCs/>
          <w:color w:val="000000"/>
          <w:sz w:val="20"/>
          <w:szCs w:val="20"/>
          <w:lang w:eastAsia="ar-SA" w:bidi="ar-SA"/>
        </w:rPr>
      </w:pPr>
      <w:r w:rsidRPr="006B0999">
        <w:rPr>
          <w:rFonts w:cs="Times New Roman"/>
          <w:sz w:val="20"/>
          <w:szCs w:val="20"/>
        </w:rPr>
        <w:t>Implant dostępny w dwóch profilach w płaszczyźnie strzałkowej 0, 6, 10, 20 i 25 stopni</w:t>
      </w:r>
    </w:p>
    <w:p w:rsidR="00D74870" w:rsidRPr="006B0999" w:rsidRDefault="00D74870" w:rsidP="006B0999">
      <w:pPr>
        <w:autoSpaceDE w:val="0"/>
        <w:ind w:left="720"/>
        <w:rPr>
          <w:rFonts w:cs="Times New Roman"/>
          <w:b/>
          <w:bCs/>
          <w:color w:val="000000"/>
          <w:sz w:val="20"/>
          <w:szCs w:val="20"/>
          <w:lang w:eastAsia="ar-SA" w:bidi="ar-SA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24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System do stabilizacji przednio-bocznej kręgosłupa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Th-L-S</w:t>
      </w:r>
      <w:proofErr w:type="spellEnd"/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płyta mocowana do trzonów czterema samogwintującymi wkrętami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płyty sztywne z możliwością kompresji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in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situ co najmniej 7,5 mm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długość płyt w zakresie od 45 mm do 99.5 mm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grubość płyty do 4 mm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średnica wkrętów od 5.5 mm do 6.5 mm 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długość wkrętów od 22 mm do 57 mm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ustawienie kątowe wkrętów wieloosiowych względem płyty +/-10 stopni, 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ustawienie wkrętów jednoosiowych 0 stopni od płaszczyzny czołowej dla wkrętu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dystalnego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względem kanału kręgowego, 9 stopni od płaszczyzny czołowej dla wkrętu proksymalnego względem kanału kręgowego dla zwiększenia bezpieczeństwa wykonywanego zabiegu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mechanizm blokowania wkrętów wbudowany w płytę i zapewniający blokowanie wkrętów pod kontrolą wzroku</w:t>
      </w:r>
    </w:p>
    <w:p w:rsidR="00D74870" w:rsidRPr="006B0999" w:rsidRDefault="00D74870" w:rsidP="006B0999">
      <w:pPr>
        <w:widowControl/>
        <w:numPr>
          <w:ilvl w:val="0"/>
          <w:numId w:val="28"/>
        </w:numPr>
        <w:suppressAutoHyphens w:val="0"/>
        <w:autoSpaceDE w:val="0"/>
        <w:rPr>
          <w:rFonts w:eastAsia="Calibri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wymagany zestaw narzędzi z przegubem (gwintowniki, wiertła, wkrętaki zapewniające możliwość dostępu do całości kręgosłupa piersiowo-lędźwiowego)</w:t>
      </w:r>
    </w:p>
    <w:p w:rsidR="00D74870" w:rsidRPr="006B0999" w:rsidRDefault="00D74870" w:rsidP="006B0999">
      <w:pPr>
        <w:autoSpaceDE w:val="0"/>
        <w:rPr>
          <w:rFonts w:eastAsia="Calibri" w:cs="Times New Roman"/>
          <w:color w:val="000000"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25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System do stabilizacji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przeznasadowej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kr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gosłupa piersiowego i lędźwiowego implantowany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przezskórnie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>.</w:t>
      </w:r>
      <w:r w:rsidR="00D74870" w:rsidRPr="006B0999">
        <w:rPr>
          <w:rFonts w:eastAsia="Calibri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System </w:t>
      </w:r>
      <w:proofErr w:type="spellStart"/>
      <w:r w:rsidRPr="006B0999">
        <w:rPr>
          <w:rFonts w:cs="Times New Roman"/>
          <w:sz w:val="20"/>
          <w:szCs w:val="20"/>
        </w:rPr>
        <w:t>przezskórnej</w:t>
      </w:r>
      <w:proofErr w:type="spellEnd"/>
      <w:r w:rsidRPr="006B0999">
        <w:rPr>
          <w:rFonts w:cs="Times New Roman"/>
          <w:sz w:val="20"/>
          <w:szCs w:val="20"/>
        </w:rPr>
        <w:t xml:space="preserve"> stabilizacji </w:t>
      </w:r>
      <w:proofErr w:type="spellStart"/>
      <w:r w:rsidRPr="006B0999">
        <w:rPr>
          <w:rFonts w:cs="Times New Roman"/>
          <w:sz w:val="20"/>
          <w:szCs w:val="20"/>
        </w:rPr>
        <w:t>transpedikularnej</w:t>
      </w:r>
      <w:proofErr w:type="spellEnd"/>
      <w:r w:rsidRPr="006B0999">
        <w:rPr>
          <w:rFonts w:cs="Times New Roman"/>
          <w:sz w:val="20"/>
          <w:szCs w:val="20"/>
        </w:rPr>
        <w:t xml:space="preserve">, system tytanowy.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dostępne w średnicach od 5mm do 7mm i długościach od 35mm do 50mm.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mocowane od góry jednym elementem z gwintem zabezpieczającym przed obluzowaniem blokady w śrubie.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Blokada o gwincie prostokątnym.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Wysokość głowy śruby 14mm, wysokość głowy śruby powyżej pręta 3,99mm.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Śruby wieloosiowe (tulipanowe, gwintowane na całej długości), śruby niewymagające gwintowania.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Opcjonalnie dostępne śruby perforowane.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Gwint na śrubie podwójny.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Możliwość wieloosiowego ustawienia śruby w stosunku do pręta.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z rantem na kielichu śruby przeznaczonym do mocowania narzędzi dociągowych.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Implanty trwale oznakowane, otwarte od góry (z punktu widzenia operatora).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Dostępne pręty tytanowe małoinwazyjne proste w długościach od 35mm do 400mm oraz pręty wstępnie wygięte </w:t>
      </w:r>
      <w:proofErr w:type="spellStart"/>
      <w:r w:rsidRPr="006B0999">
        <w:rPr>
          <w:rFonts w:cs="Times New Roman"/>
          <w:sz w:val="20"/>
          <w:szCs w:val="20"/>
        </w:rPr>
        <w:t>lordotyczne</w:t>
      </w:r>
      <w:proofErr w:type="spellEnd"/>
      <w:r w:rsidRPr="006B0999">
        <w:rPr>
          <w:rFonts w:cs="Times New Roman"/>
          <w:sz w:val="20"/>
          <w:szCs w:val="20"/>
        </w:rPr>
        <w:t xml:space="preserve"> w długościach od 35mm do 200mm.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Długość prętów </w:t>
      </w:r>
      <w:proofErr w:type="spellStart"/>
      <w:r w:rsidRPr="006B0999">
        <w:rPr>
          <w:rFonts w:cs="Times New Roman"/>
          <w:sz w:val="20"/>
          <w:szCs w:val="20"/>
        </w:rPr>
        <w:t>lordotycznych</w:t>
      </w:r>
      <w:proofErr w:type="spellEnd"/>
      <w:r w:rsidRPr="006B0999">
        <w:rPr>
          <w:rFonts w:cs="Times New Roman"/>
          <w:sz w:val="20"/>
          <w:szCs w:val="20"/>
        </w:rPr>
        <w:t xml:space="preserve"> stopniowana co 5mm w zakresie od 30mm do 90mm.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implantowane z nacięcia skórnego wykonanego pod śrubę. </w:t>
      </w:r>
    </w:p>
    <w:p w:rsidR="00D74870" w:rsidRPr="006B0999" w:rsidRDefault="00D74870" w:rsidP="006B099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Śruby dokręcane z powtarzalną siłą przy pomocy klucza dynamometrycznego.</w:t>
      </w:r>
    </w:p>
    <w:p w:rsidR="00D74870" w:rsidRPr="006B0999" w:rsidRDefault="00D74870" w:rsidP="006B0999">
      <w:pPr>
        <w:numPr>
          <w:ilvl w:val="0"/>
          <w:numId w:val="1"/>
        </w:numPr>
        <w:autoSpaceDE w:val="0"/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Instrumentarium wyposażone w narzędzia umożliwiające redukcję </w:t>
      </w:r>
      <w:proofErr w:type="spellStart"/>
      <w:r w:rsidRPr="006B0999">
        <w:rPr>
          <w:rFonts w:cs="Times New Roman"/>
          <w:sz w:val="20"/>
          <w:szCs w:val="20"/>
        </w:rPr>
        <w:t>kręgozmyków</w:t>
      </w:r>
      <w:proofErr w:type="spellEnd"/>
      <w:r w:rsidRPr="006B0999">
        <w:rPr>
          <w:rFonts w:cs="Times New Roman"/>
          <w:sz w:val="20"/>
          <w:szCs w:val="20"/>
        </w:rPr>
        <w:t xml:space="preserve"> w stabilizacjach czterośrubowych.</w:t>
      </w:r>
    </w:p>
    <w:p w:rsidR="00D74870" w:rsidRPr="006B0999" w:rsidRDefault="00D74870" w:rsidP="006B0999">
      <w:pPr>
        <w:numPr>
          <w:ilvl w:val="0"/>
          <w:numId w:val="1"/>
        </w:numPr>
        <w:autoSpaceDE w:val="0"/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Instrumentarium umożliwiające przeprowadzenie dystrakcji lub kompresji. </w:t>
      </w:r>
    </w:p>
    <w:p w:rsidR="00D74870" w:rsidRPr="006B0999" w:rsidRDefault="00D74870" w:rsidP="006B0999">
      <w:pPr>
        <w:numPr>
          <w:ilvl w:val="0"/>
          <w:numId w:val="1"/>
        </w:numPr>
        <w:autoSpaceDE w:val="0"/>
        <w:jc w:val="both"/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Wymóg zdeponowania instrumentarium u zamawiającego.</w:t>
      </w:r>
    </w:p>
    <w:p w:rsidR="00D74870" w:rsidRPr="006B0999" w:rsidRDefault="00D74870" w:rsidP="006B0999">
      <w:pPr>
        <w:autoSpaceDE w:val="0"/>
        <w:ind w:left="720"/>
        <w:jc w:val="both"/>
        <w:rPr>
          <w:rFonts w:cs="Times New Roman"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eastAsia="Calibri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26 </w:t>
      </w:r>
      <w:r w:rsidR="00D74870" w:rsidRPr="006B0999">
        <w:rPr>
          <w:rFonts w:eastAsia="Calibri" w:cs="Times New Roman"/>
          <w:color w:val="000000"/>
          <w:sz w:val="20"/>
          <w:szCs w:val="20"/>
        </w:rPr>
        <w:t xml:space="preserve">–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system do stabilizacji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przeznasadowej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kr</w:t>
      </w:r>
      <w:r w:rsidR="00D74870" w:rsidRPr="006B0999">
        <w:rPr>
          <w:rFonts w:eastAsia="TimesNewRoman" w:cs="Times New Roman"/>
          <w:color w:val="000000"/>
          <w:sz w:val="20"/>
          <w:szCs w:val="20"/>
        </w:rPr>
        <w:t>ę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gosłupa piersiowego i lędźwiowego z dostępu otwartego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ab/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Tytanowe śruby jednoosiowe i wieloosiowe (tulipanowe o </w:t>
      </w:r>
      <w:proofErr w:type="spellStart"/>
      <w:r w:rsidRPr="006B0999">
        <w:rPr>
          <w:rFonts w:cs="Times New Roman"/>
          <w:sz w:val="20"/>
          <w:szCs w:val="20"/>
        </w:rPr>
        <w:t>konikalnym</w:t>
      </w:r>
      <w:proofErr w:type="spellEnd"/>
      <w:r w:rsidRPr="006B0999">
        <w:rPr>
          <w:rFonts w:cs="Times New Roman"/>
          <w:sz w:val="20"/>
          <w:szCs w:val="20"/>
        </w:rPr>
        <w:t xml:space="preserve"> trzonie, gwintowane na całej długości)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nie wymagają gwintowania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o podwójnym gwincie.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Średnice śrub od 4.35 mm do 7 mm,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dostępne w długościach od 35mm do 60mm w zależności od średnicy śruby.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Wysokość głowy śruby 14 </w:t>
      </w:r>
      <w:proofErr w:type="spellStart"/>
      <w:r w:rsidRPr="006B0999">
        <w:rPr>
          <w:rFonts w:cs="Times New Roman"/>
          <w:sz w:val="20"/>
          <w:szCs w:val="20"/>
        </w:rPr>
        <w:t>mm</w:t>
      </w:r>
      <w:proofErr w:type="spellEnd"/>
      <w:r w:rsidRPr="006B0999">
        <w:rPr>
          <w:rFonts w:cs="Times New Roman"/>
          <w:sz w:val="20"/>
          <w:szCs w:val="20"/>
        </w:rPr>
        <w:t xml:space="preserve">. Wysokość głowy śruby powyżej pręta 3.99mm.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mocowane od góry jednym elementem o gwincie zabezpieczającym przed obluzowaniem </w:t>
      </w:r>
      <w:proofErr w:type="spellStart"/>
      <w:r w:rsidRPr="006B0999">
        <w:rPr>
          <w:rFonts w:cs="Times New Roman"/>
          <w:sz w:val="20"/>
          <w:szCs w:val="20"/>
        </w:rPr>
        <w:t>blokera</w:t>
      </w:r>
      <w:proofErr w:type="spellEnd"/>
      <w:r w:rsidRPr="006B0999">
        <w:rPr>
          <w:rFonts w:cs="Times New Roman"/>
          <w:sz w:val="20"/>
          <w:szCs w:val="20"/>
        </w:rPr>
        <w:t xml:space="preserve"> w śrubie.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Pręty z możliwością docinania do pożądanego rozmiaru dostępne w długościach od 35mm do 480 </w:t>
      </w:r>
      <w:proofErr w:type="spellStart"/>
      <w:r w:rsidRPr="006B0999">
        <w:rPr>
          <w:rFonts w:cs="Times New Roman"/>
          <w:sz w:val="20"/>
          <w:szCs w:val="20"/>
        </w:rPr>
        <w:t>mm</w:t>
      </w:r>
      <w:proofErr w:type="spellEnd"/>
      <w:r w:rsidRPr="006B0999">
        <w:rPr>
          <w:rFonts w:cs="Times New Roman"/>
          <w:sz w:val="20"/>
          <w:szCs w:val="20"/>
        </w:rPr>
        <w:t xml:space="preserve">. 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 zestawie poprzeczki tytanowe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 zestawie narzędzi klucz dynamometryczny.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Implanty trwale oznakowane, otwarte od góry (z punktu widzenia operatora). </w:t>
      </w:r>
    </w:p>
    <w:p w:rsidR="00D74870" w:rsidRPr="006B0999" w:rsidRDefault="00D74870" w:rsidP="006B0999">
      <w:pPr>
        <w:numPr>
          <w:ilvl w:val="0"/>
          <w:numId w:val="29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Śruby mają możliwość założenia na śrubokręt wkładany do </w:t>
      </w:r>
      <w:proofErr w:type="spellStart"/>
      <w:r w:rsidRPr="006B0999">
        <w:rPr>
          <w:rFonts w:cs="Times New Roman"/>
          <w:sz w:val="20"/>
          <w:szCs w:val="20"/>
        </w:rPr>
        <w:t>szybkozłączki</w:t>
      </w:r>
      <w:proofErr w:type="spellEnd"/>
      <w:r w:rsidRPr="006B0999">
        <w:rPr>
          <w:rFonts w:cs="Times New Roman"/>
          <w:sz w:val="20"/>
          <w:szCs w:val="20"/>
        </w:rPr>
        <w:t>, pozwalający wkręcić śrubę za pomocą wiertarki.</w:t>
      </w:r>
    </w:p>
    <w:p w:rsidR="00D74870" w:rsidRPr="006B0999" w:rsidRDefault="00D74870" w:rsidP="006B0999">
      <w:pPr>
        <w:numPr>
          <w:ilvl w:val="0"/>
          <w:numId w:val="29"/>
        </w:numPr>
        <w:autoSpaceDE w:val="0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cs="Times New Roman"/>
          <w:sz w:val="20"/>
          <w:szCs w:val="20"/>
        </w:rPr>
        <w:t>Wymóg zdeponowania instrumentarium u zamawiającego.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630F" w:rsidP="006B0999">
      <w:pPr>
        <w:widowControl/>
        <w:suppressAutoHyphens w:val="0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27 </w:t>
      </w:r>
      <w:r w:rsidR="00D74870" w:rsidRPr="006B0999">
        <w:rPr>
          <w:rFonts w:eastAsia="Calibri" w:cs="Times New Roman"/>
          <w:color w:val="000000"/>
          <w:sz w:val="20"/>
          <w:szCs w:val="20"/>
        </w:rPr>
        <w:t xml:space="preserve">-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system </w:t>
      </w:r>
      <w:proofErr w:type="spellStart"/>
      <w:r w:rsidR="00D74870" w:rsidRPr="006B0999">
        <w:rPr>
          <w:rFonts w:eastAsia="Times New Roman" w:cs="Times New Roman"/>
          <w:color w:val="000000"/>
          <w:sz w:val="20"/>
          <w:szCs w:val="20"/>
        </w:rPr>
        <w:t>przezskórnej</w:t>
      </w:r>
      <w:proofErr w:type="spellEnd"/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 s</w:t>
      </w:r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 xml:space="preserve">tabilizacji do leczenia złamań </w:t>
      </w:r>
      <w:proofErr w:type="spellStart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>osteoporotycznych</w:t>
      </w:r>
      <w:proofErr w:type="spellEnd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 xml:space="preserve"> i nowotworowych kręgosłupa z możliwością </w:t>
      </w:r>
      <w:proofErr w:type="spellStart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>przezskórnej</w:t>
      </w:r>
      <w:proofErr w:type="spellEnd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 xml:space="preserve"> augmentacji cementem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  <w:tab/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śruby wieloosiowe, samogwintujące o podwójnym zwoju gwintu, średnica śrub 5.5 mm, 6.5 mm i 7.5 mm, długość śrub od 35mm do 60mm stopniowane co 5 mm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ruchomość trzpienia śruby wobec kielicha śruby 30 stopni od osi pionowej, stała średnica trzpienia śruby,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fenestrowanie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śruby co 90 stopni w celu równomiernego rozprowadzenia cementu kostnego w trzonie o średnicach od 5.5 mm do 7.5 mm i długościach 30-60 mm, 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kaniulowane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śruby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wielokątowe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o walcowatym kształcie gwintu z samogwintującym początkiem śruby o średnicach od 5.5 mm do 8.5 mm oraz o długościach od 30 mm do 90 mm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wszystkie śruby posiadają system mocowania oparty na jednym elemencie blokującym i tulipanowym charakterze części mocującej śruby, 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śruba wieloosiowa o kącie wychylenia od osi o co najmniej 35 stopni, nakrętka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bezgwintowa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z dwustopniowym systemem blokowania pręta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śruby </w:t>
      </w:r>
      <w:proofErr w:type="spellStart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hydroxyapatytowe</w:t>
      </w:r>
      <w:proofErr w:type="spellEnd"/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w średnicach 5.5 mm i 6.5 mm i długościach 35-55 mm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możliwość zablokowania wieloosiowości śruby na pręcie w celu zachowania krzywizn anatomicznych kręgosłupa przy dystrakcji i kompresji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gwint dwuzwojowy dla szybszego wprowadzania śruby, ujemny kąt pióra gwintu śruby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kaniula do podawania cementu o objętości 3 cm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popychacz kaniuli oznaczony liniami oznaczającymi objętość podawanego cementu.</w:t>
      </w:r>
    </w:p>
    <w:p w:rsidR="00D74870" w:rsidRPr="006B0999" w:rsidRDefault="00D74870" w:rsidP="006B0999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6B0999">
        <w:rPr>
          <w:rFonts w:eastAsia="Times New Roman" w:cs="Times New Roman"/>
          <w:color w:val="000000"/>
          <w:sz w:val="20"/>
          <w:szCs w:val="20"/>
          <w:lang w:eastAsia="ar-SA" w:bidi="ar-SA"/>
        </w:rPr>
        <w:t>wymóg zdeponowania instrumentarium i implantów u zamawiającego</w:t>
      </w:r>
    </w:p>
    <w:p w:rsidR="00D74870" w:rsidRPr="006B0999" w:rsidRDefault="00D74870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28 </w:t>
      </w:r>
      <w:r w:rsidR="00D74870" w:rsidRPr="006B0999">
        <w:rPr>
          <w:rFonts w:eastAsia="Calibri" w:cs="Times New Roman"/>
          <w:color w:val="000000"/>
          <w:sz w:val="20"/>
          <w:szCs w:val="20"/>
        </w:rPr>
        <w:t>-</w:t>
      </w:r>
      <w:r w:rsidR="00D74870" w:rsidRPr="006B09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 xml:space="preserve">stabilizacja </w:t>
      </w:r>
      <w:proofErr w:type="spellStart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>transpedikularna</w:t>
      </w:r>
      <w:proofErr w:type="spellEnd"/>
      <w:r w:rsidR="00D74870" w:rsidRPr="006B0999">
        <w:rPr>
          <w:rFonts w:eastAsia="Times New Roman" w:cs="Times New Roman"/>
          <w:bCs/>
          <w:color w:val="000000"/>
          <w:sz w:val="20"/>
          <w:szCs w:val="20"/>
          <w:lang w:eastAsia="ar-SA" w:bidi="ar-SA"/>
        </w:rPr>
        <w:t xml:space="preserve"> kręgosłupa piersiowo-lędźwiowego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 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wszystkie implanty muszą posiadać system mocowania oparty na jednym elemencie blokującym i tulipanowym charakterze części mocującej śruby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śruba wieloosiowa o kącie wychylenia od osi o co najmniej 35 stopni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nakrętka </w:t>
      </w: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bezgwintowa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 z dwustopniowym systemem blokowania pręta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możliwość zablokowania wieloosiowości śruby na pręcie w celu zachowania krzywizn anatomicznych kręgosłupa przy dystrakcji i kompresji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gwint dwuzwojowy dla szybszego wprowadzania śruby, ujemny kąt pióra gwintu śruby zapewniający zwiększoną siłę zerwania śruby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wielokątowe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 śruby tulipanowe, dostępne w co najmniej dwóch rodzajach: śruby o walcowym kształcie gwintu z samogwintującym początkiem śruby, dostępne w co najmniej siedmiu rozmiarach średnicy od 4,0mm do 8,5mm i długości od 20mm do 90mm; zmienny walcowo– stożkowy kształt gwintu (zmienna średnica śruby) dostępne w co najmniej czterech rozmiarach średnicy od 5,5mm do 7,0 mm i długości od 30mm do 100mm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śruby </w:t>
      </w: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monoaksjalne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 o średnicy od 4.0mm do 8.5mm i długości od 25mm do 90mm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haki </w:t>
      </w: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pedikularne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>, laminarne oraz offsetowe w różnych wielkościach podstaw i wysokościach dostępne w minimum 37 konfiguracjach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średnica pręta 5,5 mm (pręt gładki)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łączniki poprzeczne mocowane </w:t>
      </w: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wielokątowo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 do pręta bez konieczności doginania elementów łącznika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pręty proste w rozmiarach od 30mm do 300mm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pręty anatomicznie zagięte w rozmiarach od 35mm do 150mm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możliwość zastosowania śrub wyciągowych </w:t>
      </w:r>
      <w:proofErr w:type="spellStart"/>
      <w:r w:rsidRPr="006B0999">
        <w:rPr>
          <w:rFonts w:eastAsia="Times New Roman" w:cs="Times New Roman"/>
          <w:sz w:val="20"/>
          <w:szCs w:val="20"/>
          <w:lang w:eastAsia="ar-SA" w:bidi="ar-SA"/>
        </w:rPr>
        <w:t>wielokątowych</w:t>
      </w:r>
      <w:proofErr w:type="spellEnd"/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w zestawie śruby o zmiennej średnicy pióra gwintu do talerzy biodrowych oraz bloki biodrowo-krzyżowe oraz łączniki do zabiegów rewizyjnych. 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w zestawie łącznik poprzeczny zintegrowany z prętami.  </w:t>
      </w:r>
    </w:p>
    <w:p w:rsidR="00D74870" w:rsidRPr="006B0999" w:rsidRDefault="00D74870" w:rsidP="006B0999">
      <w:pPr>
        <w:widowControl/>
        <w:numPr>
          <w:ilvl w:val="0"/>
          <w:numId w:val="31"/>
        </w:numPr>
        <w:suppressAutoHyphens w:val="0"/>
        <w:ind w:left="714" w:hanging="357"/>
        <w:rPr>
          <w:rFonts w:eastAsia="Times New Roman" w:cs="Times New Roman"/>
          <w:color w:val="000000"/>
          <w:sz w:val="20"/>
          <w:szCs w:val="20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 xml:space="preserve">Wymóg zdeponowania instrumentarium i implantów u zamawiającego.                                                                 </w:t>
      </w:r>
    </w:p>
    <w:p w:rsidR="00D74870" w:rsidRPr="006B0999" w:rsidRDefault="00D74870" w:rsidP="006B0999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29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D74870" w:rsidRPr="006B0999">
        <w:rPr>
          <w:rFonts w:eastAsia="Times New Roman" w:cs="Times New Roman"/>
          <w:bCs/>
          <w:color w:val="000000"/>
          <w:sz w:val="20"/>
          <w:szCs w:val="20"/>
        </w:rPr>
        <w:t>Kaniulowana</w:t>
      </w:r>
      <w:proofErr w:type="spellEnd"/>
      <w:r w:rsidR="00D74870" w:rsidRPr="006B0999">
        <w:rPr>
          <w:rFonts w:eastAsia="Times New Roman" w:cs="Times New Roman"/>
          <w:bCs/>
          <w:color w:val="000000"/>
          <w:sz w:val="20"/>
          <w:szCs w:val="20"/>
        </w:rPr>
        <w:t xml:space="preserve"> śruba biodrowo-krzyżowa do połączenia z systemem stabiliza</w:t>
      </w:r>
      <w:r w:rsidR="006B0999">
        <w:rPr>
          <w:rFonts w:eastAsia="Times New Roman" w:cs="Times New Roman"/>
          <w:bCs/>
          <w:color w:val="000000"/>
          <w:sz w:val="20"/>
          <w:szCs w:val="20"/>
        </w:rPr>
        <w:t xml:space="preserve">cji </w:t>
      </w:r>
      <w:proofErr w:type="spellStart"/>
      <w:r w:rsidR="006B0999">
        <w:rPr>
          <w:rFonts w:eastAsia="Times New Roman" w:cs="Times New Roman"/>
          <w:bCs/>
          <w:color w:val="000000"/>
          <w:sz w:val="20"/>
          <w:szCs w:val="20"/>
        </w:rPr>
        <w:t>przeznasadowej</w:t>
      </w:r>
      <w:proofErr w:type="spellEnd"/>
      <w:r w:rsidR="006B0999">
        <w:rPr>
          <w:rFonts w:eastAsia="Times New Roman" w:cs="Times New Roman"/>
          <w:bCs/>
          <w:color w:val="000000"/>
          <w:sz w:val="20"/>
          <w:szCs w:val="20"/>
        </w:rPr>
        <w:t xml:space="preserve"> odcinka L-S </w:t>
      </w:r>
    </w:p>
    <w:p w:rsidR="00D74870" w:rsidRPr="006B0999" w:rsidRDefault="00D74870" w:rsidP="006B0999">
      <w:pPr>
        <w:numPr>
          <w:ilvl w:val="0"/>
          <w:numId w:val="32"/>
        </w:numPr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Śruba </w:t>
      </w:r>
      <w:proofErr w:type="spellStart"/>
      <w:r w:rsidRPr="006B0999">
        <w:rPr>
          <w:rFonts w:cs="Times New Roman"/>
          <w:bCs/>
          <w:sz w:val="20"/>
          <w:szCs w:val="20"/>
        </w:rPr>
        <w:t>kaniulowana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, wieloosiowa, </w:t>
      </w:r>
      <w:proofErr w:type="spellStart"/>
      <w:r w:rsidRPr="006B0999">
        <w:rPr>
          <w:rFonts w:cs="Times New Roman"/>
          <w:bCs/>
          <w:sz w:val="20"/>
          <w:szCs w:val="20"/>
        </w:rPr>
        <w:t>niskoprofilowa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, zawierająca część gwintowaną oraz gładką zabezpieczającą przed uszkodzeniem stawu krzyżowo-biodrowego. </w:t>
      </w:r>
    </w:p>
    <w:p w:rsidR="00D74870" w:rsidRPr="006B0999" w:rsidRDefault="00D74870" w:rsidP="006B0999">
      <w:pPr>
        <w:numPr>
          <w:ilvl w:val="0"/>
          <w:numId w:val="32"/>
        </w:numPr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Kompatybilna z systemem pracującym na pręcie 5.5, implantowana </w:t>
      </w:r>
      <w:proofErr w:type="spellStart"/>
      <w:r w:rsidRPr="006B0999">
        <w:rPr>
          <w:rFonts w:cs="Times New Roman"/>
          <w:bCs/>
          <w:sz w:val="20"/>
          <w:szCs w:val="20"/>
        </w:rPr>
        <w:t>trójkorowo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6B0999">
        <w:rPr>
          <w:rFonts w:cs="Times New Roman"/>
          <w:bCs/>
          <w:sz w:val="20"/>
          <w:szCs w:val="20"/>
        </w:rPr>
        <w:t>przezskórnie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lub w technikach otwartych. </w:t>
      </w:r>
    </w:p>
    <w:p w:rsidR="00D74870" w:rsidRPr="006B0999" w:rsidRDefault="00D74870" w:rsidP="006B0999">
      <w:pPr>
        <w:numPr>
          <w:ilvl w:val="0"/>
          <w:numId w:val="32"/>
        </w:numPr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Dostępna w średnicach od 8-10mm i długościach od 65-110mm. </w:t>
      </w:r>
    </w:p>
    <w:p w:rsidR="00D74870" w:rsidRPr="006B0999" w:rsidRDefault="00D74870" w:rsidP="006B0999">
      <w:pPr>
        <w:numPr>
          <w:ilvl w:val="0"/>
          <w:numId w:val="32"/>
        </w:numPr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Eliminuje konieczność stosowania łączników biodrowych umożliwiając osadzenie pręta bezpośrednio w osi śruby. </w:t>
      </w:r>
    </w:p>
    <w:p w:rsidR="00D74870" w:rsidRPr="006B0999" w:rsidRDefault="00D74870" w:rsidP="006B0999">
      <w:pPr>
        <w:ind w:left="720"/>
        <w:rPr>
          <w:rFonts w:cs="Times New Roman"/>
          <w:bCs/>
          <w:sz w:val="20"/>
          <w:szCs w:val="20"/>
        </w:rPr>
      </w:pPr>
    </w:p>
    <w:p w:rsidR="00D74870" w:rsidRPr="006B0999" w:rsidRDefault="00D7630F" w:rsidP="006B0999">
      <w:pPr>
        <w:autoSpaceDE w:val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30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>–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Cs/>
          <w:color w:val="000000"/>
          <w:sz w:val="20"/>
          <w:szCs w:val="20"/>
        </w:rPr>
        <w:t>śruby „korowe” do stabilizacji kręgosłupa lę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dźwiowego w trajektorii </w:t>
      </w:r>
      <w:proofErr w:type="spellStart"/>
      <w:r>
        <w:rPr>
          <w:rFonts w:eastAsia="Times New Roman" w:cs="Times New Roman"/>
          <w:bCs/>
          <w:color w:val="000000"/>
          <w:sz w:val="20"/>
          <w:szCs w:val="20"/>
        </w:rPr>
        <w:t>medial-</w:t>
      </w:r>
      <w:r w:rsidR="00D74870" w:rsidRPr="006B0999">
        <w:rPr>
          <w:rFonts w:eastAsia="Times New Roman" w:cs="Times New Roman"/>
          <w:bCs/>
          <w:color w:val="000000"/>
          <w:sz w:val="20"/>
          <w:szCs w:val="20"/>
        </w:rPr>
        <w:t>lateral</w:t>
      </w:r>
      <w:proofErr w:type="spellEnd"/>
    </w:p>
    <w:p w:rsidR="00D74870" w:rsidRPr="006B0999" w:rsidRDefault="00D74870" w:rsidP="006B0999">
      <w:pPr>
        <w:numPr>
          <w:ilvl w:val="0"/>
          <w:numId w:val="33"/>
        </w:numPr>
        <w:autoSpaceDE w:val="0"/>
        <w:rPr>
          <w:rFonts w:cs="Times New Roman"/>
          <w:bCs/>
          <w:sz w:val="20"/>
          <w:szCs w:val="20"/>
        </w:rPr>
      </w:pPr>
      <w:proofErr w:type="spellStart"/>
      <w:r w:rsidRPr="006B0999">
        <w:rPr>
          <w:rFonts w:cs="Times New Roman"/>
          <w:bCs/>
          <w:sz w:val="20"/>
          <w:szCs w:val="20"/>
        </w:rPr>
        <w:t>kaniulowane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śruby </w:t>
      </w:r>
      <w:proofErr w:type="spellStart"/>
      <w:r w:rsidRPr="006B0999">
        <w:rPr>
          <w:rFonts w:cs="Times New Roman"/>
          <w:bCs/>
          <w:sz w:val="20"/>
          <w:szCs w:val="20"/>
        </w:rPr>
        <w:t>kortykalne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kompatybilne z systemami pracującymi na pręcie 5.5mm. </w:t>
      </w:r>
    </w:p>
    <w:p w:rsidR="00D74870" w:rsidRPr="006B0999" w:rsidRDefault="00D74870" w:rsidP="006B0999">
      <w:pPr>
        <w:numPr>
          <w:ilvl w:val="0"/>
          <w:numId w:val="33"/>
        </w:numPr>
        <w:autoSpaceDE w:val="0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śruby podwójnie gwintowane: 18mm gwint </w:t>
      </w:r>
      <w:proofErr w:type="spellStart"/>
      <w:r w:rsidRPr="006B0999">
        <w:rPr>
          <w:rFonts w:cs="Times New Roman"/>
          <w:bCs/>
          <w:sz w:val="20"/>
          <w:szCs w:val="20"/>
        </w:rPr>
        <w:t>kortykalny</w:t>
      </w:r>
      <w:proofErr w:type="spellEnd"/>
      <w:r w:rsidRPr="006B0999">
        <w:rPr>
          <w:rFonts w:cs="Times New Roman"/>
          <w:bCs/>
          <w:sz w:val="20"/>
          <w:szCs w:val="20"/>
        </w:rPr>
        <w:t xml:space="preserve"> i gwint gąbczasty </w:t>
      </w:r>
    </w:p>
    <w:p w:rsidR="00D74870" w:rsidRPr="006B0999" w:rsidRDefault="00D74870" w:rsidP="006B0999">
      <w:pPr>
        <w:numPr>
          <w:ilvl w:val="0"/>
          <w:numId w:val="33"/>
        </w:numPr>
        <w:autoSpaceDE w:val="0"/>
        <w:rPr>
          <w:rFonts w:cs="Times New Roman"/>
          <w:bCs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 xml:space="preserve">śruby samocentrujące oraz samogwintujące </w:t>
      </w:r>
    </w:p>
    <w:p w:rsidR="00D74870" w:rsidRPr="006B0999" w:rsidRDefault="00D74870" w:rsidP="006B0999">
      <w:pPr>
        <w:numPr>
          <w:ilvl w:val="0"/>
          <w:numId w:val="33"/>
        </w:numPr>
        <w:autoSpaceDE w:val="0"/>
        <w:rPr>
          <w:rFonts w:eastAsia="Arial" w:cs="Times New Roman"/>
          <w:color w:val="000000"/>
          <w:sz w:val="20"/>
          <w:szCs w:val="20"/>
        </w:rPr>
      </w:pPr>
      <w:r w:rsidRPr="006B0999">
        <w:rPr>
          <w:rFonts w:cs="Times New Roman"/>
          <w:bCs/>
          <w:sz w:val="20"/>
          <w:szCs w:val="20"/>
        </w:rPr>
        <w:t>śruby dostępne w średnicach 4.35 – 6mm pracujące na pręcie 5.5mm</w:t>
      </w:r>
    </w:p>
    <w:p w:rsidR="00D74870" w:rsidRPr="006B0999" w:rsidRDefault="00D74870" w:rsidP="006B0999">
      <w:pPr>
        <w:rPr>
          <w:rFonts w:eastAsia="Arial" w:cs="Times New Roman"/>
          <w:color w:val="000000"/>
          <w:sz w:val="20"/>
          <w:szCs w:val="20"/>
        </w:rPr>
      </w:pPr>
    </w:p>
    <w:p w:rsidR="00D74870" w:rsidRPr="006B0999" w:rsidRDefault="00D7630F" w:rsidP="006B0999">
      <w:pPr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Zadanie</w:t>
      </w:r>
      <w:r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D74870" w:rsidRPr="006B0999">
        <w:rPr>
          <w:rFonts w:eastAsia="Times New Roman" w:cs="Times New Roman"/>
          <w:b/>
          <w:bCs/>
          <w:color w:val="000000"/>
          <w:sz w:val="20"/>
          <w:szCs w:val="20"/>
        </w:rPr>
        <w:t xml:space="preserve">nr 31 </w:t>
      </w:r>
      <w:r w:rsidR="00D74870" w:rsidRPr="006B0999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="00D74870" w:rsidRPr="006B0999">
        <w:rPr>
          <w:rFonts w:eastAsia="Times New Roman" w:cs="Times New Roman"/>
          <w:bCs/>
          <w:color w:val="000000"/>
          <w:sz w:val="20"/>
          <w:szCs w:val="20"/>
        </w:rPr>
        <w:t xml:space="preserve"> klipsy naczyniowe do mikrochirurgicznego leczenia tętniaków tętnic mózgowych</w:t>
      </w:r>
    </w:p>
    <w:p w:rsidR="00D74870" w:rsidRPr="006B0999" w:rsidRDefault="00D74870" w:rsidP="006B0999">
      <w:pPr>
        <w:numPr>
          <w:ilvl w:val="0"/>
          <w:numId w:val="34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Klipsy do tętniaków i naczyniaków typu YASARGIL </w:t>
      </w:r>
    </w:p>
    <w:p w:rsidR="00D74870" w:rsidRPr="006B0999" w:rsidRDefault="00D74870" w:rsidP="006B0999">
      <w:pPr>
        <w:numPr>
          <w:ilvl w:val="0"/>
          <w:numId w:val="34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Wykonane z tytanu, sterylne – o gwarantowanej sile zacisku podanej na opakowaniu każdego klipsa.  </w:t>
      </w:r>
    </w:p>
    <w:p w:rsidR="00D74870" w:rsidRPr="006B0999" w:rsidRDefault="00D74870" w:rsidP="006B0999">
      <w:pPr>
        <w:numPr>
          <w:ilvl w:val="0"/>
          <w:numId w:val="34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Wielkość mikro i standard o różnych kształtach </w:t>
      </w:r>
    </w:p>
    <w:p w:rsidR="00D74870" w:rsidRPr="006B0999" w:rsidRDefault="00D74870" w:rsidP="006B0999">
      <w:pPr>
        <w:numPr>
          <w:ilvl w:val="0"/>
          <w:numId w:val="34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(proste, zagięte: w bok, w górę, w dół) </w:t>
      </w:r>
    </w:p>
    <w:p w:rsidR="00D74870" w:rsidRPr="006B0999" w:rsidRDefault="00D74870" w:rsidP="006B0999">
      <w:pPr>
        <w:numPr>
          <w:ilvl w:val="0"/>
          <w:numId w:val="34"/>
        </w:numPr>
        <w:rPr>
          <w:rFonts w:cs="Times New Roman"/>
          <w:sz w:val="20"/>
          <w:szCs w:val="20"/>
        </w:rPr>
      </w:pPr>
      <w:r w:rsidRPr="006B0999">
        <w:rPr>
          <w:rFonts w:cs="Times New Roman"/>
          <w:sz w:val="20"/>
          <w:szCs w:val="20"/>
        </w:rPr>
        <w:t xml:space="preserve">Klipsy typu </w:t>
      </w:r>
      <w:proofErr w:type="spellStart"/>
      <w:r w:rsidRPr="006B0999">
        <w:rPr>
          <w:rFonts w:cs="Times New Roman"/>
          <w:sz w:val="20"/>
          <w:szCs w:val="20"/>
        </w:rPr>
        <w:t>T-Bar</w:t>
      </w:r>
      <w:proofErr w:type="spellEnd"/>
      <w:r w:rsidRPr="006B0999">
        <w:rPr>
          <w:rFonts w:cs="Times New Roman"/>
          <w:sz w:val="20"/>
          <w:szCs w:val="20"/>
        </w:rPr>
        <w:t>, Klipsy dociskowe zwiększające siłę zacisku już założonego klipsa.</w:t>
      </w:r>
    </w:p>
    <w:p w:rsidR="00D74870" w:rsidRPr="006B0999" w:rsidRDefault="00D74870" w:rsidP="006B0999">
      <w:pPr>
        <w:numPr>
          <w:ilvl w:val="0"/>
          <w:numId w:val="34"/>
        </w:numPr>
        <w:rPr>
          <w:rFonts w:eastAsia="Times New Roman" w:cs="Times New Roman"/>
          <w:sz w:val="20"/>
          <w:szCs w:val="20"/>
          <w:lang w:eastAsia="ar-SA" w:bidi="ar-SA"/>
        </w:rPr>
      </w:pPr>
      <w:r w:rsidRPr="006B0999">
        <w:rPr>
          <w:rFonts w:cs="Times New Roman"/>
          <w:sz w:val="20"/>
          <w:szCs w:val="20"/>
        </w:rPr>
        <w:t xml:space="preserve">pełna </w:t>
      </w:r>
      <w:proofErr w:type="spellStart"/>
      <w:r w:rsidRPr="006B0999">
        <w:rPr>
          <w:rFonts w:cs="Times New Roman"/>
          <w:sz w:val="20"/>
          <w:szCs w:val="20"/>
        </w:rPr>
        <w:t>rozmiarówka</w:t>
      </w:r>
      <w:proofErr w:type="spellEnd"/>
      <w:r w:rsidRPr="006B0999">
        <w:rPr>
          <w:rFonts w:cs="Times New Roman"/>
          <w:sz w:val="20"/>
          <w:szCs w:val="20"/>
        </w:rPr>
        <w:t xml:space="preserve"> </w:t>
      </w:r>
      <w:r w:rsidRPr="006B0999">
        <w:rPr>
          <w:rFonts w:cs="Times New Roman"/>
          <w:sz w:val="20"/>
          <w:szCs w:val="20"/>
          <w:lang w:val="en-US"/>
        </w:rPr>
        <w:t>[</w:t>
      </w:r>
      <w:proofErr w:type="spellStart"/>
      <w:r w:rsidRPr="006B0999">
        <w:rPr>
          <w:rFonts w:cs="Times New Roman"/>
          <w:sz w:val="20"/>
          <w:szCs w:val="20"/>
          <w:lang w:val="en-US"/>
        </w:rPr>
        <w:t>permanentne</w:t>
      </w:r>
      <w:proofErr w:type="spellEnd"/>
      <w:r w:rsidRPr="006B0999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6B0999">
        <w:rPr>
          <w:rFonts w:cs="Times New Roman"/>
          <w:sz w:val="20"/>
          <w:szCs w:val="20"/>
          <w:lang w:val="en-US"/>
        </w:rPr>
        <w:t>czasowe</w:t>
      </w:r>
      <w:proofErr w:type="spellEnd"/>
      <w:r w:rsidRPr="006B0999">
        <w:rPr>
          <w:rFonts w:cs="Times New Roman"/>
          <w:sz w:val="20"/>
          <w:szCs w:val="20"/>
          <w:lang w:val="en-US"/>
        </w:rPr>
        <w:t xml:space="preserve">] </w:t>
      </w:r>
    </w:p>
    <w:p w:rsidR="00D74870" w:rsidRPr="006B0999" w:rsidRDefault="00D74870" w:rsidP="006B0999">
      <w:pPr>
        <w:widowControl/>
        <w:numPr>
          <w:ilvl w:val="0"/>
          <w:numId w:val="34"/>
        </w:numPr>
        <w:suppressAutoHyphens w:val="0"/>
        <w:spacing w:after="240"/>
        <w:rPr>
          <w:rFonts w:cs="Times New Roman"/>
          <w:sz w:val="20"/>
          <w:szCs w:val="20"/>
        </w:rPr>
      </w:pPr>
      <w:r w:rsidRPr="006B0999">
        <w:rPr>
          <w:rFonts w:eastAsia="Times New Roman" w:cs="Times New Roman"/>
          <w:sz w:val="20"/>
          <w:szCs w:val="20"/>
          <w:lang w:eastAsia="ar-SA" w:bidi="ar-SA"/>
        </w:rPr>
        <w:t>Wymóg zdeponowania implantów u zamawiającego</w:t>
      </w:r>
    </w:p>
    <w:p w:rsidR="006A7803" w:rsidRPr="006B0999" w:rsidRDefault="006A7803" w:rsidP="006B0999">
      <w:pPr>
        <w:rPr>
          <w:rFonts w:cs="Times New Roman"/>
          <w:sz w:val="20"/>
          <w:szCs w:val="20"/>
        </w:rPr>
      </w:pPr>
    </w:p>
    <w:sectPr w:rsidR="006A7803" w:rsidRPr="006B0999" w:rsidSect="006B0999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C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color w:val="333333"/>
        <w:sz w:val="20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  <w:dstrike w:val="0"/>
        <w:color w:val="333333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trike w:val="0"/>
        <w:dstrike w:val="0"/>
        <w:color w:val="333333"/>
        <w:szCs w:val="16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/>
      </w:rPr>
    </w:lvl>
  </w:abstractNum>
  <w:abstractNum w:abstractNumId="2">
    <w:nsid w:val="00000003"/>
    <w:multiLevelType w:val="singleLevel"/>
    <w:tmpl w:val="3070B1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5">
    <w:nsid w:val="00000006"/>
    <w:multiLevelType w:val="singleLevel"/>
    <w:tmpl w:val="F8768FF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ahoma" w:hint="default"/>
        <w:b w:val="0"/>
        <w:kern w:val="1"/>
        <w:sz w:val="20"/>
        <w:szCs w:val="20"/>
        <w:lang w:eastAsia="ar-SA" w:bidi="ar-SA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7">
    <w:nsid w:val="00000008"/>
    <w:multiLevelType w:val="singleLevel"/>
    <w:tmpl w:val="7FDA453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kern w:val="1"/>
        <w:sz w:val="20"/>
        <w:szCs w:val="20"/>
        <w:lang w:eastAsia="ar-SA" w:bidi="ar-SA"/>
      </w:r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kern w:val="1"/>
        <w:sz w:val="20"/>
        <w:szCs w:val="20"/>
        <w:lang w:eastAsia="ar-SA" w:bidi="ar-SA"/>
      </w:rPr>
    </w:lvl>
  </w:abstractNum>
  <w:abstractNum w:abstractNumId="10">
    <w:nsid w:val="0000000B"/>
    <w:multiLevelType w:val="multilevel"/>
    <w:tmpl w:val="3C5AC7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kern w:val="1"/>
        <w:sz w:val="20"/>
        <w:szCs w:val="20"/>
        <w:lang w:eastAsia="ar-SA" w:bidi="ar-SA"/>
      </w:rPr>
    </w:lvl>
  </w:abstractNum>
  <w:abstractNum w:abstractNumId="14">
    <w:nsid w:val="0000000F"/>
    <w:multiLevelType w:val="singleLevel"/>
    <w:tmpl w:val="0000000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5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17">
    <w:nsid w:val="00000012"/>
    <w:multiLevelType w:val="singleLevel"/>
    <w:tmpl w:val="00000012"/>
    <w:name w:val="WW8Num3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9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0">
    <w:nsid w:val="00000015"/>
    <w:multiLevelType w:val="singleLevel"/>
    <w:tmpl w:val="77DA8BE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0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color w:val="000000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kern w:val="1"/>
        <w:sz w:val="20"/>
        <w:szCs w:val="20"/>
        <w:lang w:val="en-US" w:eastAsia="ar-SA" w:bidi="ar-SA"/>
      </w:rPr>
    </w:lvl>
  </w:abstractNum>
  <w:abstractNum w:abstractNumId="27">
    <w:nsid w:val="0000001C"/>
    <w:multiLevelType w:val="singleLevel"/>
    <w:tmpl w:val="0000001C"/>
    <w:name w:val="WW8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kern w:val="1"/>
        <w:sz w:val="20"/>
        <w:szCs w:val="20"/>
        <w:lang w:eastAsia="ar-SA" w:bidi="ar-SA"/>
      </w:rPr>
    </w:lvl>
  </w:abstractNum>
  <w:abstractNum w:abstractNumId="28">
    <w:nsid w:val="0000001D"/>
    <w:multiLevelType w:val="singleLevel"/>
    <w:tmpl w:val="0000001D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kern w:val="1"/>
        <w:sz w:val="20"/>
        <w:szCs w:val="20"/>
        <w:lang w:eastAsia="ar-SA" w:bidi="ar-SA"/>
      </w:rPr>
    </w:lvl>
  </w:abstractNum>
  <w:abstractNum w:abstractNumId="29">
    <w:nsid w:val="0000001E"/>
    <w:multiLevelType w:val="singleLevel"/>
    <w:tmpl w:val="0000001E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kern w:val="1"/>
        <w:sz w:val="20"/>
        <w:szCs w:val="20"/>
        <w:lang w:eastAsia="ar-SA" w:bidi="ar-SA"/>
      </w:rPr>
    </w:lvl>
  </w:abstractNum>
  <w:abstractNum w:abstractNumId="30">
    <w:nsid w:val="0000001F"/>
    <w:multiLevelType w:val="singleLevel"/>
    <w:tmpl w:val="0000001F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31">
    <w:nsid w:val="00000020"/>
    <w:multiLevelType w:val="multilevel"/>
    <w:tmpl w:val="00000020"/>
    <w:name w:val="WW8Num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kern w:val="1"/>
        <w:sz w:val="20"/>
        <w:szCs w:val="20"/>
        <w:lang w:eastAsia="ar-SA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kern w:val="1"/>
        <w:sz w:val="20"/>
        <w:szCs w:val="20"/>
        <w:lang w:eastAsia="ar-SA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multilevel"/>
    <w:tmpl w:val="31005BC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33">
    <w:nsid w:val="00000022"/>
    <w:multiLevelType w:val="multilevel"/>
    <w:tmpl w:val="97F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6951F91"/>
    <w:multiLevelType w:val="hybridMultilevel"/>
    <w:tmpl w:val="6FE04A76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D16FE0"/>
    <w:multiLevelType w:val="hybridMultilevel"/>
    <w:tmpl w:val="5DD4F880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EB1A17"/>
    <w:multiLevelType w:val="hybridMultilevel"/>
    <w:tmpl w:val="3FDAED82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16F23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38">
    <w:nsid w:val="19F91087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39">
    <w:nsid w:val="1B891A6D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40">
    <w:nsid w:val="20714904"/>
    <w:multiLevelType w:val="hybridMultilevel"/>
    <w:tmpl w:val="B2F8589A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92AEF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42">
    <w:nsid w:val="27A9484A"/>
    <w:multiLevelType w:val="multilevel"/>
    <w:tmpl w:val="0FC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43">
    <w:nsid w:val="2B4C3C8D"/>
    <w:multiLevelType w:val="hybridMultilevel"/>
    <w:tmpl w:val="815E6500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D4622A"/>
    <w:multiLevelType w:val="hybridMultilevel"/>
    <w:tmpl w:val="432E915A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E90010"/>
    <w:multiLevelType w:val="multilevel"/>
    <w:tmpl w:val="331CFED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ahoma" w:hint="default"/>
        <w:kern w:val="1"/>
        <w:sz w:val="20"/>
        <w:szCs w:val="20"/>
        <w:lang w:eastAsia="ar-SA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842721D"/>
    <w:multiLevelType w:val="hybridMultilevel"/>
    <w:tmpl w:val="34621CE8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0358FC"/>
    <w:multiLevelType w:val="hybridMultilevel"/>
    <w:tmpl w:val="238C3940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1F335E"/>
    <w:multiLevelType w:val="hybridMultilevel"/>
    <w:tmpl w:val="A532FCA0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5165A6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0">
    <w:nsid w:val="4557517E"/>
    <w:multiLevelType w:val="multilevel"/>
    <w:tmpl w:val="0FC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1">
    <w:nsid w:val="4ACC4819"/>
    <w:multiLevelType w:val="multilevel"/>
    <w:tmpl w:val="97F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4E845B3A"/>
    <w:multiLevelType w:val="hybridMultilevel"/>
    <w:tmpl w:val="F7320560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D5D7E"/>
    <w:multiLevelType w:val="hybridMultilevel"/>
    <w:tmpl w:val="DB76C2AE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1A6224"/>
    <w:multiLevelType w:val="hybridMultilevel"/>
    <w:tmpl w:val="A79C77EC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5A13DD"/>
    <w:multiLevelType w:val="hybridMultilevel"/>
    <w:tmpl w:val="CBC25042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F67A43"/>
    <w:multiLevelType w:val="multilevel"/>
    <w:tmpl w:val="13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7">
    <w:nsid w:val="74F77CD1"/>
    <w:multiLevelType w:val="hybridMultilevel"/>
    <w:tmpl w:val="68AE7754"/>
    <w:lvl w:ilvl="0" w:tplc="4D8C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24"/>
  </w:num>
  <w:num w:numId="9">
    <w:abstractNumId w:val="32"/>
  </w:num>
  <w:num w:numId="10">
    <w:abstractNumId w:val="33"/>
  </w:num>
  <w:num w:numId="11">
    <w:abstractNumId w:val="55"/>
  </w:num>
  <w:num w:numId="12">
    <w:abstractNumId w:val="54"/>
  </w:num>
  <w:num w:numId="13">
    <w:abstractNumId w:val="35"/>
  </w:num>
  <w:num w:numId="14">
    <w:abstractNumId w:val="34"/>
  </w:num>
  <w:num w:numId="15">
    <w:abstractNumId w:val="57"/>
  </w:num>
  <w:num w:numId="16">
    <w:abstractNumId w:val="46"/>
  </w:num>
  <w:num w:numId="17">
    <w:abstractNumId w:val="44"/>
  </w:num>
  <w:num w:numId="18">
    <w:abstractNumId w:val="52"/>
  </w:num>
  <w:num w:numId="19">
    <w:abstractNumId w:val="48"/>
  </w:num>
  <w:num w:numId="20">
    <w:abstractNumId w:val="36"/>
  </w:num>
  <w:num w:numId="21">
    <w:abstractNumId w:val="43"/>
  </w:num>
  <w:num w:numId="22">
    <w:abstractNumId w:val="40"/>
  </w:num>
  <w:num w:numId="23">
    <w:abstractNumId w:val="47"/>
  </w:num>
  <w:num w:numId="24">
    <w:abstractNumId w:val="53"/>
  </w:num>
  <w:num w:numId="25">
    <w:abstractNumId w:val="51"/>
  </w:num>
  <w:num w:numId="26">
    <w:abstractNumId w:val="45"/>
  </w:num>
  <w:num w:numId="27">
    <w:abstractNumId w:val="42"/>
  </w:num>
  <w:num w:numId="28">
    <w:abstractNumId w:val="50"/>
  </w:num>
  <w:num w:numId="29">
    <w:abstractNumId w:val="39"/>
  </w:num>
  <w:num w:numId="30">
    <w:abstractNumId w:val="37"/>
  </w:num>
  <w:num w:numId="31">
    <w:abstractNumId w:val="56"/>
  </w:num>
  <w:num w:numId="32">
    <w:abstractNumId w:val="41"/>
  </w:num>
  <w:num w:numId="33">
    <w:abstractNumId w:val="49"/>
  </w:num>
  <w:num w:numId="34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200"/>
  <w:displayHorizontalDrawingGridEvery w:val="2"/>
  <w:characterSpacingControl w:val="doNotCompress"/>
  <w:compat/>
  <w:rsids>
    <w:rsidRoot w:val="00D74870"/>
    <w:rsid w:val="000975F9"/>
    <w:rsid w:val="002C5713"/>
    <w:rsid w:val="003C0801"/>
    <w:rsid w:val="0054694A"/>
    <w:rsid w:val="006A7803"/>
    <w:rsid w:val="006B0999"/>
    <w:rsid w:val="00A75E41"/>
    <w:rsid w:val="00AE4099"/>
    <w:rsid w:val="00D4090C"/>
    <w:rsid w:val="00D74870"/>
    <w:rsid w:val="00D7630F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487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ekstpodstawowy21">
    <w:name w:val="Tekst podstawowy 21"/>
    <w:basedOn w:val="Normalny"/>
    <w:rsid w:val="00D74870"/>
    <w:pPr>
      <w:spacing w:after="120" w:line="480" w:lineRule="auto"/>
    </w:pPr>
    <w:rPr>
      <w:szCs w:val="21"/>
    </w:rPr>
  </w:style>
  <w:style w:type="paragraph" w:styleId="Akapitzlist">
    <w:name w:val="List Paragraph"/>
    <w:basedOn w:val="Normalny"/>
    <w:uiPriority w:val="34"/>
    <w:qFormat/>
    <w:rsid w:val="006B09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4602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2021-06-11T12:29:00Z</dcterms:created>
  <dcterms:modified xsi:type="dcterms:W3CDTF">2021-06-15T07:06:00Z</dcterms:modified>
</cp:coreProperties>
</file>