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33B2F7EC" w:rsidR="0068025F" w:rsidRDefault="0068137A" w:rsidP="0068137A">
      <w:pPr>
        <w:spacing w:after="0" w:line="260" w:lineRule="atLeast"/>
        <w:jc w:val="center"/>
        <w:rPr>
          <w:rFonts w:ascii="Arial" w:hAnsi="Arial" w:cs="Arial"/>
          <w:i/>
          <w:sz w:val="20"/>
          <w:szCs w:val="20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Załącznik </w:t>
      </w:r>
      <w:r w:rsidR="004705A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68025F">
        <w:rPr>
          <w:rFonts w:ascii="Times New Roman" w:hAnsi="Times New Roman"/>
          <w:b/>
          <w:sz w:val="24"/>
          <w:szCs w:val="24"/>
        </w:rPr>
        <w:t xml:space="preserve"> 3 </w:t>
      </w:r>
      <w:r w:rsidR="0068025F"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701E5F4B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A201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</w:t>
      </w:r>
      <w:r w:rsidR="001A46A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A2019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9B096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75C78AD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</w:t>
      </w:r>
      <w:r w:rsidR="00FB540A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13890E84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77777777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2B05AF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4596B636" w:rsidR="00C374E1" w:rsidRPr="005446BF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przetargu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przetargu nieograniczonego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„Ustaw</w:t>
      </w:r>
      <w:r w:rsidR="00D8582F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326A60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B54B6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produktów leczniczych, substancji recepturowych, opakowań leków, recepturowych, DŚSSPM, środków kosmetycznych i wyrobów medycznych </w:t>
      </w:r>
      <w:r w:rsidR="00D8582F" w:rsidRPr="00D8582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(w zakresie pakietów: …… - ……) dla potrzeb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0A62245C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02E15D18" w14:textId="0A62D158" w:rsidR="00C927C0" w:rsidRDefault="00C927C0" w:rsidP="00547BFB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1E950115" w:rsidR="00C374E1" w:rsidRDefault="00C374E1" w:rsidP="00EF3C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……………………………………………………..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EF3C0A">
        <w:rPr>
          <w:rFonts w:ascii="Times New Roman" w:eastAsia="Calibri" w:hAnsi="Times New Roman" w:cs="Times New Roman"/>
          <w:noProof w:val="0"/>
          <w:sz w:val="24"/>
          <w:szCs w:val="24"/>
        </w:rPr>
        <w:t>: ……………………………………………… złotych)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829DB9A" w14:textId="3C44E2DA" w:rsidR="002B05AF" w:rsidRPr="007D769F" w:rsidRDefault="002B05AF" w:rsidP="007D769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B05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2A3572CF" w14:textId="77777777" w:rsidR="002B05AF" w:rsidRPr="00EF3C0A" w:rsidRDefault="002B05AF" w:rsidP="00EF3C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5CA4D68D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proofErr w:type="spellStart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loco</w:t>
      </w:r>
      <w:proofErr w:type="spellEnd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magazyn </w:t>
      </w:r>
      <w:r w:rsidR="00EF3C0A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="004B139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Szpitalnej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="00992BB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oraz wjazdem na teren parkingu WCSKJ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6DD57992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7AB2591C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umowy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26684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12431EFB" w:rsidR="00D2202B" w:rsidRPr="00D2202B" w:rsidRDefault="00D2202B" w:rsidP="003A7C91">
      <w:pPr>
        <w:overflowPunct w:val="0"/>
        <w:autoSpaceDE w:val="0"/>
        <w:autoSpaceDN w:val="0"/>
        <w:adjustRightInd w:val="0"/>
        <w:spacing w:after="0" w:line="240" w:lineRule="auto"/>
        <w:ind w:left="357" w:firstLine="69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79BBBE69" w14:textId="02D5F270" w:rsidR="00C374E1" w:rsidRP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jeżeli zmiany te będą miały wpływ na koszty wykonania zamówienia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D5BE9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A5D60A" w14:textId="75132994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nie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7032E9E2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>deklaracji zgodności/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certyfikat</w:t>
      </w:r>
      <w:r w:rsid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CE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</w:t>
      </w:r>
      <w:r w:rsidR="000D69CB" w:rsidRP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deklaracji zgodności/certyfikat CE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zaoferowany produkt. </w:t>
      </w:r>
    </w:p>
    <w:p w14:paraId="38CD1228" w14:textId="48FF29CA" w:rsidR="0095025C" w:rsidRDefault="001252F6" w:rsidP="00C57CA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</w:t>
      </w:r>
      <w:r w:rsidR="00A846F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,</w:t>
      </w: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która zostanie zamówiona podczas trwania umowy to</w:t>
      </w:r>
      <w:r w:rsidR="009A617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</w:t>
      </w:r>
    </w:p>
    <w:p w14:paraId="6FF02296" w14:textId="43C7B4AF" w:rsidR="00C374E1" w:rsidRPr="00786107" w:rsidRDefault="009A6171" w:rsidP="0095025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1</w:t>
      </w:r>
      <w:r w:rsidR="000D69CB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0</w:t>
      </w:r>
      <w:r w:rsidR="0095025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r w:rsidR="00A920D1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%</w:t>
      </w:r>
      <w:r w:rsidR="001252F6"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46645B9C" w:rsidR="00C374E1" w:rsidRPr="00117B60" w:rsidRDefault="00520CF3" w:rsidP="00266847">
      <w:pPr>
        <w:pStyle w:val="Akapitzlist"/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117B60">
        <w:rPr>
          <w:rFonts w:ascii="Times New Roman" w:eastAsia="Calibri" w:hAnsi="Times New Roman" w:cs="Times New Roman"/>
          <w:noProof w:val="0"/>
          <w:sz w:val="24"/>
          <w:szCs w:val="24"/>
        </w:rPr>
        <w:t>……</w:t>
      </w:r>
      <w:r w:rsidR="001A46AD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F130C8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faksem lub mailem wedle wyboru Zamawiającego.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  <w:t>1 dnia roboczego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3440A6E0" w14:textId="7B146AD5" w:rsidR="006E6CCB" w:rsidRDefault="00C374E1" w:rsidP="00F5036C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1A46A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godziny 11:00 w dni robocze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="004E674A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1099E5E0" w14:textId="44AD3A96" w:rsidR="004E674A" w:rsidRPr="004E674A" w:rsidRDefault="004E674A" w:rsidP="00D85FE1">
      <w:pPr>
        <w:pStyle w:val="Akapitzlist"/>
        <w:numPr>
          <w:ilvl w:val="1"/>
          <w:numId w:val="3"/>
        </w:numPr>
        <w:tabs>
          <w:tab w:val="left" w:pos="7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Dostawca dostarczy</w:t>
      </w:r>
      <w:r w:rsid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każdorazowo wraz z dostawą wydruk temperatur transportowych produktów leczniczych</w:t>
      </w:r>
    </w:p>
    <w:p w14:paraId="3127FB1F" w14:textId="1ED02C45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hyperlink r:id="rId8" w:history="1">
        <w:r w:rsidR="00E15151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fakturyapteka@spzoz.jgora.pl</w:t>
        </w:r>
      </w:hyperlink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Faktury Wykonawca dołączy do dostawy w wersji papierowej.</w:t>
      </w:r>
    </w:p>
    <w:p w14:paraId="6CC72A5E" w14:textId="316A3807" w:rsidR="006E6CCB" w:rsidRDefault="00AF63BA" w:rsidP="007D769F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 </w:t>
      </w:r>
      <w:hyperlink r:id="rId9" w:history="1">
        <w:r w:rsidR="005C5EFB"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apteka@spzoz.jgora.pl</w:t>
        </w:r>
      </w:hyperlink>
      <w:r w:rsidR="005958DB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6DF875E4" w14:textId="77777777" w:rsidR="00D85FE1" w:rsidRPr="00D85FE1" w:rsidRDefault="00D85FE1" w:rsidP="00D85FE1">
      <w:pPr>
        <w:spacing w:after="20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2.4.Wykonawca dostarczy każdorazowo przy dostawie produktów leczniczych sprowadzanych do kraju na podstawie art. 4, ust. 8 Ustawy z dnia 6 września 2001 Prawo Farmaceutyczne tj. (Dz. U z 2021 r. poz. 974 z </w:t>
      </w:r>
      <w:proofErr w:type="spellStart"/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późń</w:t>
      </w:r>
      <w:proofErr w:type="spellEnd"/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zm.), na adres </w:t>
      </w:r>
      <w:hyperlink r:id="rId10" w:history="1">
        <w:r w:rsidRPr="00D85FE1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6FCF95D9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- zgodę MZ</w:t>
      </w:r>
    </w:p>
    <w:p w14:paraId="09B4A6F0" w14:textId="77777777" w:rsidR="00D85FE1" w:rsidRP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informację o sprowadzonych seriach</w:t>
      </w:r>
    </w:p>
    <w:p w14:paraId="52F43ADC" w14:textId="6F7619BF" w:rsidR="00D85FE1" w:rsidRDefault="00D85FE1" w:rsidP="00D85FE1">
      <w:pPr>
        <w:pStyle w:val="Akapitzlist"/>
        <w:spacing w:after="20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85FE1">
        <w:rPr>
          <w:rFonts w:ascii="Times New Roman" w:eastAsia="Calibri" w:hAnsi="Times New Roman" w:cs="Times New Roman"/>
          <w:noProof w:val="0"/>
          <w:sz w:val="24"/>
          <w:szCs w:val="24"/>
        </w:rPr>
        <w:t>- ulotkę w języku polskim</w:t>
      </w:r>
    </w:p>
    <w:p w14:paraId="28C69187" w14:textId="627B5FC1" w:rsidR="000F2ABD" w:rsidRPr="004C2C3F" w:rsidRDefault="00C374E1" w:rsidP="009339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Apteki </w:t>
      </w: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upoważniona.</w:t>
      </w:r>
      <w:r w:rsidR="000F2AB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2" w:name="_Hlk63167440"/>
      <w:r w:rsidR="00AF63BA" w:rsidRPr="004C2C3F">
        <w:rPr>
          <w:rFonts w:ascii="Times New Roman" w:hAnsi="Times New Roman"/>
          <w:sz w:val="24"/>
          <w:szCs w:val="24"/>
        </w:rPr>
        <w:t xml:space="preserve">Zmiana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2"/>
    </w:p>
    <w:p w14:paraId="5B929BA0" w14:textId="43B25C77" w:rsidR="00C374E1" w:rsidRDefault="00F8531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396E697F" w:rsidR="000B2E2B" w:rsidRDefault="000B2E2B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wyrób medyczny będzie posiadał na opakowaniu bezpośrednim: </w:t>
      </w:r>
    </w:p>
    <w:p w14:paraId="5BD1F059" w14:textId="3D535A44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nazwę</w:t>
      </w:r>
    </w:p>
    <w:p w14:paraId="513B4631" w14:textId="2C10F01D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katalogowy (ref) – jeżeli producent stosuje</w:t>
      </w:r>
    </w:p>
    <w:p w14:paraId="20D861ED" w14:textId="04300BDE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numer serii</w:t>
      </w:r>
    </w:p>
    <w:p w14:paraId="4243E66A" w14:textId="0CEACEE5" w:rsidR="000B2E2B" w:rsidRDefault="000B2E2B" w:rsidP="00266847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informacje o producencie/autoryzowanym przedstawicielu </w:t>
      </w:r>
    </w:p>
    <w:p w14:paraId="12931792" w14:textId="53480EC2" w:rsidR="00CD4C3F" w:rsidRPr="00CD4C3F" w:rsidRDefault="00CD4C3F" w:rsidP="00266847">
      <w:pPr>
        <w:pStyle w:val="Akapitzlist"/>
        <w:numPr>
          <w:ilvl w:val="0"/>
          <w:numId w:val="14"/>
        </w:numPr>
        <w:tabs>
          <w:tab w:val="left" w:pos="28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4C3F">
        <w:rPr>
          <w:rFonts w:ascii="Times New Roman" w:eastAsia="Calibri" w:hAnsi="Times New Roman" w:cs="Times New Roman"/>
          <w:noProof w:val="0"/>
          <w:sz w:val="24"/>
          <w:szCs w:val="24"/>
        </w:rPr>
        <w:t>data ważności w przypadku implantów jałowych.</w:t>
      </w:r>
    </w:p>
    <w:p w14:paraId="45F73391" w14:textId="02799709" w:rsidR="00C374E1" w:rsidRPr="00C374E1" w:rsidRDefault="003D2B8A" w:rsidP="004870FE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towar będzie oznakowany w języku polskim, zarówno na opakowaniu bezpośrednim jak i zewnętrznym i zaopatrzony w ulotkę w języku polskim. </w:t>
      </w:r>
    </w:p>
    <w:p w14:paraId="678CFC0A" w14:textId="77777777" w:rsidR="00805A2D" w:rsidRPr="00805A2D" w:rsidRDefault="00C374E1" w:rsidP="00805A2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Dotyczy to w szczególności wyczerpania limitów finansowania świadczeń przez Narodowy Fundusz Zdrowia. </w:t>
      </w:r>
    </w:p>
    <w:p w14:paraId="1FFAE106" w14:textId="7F5F5D4D" w:rsidR="00AF63BA" w:rsidRPr="00805A2D" w:rsidRDefault="00C374E1" w:rsidP="00805A2D">
      <w:pPr>
        <w:numPr>
          <w:ilvl w:val="0"/>
          <w:numId w:val="3"/>
        </w:numPr>
        <w:tabs>
          <w:tab w:val="left" w:pos="283"/>
          <w:tab w:val="left" w:pos="42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niewykorzystanie w trakcie 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805A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ponad wartość wskazaną w 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 2 ust. 1</w:t>
      </w:r>
      <w:r w:rsidR="00321F7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2</w:t>
      </w:r>
      <w:r w:rsidR="00805A2D" w:rsidRPr="00805A2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14:paraId="68C8D7C8" w14:textId="0D0563D8" w:rsidR="006776E9" w:rsidRPr="00DF0E9F" w:rsidRDefault="006776E9" w:rsidP="00321F74">
      <w:pPr>
        <w:numPr>
          <w:ilvl w:val="0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05A2D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3D22D996" w:rsidR="00DD4EB9" w:rsidRDefault="006776E9" w:rsidP="0055752E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>W związku z obowiązkami Zamawiającego wynikających z ustaw  obowiązków obronnych oraz kryzysowych i nadzwyczajnych Wykonawca zobowiązany jest do zapewnienia ciągłości dostaw w sytuacjach kryzysowych i stanach nadzwyczajnych</w:t>
      </w:r>
      <w:r w:rsidR="004D5BE9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których Zamawiający obowiązany jest do działania.   </w:t>
      </w:r>
    </w:p>
    <w:p w14:paraId="252AFDC2" w14:textId="4EB7932E" w:rsidR="00C33191" w:rsidRPr="00C33191" w:rsidRDefault="00C33191" w:rsidP="00C3319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85176724"/>
      <w:r w:rsidRPr="00283E33">
        <w:rPr>
          <w:rFonts w:ascii="Times New Roman" w:eastAsia="Calibri" w:hAnsi="Times New Roman" w:cs="Times New Roman"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  <w:bookmarkEnd w:id="3"/>
    </w:p>
    <w:p w14:paraId="53478E48" w14:textId="77777777" w:rsidR="00D85FE1" w:rsidRDefault="00D85FE1" w:rsidP="00D85F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6F19D768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8983DCF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86C2DFC" w14:textId="77777777" w:rsidR="001029B7" w:rsidRDefault="001029B7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886A661" w14:textId="3388212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4. </w:t>
      </w:r>
    </w:p>
    <w:p w14:paraId="40A9CC34" w14:textId="392CD019" w:rsid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74DEF2C4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1029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nr………………………………………………. wpisany przez Wykonawcę na fakturze.</w:t>
      </w:r>
    </w:p>
    <w:p w14:paraId="28143AB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datę zapłaty uznaje się dzień obciążenia rachunku bankowego Zamawiającego.</w:t>
      </w:r>
    </w:p>
    <w:p w14:paraId="2B1D85E1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Zamawiający; koszty obsługi bankowej powstałe w banku Wykonawcy pokrywa Wykonawca.</w:t>
      </w:r>
    </w:p>
    <w:p w14:paraId="26A5C4D5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przypadku nieuregulowania przez Zamawiajacego  płatności w terminie określonym w ust. 1, Wykonawcy przysługuje prawo naliczania odsetek ustawowych za opóźnienie </w:t>
      </w: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407CECC8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Opóźnienia w płatnościach przez Zamawiającego nie spowodują zaprzestania realizacji przedmiotu umowy przez Wykonawcę.</w:t>
      </w:r>
    </w:p>
    <w:p w14:paraId="1394807D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płatności-60 dni. </w:t>
      </w:r>
    </w:p>
    <w:p w14:paraId="4311E7FE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dopuszcza dostarczenie faktur w formacie pliku PDF drogą elektroniczną na adres e-mailowy: fakturyapteka@spzoz.jgora.pl Za datę doręczenia Zamawiającemu faktury drogą elektroniczną uznaje się dzień, który Zamawiający wskazał w e-mailu zwrotnym, potwierdzającym odbiór faktury.</w:t>
      </w:r>
    </w:p>
    <w:p w14:paraId="20FDD809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split</w:t>
      </w:r>
      <w:proofErr w:type="spellEnd"/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payment</w:t>
      </w:r>
      <w:proofErr w:type="spellEnd"/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przewidzianego w Ustawie z dnia 11 marca 2004 r. o podatku od towarów i usług (t. j. Dz. U. z 2021 roku poz. 685).</w:t>
      </w:r>
    </w:p>
    <w:p w14:paraId="4555A62A" w14:textId="77777777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01D46B62" w14:textId="0DDEB86D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podatku od towarów i usług (t. j. Dz. U. z 2021 roku poz. 685) (dalej jako Wykaz).</w:t>
      </w:r>
    </w:p>
    <w:p w14:paraId="1CEEC5C5" w14:textId="0C312B46" w:rsidR="001029B7" w:rsidRPr="001029B7" w:rsidRDefault="001029B7" w:rsidP="001029B7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ust.  1</w:t>
      </w:r>
      <w:r w:rsidR="00A2162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1029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47D3178C" w14:textId="681A7C04" w:rsidR="001029B7" w:rsidRDefault="001029B7" w:rsidP="00597B54">
      <w:pPr>
        <w:pStyle w:val="Bezodstpw"/>
        <w:tabs>
          <w:tab w:val="left" w:pos="426"/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9B7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 lub faxem.</w:t>
      </w:r>
    </w:p>
    <w:p w14:paraId="39712666" w14:textId="6808820F" w:rsidR="001029B7" w:rsidRPr="001029B7" w:rsidRDefault="001029B7" w:rsidP="00FF01EA">
      <w:pPr>
        <w:pStyle w:val="Bezodstpw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Zapis na fakturze ma być zgodny z serią i datą dostarczonego towaru.</w:t>
      </w:r>
    </w:p>
    <w:p w14:paraId="44DAF038" w14:textId="6DFF782D" w:rsidR="001029B7" w:rsidRPr="001029B7" w:rsidRDefault="001029B7" w:rsidP="00FF01EA">
      <w:pPr>
        <w:pStyle w:val="Bezodstpw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1D6D7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Do jednego zamówienia należy dostarczyć tylko jedną fakturę. Zamawiający nie </w:t>
      </w:r>
      <w:r w:rsidR="00FF01E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029B7">
        <w:rPr>
          <w:rFonts w:ascii="Times New Roman" w:hAnsi="Times New Roman"/>
          <w:color w:val="000000"/>
          <w:sz w:val="24"/>
          <w:szCs w:val="24"/>
        </w:rPr>
        <w:t>dopuszcza wystawiania kilku faktur do jednego zamówienia (dzielenia zamówienia na kilka faktur).</w:t>
      </w:r>
    </w:p>
    <w:p w14:paraId="1E3E7408" w14:textId="7C5BF6A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lastRenderedPageBreak/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029B7">
        <w:rPr>
          <w:rFonts w:ascii="Times New Roman" w:hAnsi="Times New Roman"/>
          <w:color w:val="000000"/>
          <w:sz w:val="24"/>
          <w:szCs w:val="24"/>
        </w:rPr>
        <w:t>Wykonawca może naliczyć odsetki ustawowe za opóźnienie w transakcjach handlowych.</w:t>
      </w:r>
    </w:p>
    <w:p w14:paraId="5CF608A8" w14:textId="246D02F7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611-121-34-69</w:t>
      </w:r>
      <w:r w:rsidR="00FF01EA">
        <w:rPr>
          <w:rFonts w:ascii="Times New Roman" w:hAnsi="Times New Roman"/>
          <w:color w:val="000000"/>
          <w:sz w:val="24"/>
          <w:szCs w:val="24"/>
        </w:rPr>
        <w:t>.</w:t>
      </w:r>
    </w:p>
    <w:p w14:paraId="65B7063F" w14:textId="65054873" w:rsidR="001029B7" w:rsidRPr="001029B7" w:rsidRDefault="001029B7" w:rsidP="001029B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1029B7"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9B7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………………. </w:t>
      </w:r>
    </w:p>
    <w:p w14:paraId="3D71A4F6" w14:textId="77777777" w:rsidR="00210603" w:rsidRDefault="00210603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746763EE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1C42CEFB" w:rsidR="00BD2E36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minimum 12 miesięcy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licząc od daty otrzymania towaru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42EEA673" w:rsidR="00C374E1" w:rsidRPr="00C374E1" w:rsidRDefault="00C374E1" w:rsidP="00266847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0B52">
        <w:rPr>
          <w:rFonts w:ascii="Times New Roman" w:eastAsia="Calibri" w:hAnsi="Times New Roman" w:cs="Times New Roman"/>
          <w:noProof w:val="0"/>
          <w:sz w:val="24"/>
          <w:szCs w:val="24"/>
        </w:rPr>
        <w:t>…….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7 dni roboczych) </w:t>
      </w:r>
    </w:p>
    <w:p w14:paraId="3019A3EE" w14:textId="77777777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4818D44A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967A62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5B6C21C3" w:rsidR="00C374E1" w:rsidRDefault="00C374E1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22097576" w14:textId="6D936103" w:rsidR="00CC1E7A" w:rsidRPr="000C685F" w:rsidRDefault="00CC1E7A" w:rsidP="00266847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zasadach określonych §6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z przyczyn leżących po stronie Wykonawcy.</w:t>
      </w:r>
    </w:p>
    <w:p w14:paraId="4D0A3BB3" w14:textId="7B942BCC" w:rsidR="004C2C3F" w:rsidRDefault="004C2C3F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E612877" w14:textId="705A6B11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7CA6588" w14:textId="77777777" w:rsidR="008941FE" w:rsidRDefault="008941FE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531AFA89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53F9E3DA" w14:textId="2224EBE7" w:rsidR="001252F6" w:rsidRPr="00DC625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34A7136A" w14:textId="77777777" w:rsidR="001252F6" w:rsidRPr="00DC6251" w:rsidRDefault="001252F6" w:rsidP="0081547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08A08E98" w14:textId="76AF32AD" w:rsidR="001252F6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3. 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wartości nie zrealizowanej w terminie dostawy 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umowy.</w:t>
      </w:r>
    </w:p>
    <w:p w14:paraId="128B22D5" w14:textId="5674ADFD" w:rsidR="001252F6" w:rsidRPr="00C374E1" w:rsidRDefault="001252F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4.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77777777" w:rsidR="001252F6" w:rsidRPr="00C374E1" w:rsidRDefault="001252F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1021DBD2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20D081DC" w:rsidR="001252F6" w:rsidRPr="00C374E1" w:rsidRDefault="001252F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wykonaniu umowy, Zamawiający w razie zwłoki Wykonawcy może,</w:t>
      </w:r>
      <w:r w:rsidR="00162E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niedostarczenia towaru w terminie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1AE30530" w14:textId="65E54E74" w:rsidR="001252F6" w:rsidRDefault="001252F6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p</w:t>
      </w:r>
      <w:r w:rsidR="00815472"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kt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>.7 zwalnia Wykonawc</w:t>
      </w:r>
      <w:r w:rsidR="009759F2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FA099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EB5DB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8FFA204" w14:textId="559A33C5" w:rsidR="00E640BA" w:rsidRDefault="00E640BA" w:rsidP="00266847">
      <w:pPr>
        <w:pStyle w:val="Akapitzlist"/>
        <w:numPr>
          <w:ilvl w:val="0"/>
          <w:numId w:val="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bookmarkStart w:id="4" w:name="_Hlk97273858"/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Maksymalna wartość kar umownych to 30% wartości </w:t>
      </w:r>
      <w:r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netto </w:t>
      </w:r>
      <w:r w:rsidRPr="00E640BA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umowy.</w:t>
      </w:r>
    </w:p>
    <w:p w14:paraId="3924345D" w14:textId="77777777" w:rsidR="00E640BA" w:rsidRPr="00E640BA" w:rsidRDefault="00E640BA" w:rsidP="00E640BA">
      <w:pPr>
        <w:pStyle w:val="Akapitzlist"/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</w:p>
    <w:bookmarkEnd w:id="4"/>
    <w:p w14:paraId="3A83F560" w14:textId="395D5C0A" w:rsidR="00953BB1" w:rsidRPr="00CB7310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 </w:t>
      </w: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.</w:t>
      </w:r>
    </w:p>
    <w:p w14:paraId="7369376B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67FF20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15745DE5" w14:textId="77777777" w:rsidR="00953BB1" w:rsidRDefault="00953BB1" w:rsidP="0095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2C42D6E3" w14:textId="77777777" w:rsidR="00953BB1" w:rsidRDefault="00953BB1" w:rsidP="00E640BA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B3A7AE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2D8927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01C460E2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 xml:space="preserve">powierzenia wykonania części przedmiotu umowy  podwykonawcy, zmiany 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65C57EB0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649A15CE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064377F3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55D5F45" w14:textId="77777777" w:rsidR="00953BB1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4A1CCA89" w14:textId="77777777" w:rsidR="00953BB1" w:rsidRPr="007E6C69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4D92B5E5" w14:textId="77777777" w:rsidR="00953BB1" w:rsidRPr="00593D25" w:rsidRDefault="00953BB1" w:rsidP="002668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0590103" w14:textId="77777777" w:rsidR="00953BB1" w:rsidRPr="00624764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41889C5E" w14:textId="77777777" w:rsidR="00953BB1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3988B" w14:textId="77777777" w:rsidR="00953BB1" w:rsidRPr="0064132C" w:rsidRDefault="00953BB1" w:rsidP="002668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265FD088" w14:textId="77777777" w:rsidR="00953BB1" w:rsidRPr="0064132C" w:rsidRDefault="00953BB1" w:rsidP="00953BB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5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2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5"/>
    <w:p w14:paraId="44CFC88C" w14:textId="77777777" w:rsidR="00953BB1" w:rsidRDefault="00953BB1" w:rsidP="002668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>braku zmiany umowy o podwykonawstwo z tytułu zmiany wynagrodzenia przysługującego podwykonawcy, o którym mowa w § 7 ust. 12 w wysokości 0,5 % łącznej wartości wynagrodzenia netto, o którym mowa w § 2 umowy, za każde naruszenie oddzielnie.</w:t>
      </w:r>
    </w:p>
    <w:p w14:paraId="724D8636" w14:textId="77777777" w:rsidR="00953BB1" w:rsidRPr="00AE1509" w:rsidRDefault="00953BB1" w:rsidP="002668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25F8400F" w14:textId="085A9353" w:rsidR="00E640BA" w:rsidRPr="00E640BA" w:rsidRDefault="00953BB1" w:rsidP="00E640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64D7AEF1" w14:textId="3FBE449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5FC39CCD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pisemnej zawiadamiać drugą stronę o zmianie ceny i okresie, w którym zmieniona cena obowiązuje. W</w:t>
      </w:r>
      <w:r w:rsidR="00C35DA0">
        <w:rPr>
          <w:rFonts w:ascii="Times New Roman" w:eastAsia="Calibri" w:hAnsi="Times New Roman" w:cs="Times New Roman"/>
          <w:noProof w:val="0"/>
          <w:sz w:val="24"/>
          <w:szCs w:val="24"/>
        </w:rPr>
        <w:t>szystkie zmiany cen wymagają aneksu do umowy.</w:t>
      </w:r>
    </w:p>
    <w:p w14:paraId="45B998B6" w14:textId="3E052AF2" w:rsidR="00C374E1" w:rsidRPr="00CB4953" w:rsidRDefault="00C374E1" w:rsidP="00266847">
      <w:pPr>
        <w:pStyle w:val="Akapitzlist"/>
        <w:numPr>
          <w:ilvl w:val="1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</w:t>
      </w:r>
      <w:r w:rsidR="00321F74">
        <w:rPr>
          <w:rFonts w:ascii="Times New Roman" w:eastAsia="Calibri" w:hAnsi="Times New Roman" w:cs="Times New Roman"/>
          <w:noProof w:val="0"/>
          <w:sz w:val="24"/>
          <w:szCs w:val="24"/>
        </w:rPr>
        <w:t>rozbieżności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295243F6" w:rsidR="00C374E1" w:rsidRDefault="00C374E1" w:rsidP="00266847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5405EDFC" w14:textId="77777777" w:rsidR="007E4FB2" w:rsidRPr="00CB4953" w:rsidRDefault="007E4FB2" w:rsidP="007E4FB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52099D61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266847">
      <w:pPr>
        <w:tabs>
          <w:tab w:val="left" w:pos="1701"/>
        </w:tabs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15EC55FD" w:rsidR="00C20AB9" w:rsidRPr="00917804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nieograniczonego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917804">
        <w:rPr>
          <w:rFonts w:ascii="Times New Roman" w:eastAsia="Calibri" w:hAnsi="Times New Roman" w:cs="Times New Roman"/>
          <w:noProof w:val="0"/>
          <w:sz w:val="24"/>
          <w:szCs w:val="24"/>
        </w:rPr>
        <w:t>132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</w:t>
      </w:r>
      <w:proofErr w:type="spellStart"/>
      <w:r w:rsidR="002648DF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    i obowiązuje </w:t>
      </w:r>
      <w:r w:rsidR="00CE071C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dnia ………………….. r. 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do dnia ………</w:t>
      </w:r>
      <w:r w:rsidR="00451E0B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="00C20AB9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…… r</w:t>
      </w:r>
      <w:r w:rsidR="00712FC1" w:rsidRPr="0091780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56113B7D" w:rsidR="00C20AB9" w:rsidRDefault="00C374E1" w:rsidP="0026684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5E2B4169" w14:textId="77777777" w:rsidR="00266847" w:rsidRDefault="00266847" w:rsidP="002668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70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§9</w:t>
      </w:r>
    </w:p>
    <w:p w14:paraId="3C79486A" w14:textId="77777777" w:rsidR="00266847" w:rsidRDefault="00266847" w:rsidP="00266847">
      <w:pPr>
        <w:widowControl w:val="0"/>
        <w:numPr>
          <w:ilvl w:val="0"/>
          <w:numId w:val="17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Zakazuje się zmian postanowień zawartej umowy w stosunku do treści oferty, na podstawie której dokonano wyboru Wykonawcy, poza wyraźnie wskazanymi postanowieniami niniejszej umowy w tym w szczególności w §2 oraz zmianami określonymi w Ustawie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tym również w art. 455 Ustawy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, a ponadto zmianami w zakresie: </w:t>
      </w:r>
    </w:p>
    <w:p w14:paraId="13DBDA3C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numeru katalogowego produktu</w:t>
      </w:r>
    </w:p>
    <w:p w14:paraId="744FED76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nazwy produktu przy zachowaniu jego parametrów </w:t>
      </w:r>
    </w:p>
    <w:p w14:paraId="3955B484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przedmiotowym / produkt zamienny</w:t>
      </w:r>
    </w:p>
    <w:p w14:paraId="27FAEE1E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liczby opakowań </w:t>
      </w:r>
    </w:p>
    <w:p w14:paraId="608DB749" w14:textId="77777777" w:rsidR="00266847" w:rsidRDefault="00266847" w:rsidP="00266847">
      <w:pPr>
        <w:widowControl w:val="0"/>
        <w:numPr>
          <w:ilvl w:val="0"/>
          <w:numId w:val="4"/>
        </w:numPr>
        <w:tabs>
          <w:tab w:val="clear" w:pos="480"/>
          <w:tab w:val="left" w:pos="567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ceny jednostkowej pod warunkiem, że w przypadku zmiany wielkości opakowania zostanie zachowana cena jednostkowa proporcjonalna do ceny wynikającej z niniejszej umowy w sytuacji gdy:</w:t>
      </w:r>
    </w:p>
    <w:p w14:paraId="37BD42D0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wprowadzony zostanie do sprzedaży przez Wykonawcę produkt zmodyfikowany/udoskonalony lub</w:t>
      </w:r>
    </w:p>
    <w:p w14:paraId="72B8F07D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3BEEDDD4" w14:textId="06875920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przypadku szczególnych okoliczności, takich jak wstrzymanie lub zakończenie produkcji lub </w:t>
      </w:r>
    </w:p>
    <w:p w14:paraId="55C0CF94" w14:textId="77777777" w:rsidR="00266847" w:rsidRDefault="00266847" w:rsidP="00266847">
      <w:pPr>
        <w:widowControl w:val="0"/>
        <w:numPr>
          <w:ilvl w:val="0"/>
          <w:numId w:val="18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nastąpi zmiana wielkości opakowania wprowadzonej przez producenta.</w:t>
      </w:r>
    </w:p>
    <w:p w14:paraId="2593114D" w14:textId="36883D2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06D440D" w14:textId="153BBBFE" w:rsidR="00744BE5" w:rsidRDefault="00744BE5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możliwość zwiększenia wartości netto zgodnie z art. 455 ust. 2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określone na podstawie art. 3 ust. 1 Ustawy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0F877770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5727F2D5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mowy..</w:t>
      </w:r>
    </w:p>
    <w:p w14:paraId="5FEEAACE" w14:textId="4DD4603B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</w:p>
    <w:p w14:paraId="246E29D7" w14:textId="11CC623C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1830BED7" w:rsid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</w:t>
      </w:r>
      <w:r w:rsidR="00B3480F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3ECD63FA" w14:textId="3361DF22" w:rsidR="009B16C9" w:rsidRPr="009B16C9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2132CAA1" w14:textId="4524FDB6" w:rsidR="00C374E1" w:rsidRDefault="00C374E1" w:rsidP="0026684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3725F70D" w14:textId="46836F96" w:rsidR="00F72AAF" w:rsidRDefault="00F72AAF" w:rsidP="00F72AA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494415B" w14:textId="02FE383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953BB1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266847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6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26684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6"/>
    <w:p w14:paraId="100FB7D3" w14:textId="1F6FF80C" w:rsidR="003713C4" w:rsidRPr="003713C4" w:rsidRDefault="003713C4" w:rsidP="005D7F77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4C0169A9" w14:textId="0B97393C" w:rsidR="006776E9" w:rsidRDefault="00C374E1" w:rsidP="00417CA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3153D8B2" w14:textId="78ACE553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BE697FE" w14:textId="7861A20B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49277BB" w14:textId="120824F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D7EDE03" w14:textId="671801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EFD0D0C" w14:textId="6CEA3E8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16DB195" w14:textId="77777777" w:rsidR="006776E9" w:rsidRDefault="006776E9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53BFFBA" w14:textId="59CE5883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5C26808A" w14:textId="4C1E1E00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A71C71C" w14:textId="08B82142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AE088D7" w14:textId="32EE6BDC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1466" w14:textId="77777777" w:rsidR="00EF1FBB" w:rsidRDefault="00EF1FBB" w:rsidP="003E7BCD">
      <w:pPr>
        <w:spacing w:after="0" w:line="240" w:lineRule="auto"/>
      </w:pPr>
      <w:r>
        <w:separator/>
      </w:r>
    </w:p>
  </w:endnote>
  <w:endnote w:type="continuationSeparator" w:id="0">
    <w:p w14:paraId="188ADFFF" w14:textId="77777777" w:rsidR="00EF1FBB" w:rsidRDefault="00EF1FBB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EB0C" w14:textId="77777777" w:rsidR="00EF1FBB" w:rsidRDefault="00EF1FBB" w:rsidP="003E7BCD">
      <w:pPr>
        <w:spacing w:after="0" w:line="240" w:lineRule="auto"/>
      </w:pPr>
      <w:r>
        <w:separator/>
      </w:r>
    </w:p>
  </w:footnote>
  <w:footnote w:type="continuationSeparator" w:id="0">
    <w:p w14:paraId="793995E2" w14:textId="77777777" w:rsidR="00EF1FBB" w:rsidRDefault="00EF1FBB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25202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550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575660">
    <w:abstractNumId w:val="13"/>
  </w:num>
  <w:num w:numId="4" w16cid:durableId="516693725">
    <w:abstractNumId w:val="0"/>
    <w:lvlOverride w:ilvl="0">
      <w:startOverride w:val="1"/>
    </w:lvlOverride>
  </w:num>
  <w:num w:numId="5" w16cid:durableId="681397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80699">
    <w:abstractNumId w:val="10"/>
  </w:num>
  <w:num w:numId="7" w16cid:durableId="288635625">
    <w:abstractNumId w:val="7"/>
  </w:num>
  <w:num w:numId="8" w16cid:durableId="1409381115">
    <w:abstractNumId w:val="17"/>
  </w:num>
  <w:num w:numId="9" w16cid:durableId="927546321">
    <w:abstractNumId w:val="16"/>
  </w:num>
  <w:num w:numId="10" w16cid:durableId="891774762">
    <w:abstractNumId w:val="11"/>
  </w:num>
  <w:num w:numId="11" w16cid:durableId="1280529186">
    <w:abstractNumId w:val="8"/>
  </w:num>
  <w:num w:numId="12" w16cid:durableId="775834068">
    <w:abstractNumId w:val="15"/>
  </w:num>
  <w:num w:numId="13" w16cid:durableId="1658612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31645">
    <w:abstractNumId w:val="3"/>
  </w:num>
  <w:num w:numId="15" w16cid:durableId="623392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760888">
    <w:abstractNumId w:val="6"/>
  </w:num>
  <w:num w:numId="17" w16cid:durableId="9310862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3135208">
    <w:abstractNumId w:val="1"/>
  </w:num>
  <w:num w:numId="19" w16cid:durableId="1647859238">
    <w:abstractNumId w:val="5"/>
  </w:num>
  <w:num w:numId="20" w16cid:durableId="66115783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275D3"/>
    <w:rsid w:val="00030F61"/>
    <w:rsid w:val="00032C85"/>
    <w:rsid w:val="000350C2"/>
    <w:rsid w:val="000378D1"/>
    <w:rsid w:val="00045BCC"/>
    <w:rsid w:val="00046C2B"/>
    <w:rsid w:val="00050694"/>
    <w:rsid w:val="00070E75"/>
    <w:rsid w:val="000732FF"/>
    <w:rsid w:val="00076E88"/>
    <w:rsid w:val="0009410C"/>
    <w:rsid w:val="00094447"/>
    <w:rsid w:val="000B2E2B"/>
    <w:rsid w:val="000C1BB4"/>
    <w:rsid w:val="000C6A1B"/>
    <w:rsid w:val="000D69CB"/>
    <w:rsid w:val="000F2ABD"/>
    <w:rsid w:val="001029B7"/>
    <w:rsid w:val="00115767"/>
    <w:rsid w:val="00116A07"/>
    <w:rsid w:val="00117B60"/>
    <w:rsid w:val="00120B52"/>
    <w:rsid w:val="001252F6"/>
    <w:rsid w:val="00126E8F"/>
    <w:rsid w:val="00135583"/>
    <w:rsid w:val="00147AE9"/>
    <w:rsid w:val="00162326"/>
    <w:rsid w:val="00162EAF"/>
    <w:rsid w:val="00170FEA"/>
    <w:rsid w:val="00192819"/>
    <w:rsid w:val="001A46AD"/>
    <w:rsid w:val="001A7FC5"/>
    <w:rsid w:val="001B3F07"/>
    <w:rsid w:val="001B41C2"/>
    <w:rsid w:val="001D6D72"/>
    <w:rsid w:val="001E2BDD"/>
    <w:rsid w:val="001F5C3A"/>
    <w:rsid w:val="00210603"/>
    <w:rsid w:val="00220290"/>
    <w:rsid w:val="00250B0F"/>
    <w:rsid w:val="002648DF"/>
    <w:rsid w:val="00266847"/>
    <w:rsid w:val="002907F3"/>
    <w:rsid w:val="0029124B"/>
    <w:rsid w:val="002917EC"/>
    <w:rsid w:val="002A2D8C"/>
    <w:rsid w:val="002B05AF"/>
    <w:rsid w:val="002C0D5A"/>
    <w:rsid w:val="002C35F4"/>
    <w:rsid w:val="002C4CEF"/>
    <w:rsid w:val="002D06D2"/>
    <w:rsid w:val="002D1F09"/>
    <w:rsid w:val="002D6D79"/>
    <w:rsid w:val="002F0147"/>
    <w:rsid w:val="003055DE"/>
    <w:rsid w:val="00317E46"/>
    <w:rsid w:val="0032137D"/>
    <w:rsid w:val="00321F74"/>
    <w:rsid w:val="00326A60"/>
    <w:rsid w:val="00332232"/>
    <w:rsid w:val="0033300C"/>
    <w:rsid w:val="00335BFE"/>
    <w:rsid w:val="00336A7F"/>
    <w:rsid w:val="003609EB"/>
    <w:rsid w:val="00360E32"/>
    <w:rsid w:val="003610B6"/>
    <w:rsid w:val="00362182"/>
    <w:rsid w:val="0036420E"/>
    <w:rsid w:val="00364EA0"/>
    <w:rsid w:val="00366AC5"/>
    <w:rsid w:val="003713C4"/>
    <w:rsid w:val="0037249C"/>
    <w:rsid w:val="003A7C91"/>
    <w:rsid w:val="003B251F"/>
    <w:rsid w:val="003C6803"/>
    <w:rsid w:val="003D2B8A"/>
    <w:rsid w:val="003E0A66"/>
    <w:rsid w:val="003E2FEE"/>
    <w:rsid w:val="003E70B2"/>
    <w:rsid w:val="003E7BCD"/>
    <w:rsid w:val="003F46AF"/>
    <w:rsid w:val="003F742E"/>
    <w:rsid w:val="00407A26"/>
    <w:rsid w:val="00417CA1"/>
    <w:rsid w:val="00424E4E"/>
    <w:rsid w:val="0043306B"/>
    <w:rsid w:val="004426B0"/>
    <w:rsid w:val="004448F5"/>
    <w:rsid w:val="00445556"/>
    <w:rsid w:val="00451E0B"/>
    <w:rsid w:val="00453A10"/>
    <w:rsid w:val="0045465A"/>
    <w:rsid w:val="004655E4"/>
    <w:rsid w:val="004705A7"/>
    <w:rsid w:val="00482CC8"/>
    <w:rsid w:val="004870FE"/>
    <w:rsid w:val="00487131"/>
    <w:rsid w:val="004A212B"/>
    <w:rsid w:val="004A64CE"/>
    <w:rsid w:val="004B139D"/>
    <w:rsid w:val="004C02BD"/>
    <w:rsid w:val="004C2339"/>
    <w:rsid w:val="004C2C3F"/>
    <w:rsid w:val="004D5BE9"/>
    <w:rsid w:val="004E674A"/>
    <w:rsid w:val="004E7FA3"/>
    <w:rsid w:val="0050608B"/>
    <w:rsid w:val="0051200D"/>
    <w:rsid w:val="00515D39"/>
    <w:rsid w:val="00515E27"/>
    <w:rsid w:val="00520CF3"/>
    <w:rsid w:val="0053267B"/>
    <w:rsid w:val="00534662"/>
    <w:rsid w:val="00540DDA"/>
    <w:rsid w:val="005446BF"/>
    <w:rsid w:val="00547BFB"/>
    <w:rsid w:val="0055752E"/>
    <w:rsid w:val="005627E5"/>
    <w:rsid w:val="0056774B"/>
    <w:rsid w:val="00570C7E"/>
    <w:rsid w:val="00573D08"/>
    <w:rsid w:val="005958DB"/>
    <w:rsid w:val="005964D1"/>
    <w:rsid w:val="00597B54"/>
    <w:rsid w:val="005B6033"/>
    <w:rsid w:val="005C5EFB"/>
    <w:rsid w:val="005D7F77"/>
    <w:rsid w:val="005E6018"/>
    <w:rsid w:val="005F3B45"/>
    <w:rsid w:val="00626075"/>
    <w:rsid w:val="00631538"/>
    <w:rsid w:val="00631807"/>
    <w:rsid w:val="00647579"/>
    <w:rsid w:val="006478D6"/>
    <w:rsid w:val="00647B3B"/>
    <w:rsid w:val="0067769C"/>
    <w:rsid w:val="006776E9"/>
    <w:rsid w:val="0068025F"/>
    <w:rsid w:val="0068137A"/>
    <w:rsid w:val="006833D4"/>
    <w:rsid w:val="006936E1"/>
    <w:rsid w:val="006C52DA"/>
    <w:rsid w:val="006D0FE7"/>
    <w:rsid w:val="006D487C"/>
    <w:rsid w:val="006E6CCB"/>
    <w:rsid w:val="0070057B"/>
    <w:rsid w:val="0070771A"/>
    <w:rsid w:val="00707A35"/>
    <w:rsid w:val="00707C50"/>
    <w:rsid w:val="00712FC1"/>
    <w:rsid w:val="00744BE5"/>
    <w:rsid w:val="00765EA0"/>
    <w:rsid w:val="007769E1"/>
    <w:rsid w:val="007802CB"/>
    <w:rsid w:val="00782521"/>
    <w:rsid w:val="00786107"/>
    <w:rsid w:val="00796183"/>
    <w:rsid w:val="007B1748"/>
    <w:rsid w:val="007C1B2A"/>
    <w:rsid w:val="007D10F3"/>
    <w:rsid w:val="007D55DB"/>
    <w:rsid w:val="007D769F"/>
    <w:rsid w:val="007E049B"/>
    <w:rsid w:val="007E4FB2"/>
    <w:rsid w:val="0080023A"/>
    <w:rsid w:val="00805A2D"/>
    <w:rsid w:val="00815472"/>
    <w:rsid w:val="00832E4A"/>
    <w:rsid w:val="008550E3"/>
    <w:rsid w:val="00857B31"/>
    <w:rsid w:val="008605C1"/>
    <w:rsid w:val="00864D15"/>
    <w:rsid w:val="00867035"/>
    <w:rsid w:val="00876811"/>
    <w:rsid w:val="00886898"/>
    <w:rsid w:val="008904C3"/>
    <w:rsid w:val="00891DB0"/>
    <w:rsid w:val="008941FE"/>
    <w:rsid w:val="008A34AC"/>
    <w:rsid w:val="008A71C8"/>
    <w:rsid w:val="008A7224"/>
    <w:rsid w:val="008A7CE7"/>
    <w:rsid w:val="008B1A7F"/>
    <w:rsid w:val="008B6FE3"/>
    <w:rsid w:val="008D503E"/>
    <w:rsid w:val="008E05ED"/>
    <w:rsid w:val="00903B2A"/>
    <w:rsid w:val="00917804"/>
    <w:rsid w:val="00933292"/>
    <w:rsid w:val="00933976"/>
    <w:rsid w:val="0095025C"/>
    <w:rsid w:val="00950EA6"/>
    <w:rsid w:val="00953BB1"/>
    <w:rsid w:val="00955595"/>
    <w:rsid w:val="00967A62"/>
    <w:rsid w:val="009759F2"/>
    <w:rsid w:val="00980524"/>
    <w:rsid w:val="00980A2A"/>
    <w:rsid w:val="00983AE8"/>
    <w:rsid w:val="00992BB1"/>
    <w:rsid w:val="00995ED7"/>
    <w:rsid w:val="009A13C7"/>
    <w:rsid w:val="009A54EB"/>
    <w:rsid w:val="009A6171"/>
    <w:rsid w:val="009B0615"/>
    <w:rsid w:val="009B0966"/>
    <w:rsid w:val="009B0AEA"/>
    <w:rsid w:val="009B16C9"/>
    <w:rsid w:val="009E6506"/>
    <w:rsid w:val="00A20191"/>
    <w:rsid w:val="00A21629"/>
    <w:rsid w:val="00A24A8F"/>
    <w:rsid w:val="00A56B30"/>
    <w:rsid w:val="00A62E53"/>
    <w:rsid w:val="00A73B80"/>
    <w:rsid w:val="00A846FC"/>
    <w:rsid w:val="00A920D1"/>
    <w:rsid w:val="00AB0ECD"/>
    <w:rsid w:val="00AC3515"/>
    <w:rsid w:val="00AD4601"/>
    <w:rsid w:val="00AE2FDB"/>
    <w:rsid w:val="00AF63BA"/>
    <w:rsid w:val="00AF6EA4"/>
    <w:rsid w:val="00B3480F"/>
    <w:rsid w:val="00B35623"/>
    <w:rsid w:val="00B43839"/>
    <w:rsid w:val="00B546F5"/>
    <w:rsid w:val="00B54B65"/>
    <w:rsid w:val="00B56461"/>
    <w:rsid w:val="00BA4139"/>
    <w:rsid w:val="00BD2E36"/>
    <w:rsid w:val="00BD3F89"/>
    <w:rsid w:val="00BD3F8E"/>
    <w:rsid w:val="00C1012A"/>
    <w:rsid w:val="00C10754"/>
    <w:rsid w:val="00C12F81"/>
    <w:rsid w:val="00C14998"/>
    <w:rsid w:val="00C20AB9"/>
    <w:rsid w:val="00C3224B"/>
    <w:rsid w:val="00C32CA6"/>
    <w:rsid w:val="00C33191"/>
    <w:rsid w:val="00C35DA0"/>
    <w:rsid w:val="00C374E1"/>
    <w:rsid w:val="00C43B27"/>
    <w:rsid w:val="00C57CAE"/>
    <w:rsid w:val="00C675B5"/>
    <w:rsid w:val="00C81128"/>
    <w:rsid w:val="00C8733F"/>
    <w:rsid w:val="00C927C0"/>
    <w:rsid w:val="00C92B9C"/>
    <w:rsid w:val="00CA3ED2"/>
    <w:rsid w:val="00CB4953"/>
    <w:rsid w:val="00CC1E7A"/>
    <w:rsid w:val="00CC3F9D"/>
    <w:rsid w:val="00CD2928"/>
    <w:rsid w:val="00CD4C3F"/>
    <w:rsid w:val="00CD4F4F"/>
    <w:rsid w:val="00CD691A"/>
    <w:rsid w:val="00CE071C"/>
    <w:rsid w:val="00CF1F72"/>
    <w:rsid w:val="00CF58DC"/>
    <w:rsid w:val="00D00AC6"/>
    <w:rsid w:val="00D1721B"/>
    <w:rsid w:val="00D2202B"/>
    <w:rsid w:val="00D25A30"/>
    <w:rsid w:val="00D27934"/>
    <w:rsid w:val="00D3174F"/>
    <w:rsid w:val="00D84BFB"/>
    <w:rsid w:val="00D8582F"/>
    <w:rsid w:val="00D85FE1"/>
    <w:rsid w:val="00DB34B6"/>
    <w:rsid w:val="00DC5075"/>
    <w:rsid w:val="00DD4EB9"/>
    <w:rsid w:val="00DE4A53"/>
    <w:rsid w:val="00DF0E9F"/>
    <w:rsid w:val="00DF617C"/>
    <w:rsid w:val="00DF7763"/>
    <w:rsid w:val="00E15151"/>
    <w:rsid w:val="00E26C6A"/>
    <w:rsid w:val="00E34505"/>
    <w:rsid w:val="00E4316C"/>
    <w:rsid w:val="00E45F27"/>
    <w:rsid w:val="00E51614"/>
    <w:rsid w:val="00E542DA"/>
    <w:rsid w:val="00E55143"/>
    <w:rsid w:val="00E63E4E"/>
    <w:rsid w:val="00E640BA"/>
    <w:rsid w:val="00EA566B"/>
    <w:rsid w:val="00EB5DB4"/>
    <w:rsid w:val="00ED6310"/>
    <w:rsid w:val="00EE28AB"/>
    <w:rsid w:val="00EE432F"/>
    <w:rsid w:val="00EF1FBB"/>
    <w:rsid w:val="00EF3C0A"/>
    <w:rsid w:val="00F06865"/>
    <w:rsid w:val="00F130C8"/>
    <w:rsid w:val="00F21E11"/>
    <w:rsid w:val="00F348BC"/>
    <w:rsid w:val="00F366D3"/>
    <w:rsid w:val="00F404B5"/>
    <w:rsid w:val="00F5036C"/>
    <w:rsid w:val="00F5096C"/>
    <w:rsid w:val="00F53092"/>
    <w:rsid w:val="00F62A3E"/>
    <w:rsid w:val="00F72AAF"/>
    <w:rsid w:val="00F8531A"/>
    <w:rsid w:val="00F95D7C"/>
    <w:rsid w:val="00FA0998"/>
    <w:rsid w:val="00FA2EE1"/>
    <w:rsid w:val="00FB540A"/>
    <w:rsid w:val="00FD70B3"/>
    <w:rsid w:val="00FE01C1"/>
    <w:rsid w:val="00FE223E"/>
    <w:rsid w:val="00FF01EA"/>
    <w:rsid w:val="00FF4E2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478D6"/>
    <w:pPr>
      <w:spacing w:after="0" w:line="240" w:lineRule="auto"/>
      <w:ind w:left="360"/>
      <w:jc w:val="both"/>
    </w:pPr>
    <w:rPr>
      <w:rFonts w:ascii="Tahoma" w:eastAsia="Times New Roman" w:hAnsi="Tahoma" w:cs="Times New Roman"/>
      <w:noProof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78D6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76C-BFA4-446A-B234-6BB933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4108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39</cp:revision>
  <cp:lastPrinted>2021-05-25T09:57:00Z</cp:lastPrinted>
  <dcterms:created xsi:type="dcterms:W3CDTF">2021-07-27T07:31:00Z</dcterms:created>
  <dcterms:modified xsi:type="dcterms:W3CDTF">2022-05-25T07:53:00Z</dcterms:modified>
</cp:coreProperties>
</file>