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D" w:rsidRPr="0047215D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4" w:after="0" w:line="283" w:lineRule="exact"/>
        <w:ind w:right="91"/>
        <w:jc w:val="center"/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</w:pPr>
      <w:r w:rsidRPr="0047215D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>OPIS PRZEDMIOTU ZAMÓWIENIA</w:t>
      </w:r>
    </w:p>
    <w:p w:rsidR="0047215D" w:rsidRPr="0047215D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8" w:after="0" w:line="283" w:lineRule="exact"/>
        <w:ind w:right="91"/>
        <w:jc w:val="center"/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</w:pPr>
      <w:r w:rsidRPr="0047215D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 xml:space="preserve">CPV </w:t>
      </w:r>
      <w:r w:rsidR="007461FC">
        <w:rPr>
          <w:rFonts w:ascii="Times New Roman" w:hAnsi="Times New Roman"/>
          <w:b/>
          <w:color w:val="000002"/>
          <w:sz w:val="28"/>
          <w:szCs w:val="24"/>
          <w:shd w:val="clear" w:color="auto" w:fill="FFFFFF"/>
        </w:rPr>
        <w:t>50.53.12.00-8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Pr="003F2DA0" w:rsidRDefault="003F2DA0" w:rsidP="001738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Przedmiotem zamówienia jest wykonanie kontroli okresowej polegającej na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sprawdzeniu stanu technicznego przewodów gazowych i urządzeń w budynkach </w:t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Akademii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Wojsk Lądowych we Wrocławiu imienia generała Tadeusza Kościuszki przy ul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>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Czajkowskiego 109 (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obiekt nr 1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) </w:t>
      </w:r>
      <w:r w:rsidR="0017389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oraz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 Szklarskiej Porębie przy ul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Oficerskiej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4 (w Ośrodku Szkoleniowym "W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y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soki Kamień" 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–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="001D055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obiekt nr 3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), w zakresie podanym</w:t>
      </w:r>
      <w:r w:rsidR="0017389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w zaproszeniu do złożenia oferty</w:t>
      </w:r>
      <w:r w:rsidR="0017389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i w załączniku nr 2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Kontrolę wykonać zgodnie z art. 62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.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1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Ustawa -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Prawa budowlanego (Dz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U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 2013 r</w:t>
      </w:r>
      <w:r w:rsidRPr="003F2DA0">
        <w:rPr>
          <w:rFonts w:ascii="Times New Roman" w:hAnsi="Times New Roman"/>
          <w:color w:val="000000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poz. 1409 z późno zm.)</w:t>
      </w:r>
      <w:r w:rsidR="0017389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.</w:t>
      </w:r>
    </w:p>
    <w:p w:rsidR="00E85B8A" w:rsidRDefault="003F2DA0" w:rsidP="00173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Kontrole należ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y wykonać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we wszystkich budynkach wg załącznika nr 2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 w termin</w:t>
      </w:r>
      <w:r w:rsidR="00E85B8A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ach:</w:t>
      </w: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jc w:val="center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1) pierwszy</w:t>
      </w:r>
      <w:bookmarkStart w:id="0" w:name="_GoBack"/>
      <w:bookmarkEnd w:id="0"/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etap </w:t>
      </w:r>
      <w:r w:rsidR="003F2DA0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do </w:t>
      </w:r>
      <w:r w:rsidR="001136D5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31</w:t>
      </w:r>
      <w:r w:rsidR="00031CAD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.0</w:t>
      </w:r>
      <w:r w:rsidR="001136D5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5</w:t>
      </w:r>
      <w:r w:rsidR="00031CAD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.201</w:t>
      </w:r>
      <w:r w:rsidR="001D0553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9</w:t>
      </w:r>
      <w:r w:rsidR="003F2DA0" w:rsidRPr="001136D5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roku</w:t>
      </w: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</w:p>
    <w:p w:rsidR="00E85B8A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2) drugi etap do 30.11.201</w:t>
      </w:r>
      <w:r w:rsidR="001D0553"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>9</w:t>
      </w: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roku.</w:t>
      </w:r>
    </w:p>
    <w:p w:rsidR="003F2DA0" w:rsidRDefault="00E85B8A" w:rsidP="00E85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53"/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</w:pPr>
      <w:r>
        <w:rPr>
          <w:rFonts w:ascii="Times New Roman" w:hAnsi="Times New Roman"/>
          <w:b/>
          <w:color w:val="000002"/>
          <w:sz w:val="24"/>
          <w:szCs w:val="23"/>
          <w:shd w:val="clear" w:color="auto" w:fill="FFFFFF"/>
          <w:lang w:bidi="he-IL"/>
        </w:rPr>
        <w:t xml:space="preserve"> </w:t>
      </w:r>
    </w:p>
    <w:p w:rsidR="003F2DA0" w:rsidRDefault="003F2DA0" w:rsidP="009326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Wykonawca 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przed przystąpieniem do wykonania usługi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przedstawi: </w:t>
      </w:r>
    </w:p>
    <w:p w:rsidR="003F2DA0" w:rsidRDefault="003F2DA0" w:rsidP="009326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aktualne zaświadczenie kwalifikacyjne,</w:t>
      </w:r>
    </w:p>
    <w:p w:rsidR="003F2DA0" w:rsidRPr="003F2DA0" w:rsidRDefault="003F2DA0" w:rsidP="009326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aktualną cechę legalizacyjną przyrządu pomiarowego</w:t>
      </w:r>
      <w:r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.</w:t>
      </w:r>
    </w:p>
    <w:p w:rsidR="003F2DA0" w:rsidRPr="003F2DA0" w:rsidRDefault="003F2DA0" w:rsidP="001738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right="1"/>
        <w:jc w:val="both"/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Po zakończeniu kontroli Wykonawca prz</w:t>
      </w:r>
      <w:r w:rsidR="00173893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edstawi Zamawiającemu protokoły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 przeprowadzonej kontroli oraz oświadczenia. W oświadczeniu należy podać swoje dane i uprawnienia oraz wnioski wynikające z kontroli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Oświadczenie jest potrzebne do przedstawienia w odpowiednim inspektoracie nadzoru budowlanego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</w:p>
    <w:p w:rsidR="0093260A" w:rsidRDefault="003F2DA0" w:rsidP="00173893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left="23" w:right="170"/>
        <w:jc w:val="both"/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Zamawiający zapłaci za usługę po wykonaniu kontroli we wszystkich bud</w:t>
      </w:r>
      <w:r w:rsidRPr="003F2DA0">
        <w:rPr>
          <w:rFonts w:ascii="Times New Roman" w:hAnsi="Times New Roman"/>
          <w:color w:val="1A1A1C"/>
          <w:sz w:val="24"/>
          <w:szCs w:val="23"/>
          <w:shd w:val="clear" w:color="auto" w:fill="FFFFFF"/>
          <w:lang w:bidi="he-IL"/>
        </w:rPr>
        <w:t>y</w:t>
      </w: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 xml:space="preserve">nkach zgodnie </w:t>
      </w:r>
    </w:p>
    <w:p w:rsidR="003F2DA0" w:rsidRPr="003F2DA0" w:rsidRDefault="003F2DA0" w:rsidP="00173893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left="23" w:right="170"/>
        <w:jc w:val="both"/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</w:pPr>
      <w:r w:rsidRPr="003F2DA0">
        <w:rPr>
          <w:rFonts w:ascii="Times New Roman" w:hAnsi="Times New Roman"/>
          <w:color w:val="000002"/>
          <w:sz w:val="24"/>
          <w:szCs w:val="23"/>
          <w:shd w:val="clear" w:color="auto" w:fill="FFFFFF"/>
          <w:lang w:bidi="he-IL"/>
        </w:rPr>
        <w:t>z załącznikiem nr 2</w:t>
      </w:r>
      <w:r w:rsidRPr="003F2DA0">
        <w:rPr>
          <w:rFonts w:ascii="Times New Roman" w:hAnsi="Times New Roman"/>
          <w:color w:val="3A3A3E"/>
          <w:sz w:val="24"/>
          <w:szCs w:val="23"/>
          <w:shd w:val="clear" w:color="auto" w:fill="FFFFFF"/>
          <w:lang w:bidi="he-IL"/>
        </w:rPr>
        <w:t xml:space="preserve">. 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E85B8A" w:rsidRDefault="00E85B8A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sectPr w:rsidR="00E85B8A" w:rsidSect="00173893">
      <w:headerReference w:type="default" r:id="rId9"/>
      <w:type w:val="continuous"/>
      <w:pgSz w:w="11907" w:h="16840"/>
      <w:pgMar w:top="1417" w:right="1134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9D" w:rsidRDefault="007D4A9D" w:rsidP="00173893">
      <w:pPr>
        <w:spacing w:after="0" w:line="240" w:lineRule="auto"/>
      </w:pPr>
      <w:r>
        <w:separator/>
      </w:r>
    </w:p>
  </w:endnote>
  <w:endnote w:type="continuationSeparator" w:id="0">
    <w:p w:rsidR="007D4A9D" w:rsidRDefault="007D4A9D" w:rsidP="0017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9D" w:rsidRDefault="007D4A9D" w:rsidP="00173893">
      <w:pPr>
        <w:spacing w:after="0" w:line="240" w:lineRule="auto"/>
      </w:pPr>
      <w:r>
        <w:separator/>
      </w:r>
    </w:p>
  </w:footnote>
  <w:footnote w:type="continuationSeparator" w:id="0">
    <w:p w:rsidR="007D4A9D" w:rsidRDefault="007D4A9D" w:rsidP="0017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93" w:rsidRPr="00173893" w:rsidRDefault="00173893" w:rsidP="00173893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173893">
      <w:rPr>
        <w:rFonts w:ascii="Times New Roman" w:hAnsi="Times New Roman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7FC04868"/>
    <w:multiLevelType w:val="hybridMultilevel"/>
    <w:tmpl w:val="1124FCAC"/>
    <w:lvl w:ilvl="0" w:tplc="DA86E9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1CAD"/>
    <w:rsid w:val="000A44DF"/>
    <w:rsid w:val="000B0C68"/>
    <w:rsid w:val="001136D5"/>
    <w:rsid w:val="00126C8F"/>
    <w:rsid w:val="00173893"/>
    <w:rsid w:val="001D0553"/>
    <w:rsid w:val="003508EF"/>
    <w:rsid w:val="003F2DA0"/>
    <w:rsid w:val="004630F3"/>
    <w:rsid w:val="0047215D"/>
    <w:rsid w:val="0047338B"/>
    <w:rsid w:val="005C5BBB"/>
    <w:rsid w:val="00601D6A"/>
    <w:rsid w:val="006049A4"/>
    <w:rsid w:val="0063777C"/>
    <w:rsid w:val="006574E8"/>
    <w:rsid w:val="006E0F4A"/>
    <w:rsid w:val="007461FC"/>
    <w:rsid w:val="007A36D3"/>
    <w:rsid w:val="007C470C"/>
    <w:rsid w:val="007D4A9D"/>
    <w:rsid w:val="007F3EED"/>
    <w:rsid w:val="00831528"/>
    <w:rsid w:val="00883D62"/>
    <w:rsid w:val="0093260A"/>
    <w:rsid w:val="009E1FD6"/>
    <w:rsid w:val="009F4D45"/>
    <w:rsid w:val="00AD5462"/>
    <w:rsid w:val="00AE37BE"/>
    <w:rsid w:val="00B43561"/>
    <w:rsid w:val="00BC06FD"/>
    <w:rsid w:val="00BD3117"/>
    <w:rsid w:val="00C17F50"/>
    <w:rsid w:val="00CD231F"/>
    <w:rsid w:val="00CF36CF"/>
    <w:rsid w:val="00CF4B58"/>
    <w:rsid w:val="00D34364"/>
    <w:rsid w:val="00E00BB9"/>
    <w:rsid w:val="00E52FD4"/>
    <w:rsid w:val="00E85B8A"/>
    <w:rsid w:val="00EC35A7"/>
    <w:rsid w:val="00EF6467"/>
    <w:rsid w:val="00F2520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35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36C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3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89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738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8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3A6E-36D7-4BF8-8572-02FA58DB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8</cp:revision>
  <cp:lastPrinted>2017-05-10T07:39:00Z</cp:lastPrinted>
  <dcterms:created xsi:type="dcterms:W3CDTF">2019-02-25T07:13:00Z</dcterms:created>
  <dcterms:modified xsi:type="dcterms:W3CDTF">2019-03-14T07:44:00Z</dcterms:modified>
</cp:coreProperties>
</file>