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85" w:rsidRPr="00E82B85" w:rsidRDefault="00E82B85" w:rsidP="00E82B8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:rsidR="00A70CFB" w:rsidRPr="00A70CFB" w:rsidRDefault="00E82B85" w:rsidP="000D096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E82B85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Opis przedmiotu zamówienia</w:t>
      </w:r>
    </w:p>
    <w:p w:rsidR="009540A6" w:rsidRPr="009540A6" w:rsidRDefault="009540A6" w:rsidP="009540A6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9540A6">
        <w:rPr>
          <w:rFonts w:ascii="Arial" w:eastAsia="Times New Roman" w:hAnsi="Arial" w:cs="Times New Roman"/>
          <w:lang w:eastAsia="pl-PL"/>
        </w:rPr>
        <w:t>Przedmiotem zamówienia jest</w:t>
      </w:r>
      <w:r w:rsidRPr="009540A6">
        <w:rPr>
          <w:rFonts w:ascii="Arial" w:eastAsia="Times New Roman" w:hAnsi="Arial" w:cs="Times New Roman"/>
          <w:b/>
          <w:lang w:eastAsia="pl-PL"/>
        </w:rPr>
        <w:t xml:space="preserve"> </w:t>
      </w:r>
      <w:r w:rsidRPr="009540A6">
        <w:rPr>
          <w:rFonts w:ascii="Arial" w:eastAsia="Times New Roman" w:hAnsi="Arial" w:cs="Times New Roman"/>
          <w:bCs/>
          <w:lang w:eastAsia="pl-PL"/>
        </w:rPr>
        <w:t>dostawa filtrów do pojazdów samochodowych</w:t>
      </w:r>
      <w:r w:rsidRPr="009540A6">
        <w:rPr>
          <w:rFonts w:ascii="Arial" w:eastAsia="Times New Roman" w:hAnsi="Arial" w:cs="Times New Roman"/>
          <w:lang w:eastAsia="pl-PL"/>
        </w:rPr>
        <w:t>. Dostarczone filtry muszą być wykonane zgodnie z dokumentacją techniczną i wymaganiami technicznymi opracowanymi przez producenta; powinny być nowe, nieużywane i w pierwszej kategorii, spełniające wymagania jakościowe określone w dokumentacji technicznej producenta na dany wyrób.</w:t>
      </w:r>
    </w:p>
    <w:p w:rsidR="009540A6" w:rsidRPr="009540A6" w:rsidRDefault="009540A6" w:rsidP="009540A6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9540A6">
        <w:rPr>
          <w:rFonts w:ascii="Arial" w:eastAsia="Times New Roman" w:hAnsi="Arial" w:cs="Times New Roman"/>
          <w:lang w:eastAsia="pl-PL"/>
        </w:rPr>
        <w:t>Każdy filtr musi być pakowany pojedynczo w tekturowe opakowanie z wyraźnym logiem, nazwą i numerem katalogowym producenta filtra. Dodatkowo Wykonawca na opakowaniu naniesie w sposób wyraźny i widoczny numer pozycji z formularza ofertowego. Zamawiający nie dopuszcza dostawy filtrów w opakowaniach zbiorczych. Dostarczone filtry muszą być nowe, wyprodukowano nie wcześniej niż w 201</w:t>
      </w:r>
      <w:r w:rsidR="00E729D5">
        <w:rPr>
          <w:rFonts w:ascii="Arial" w:eastAsia="Times New Roman" w:hAnsi="Arial" w:cs="Times New Roman"/>
          <w:lang w:eastAsia="pl-PL"/>
        </w:rPr>
        <w:t>9</w:t>
      </w:r>
      <w:r w:rsidRPr="009540A6">
        <w:rPr>
          <w:rFonts w:ascii="Arial" w:eastAsia="Times New Roman" w:hAnsi="Arial" w:cs="Times New Roman"/>
          <w:lang w:eastAsia="pl-PL"/>
        </w:rPr>
        <w:t xml:space="preserve"> roku.</w:t>
      </w:r>
    </w:p>
    <w:p w:rsidR="009540A6" w:rsidRPr="009540A6" w:rsidRDefault="009540A6" w:rsidP="004C1C68">
      <w:pPr>
        <w:spacing w:after="12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9540A6">
        <w:rPr>
          <w:rFonts w:ascii="Arial" w:eastAsia="Times New Roman" w:hAnsi="Arial" w:cs="Times New Roman"/>
          <w:lang w:eastAsia="pl-PL"/>
        </w:rPr>
        <w:t>Filtry nie spełniające powyższych wymagań nie zostaną przyjęte do magazynu zamawiającego i traktowane będą jako niedostarczone.</w:t>
      </w:r>
      <w:bookmarkStart w:id="0" w:name="_GoBack"/>
      <w:bookmarkEnd w:id="0"/>
    </w:p>
    <w:p w:rsidR="009540A6" w:rsidRPr="009540A6" w:rsidRDefault="009540A6" w:rsidP="009540A6">
      <w:pPr>
        <w:spacing w:after="0" w:line="240" w:lineRule="auto"/>
        <w:jc w:val="both"/>
        <w:rPr>
          <w:rFonts w:ascii="Arial" w:eastAsia="Times New Roman" w:hAnsi="Arial" w:cs="Arial"/>
          <w:lang w:val="sq-AL" w:eastAsia="pl-PL"/>
        </w:rPr>
      </w:pPr>
      <w:r w:rsidRPr="009540A6">
        <w:rPr>
          <w:rFonts w:ascii="Arial" w:eastAsia="Times New Roman" w:hAnsi="Arial" w:cs="Arial"/>
          <w:lang w:val="sq-AL" w:eastAsia="pl-PL"/>
        </w:rPr>
        <w:t>Towar będzie dostarczany transportem WYKONAWCY na jego koszt i ryzyko do siedziby ZAMAWIAJĄCEGO. Wykonawca dostarczy towar do jednego z magazynów zamawiającego zgodnie z podziałem określonym w załączniku nr 1,2.</w:t>
      </w:r>
    </w:p>
    <w:p w:rsidR="009540A6" w:rsidRPr="009540A6" w:rsidRDefault="009540A6" w:rsidP="009540A6">
      <w:pPr>
        <w:spacing w:after="0" w:line="240" w:lineRule="auto"/>
        <w:jc w:val="both"/>
        <w:rPr>
          <w:rFonts w:ascii="Arial" w:eastAsia="Times New Roman" w:hAnsi="Arial" w:cs="Arial"/>
          <w:lang w:val="sq-AL" w:eastAsia="pl-PL"/>
        </w:rPr>
      </w:pPr>
      <w:r w:rsidRPr="009540A6">
        <w:rPr>
          <w:rFonts w:ascii="Arial" w:eastAsia="Times New Roman" w:hAnsi="Arial" w:cs="Arial"/>
          <w:lang w:val="sq-AL" w:eastAsia="pl-PL"/>
        </w:rPr>
        <w:t>Magazyny ZAMAWIAJĄCEGO znajdują się:</w:t>
      </w:r>
    </w:p>
    <w:p w:rsidR="009540A6" w:rsidRPr="009540A6" w:rsidRDefault="009540A6" w:rsidP="009540A6">
      <w:pPr>
        <w:spacing w:after="0" w:line="240" w:lineRule="auto"/>
        <w:jc w:val="both"/>
        <w:rPr>
          <w:rFonts w:ascii="Arial" w:eastAsia="Times New Roman" w:hAnsi="Arial" w:cs="Arial"/>
          <w:lang w:val="sq-AL" w:eastAsia="pl-PL"/>
        </w:rPr>
      </w:pPr>
      <w:r w:rsidRPr="009540A6">
        <w:rPr>
          <w:rFonts w:ascii="Arial" w:eastAsia="Times New Roman" w:hAnsi="Arial" w:cs="Arial"/>
          <w:lang w:val="sq-AL" w:eastAsia="pl-PL"/>
        </w:rPr>
        <w:t>- 66-600 Krosno Odrzańskie, ul. Piastów 7,</w:t>
      </w:r>
    </w:p>
    <w:p w:rsidR="009540A6" w:rsidRPr="009540A6" w:rsidRDefault="009540A6" w:rsidP="009540A6">
      <w:pPr>
        <w:spacing w:after="0" w:line="240" w:lineRule="auto"/>
        <w:jc w:val="both"/>
        <w:rPr>
          <w:rFonts w:ascii="Arial" w:eastAsia="Times New Roman" w:hAnsi="Arial" w:cs="Arial"/>
          <w:lang w:val="sq-AL" w:eastAsia="pl-PL"/>
        </w:rPr>
      </w:pPr>
      <w:r w:rsidRPr="009540A6">
        <w:rPr>
          <w:rFonts w:ascii="Arial" w:eastAsia="Times New Roman" w:hAnsi="Arial" w:cs="Arial"/>
          <w:lang w:val="sq-AL" w:eastAsia="pl-PL"/>
        </w:rPr>
        <w:t>- 66-100 Sulechów, ul.Wojska Polskiego 1,</w:t>
      </w:r>
    </w:p>
    <w:p w:rsidR="009540A6" w:rsidRPr="009540A6" w:rsidRDefault="009540A6" w:rsidP="009540A6">
      <w:pPr>
        <w:spacing w:after="0" w:line="240" w:lineRule="auto"/>
        <w:jc w:val="both"/>
        <w:rPr>
          <w:rFonts w:ascii="Arial" w:eastAsia="Times New Roman" w:hAnsi="Arial" w:cs="Arial"/>
          <w:lang w:val="sq-AL" w:eastAsia="pl-PL"/>
        </w:rPr>
      </w:pPr>
      <w:r w:rsidRPr="009540A6">
        <w:rPr>
          <w:rFonts w:ascii="Arial" w:eastAsia="Times New Roman" w:hAnsi="Arial" w:cs="Arial"/>
          <w:lang w:val="sq-AL" w:eastAsia="pl-PL"/>
        </w:rPr>
        <w:t xml:space="preserve">- 66-016 Czerwieńsk, ul. Składowa 10; </w:t>
      </w:r>
    </w:p>
    <w:p w:rsidR="00A70CFB" w:rsidRPr="00A70CFB" w:rsidRDefault="00A70CFB" w:rsidP="00A70CF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40A6" w:rsidRPr="009540A6" w:rsidRDefault="009540A6" w:rsidP="009540A6">
      <w:pPr>
        <w:tabs>
          <w:tab w:val="left" w:pos="471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540A6">
        <w:rPr>
          <w:rFonts w:ascii="Arial" w:eastAsia="Times New Roman" w:hAnsi="Arial" w:cs="Arial"/>
          <w:lang w:eastAsia="pl-PL"/>
        </w:rPr>
        <w:t>Wykonawca udzieli Zamawiającemu gwarancji na dostarczone materiały na okres określony w formularzu ofertowym, nie krótszy niż 12 miesięcy, licząc od daty faktycznego przyjęcia poszczególnych dostaw przez zamawiającego.</w:t>
      </w:r>
    </w:p>
    <w:p w:rsidR="009540A6" w:rsidRPr="009540A6" w:rsidRDefault="009540A6" w:rsidP="009540A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540A6">
        <w:rPr>
          <w:rFonts w:ascii="Arial" w:eastAsia="Times New Roman" w:hAnsi="Arial" w:cs="Arial"/>
          <w:lang w:eastAsia="pl-PL"/>
        </w:rPr>
        <w:t>W przypadku stwierdzenia w okresie gwarancji, wad fizycznych w dostarczonym asortymencie, Wykonawca:</w:t>
      </w:r>
    </w:p>
    <w:p w:rsidR="009540A6" w:rsidRPr="009540A6" w:rsidRDefault="009540A6" w:rsidP="009540A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540A6">
        <w:rPr>
          <w:rFonts w:ascii="Arial" w:eastAsia="Times New Roman" w:hAnsi="Arial" w:cs="Arial"/>
          <w:lang w:eastAsia="pl-PL"/>
        </w:rPr>
        <w:t xml:space="preserve">          a) rozpatrzy „Protokół reklamacji” w terminie 7 dni licząc od daty jego otrzymania;</w:t>
      </w:r>
    </w:p>
    <w:p w:rsidR="009540A6" w:rsidRPr="009540A6" w:rsidRDefault="009540A6" w:rsidP="009540A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540A6">
        <w:rPr>
          <w:rFonts w:ascii="Arial" w:eastAsia="Times New Roman" w:hAnsi="Arial" w:cs="Arial"/>
          <w:lang w:eastAsia="pl-PL"/>
        </w:rPr>
        <w:t xml:space="preserve">          b) usunie wadę w terminie 14 dni licząc od daty otrzymania „Protokołu reklamacji”;</w:t>
      </w:r>
    </w:p>
    <w:p w:rsidR="009540A6" w:rsidRPr="009540A6" w:rsidRDefault="009540A6" w:rsidP="009540A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540A6">
        <w:rPr>
          <w:rFonts w:ascii="Arial" w:eastAsia="Times New Roman" w:hAnsi="Arial" w:cs="Arial"/>
          <w:lang w:eastAsia="pl-PL"/>
        </w:rPr>
        <w:t xml:space="preserve">          c) asortyment wolny od wad zostanie dostarczony przez Wykonawcę, na własny koszt do miejsca w którym wadę ujawniono w terminie określonym w podpunkcie b).</w:t>
      </w:r>
    </w:p>
    <w:p w:rsidR="009540A6" w:rsidRPr="009540A6" w:rsidRDefault="009540A6" w:rsidP="009540A6">
      <w:pPr>
        <w:spacing w:after="0" w:line="240" w:lineRule="auto"/>
        <w:jc w:val="both"/>
        <w:rPr>
          <w:rFonts w:ascii="Arial" w:eastAsia="Times New Roman" w:hAnsi="Arial" w:cs="Arial"/>
          <w:lang w:val="sq-AL" w:eastAsia="pl-PL"/>
        </w:rPr>
      </w:pPr>
      <w:r w:rsidRPr="009540A6">
        <w:rPr>
          <w:rFonts w:ascii="Arial" w:eastAsia="Times New Roman" w:hAnsi="Arial" w:cs="Arial"/>
          <w:lang w:val="sq-AL" w:eastAsia="pl-PL"/>
        </w:rPr>
        <w:t>Zamawiający nie wymaga od Wykonawcy, aby ten zatrudniał na umowę o pracę osoby realizujące przedmiot zamówienia.</w:t>
      </w:r>
    </w:p>
    <w:p w:rsidR="009540A6" w:rsidRPr="009540A6" w:rsidRDefault="009540A6" w:rsidP="009540A6">
      <w:pPr>
        <w:tabs>
          <w:tab w:val="left" w:pos="471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540A6">
        <w:rPr>
          <w:rFonts w:ascii="Arial" w:eastAsia="Times New Roman" w:hAnsi="Arial" w:cs="Arial"/>
          <w:color w:val="000000"/>
          <w:lang w:eastAsia="pl-PL"/>
        </w:rPr>
        <w:t>Wykonawca oznakuje towar właściwym kodem kreskowym zgodnie z Decyzją Nr 3/MON Ministra Obrony Narodowej z dnia 3 stycznia 2014 roku. Minimalna trwałość etykiety musi wynosić co najmniej 24 miesiące. Wykonawca najpóźniej na 7 dni przed dostawą towaru dostarczy Zamawiającemu na nośniku CD/DVD w wersji elektronicznej (format MS Excel) karty wszystkich dostarczanych wyrobów. Wzór karty określa załącznik nr 6 do Decyzji Nr 3/MON Ministra Obrony Narodowej z dnia 3 stycznia 2014 roku. W przypadku, gdy Wykonawca nie jest producentem danego wyrobu, obowiązek pozyskania niezbędnych danych do wypełnienia karty wyrobu spoczywa na Wykonawcy.</w:t>
      </w:r>
    </w:p>
    <w:p w:rsidR="009540A6" w:rsidRPr="009540A6" w:rsidRDefault="009540A6" w:rsidP="009540A6">
      <w:pPr>
        <w:spacing w:after="0" w:line="240" w:lineRule="auto"/>
        <w:jc w:val="both"/>
        <w:rPr>
          <w:rFonts w:ascii="Arial" w:eastAsia="Times New Roman" w:hAnsi="Arial" w:cs="Arial"/>
          <w:lang w:val="sq-AL" w:eastAsia="pl-PL"/>
        </w:rPr>
      </w:pPr>
      <w:r w:rsidRPr="009540A6">
        <w:rPr>
          <w:rFonts w:ascii="Arial" w:eastAsia="Times New Roman" w:hAnsi="Arial" w:cs="Arial"/>
          <w:lang w:val="sq-AL" w:eastAsia="pl-PL"/>
        </w:rPr>
        <w:t>W razie nie wykonania lub nienależytego wykonania umowy WYKONAWCA</w:t>
      </w:r>
    </w:p>
    <w:p w:rsidR="009540A6" w:rsidRPr="009540A6" w:rsidRDefault="009540A6" w:rsidP="009540A6">
      <w:pPr>
        <w:spacing w:after="0" w:line="240" w:lineRule="auto"/>
        <w:jc w:val="both"/>
        <w:rPr>
          <w:rFonts w:ascii="Arial" w:eastAsia="Times New Roman" w:hAnsi="Arial" w:cs="Arial"/>
          <w:lang w:val="sq-AL" w:eastAsia="pl-PL"/>
        </w:rPr>
      </w:pPr>
      <w:r w:rsidRPr="009540A6">
        <w:rPr>
          <w:rFonts w:ascii="Arial" w:eastAsia="Times New Roman" w:hAnsi="Arial" w:cs="Arial"/>
          <w:lang w:val="sq-AL" w:eastAsia="pl-PL"/>
        </w:rPr>
        <w:t>zobowiązuje się zapłacić ZAMAWIAJĄCEMU kary umowne:</w:t>
      </w:r>
    </w:p>
    <w:p w:rsidR="009540A6" w:rsidRPr="009540A6" w:rsidRDefault="009540A6" w:rsidP="009540A6">
      <w:pPr>
        <w:numPr>
          <w:ilvl w:val="1"/>
          <w:numId w:val="71"/>
        </w:numPr>
        <w:spacing w:after="0" w:line="240" w:lineRule="auto"/>
        <w:jc w:val="both"/>
        <w:rPr>
          <w:rFonts w:ascii="Arial" w:eastAsia="Times New Roman" w:hAnsi="Arial" w:cs="Arial"/>
          <w:lang w:val="sq-AL" w:eastAsia="pl-PL"/>
        </w:rPr>
      </w:pPr>
      <w:r w:rsidRPr="009540A6">
        <w:rPr>
          <w:rFonts w:ascii="Arial" w:eastAsia="Times New Roman" w:hAnsi="Arial" w:cs="Arial"/>
          <w:lang w:val="sq-AL" w:eastAsia="pl-PL"/>
        </w:rPr>
        <w:t>W wysokości 1% wartości partii towaru nie dostarczonego w terminie - za każdy rozpoczęty dzień zwłoki.</w:t>
      </w:r>
    </w:p>
    <w:p w:rsidR="009540A6" w:rsidRPr="009540A6" w:rsidRDefault="009540A6" w:rsidP="009540A6">
      <w:pPr>
        <w:numPr>
          <w:ilvl w:val="1"/>
          <w:numId w:val="71"/>
        </w:numPr>
        <w:spacing w:after="0" w:line="240" w:lineRule="auto"/>
        <w:jc w:val="both"/>
        <w:rPr>
          <w:rFonts w:ascii="Arial" w:eastAsia="Times New Roman" w:hAnsi="Arial" w:cs="Arial"/>
          <w:lang w:val="sq-AL" w:eastAsia="pl-PL"/>
        </w:rPr>
      </w:pPr>
      <w:r w:rsidRPr="009540A6">
        <w:rPr>
          <w:rFonts w:ascii="Arial" w:eastAsia="Times New Roman" w:hAnsi="Arial" w:cs="Arial"/>
          <w:lang w:val="sq-AL" w:eastAsia="pl-PL"/>
        </w:rPr>
        <w:t>W wysokości 10% wartości określonej w §2 - za odstąpienie od umowy przez WYKONAWCĘ z powodu okoliczności leżących po jego stronie</w:t>
      </w:r>
    </w:p>
    <w:p w:rsidR="009540A6" w:rsidRPr="009540A6" w:rsidRDefault="009540A6" w:rsidP="009540A6">
      <w:pPr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:rsidR="009540A6" w:rsidRPr="009540A6" w:rsidRDefault="009540A6" w:rsidP="009540A6">
      <w:pPr>
        <w:tabs>
          <w:tab w:val="left" w:pos="4716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9540A6">
        <w:rPr>
          <w:rFonts w:ascii="Arial" w:eastAsia="Times New Roman" w:hAnsi="Arial" w:cs="Times New Roman"/>
          <w:lang w:eastAsia="pl-PL"/>
        </w:rPr>
        <w:t>Termin wykonania zamówienia: zgodnie ze złożonym formularzem ofertowym.</w:t>
      </w:r>
    </w:p>
    <w:p w:rsidR="00A70CFB" w:rsidRPr="00A70CFB" w:rsidRDefault="00A70CFB" w:rsidP="00A70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A70CFB" w:rsidRDefault="00A70CFB" w:rsidP="00A70C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q-AL" w:eastAsia="pl-PL"/>
        </w:rPr>
      </w:pPr>
      <w:r w:rsidRPr="00A70CFB">
        <w:rPr>
          <w:rFonts w:ascii="Arial" w:eastAsia="Times New Roman" w:hAnsi="Arial" w:cs="Arial"/>
          <w:b/>
          <w:sz w:val="24"/>
          <w:szCs w:val="24"/>
          <w:lang w:val="sq-AL" w:eastAsia="pl-PL"/>
        </w:rPr>
        <w:t xml:space="preserve">Podczas przyjmowania towaru do magazynu Zamawiający komisyjnie dokona sprawdzenia jego zgodności z formularzem ofertowym, opisem przedmiotu zamówienia, przekazanymi kartami wyrobów oraz, w przypadku dostarczenia </w:t>
      </w:r>
      <w:r w:rsidR="00412F49">
        <w:rPr>
          <w:rFonts w:ascii="Arial" w:eastAsia="Times New Roman" w:hAnsi="Arial" w:cs="Arial"/>
          <w:b/>
          <w:sz w:val="24"/>
          <w:szCs w:val="24"/>
          <w:lang w:val="sq-AL" w:eastAsia="pl-PL"/>
        </w:rPr>
        <w:lastRenderedPageBreak/>
        <w:t>filtrów</w:t>
      </w:r>
      <w:r w:rsidRPr="00A70CFB">
        <w:rPr>
          <w:rFonts w:ascii="Arial" w:eastAsia="Times New Roman" w:hAnsi="Arial" w:cs="Arial"/>
          <w:b/>
          <w:sz w:val="24"/>
          <w:szCs w:val="24"/>
          <w:lang w:val="sq-AL" w:eastAsia="pl-PL"/>
        </w:rPr>
        <w:t xml:space="preserve"> równoważnych, ich równoważność z </w:t>
      </w:r>
      <w:r w:rsidR="00412F49">
        <w:rPr>
          <w:rFonts w:ascii="Arial" w:eastAsia="Times New Roman" w:hAnsi="Arial" w:cs="Arial"/>
          <w:b/>
          <w:sz w:val="24"/>
          <w:szCs w:val="24"/>
          <w:lang w:val="sq-AL" w:eastAsia="pl-PL"/>
        </w:rPr>
        <w:t>filtrami</w:t>
      </w:r>
      <w:r w:rsidRPr="00A70CFB">
        <w:rPr>
          <w:rFonts w:ascii="Arial" w:eastAsia="Times New Roman" w:hAnsi="Arial" w:cs="Arial"/>
          <w:b/>
          <w:sz w:val="24"/>
          <w:szCs w:val="24"/>
          <w:lang w:val="sq-AL" w:eastAsia="pl-PL"/>
        </w:rPr>
        <w:t xml:space="preserve"> wymienionymi w formularzu ofertowym. Wykonawca winien zabezpieczyć sobie odpowiednią ilość czasu podczas realizacji dostawy celem umożliwienia dokonania sprawdzenia przez Zamawiającego. Towar niezgodny z opisem przedmiotu zamówienia, kartą wyrobu lub towar nie spełniający kryterium równoważności nie zostanie przyjęty do magazynu Zamawiającego. Towar zakwestionowany w ten sposób przez Zamawiającego traktowany będzie jako niedostarczony.</w:t>
      </w:r>
    </w:p>
    <w:p w:rsidR="000D0967" w:rsidRPr="00A70CFB" w:rsidRDefault="000D0967" w:rsidP="00A70C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q-AL" w:eastAsia="pl-PL"/>
        </w:rPr>
      </w:pPr>
    </w:p>
    <w:p w:rsidR="00A70CFB" w:rsidRPr="00A70CFB" w:rsidRDefault="00A70CFB" w:rsidP="00A70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70CFB">
        <w:rPr>
          <w:rFonts w:ascii="Arial" w:eastAsia="Times New Roman" w:hAnsi="Arial" w:cs="Arial"/>
          <w:sz w:val="24"/>
          <w:szCs w:val="24"/>
          <w:lang w:val="sq-AL" w:eastAsia="pl-PL"/>
        </w:rPr>
        <w:t>Czas pracy magazynu Zamawiającego:</w:t>
      </w:r>
    </w:p>
    <w:p w:rsidR="00A70CFB" w:rsidRPr="00A70CFB" w:rsidRDefault="00A70CFB" w:rsidP="00D47B0B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70CFB">
        <w:rPr>
          <w:rFonts w:ascii="Arial" w:eastAsia="Times New Roman" w:hAnsi="Arial" w:cs="Arial"/>
          <w:sz w:val="24"/>
          <w:szCs w:val="24"/>
          <w:lang w:val="sq-AL" w:eastAsia="pl-PL"/>
        </w:rPr>
        <w:t>od poniedziałku do czwartku</w:t>
      </w:r>
      <w:r w:rsidR="00180381">
        <w:rPr>
          <w:rFonts w:ascii="Arial" w:eastAsia="Times New Roman" w:hAnsi="Arial" w:cs="Arial"/>
          <w:sz w:val="24"/>
          <w:szCs w:val="24"/>
          <w:lang w:val="sq-AL" w:eastAsia="pl-PL"/>
        </w:rPr>
        <w:t>: 7.30 – 1</w:t>
      </w:r>
      <w:r w:rsidR="00E729D5">
        <w:rPr>
          <w:rFonts w:ascii="Arial" w:eastAsia="Times New Roman" w:hAnsi="Arial" w:cs="Arial"/>
          <w:sz w:val="24"/>
          <w:szCs w:val="24"/>
          <w:lang w:val="sq-AL" w:eastAsia="pl-PL"/>
        </w:rPr>
        <w:t>5</w:t>
      </w:r>
      <w:r w:rsidR="00180381">
        <w:rPr>
          <w:rFonts w:ascii="Arial" w:eastAsia="Times New Roman" w:hAnsi="Arial" w:cs="Arial"/>
          <w:sz w:val="24"/>
          <w:szCs w:val="24"/>
          <w:lang w:val="sq-AL" w:eastAsia="pl-PL"/>
        </w:rPr>
        <w:t>.</w:t>
      </w:r>
      <w:r w:rsidR="00E729D5">
        <w:rPr>
          <w:rFonts w:ascii="Arial" w:eastAsia="Times New Roman" w:hAnsi="Arial" w:cs="Arial"/>
          <w:sz w:val="24"/>
          <w:szCs w:val="24"/>
          <w:lang w:val="sq-AL" w:eastAsia="pl-PL"/>
        </w:rPr>
        <w:t>0</w:t>
      </w:r>
      <w:r w:rsidR="00180381">
        <w:rPr>
          <w:rFonts w:ascii="Arial" w:eastAsia="Times New Roman" w:hAnsi="Arial" w:cs="Arial"/>
          <w:sz w:val="24"/>
          <w:szCs w:val="24"/>
          <w:lang w:val="sq-AL" w:eastAsia="pl-PL"/>
        </w:rPr>
        <w:t>0</w:t>
      </w:r>
    </w:p>
    <w:p w:rsidR="00A70CFB" w:rsidRDefault="00A70CFB" w:rsidP="00D47B0B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70CFB">
        <w:rPr>
          <w:rFonts w:ascii="Arial" w:eastAsia="Times New Roman" w:hAnsi="Arial" w:cs="Arial"/>
          <w:sz w:val="24"/>
          <w:szCs w:val="24"/>
          <w:lang w:val="sq-AL" w:eastAsia="pl-PL"/>
        </w:rPr>
        <w:t>piątek: 7.30 – 12.</w:t>
      </w:r>
      <w:r w:rsidR="00E729D5">
        <w:rPr>
          <w:rFonts w:ascii="Arial" w:eastAsia="Times New Roman" w:hAnsi="Arial" w:cs="Arial"/>
          <w:sz w:val="24"/>
          <w:szCs w:val="24"/>
          <w:lang w:val="sq-AL" w:eastAsia="pl-PL"/>
        </w:rPr>
        <w:t>3</w:t>
      </w:r>
      <w:r w:rsidRPr="00A70CFB">
        <w:rPr>
          <w:rFonts w:ascii="Arial" w:eastAsia="Times New Roman" w:hAnsi="Arial" w:cs="Arial"/>
          <w:sz w:val="24"/>
          <w:szCs w:val="24"/>
          <w:lang w:val="sq-AL" w:eastAsia="pl-PL"/>
        </w:rPr>
        <w:t>0</w:t>
      </w:r>
    </w:p>
    <w:p w:rsidR="000D0967" w:rsidRPr="00A70CFB" w:rsidRDefault="000D0967" w:rsidP="000D0967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A70CFB" w:rsidRDefault="00770354" w:rsidP="00770354">
      <w:pPr>
        <w:spacing w:after="0"/>
        <w:rPr>
          <w:rFonts w:ascii="Arial" w:eastAsia="Times New Roman" w:hAnsi="Arial" w:cs="Arial"/>
          <w:sz w:val="23"/>
          <w:szCs w:val="23"/>
          <w:lang w:eastAsia="pl-PL"/>
        </w:rPr>
      </w:pPr>
      <w:r w:rsidRPr="00770354">
        <w:rPr>
          <w:rFonts w:ascii="Arial" w:eastAsia="Times New Roman" w:hAnsi="Arial" w:cs="Arial"/>
          <w:sz w:val="23"/>
          <w:szCs w:val="23"/>
          <w:lang w:eastAsia="pl-PL"/>
        </w:rPr>
        <w:t xml:space="preserve">Ilekroć w opisie przedmiotu zamówienia jest użyte słowo lub równoważny Zamawiający rozumie przez to, że oferowany produkt posiada równą (taką samą) lub wyższą wartość użytkową, czyli cechuje się taką sprawnością w użytkowaniu, zwłaszcza pod względem wydajności, trwałości, skuteczności użycia zgodnie z przeznaczeniem, a także posiada takie same lub wyższe cechy jakościowo - użytkowe właściwe produktowi wskazanemu, oraz posiada takie same lub wyższe </w:t>
      </w:r>
      <w:r>
        <w:rPr>
          <w:rFonts w:ascii="Arial" w:eastAsia="Times New Roman" w:hAnsi="Arial" w:cs="Arial"/>
          <w:sz w:val="23"/>
          <w:szCs w:val="23"/>
          <w:lang w:eastAsia="pl-PL"/>
        </w:rPr>
        <w:t>parametry techniczno – użytkowe.</w:t>
      </w:r>
    </w:p>
    <w:p w:rsidR="000B7BD0" w:rsidRPr="00770354" w:rsidRDefault="000B7BD0" w:rsidP="00770354">
      <w:pPr>
        <w:spacing w:after="0"/>
        <w:rPr>
          <w:rFonts w:ascii="Arial" w:hAnsi="Arial" w:cs="Arial"/>
          <w:b/>
          <w:sz w:val="23"/>
          <w:szCs w:val="23"/>
        </w:rPr>
      </w:pPr>
      <w:r w:rsidRPr="000B7BD0">
        <w:rPr>
          <w:rFonts w:ascii="Arial" w:eastAsia="Times New Roman" w:hAnsi="Arial" w:cs="Arial"/>
          <w:sz w:val="23"/>
          <w:szCs w:val="23"/>
          <w:lang w:eastAsia="pl-PL"/>
        </w:rPr>
        <w:t>Zamawiający dopuszcza złożenie oferty na produkty równoważne produktom opisanym w formularzach ofertowych</w:t>
      </w:r>
      <w:r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A70CFB" w:rsidRPr="0041650A" w:rsidRDefault="00A70CFB" w:rsidP="00A70CFB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color w:val="000000"/>
          <w:spacing w:val="-18"/>
          <w:sz w:val="23"/>
          <w:szCs w:val="23"/>
          <w:lang w:eastAsia="ar-SA"/>
        </w:rPr>
      </w:pP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>Wykonawca zobowiązany jest do zachowania w tajemnicy wszelkich informacji, jakie uzyska w związku z wykonywaniem prac, a także do zapewnienia przestrzegania przepisów o ochronie informacji niejawnych zgodnie z Ustawą o OIN z dnia 5 sierpnia 2010 r (Dz. U. 2019, poz. 742 tj.) przestrzegania przepisów wewnętrznej danej jednostki, instytucji.</w:t>
      </w:r>
    </w:p>
    <w:p w:rsidR="00A70CFB" w:rsidRPr="0041650A" w:rsidRDefault="00A70CFB" w:rsidP="00A70CFB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</w:pPr>
      <w:r w:rsidRPr="0041650A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>Przed przystąpieniem do realizacji dostawy Wykonawca wystąpi z t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>rzy</w:t>
      </w:r>
      <w:r w:rsidRPr="0041650A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 xml:space="preserve">dniowym wyprzedzeniem </w:t>
      </w: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 xml:space="preserve">o wydanie przepustek na wejście ludzi i wjazd samochodem na teren </w:t>
      </w:r>
      <w:r w:rsidRPr="0041650A">
        <w:rPr>
          <w:rFonts w:ascii="Arial" w:eastAsia="Times New Roman" w:hAnsi="Arial" w:cs="Arial"/>
          <w:sz w:val="23"/>
          <w:szCs w:val="23"/>
          <w:lang w:eastAsia="ar-SA"/>
        </w:rPr>
        <w:t>Kompleks</w:t>
      </w:r>
      <w:r w:rsidR="00195AD0">
        <w:rPr>
          <w:rFonts w:ascii="Arial" w:eastAsia="Times New Roman" w:hAnsi="Arial" w:cs="Arial"/>
          <w:sz w:val="23"/>
          <w:szCs w:val="23"/>
          <w:lang w:eastAsia="ar-SA"/>
        </w:rPr>
        <w:t>u JW 3137</w:t>
      </w:r>
      <w:r w:rsidR="009540A6">
        <w:rPr>
          <w:rFonts w:ascii="Arial" w:eastAsia="Times New Roman" w:hAnsi="Arial" w:cs="Arial"/>
          <w:sz w:val="23"/>
          <w:szCs w:val="23"/>
          <w:lang w:eastAsia="ar-SA"/>
        </w:rPr>
        <w:t>, JW. 1517</w:t>
      </w:r>
      <w:r w:rsidR="00195AD0">
        <w:rPr>
          <w:rFonts w:ascii="Arial" w:eastAsia="Times New Roman" w:hAnsi="Arial" w:cs="Arial"/>
          <w:sz w:val="23"/>
          <w:szCs w:val="23"/>
          <w:lang w:eastAsia="ar-SA"/>
        </w:rPr>
        <w:t xml:space="preserve"> w Krośnie Odrzańskim </w:t>
      </w:r>
      <w:r w:rsidRPr="0041650A">
        <w:rPr>
          <w:rFonts w:ascii="Arial" w:eastAsia="Times New Roman" w:hAnsi="Arial" w:cs="Arial"/>
          <w:sz w:val="23"/>
          <w:szCs w:val="23"/>
          <w:lang w:eastAsia="ar-SA"/>
        </w:rPr>
        <w:t xml:space="preserve">oraz </w:t>
      </w:r>
      <w:r w:rsidR="00524A6B">
        <w:rPr>
          <w:rFonts w:ascii="Arial" w:eastAsia="Times New Roman" w:hAnsi="Arial" w:cs="Arial"/>
          <w:sz w:val="23"/>
          <w:szCs w:val="23"/>
          <w:lang w:eastAsia="ar-SA"/>
        </w:rPr>
        <w:t xml:space="preserve">JW </w:t>
      </w:r>
      <w:r w:rsidRPr="0041650A">
        <w:rPr>
          <w:rFonts w:ascii="Arial" w:eastAsia="Times New Roman" w:hAnsi="Arial" w:cs="Arial"/>
          <w:sz w:val="23"/>
          <w:szCs w:val="23"/>
          <w:lang w:eastAsia="ar-SA"/>
        </w:rPr>
        <w:t xml:space="preserve">4408 w </w:t>
      </w: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>Sulechowie, który jest głównym użytkownikiem, podając :</w:t>
      </w:r>
    </w:p>
    <w:p w:rsidR="00A70CFB" w:rsidRPr="00180381" w:rsidRDefault="00A70CFB" w:rsidP="00A70CF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"/>
        <w:jc w:val="both"/>
        <w:rPr>
          <w:rFonts w:ascii="Arial" w:eastAsia="Times New Roman" w:hAnsi="Arial" w:cs="Arial"/>
          <w:color w:val="000000"/>
          <w:sz w:val="23"/>
          <w:szCs w:val="23"/>
          <w:lang w:eastAsia="ar-SA"/>
        </w:rPr>
      </w:pPr>
      <w:r w:rsidRPr="00180381">
        <w:rPr>
          <w:rFonts w:ascii="Arial" w:eastAsia="Times New Roman" w:hAnsi="Arial" w:cs="Arial"/>
          <w:color w:val="000000"/>
          <w:sz w:val="23"/>
          <w:szCs w:val="23"/>
          <w:lang w:eastAsia="ar-SA"/>
        </w:rPr>
        <w:t>a) imienny wykaz osób wykonujących dostawę wraz z numerami dowodu osobistego,</w:t>
      </w:r>
    </w:p>
    <w:p w:rsidR="00A70CFB" w:rsidRPr="00180381" w:rsidRDefault="00A70CFB" w:rsidP="00A70CF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"/>
        <w:jc w:val="both"/>
        <w:rPr>
          <w:rFonts w:ascii="Arial" w:eastAsia="Times New Roman" w:hAnsi="Arial" w:cs="Arial"/>
          <w:color w:val="000000"/>
          <w:sz w:val="23"/>
          <w:szCs w:val="23"/>
          <w:lang w:eastAsia="ar-SA"/>
        </w:rPr>
      </w:pPr>
      <w:r w:rsidRPr="00180381">
        <w:rPr>
          <w:rFonts w:ascii="Arial" w:eastAsia="Times New Roman" w:hAnsi="Arial" w:cs="Arial"/>
          <w:color w:val="000000"/>
          <w:sz w:val="23"/>
          <w:szCs w:val="23"/>
          <w:lang w:eastAsia="ar-SA"/>
        </w:rPr>
        <w:t>b) markę, typ oraz nr rejestracyjny pojazdów niezbędnych do wykonania dostawy,</w:t>
      </w:r>
    </w:p>
    <w:p w:rsidR="00A70CFB" w:rsidRPr="00180381" w:rsidRDefault="00A70CFB" w:rsidP="00A70CF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"/>
        <w:jc w:val="both"/>
        <w:rPr>
          <w:rFonts w:ascii="Arial" w:eastAsia="Times New Roman" w:hAnsi="Arial" w:cs="Arial"/>
          <w:color w:val="000000"/>
          <w:sz w:val="23"/>
          <w:szCs w:val="23"/>
          <w:lang w:eastAsia="ar-SA"/>
        </w:rPr>
      </w:pPr>
      <w:r w:rsidRPr="00180381">
        <w:rPr>
          <w:rFonts w:ascii="Arial" w:eastAsia="Times New Roman" w:hAnsi="Arial" w:cs="Arial"/>
          <w:color w:val="000000"/>
          <w:sz w:val="23"/>
          <w:szCs w:val="23"/>
          <w:lang w:eastAsia="ar-SA"/>
        </w:rPr>
        <w:t>c) terminy wykonania dostawy,</w:t>
      </w:r>
    </w:p>
    <w:p w:rsidR="00A70CFB" w:rsidRPr="00180381" w:rsidRDefault="00A70CFB" w:rsidP="00A70CF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"/>
        <w:jc w:val="both"/>
        <w:rPr>
          <w:rFonts w:ascii="Arial" w:eastAsia="Times New Roman" w:hAnsi="Arial" w:cs="Arial"/>
          <w:color w:val="000000"/>
          <w:sz w:val="23"/>
          <w:szCs w:val="23"/>
          <w:lang w:eastAsia="ar-SA"/>
        </w:rPr>
      </w:pPr>
      <w:r w:rsidRPr="00180381">
        <w:rPr>
          <w:rFonts w:ascii="Arial" w:eastAsia="Times New Roman" w:hAnsi="Arial" w:cs="Arial"/>
          <w:color w:val="000000"/>
          <w:sz w:val="23"/>
          <w:szCs w:val="23"/>
          <w:lang w:eastAsia="ar-SA"/>
        </w:rPr>
        <w:t>d) cel wejścia z numerem umowy,</w:t>
      </w:r>
    </w:p>
    <w:p w:rsidR="00A70CFB" w:rsidRPr="0041650A" w:rsidRDefault="00A70CFB" w:rsidP="00A70CFB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color w:val="000000"/>
          <w:sz w:val="23"/>
          <w:szCs w:val="23"/>
          <w:lang w:eastAsia="ar-SA"/>
        </w:rPr>
      </w:pP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>Wykonawca zobowiązuje się z wyprzedzeniem co najmniej 3 dniowym uzgadniać wszelkie zmiany osobowe, jakie nastąpią w trakcie trwania niniejszej umowy oraz uaktualniać wykaz pracowników realizujących przedmiot zamówienia.</w:t>
      </w:r>
    </w:p>
    <w:p w:rsidR="00A70CFB" w:rsidRPr="0041650A" w:rsidRDefault="00A70CFB" w:rsidP="00A70CFB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 xml:space="preserve">Dostawa wykonywana będzie wyłącznie pod nadzorem przedstawiciela  Grupy </w:t>
      </w:r>
      <w:r w:rsidRPr="0041650A">
        <w:rPr>
          <w:rFonts w:ascii="Arial" w:eastAsia="Times New Roman" w:hAnsi="Arial" w:cs="Arial"/>
          <w:sz w:val="23"/>
          <w:szCs w:val="23"/>
          <w:lang w:eastAsia="ar-SA"/>
        </w:rPr>
        <w:t>Zabezpieczenia Krosno Odrzańskie</w:t>
      </w:r>
      <w:r w:rsidR="000C7F09">
        <w:rPr>
          <w:rFonts w:ascii="Arial" w:eastAsia="Times New Roman" w:hAnsi="Arial" w:cs="Arial"/>
          <w:sz w:val="23"/>
          <w:szCs w:val="23"/>
          <w:lang w:eastAsia="ar-SA"/>
        </w:rPr>
        <w:t>,</w:t>
      </w:r>
      <w:r w:rsidR="009540A6">
        <w:rPr>
          <w:rFonts w:ascii="Arial" w:eastAsia="Times New Roman" w:hAnsi="Arial" w:cs="Arial"/>
          <w:sz w:val="23"/>
          <w:szCs w:val="23"/>
          <w:lang w:eastAsia="ar-SA"/>
        </w:rPr>
        <w:t xml:space="preserve"> Czerwieńsk</w:t>
      </w:r>
      <w:r w:rsidRPr="0041650A">
        <w:rPr>
          <w:rFonts w:ascii="Arial" w:eastAsia="Times New Roman" w:hAnsi="Arial" w:cs="Arial"/>
          <w:sz w:val="23"/>
          <w:szCs w:val="23"/>
          <w:lang w:eastAsia="ar-SA"/>
        </w:rPr>
        <w:t xml:space="preserve"> oraz Sulechów w godzinach pracy.</w:t>
      </w:r>
    </w:p>
    <w:p w:rsidR="00A70CFB" w:rsidRPr="0041650A" w:rsidRDefault="00A70CFB" w:rsidP="00A70CFB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color w:val="000000"/>
          <w:sz w:val="23"/>
          <w:szCs w:val="23"/>
          <w:lang w:eastAsia="ar-SA"/>
        </w:rPr>
      </w:pP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 xml:space="preserve">Na teren obiektu </w:t>
      </w:r>
      <w:r w:rsidRPr="0041650A">
        <w:rPr>
          <w:rFonts w:ascii="Arial" w:eastAsia="Times New Roman" w:hAnsi="Arial" w:cs="Arial"/>
          <w:color w:val="000000"/>
          <w:sz w:val="23"/>
          <w:szCs w:val="23"/>
          <w:u w:val="single"/>
          <w:lang w:eastAsia="ar-SA"/>
        </w:rPr>
        <w:t>obowiązuje zakaz wnoszenia urządzeń do przetwarzania obrazu i</w:t>
      </w: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 xml:space="preserve"> </w:t>
      </w:r>
      <w:r w:rsidRPr="0041650A">
        <w:rPr>
          <w:rFonts w:ascii="Arial" w:eastAsia="Times New Roman" w:hAnsi="Arial" w:cs="Arial"/>
          <w:color w:val="000000"/>
          <w:sz w:val="23"/>
          <w:szCs w:val="23"/>
          <w:u w:val="single"/>
          <w:lang w:eastAsia="ar-SA"/>
        </w:rPr>
        <w:t>dźwięku jak i elektronicznych nośników danych</w:t>
      </w: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 xml:space="preserve"> (w tym telefonów komórkowych, laptopów, tabletów, samochodowych rejestratorów wideo i innych tego typu urządzeń). </w:t>
      </w:r>
    </w:p>
    <w:p w:rsidR="00A70CFB" w:rsidRPr="0041650A" w:rsidRDefault="00A70CFB" w:rsidP="00A70CFB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</w:pPr>
      <w:r w:rsidRPr="0041650A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ar-SA"/>
        </w:rPr>
        <w:t xml:space="preserve">Zgodę na wniesienie urządzeń do przetwarzania  obrazu i dźwięku jak elektronicznych nośników danych </w:t>
      </w: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 xml:space="preserve">oraz  wykonywanie zdjęć niezbędnych do wykonania </w:t>
      </w:r>
      <w:r w:rsidR="00524A6B">
        <w:rPr>
          <w:rFonts w:ascii="Arial" w:eastAsia="Times New Roman" w:hAnsi="Arial" w:cs="Arial"/>
          <w:color w:val="000000"/>
          <w:sz w:val="23"/>
          <w:szCs w:val="23"/>
          <w:lang w:eastAsia="ar-SA"/>
        </w:rPr>
        <w:t>dostawy</w:t>
      </w: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 xml:space="preserve"> wydaje w </w:t>
      </w:r>
      <w:r w:rsidRPr="0041650A">
        <w:rPr>
          <w:rFonts w:ascii="Arial" w:eastAsia="Times New Roman" w:hAnsi="Arial" w:cs="Arial"/>
          <w:sz w:val="23"/>
          <w:szCs w:val="23"/>
          <w:lang w:eastAsia="ar-SA"/>
        </w:rPr>
        <w:t>każdym przypa</w:t>
      </w:r>
      <w:r w:rsidR="00195AD0">
        <w:rPr>
          <w:rFonts w:ascii="Arial" w:eastAsia="Times New Roman" w:hAnsi="Arial" w:cs="Arial"/>
          <w:sz w:val="23"/>
          <w:szCs w:val="23"/>
          <w:lang w:eastAsia="ar-SA"/>
        </w:rPr>
        <w:t>dku oddzielnie Dowódca JW 3137</w:t>
      </w:r>
      <w:r w:rsidR="000C7F09">
        <w:rPr>
          <w:rFonts w:ascii="Arial" w:eastAsia="Times New Roman" w:hAnsi="Arial" w:cs="Arial"/>
          <w:sz w:val="23"/>
          <w:szCs w:val="23"/>
          <w:lang w:eastAsia="ar-SA"/>
        </w:rPr>
        <w:t>,</w:t>
      </w:r>
      <w:r w:rsidR="00195AD0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Pr="0041650A">
        <w:rPr>
          <w:rFonts w:ascii="Arial" w:eastAsia="Times New Roman" w:hAnsi="Arial" w:cs="Arial"/>
          <w:sz w:val="23"/>
          <w:szCs w:val="23"/>
          <w:lang w:eastAsia="ar-SA"/>
        </w:rPr>
        <w:t>Dowó</w:t>
      </w:r>
      <w:r w:rsidR="000C7F09">
        <w:rPr>
          <w:rFonts w:ascii="Arial" w:eastAsia="Times New Roman" w:hAnsi="Arial" w:cs="Arial"/>
          <w:sz w:val="23"/>
          <w:szCs w:val="23"/>
          <w:lang w:eastAsia="ar-SA"/>
        </w:rPr>
        <w:t xml:space="preserve">dca JW 4408 </w:t>
      </w:r>
      <w:r w:rsidR="000C7F09" w:rsidRPr="0041650A">
        <w:rPr>
          <w:rFonts w:ascii="Arial" w:eastAsia="Times New Roman" w:hAnsi="Arial" w:cs="Arial"/>
          <w:sz w:val="23"/>
          <w:szCs w:val="23"/>
          <w:lang w:eastAsia="ar-SA"/>
        </w:rPr>
        <w:t>oraz</w:t>
      </w:r>
      <w:r w:rsidR="000C7F09">
        <w:rPr>
          <w:rFonts w:ascii="Arial" w:eastAsia="Times New Roman" w:hAnsi="Arial" w:cs="Arial"/>
          <w:sz w:val="23"/>
          <w:szCs w:val="23"/>
          <w:lang w:eastAsia="ar-SA"/>
        </w:rPr>
        <w:t xml:space="preserve"> Dowódca JW 1517</w:t>
      </w:r>
      <w:r w:rsidRPr="0041650A">
        <w:rPr>
          <w:rFonts w:ascii="Arial" w:eastAsia="Times New Roman" w:hAnsi="Arial" w:cs="Arial"/>
          <w:sz w:val="23"/>
          <w:szCs w:val="23"/>
          <w:lang w:eastAsia="ar-SA"/>
        </w:rPr>
        <w:t xml:space="preserve"> a fotografowanie może odbywać się wyłącznie w obecności przedstawiciela Pionu Ochrony Informacji Niejawnych JW 3137</w:t>
      </w:r>
      <w:r w:rsidR="000C7F09">
        <w:rPr>
          <w:rFonts w:ascii="Arial" w:eastAsia="Times New Roman" w:hAnsi="Arial" w:cs="Arial"/>
          <w:sz w:val="23"/>
          <w:szCs w:val="23"/>
          <w:lang w:eastAsia="ar-SA"/>
        </w:rPr>
        <w:t>, JW 1517</w:t>
      </w:r>
      <w:r w:rsidR="00195AD0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Pr="0041650A">
        <w:rPr>
          <w:rFonts w:ascii="Arial" w:eastAsia="Times New Roman" w:hAnsi="Arial" w:cs="Arial"/>
          <w:sz w:val="23"/>
          <w:szCs w:val="23"/>
          <w:lang w:eastAsia="ar-SA"/>
        </w:rPr>
        <w:t>oraz JW 4408 lub innej wyznaczonej osoby.</w:t>
      </w:r>
    </w:p>
    <w:p w:rsidR="00A70CFB" w:rsidRPr="0041650A" w:rsidRDefault="00A70CFB" w:rsidP="00A70CFB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color w:val="000000"/>
          <w:sz w:val="23"/>
          <w:szCs w:val="23"/>
          <w:lang w:eastAsia="ar-SA"/>
        </w:rPr>
      </w:pPr>
      <w:r w:rsidRPr="0041650A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 xml:space="preserve">Wykonawca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>podpisując</w:t>
      </w:r>
      <w:r w:rsidRPr="0041650A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 xml:space="preserve"> umowę oświadcz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>a</w:t>
      </w:r>
      <w:r w:rsidRPr="0041650A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 xml:space="preserve">, </w:t>
      </w: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 xml:space="preserve">że osoby biorące udział w realizacji umowy posiadają obywatelstwo polskie, a w przypadku braku polskiego obywatelstwa powinny złożyć oświadczenie o posiadaniu pozwolenia jednorazowego uprawniającego </w:t>
      </w: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lastRenderedPageBreak/>
        <w:t>do wstępu obcokrajowców na teren chronionej jednostki i instytucji wojskowej zgodnie z Decyzją  Nr 19/MON Ministra Obrony Narodowej z dnia 24 stycznia 2017 r w sprawie organizowania współpracy międzynarodowej w resorcie obrony narodowej (Dz. Urz. MON 2017 poz.18).</w:t>
      </w:r>
    </w:p>
    <w:p w:rsidR="00A70CFB" w:rsidRDefault="00A70CFB" w:rsidP="00A70CF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Zamawiający wymaga wystawienia faktury po dostawie całości towaru.</w:t>
      </w:r>
    </w:p>
    <w:p w:rsidR="00524A6B" w:rsidRDefault="00524A6B" w:rsidP="00A70CF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Zamawiający dopuszcza składanie ofert częściowych.</w:t>
      </w:r>
    </w:p>
    <w:p w:rsidR="00E82B85" w:rsidRPr="000D0967" w:rsidRDefault="00E82B85" w:rsidP="000D0967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pl-PL"/>
        </w:rPr>
        <w:sectPr w:rsidR="00E82B85" w:rsidRPr="000D0967" w:rsidSect="00A35CE2">
          <w:footerReference w:type="even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5CE2" w:rsidRPr="00F00DDA" w:rsidRDefault="00A35CE2" w:rsidP="000D0967"/>
    <w:sectPr w:rsidR="00A35CE2" w:rsidRPr="00F00DDA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3C" w:rsidRDefault="00807A3C">
      <w:pPr>
        <w:spacing w:after="0" w:line="240" w:lineRule="auto"/>
      </w:pPr>
      <w:r>
        <w:separator/>
      </w:r>
    </w:p>
  </w:endnote>
  <w:endnote w:type="continuationSeparator" w:id="0">
    <w:p w:rsidR="00807A3C" w:rsidRDefault="0080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D8" w:rsidRDefault="00BF7A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F7AD8" w:rsidRDefault="00BF7A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D8" w:rsidRDefault="00BF7A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F7AD8" w:rsidRDefault="00BF7A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3C" w:rsidRDefault="00807A3C">
      <w:pPr>
        <w:spacing w:after="0" w:line="240" w:lineRule="auto"/>
      </w:pPr>
      <w:r>
        <w:separator/>
      </w:r>
    </w:p>
  </w:footnote>
  <w:footnote w:type="continuationSeparator" w:id="0">
    <w:p w:rsidR="00807A3C" w:rsidRDefault="00807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16C"/>
    <w:multiLevelType w:val="hybridMultilevel"/>
    <w:tmpl w:val="EF44CD8C"/>
    <w:lvl w:ilvl="0" w:tplc="6406D0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9B68D8"/>
    <w:multiLevelType w:val="hybridMultilevel"/>
    <w:tmpl w:val="EA1E1732"/>
    <w:lvl w:ilvl="0" w:tplc="A2623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2B0"/>
    <w:multiLevelType w:val="hybridMultilevel"/>
    <w:tmpl w:val="2F8209C0"/>
    <w:lvl w:ilvl="0" w:tplc="6406D0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BE4A52"/>
    <w:multiLevelType w:val="hybridMultilevel"/>
    <w:tmpl w:val="FE2ECA2A"/>
    <w:lvl w:ilvl="0" w:tplc="6406D0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B991DA4"/>
    <w:multiLevelType w:val="hybridMultilevel"/>
    <w:tmpl w:val="A280AE06"/>
    <w:lvl w:ilvl="0" w:tplc="6406D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084681"/>
    <w:multiLevelType w:val="hybridMultilevel"/>
    <w:tmpl w:val="E72AEDF0"/>
    <w:lvl w:ilvl="0" w:tplc="6406D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E66B6"/>
    <w:multiLevelType w:val="hybridMultilevel"/>
    <w:tmpl w:val="4FEEB1CC"/>
    <w:lvl w:ilvl="0" w:tplc="6406D0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CC20F10"/>
    <w:multiLevelType w:val="hybridMultilevel"/>
    <w:tmpl w:val="1554B888"/>
    <w:lvl w:ilvl="0" w:tplc="6406D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1662D"/>
    <w:multiLevelType w:val="hybridMultilevel"/>
    <w:tmpl w:val="4704F0B4"/>
    <w:lvl w:ilvl="0" w:tplc="6406D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814FC"/>
    <w:multiLevelType w:val="hybridMultilevel"/>
    <w:tmpl w:val="75D63240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0716260"/>
    <w:multiLevelType w:val="hybridMultilevel"/>
    <w:tmpl w:val="B606A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06D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12A84"/>
    <w:multiLevelType w:val="hybridMultilevel"/>
    <w:tmpl w:val="700008A6"/>
    <w:lvl w:ilvl="0" w:tplc="427292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06D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11277"/>
    <w:multiLevelType w:val="hybridMultilevel"/>
    <w:tmpl w:val="45DC84D8"/>
    <w:lvl w:ilvl="0" w:tplc="6406D0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47C7F8B"/>
    <w:multiLevelType w:val="hybridMultilevel"/>
    <w:tmpl w:val="A5E4A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06D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E6A87"/>
    <w:multiLevelType w:val="hybridMultilevel"/>
    <w:tmpl w:val="F4AE6D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A5B4D5A"/>
    <w:multiLevelType w:val="hybridMultilevel"/>
    <w:tmpl w:val="562E9C10"/>
    <w:lvl w:ilvl="0" w:tplc="6406D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AAE3449"/>
    <w:multiLevelType w:val="hybridMultilevel"/>
    <w:tmpl w:val="2C369A6E"/>
    <w:lvl w:ilvl="0" w:tplc="0415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1C577B8F"/>
    <w:multiLevelType w:val="hybridMultilevel"/>
    <w:tmpl w:val="12CEEB5A"/>
    <w:lvl w:ilvl="0" w:tplc="A2623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53F7C"/>
    <w:multiLevelType w:val="hybridMultilevel"/>
    <w:tmpl w:val="1D08FFA4"/>
    <w:lvl w:ilvl="0" w:tplc="A2623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C60A5"/>
    <w:multiLevelType w:val="hybridMultilevel"/>
    <w:tmpl w:val="D236056E"/>
    <w:lvl w:ilvl="0" w:tplc="6406D0A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2431CA4"/>
    <w:multiLevelType w:val="hybridMultilevel"/>
    <w:tmpl w:val="ECFE60D2"/>
    <w:lvl w:ilvl="0" w:tplc="6406D0A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226D6F44"/>
    <w:multiLevelType w:val="hybridMultilevel"/>
    <w:tmpl w:val="8498614C"/>
    <w:lvl w:ilvl="0" w:tplc="6406D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A41BF1"/>
    <w:multiLevelType w:val="hybridMultilevel"/>
    <w:tmpl w:val="BB728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2E3C18"/>
    <w:multiLevelType w:val="hybridMultilevel"/>
    <w:tmpl w:val="1B585A00"/>
    <w:lvl w:ilvl="0" w:tplc="41F6CBF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5EA4397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687ADC">
      <w:start w:val="1"/>
      <w:numFmt w:val="lowerLetter"/>
      <w:lvlText w:val="%3."/>
      <w:lvlJc w:val="right"/>
      <w:pPr>
        <w:tabs>
          <w:tab w:val="num" w:pos="2023"/>
        </w:tabs>
        <w:ind w:left="2023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C60054"/>
    <w:multiLevelType w:val="hybridMultilevel"/>
    <w:tmpl w:val="5066D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06D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295BD3"/>
    <w:multiLevelType w:val="hybridMultilevel"/>
    <w:tmpl w:val="E116B78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266811B1"/>
    <w:multiLevelType w:val="hybridMultilevel"/>
    <w:tmpl w:val="E06C0D48"/>
    <w:lvl w:ilvl="0" w:tplc="6406D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9D3E3D"/>
    <w:multiLevelType w:val="hybridMultilevel"/>
    <w:tmpl w:val="D848E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F16A02"/>
    <w:multiLevelType w:val="hybridMultilevel"/>
    <w:tmpl w:val="3CDACF56"/>
    <w:lvl w:ilvl="0" w:tplc="6406D0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2A4B3EA1"/>
    <w:multiLevelType w:val="hybridMultilevel"/>
    <w:tmpl w:val="C7EC1B52"/>
    <w:lvl w:ilvl="0" w:tplc="A2623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06D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680760"/>
    <w:multiLevelType w:val="hybridMultilevel"/>
    <w:tmpl w:val="BCA8ED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AE37621"/>
    <w:multiLevelType w:val="hybridMultilevel"/>
    <w:tmpl w:val="1F08B716"/>
    <w:lvl w:ilvl="0" w:tplc="6406D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3D7D51"/>
    <w:multiLevelType w:val="hybridMultilevel"/>
    <w:tmpl w:val="4D425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F21BB"/>
    <w:multiLevelType w:val="hybridMultilevel"/>
    <w:tmpl w:val="0F26737E"/>
    <w:lvl w:ilvl="0" w:tplc="6406D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9651382"/>
    <w:multiLevelType w:val="hybridMultilevel"/>
    <w:tmpl w:val="5672BE26"/>
    <w:lvl w:ilvl="0" w:tplc="8862ADC2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3ADC4F52"/>
    <w:multiLevelType w:val="hybridMultilevel"/>
    <w:tmpl w:val="85660D18"/>
    <w:lvl w:ilvl="0" w:tplc="6406D0A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3BE032F3"/>
    <w:multiLevelType w:val="multilevel"/>
    <w:tmpl w:val="F27A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3D367E91"/>
    <w:multiLevelType w:val="hybridMultilevel"/>
    <w:tmpl w:val="F7ECC6AC"/>
    <w:lvl w:ilvl="0" w:tplc="6406D0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3EAE54CD"/>
    <w:multiLevelType w:val="hybridMultilevel"/>
    <w:tmpl w:val="FE64018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3F3F0B27"/>
    <w:multiLevelType w:val="hybridMultilevel"/>
    <w:tmpl w:val="1B54AFDC"/>
    <w:lvl w:ilvl="0" w:tplc="6406D0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40373B03"/>
    <w:multiLevelType w:val="hybridMultilevel"/>
    <w:tmpl w:val="65CA92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40D26999"/>
    <w:multiLevelType w:val="hybridMultilevel"/>
    <w:tmpl w:val="C89EF952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415B088C"/>
    <w:multiLevelType w:val="hybridMultilevel"/>
    <w:tmpl w:val="11BEE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428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FA1380"/>
    <w:multiLevelType w:val="hybridMultilevel"/>
    <w:tmpl w:val="341C6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06D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700F18"/>
    <w:multiLevelType w:val="hybridMultilevel"/>
    <w:tmpl w:val="6E6EDDC0"/>
    <w:lvl w:ilvl="0" w:tplc="6406D0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4C20269C"/>
    <w:multiLevelType w:val="hybridMultilevel"/>
    <w:tmpl w:val="E26AB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0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7160F0"/>
    <w:multiLevelType w:val="hybridMultilevel"/>
    <w:tmpl w:val="2062C9F2"/>
    <w:lvl w:ilvl="0" w:tplc="6406D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F87059"/>
    <w:multiLevelType w:val="hybridMultilevel"/>
    <w:tmpl w:val="A544B28E"/>
    <w:lvl w:ilvl="0" w:tplc="6406D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9BA78C5"/>
    <w:multiLevelType w:val="hybridMultilevel"/>
    <w:tmpl w:val="F3D864E4"/>
    <w:lvl w:ilvl="0" w:tplc="6406D0A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 w15:restartNumberingAfterBreak="0">
    <w:nsid w:val="59BE25BD"/>
    <w:multiLevelType w:val="hybridMultilevel"/>
    <w:tmpl w:val="1F50AC20"/>
    <w:lvl w:ilvl="0" w:tplc="6406D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A1471BB"/>
    <w:multiLevelType w:val="hybridMultilevel"/>
    <w:tmpl w:val="CA26875C"/>
    <w:lvl w:ilvl="0" w:tplc="6406D0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5C79539C"/>
    <w:multiLevelType w:val="hybridMultilevel"/>
    <w:tmpl w:val="AB2C4C8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 w15:restartNumberingAfterBreak="0">
    <w:nsid w:val="5D4F5E06"/>
    <w:multiLevelType w:val="hybridMultilevel"/>
    <w:tmpl w:val="BA6429DC"/>
    <w:lvl w:ilvl="0" w:tplc="6406D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E8440E2"/>
    <w:multiLevelType w:val="hybridMultilevel"/>
    <w:tmpl w:val="CBB6A3D2"/>
    <w:lvl w:ilvl="0" w:tplc="6406D0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4" w15:restartNumberingAfterBreak="0">
    <w:nsid w:val="5F4F1A33"/>
    <w:multiLevelType w:val="hybridMultilevel"/>
    <w:tmpl w:val="651E975A"/>
    <w:lvl w:ilvl="0" w:tplc="6406D0A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5" w15:restartNumberingAfterBreak="0">
    <w:nsid w:val="5F9D61AC"/>
    <w:multiLevelType w:val="hybridMultilevel"/>
    <w:tmpl w:val="8408B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FA099F"/>
    <w:multiLevelType w:val="hybridMultilevel"/>
    <w:tmpl w:val="AA4220B0"/>
    <w:lvl w:ilvl="0" w:tplc="6406D0A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7" w15:restartNumberingAfterBreak="0">
    <w:nsid w:val="63586092"/>
    <w:multiLevelType w:val="hybridMultilevel"/>
    <w:tmpl w:val="3ECA3736"/>
    <w:lvl w:ilvl="0" w:tplc="6406D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66B91FFF"/>
    <w:multiLevelType w:val="hybridMultilevel"/>
    <w:tmpl w:val="AC8E4DBC"/>
    <w:lvl w:ilvl="0" w:tplc="6406D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6376AE"/>
    <w:multiLevelType w:val="hybridMultilevel"/>
    <w:tmpl w:val="A08CC354"/>
    <w:lvl w:ilvl="0" w:tplc="6406D0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6BBF4B05"/>
    <w:multiLevelType w:val="hybridMultilevel"/>
    <w:tmpl w:val="8272F19E"/>
    <w:lvl w:ilvl="0" w:tplc="6406D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6C041967"/>
    <w:multiLevelType w:val="hybridMultilevel"/>
    <w:tmpl w:val="6710437C"/>
    <w:lvl w:ilvl="0" w:tplc="6406D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6EE645D4"/>
    <w:multiLevelType w:val="hybridMultilevel"/>
    <w:tmpl w:val="285008A2"/>
    <w:lvl w:ilvl="0" w:tplc="6406D0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3" w15:restartNumberingAfterBreak="0">
    <w:nsid w:val="6F350235"/>
    <w:multiLevelType w:val="hybridMultilevel"/>
    <w:tmpl w:val="C79AE9DE"/>
    <w:lvl w:ilvl="0" w:tplc="6406D0A6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4" w15:restartNumberingAfterBreak="0">
    <w:nsid w:val="7125645B"/>
    <w:multiLevelType w:val="hybridMultilevel"/>
    <w:tmpl w:val="65689D32"/>
    <w:lvl w:ilvl="0" w:tplc="6406D0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5" w15:restartNumberingAfterBreak="0">
    <w:nsid w:val="75330634"/>
    <w:multiLevelType w:val="hybridMultilevel"/>
    <w:tmpl w:val="4718D4EC"/>
    <w:lvl w:ilvl="0" w:tplc="6406D0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75DF4148"/>
    <w:multiLevelType w:val="hybridMultilevel"/>
    <w:tmpl w:val="1468287A"/>
    <w:lvl w:ilvl="0" w:tplc="3634B09C">
      <w:start w:val="1"/>
      <w:numFmt w:val="decimal"/>
      <w:lvlText w:val="%1)"/>
      <w:lvlJc w:val="left"/>
      <w:pPr>
        <w:ind w:left="1425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7" w15:restartNumberingAfterBreak="0">
    <w:nsid w:val="799064D2"/>
    <w:multiLevelType w:val="hybridMultilevel"/>
    <w:tmpl w:val="8A2E8102"/>
    <w:lvl w:ilvl="0" w:tplc="6406D0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68" w15:restartNumberingAfterBreak="0">
    <w:nsid w:val="7D561C7C"/>
    <w:multiLevelType w:val="hybridMultilevel"/>
    <w:tmpl w:val="F5D8102A"/>
    <w:lvl w:ilvl="0" w:tplc="6406D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DF7434C"/>
    <w:multiLevelType w:val="hybridMultilevel"/>
    <w:tmpl w:val="009A7E36"/>
    <w:lvl w:ilvl="0" w:tplc="6406D0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0" w15:restartNumberingAfterBreak="0">
    <w:nsid w:val="7E792C4C"/>
    <w:multiLevelType w:val="hybridMultilevel"/>
    <w:tmpl w:val="41D4B49E"/>
    <w:lvl w:ilvl="0" w:tplc="6406D0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55"/>
  </w:num>
  <w:num w:numId="3">
    <w:abstractNumId w:val="30"/>
  </w:num>
  <w:num w:numId="4">
    <w:abstractNumId w:val="16"/>
  </w:num>
  <w:num w:numId="5">
    <w:abstractNumId w:val="23"/>
  </w:num>
  <w:num w:numId="6">
    <w:abstractNumId w:val="24"/>
  </w:num>
  <w:num w:numId="7">
    <w:abstractNumId w:val="60"/>
  </w:num>
  <w:num w:numId="8">
    <w:abstractNumId w:val="27"/>
  </w:num>
  <w:num w:numId="9">
    <w:abstractNumId w:val="13"/>
  </w:num>
  <w:num w:numId="10">
    <w:abstractNumId w:val="43"/>
  </w:num>
  <w:num w:numId="11">
    <w:abstractNumId w:val="15"/>
  </w:num>
  <w:num w:numId="12">
    <w:abstractNumId w:val="29"/>
  </w:num>
  <w:num w:numId="13">
    <w:abstractNumId w:val="33"/>
  </w:num>
  <w:num w:numId="14">
    <w:abstractNumId w:val="1"/>
  </w:num>
  <w:num w:numId="15">
    <w:abstractNumId w:val="53"/>
  </w:num>
  <w:num w:numId="16">
    <w:abstractNumId w:val="49"/>
  </w:num>
  <w:num w:numId="17">
    <w:abstractNumId w:val="17"/>
  </w:num>
  <w:num w:numId="18">
    <w:abstractNumId w:val="47"/>
  </w:num>
  <w:num w:numId="19">
    <w:abstractNumId w:val="68"/>
  </w:num>
  <w:num w:numId="20">
    <w:abstractNumId w:val="18"/>
  </w:num>
  <w:num w:numId="21">
    <w:abstractNumId w:val="4"/>
  </w:num>
  <w:num w:numId="22">
    <w:abstractNumId w:val="52"/>
  </w:num>
  <w:num w:numId="23">
    <w:abstractNumId w:val="56"/>
  </w:num>
  <w:num w:numId="24">
    <w:abstractNumId w:val="19"/>
  </w:num>
  <w:num w:numId="25">
    <w:abstractNumId w:val="35"/>
  </w:num>
  <w:num w:numId="26">
    <w:abstractNumId w:val="20"/>
  </w:num>
  <w:num w:numId="27">
    <w:abstractNumId w:val="54"/>
  </w:num>
  <w:num w:numId="28">
    <w:abstractNumId w:val="48"/>
  </w:num>
  <w:num w:numId="29">
    <w:abstractNumId w:val="66"/>
  </w:num>
  <w:num w:numId="30">
    <w:abstractNumId w:val="63"/>
  </w:num>
  <w:num w:numId="31">
    <w:abstractNumId w:val="62"/>
  </w:num>
  <w:num w:numId="32">
    <w:abstractNumId w:val="69"/>
  </w:num>
  <w:num w:numId="33">
    <w:abstractNumId w:val="2"/>
  </w:num>
  <w:num w:numId="34">
    <w:abstractNumId w:val="50"/>
  </w:num>
  <w:num w:numId="35">
    <w:abstractNumId w:val="65"/>
  </w:num>
  <w:num w:numId="36">
    <w:abstractNumId w:val="64"/>
  </w:num>
  <w:num w:numId="37">
    <w:abstractNumId w:val="37"/>
  </w:num>
  <w:num w:numId="38">
    <w:abstractNumId w:val="59"/>
  </w:num>
  <w:num w:numId="39">
    <w:abstractNumId w:val="39"/>
  </w:num>
  <w:num w:numId="40">
    <w:abstractNumId w:val="3"/>
  </w:num>
  <w:num w:numId="41">
    <w:abstractNumId w:val="44"/>
  </w:num>
  <w:num w:numId="42">
    <w:abstractNumId w:val="0"/>
  </w:num>
  <w:num w:numId="43">
    <w:abstractNumId w:val="6"/>
  </w:num>
  <w:num w:numId="44">
    <w:abstractNumId w:val="61"/>
  </w:num>
  <w:num w:numId="45">
    <w:abstractNumId w:val="12"/>
  </w:num>
  <w:num w:numId="46">
    <w:abstractNumId w:val="70"/>
  </w:num>
  <w:num w:numId="47">
    <w:abstractNumId w:val="11"/>
  </w:num>
  <w:num w:numId="48">
    <w:abstractNumId w:val="10"/>
  </w:num>
  <w:num w:numId="49">
    <w:abstractNumId w:val="7"/>
  </w:num>
  <w:num w:numId="50">
    <w:abstractNumId w:val="8"/>
  </w:num>
  <w:num w:numId="51">
    <w:abstractNumId w:val="31"/>
  </w:num>
  <w:num w:numId="52">
    <w:abstractNumId w:val="58"/>
  </w:num>
  <w:num w:numId="53">
    <w:abstractNumId w:val="67"/>
  </w:num>
  <w:num w:numId="54">
    <w:abstractNumId w:val="46"/>
  </w:num>
  <w:num w:numId="55">
    <w:abstractNumId w:val="21"/>
  </w:num>
  <w:num w:numId="56">
    <w:abstractNumId w:val="32"/>
  </w:num>
  <w:num w:numId="57">
    <w:abstractNumId w:val="5"/>
  </w:num>
  <w:num w:numId="58">
    <w:abstractNumId w:val="28"/>
  </w:num>
  <w:num w:numId="59">
    <w:abstractNumId w:val="25"/>
  </w:num>
  <w:num w:numId="60">
    <w:abstractNumId w:val="26"/>
  </w:num>
  <w:num w:numId="61">
    <w:abstractNumId w:val="38"/>
  </w:num>
  <w:num w:numId="62">
    <w:abstractNumId w:val="51"/>
  </w:num>
  <w:num w:numId="63">
    <w:abstractNumId w:val="9"/>
  </w:num>
  <w:num w:numId="64">
    <w:abstractNumId w:val="40"/>
  </w:num>
  <w:num w:numId="65">
    <w:abstractNumId w:val="41"/>
  </w:num>
  <w:num w:numId="66">
    <w:abstractNumId w:val="57"/>
  </w:num>
  <w:num w:numId="67">
    <w:abstractNumId w:val="22"/>
  </w:num>
  <w:num w:numId="68">
    <w:abstractNumId w:val="45"/>
  </w:num>
  <w:num w:numId="69">
    <w:abstractNumId w:val="14"/>
  </w:num>
  <w:num w:numId="70">
    <w:abstractNumId w:val="34"/>
  </w:num>
  <w:num w:numId="71">
    <w:abstractNumId w:val="4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43"/>
    <w:rsid w:val="00010955"/>
    <w:rsid w:val="0002597E"/>
    <w:rsid w:val="000507FE"/>
    <w:rsid w:val="000B7BD0"/>
    <w:rsid w:val="000C0CB3"/>
    <w:rsid w:val="000C7F09"/>
    <w:rsid w:val="000D0967"/>
    <w:rsid w:val="0014742D"/>
    <w:rsid w:val="001528C3"/>
    <w:rsid w:val="00180381"/>
    <w:rsid w:val="00190BCE"/>
    <w:rsid w:val="0019429B"/>
    <w:rsid w:val="00195AD0"/>
    <w:rsid w:val="001B11D2"/>
    <w:rsid w:val="00202471"/>
    <w:rsid w:val="00223F39"/>
    <w:rsid w:val="00241F0B"/>
    <w:rsid w:val="00261839"/>
    <w:rsid w:val="002946F7"/>
    <w:rsid w:val="002E16C4"/>
    <w:rsid w:val="002E6BE2"/>
    <w:rsid w:val="00315C7D"/>
    <w:rsid w:val="003B6CF3"/>
    <w:rsid w:val="00412F49"/>
    <w:rsid w:val="0041650A"/>
    <w:rsid w:val="004661EF"/>
    <w:rsid w:val="00473938"/>
    <w:rsid w:val="004C1C68"/>
    <w:rsid w:val="00524A6B"/>
    <w:rsid w:val="00554D8E"/>
    <w:rsid w:val="00565FF7"/>
    <w:rsid w:val="005764A4"/>
    <w:rsid w:val="00635346"/>
    <w:rsid w:val="0067195B"/>
    <w:rsid w:val="006A6FBA"/>
    <w:rsid w:val="007208F7"/>
    <w:rsid w:val="007314CD"/>
    <w:rsid w:val="00770354"/>
    <w:rsid w:val="007F1313"/>
    <w:rsid w:val="007F29BB"/>
    <w:rsid w:val="00807A3C"/>
    <w:rsid w:val="00824B85"/>
    <w:rsid w:val="008333D4"/>
    <w:rsid w:val="00905EE3"/>
    <w:rsid w:val="009067A2"/>
    <w:rsid w:val="00941BD1"/>
    <w:rsid w:val="00950AAD"/>
    <w:rsid w:val="009540A6"/>
    <w:rsid w:val="00954BBD"/>
    <w:rsid w:val="009855DF"/>
    <w:rsid w:val="00A35CE2"/>
    <w:rsid w:val="00A36885"/>
    <w:rsid w:val="00A70CFB"/>
    <w:rsid w:val="00B51CCF"/>
    <w:rsid w:val="00B72161"/>
    <w:rsid w:val="00BC0534"/>
    <w:rsid w:val="00BD6043"/>
    <w:rsid w:val="00BE5085"/>
    <w:rsid w:val="00BF7AD8"/>
    <w:rsid w:val="00C6546A"/>
    <w:rsid w:val="00D47B0B"/>
    <w:rsid w:val="00DA1E7D"/>
    <w:rsid w:val="00E31491"/>
    <w:rsid w:val="00E414C4"/>
    <w:rsid w:val="00E729D5"/>
    <w:rsid w:val="00E82B85"/>
    <w:rsid w:val="00EF32E6"/>
    <w:rsid w:val="00F00DDA"/>
    <w:rsid w:val="00F23672"/>
    <w:rsid w:val="00F50D99"/>
    <w:rsid w:val="00F9010D"/>
    <w:rsid w:val="00FE0917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A111"/>
  <w15:docId w15:val="{B4678F63-B5A5-486E-ACD6-ACDCE38B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70CFB"/>
    <w:pPr>
      <w:keepNext/>
      <w:tabs>
        <w:tab w:val="num" w:pos="360"/>
      </w:tabs>
      <w:suppressAutoHyphens/>
      <w:spacing w:after="0" w:line="240" w:lineRule="auto"/>
      <w:ind w:left="360" w:hanging="360"/>
      <w:jc w:val="right"/>
      <w:outlineLvl w:val="1"/>
    </w:pPr>
    <w:rPr>
      <w:rFonts w:ascii="Arial" w:eastAsia="Times New Roman" w:hAnsi="Arial" w:cs="Arial"/>
      <w:b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70CFB"/>
    <w:pPr>
      <w:keepNext/>
      <w:tabs>
        <w:tab w:val="num" w:pos="720"/>
      </w:tabs>
      <w:suppressAutoHyphens/>
      <w:spacing w:after="0" w:line="240" w:lineRule="auto"/>
      <w:ind w:left="708" w:hanging="720"/>
      <w:jc w:val="both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70CFB"/>
    <w:pPr>
      <w:keepNext/>
      <w:tabs>
        <w:tab w:val="num" w:pos="1080"/>
      </w:tabs>
      <w:suppressAutoHyphens/>
      <w:spacing w:after="0" w:line="240" w:lineRule="auto"/>
      <w:ind w:left="1080" w:hanging="1080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70CFB"/>
    <w:pPr>
      <w:keepNext/>
      <w:tabs>
        <w:tab w:val="num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70CFB"/>
    <w:pPr>
      <w:keepNext/>
      <w:tabs>
        <w:tab w:val="num" w:pos="1440"/>
      </w:tabs>
      <w:suppressAutoHyphens/>
      <w:spacing w:after="0" w:line="240" w:lineRule="auto"/>
      <w:ind w:left="1440" w:hanging="1440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043"/>
  </w:style>
  <w:style w:type="character" w:styleId="Numerstrony">
    <w:name w:val="page number"/>
    <w:basedOn w:val="Domylnaczcionkaakapitu"/>
    <w:rsid w:val="00BD6043"/>
  </w:style>
  <w:style w:type="paragraph" w:styleId="Tekstdymka">
    <w:name w:val="Balloon Text"/>
    <w:basedOn w:val="Normalny"/>
    <w:link w:val="TekstdymkaZnak"/>
    <w:uiPriority w:val="99"/>
    <w:semiHidden/>
    <w:unhideWhenUsed/>
    <w:rsid w:val="00E8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B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3F39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70CFB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70CFB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70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70CFB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70CFB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70CF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C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7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CFB"/>
  </w:style>
  <w:style w:type="character" w:styleId="UyteHipercze">
    <w:name w:val="FollowedHyperlink"/>
    <w:basedOn w:val="Domylnaczcionkaakapitu"/>
    <w:uiPriority w:val="99"/>
    <w:semiHidden/>
    <w:unhideWhenUsed/>
    <w:rsid w:val="00A70C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DDFA-0AAE-44AF-A9F2-9E049CE7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Majchrzak Marta</dc:creator>
  <cp:lastModifiedBy>Dane Ukryte</cp:lastModifiedBy>
  <cp:revision>41</cp:revision>
  <cp:lastPrinted>2020-06-25T09:52:00Z</cp:lastPrinted>
  <dcterms:created xsi:type="dcterms:W3CDTF">2019-06-24T09:57:00Z</dcterms:created>
  <dcterms:modified xsi:type="dcterms:W3CDTF">2020-07-09T07:51:00Z</dcterms:modified>
</cp:coreProperties>
</file>