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17186E">
        <w:rPr>
          <w:color w:val="auto"/>
          <w:sz w:val="20"/>
        </w:rPr>
        <w:t>22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17186E">
        <w:rPr>
          <w:color w:val="auto"/>
          <w:sz w:val="20"/>
        </w:rPr>
        <w:t>4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17186E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36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AD39BC" w:rsidP="00A0751D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>
        <w:rPr>
          <w:i/>
          <w:sz w:val="19"/>
          <w:szCs w:val="19"/>
        </w:rPr>
        <w:t>Dotyczy: postępowania o udzielenie zamówienia publicznego na:</w:t>
      </w:r>
      <w:r>
        <w:rPr>
          <w:b/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Dostawa, </w:t>
      </w:r>
      <w:r w:rsidR="0017186E">
        <w:rPr>
          <w:i/>
          <w:sz w:val="19"/>
          <w:szCs w:val="19"/>
        </w:rPr>
        <w:t>montaż</w:t>
      </w:r>
      <w:r>
        <w:rPr>
          <w:i/>
          <w:sz w:val="19"/>
          <w:szCs w:val="19"/>
        </w:rPr>
        <w:t xml:space="preserve"> i uruchomienie </w:t>
      </w:r>
      <w:r w:rsidR="0017186E">
        <w:rPr>
          <w:i/>
          <w:sz w:val="19"/>
          <w:szCs w:val="19"/>
        </w:rPr>
        <w:t>lasera okulistycznego YAG/SLT z lampą szczelinową</w:t>
      </w:r>
      <w:r w:rsidR="0053466C" w:rsidRPr="004955C0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17186E" w:rsidP="0053466C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>WYJAŚNIENIA NR 1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53466C" w:rsidRDefault="0053466C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53466C" w:rsidRPr="0017186E" w:rsidRDefault="00C01456" w:rsidP="0040579E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</w:pPr>
      <w:r w:rsidRPr="0017186E">
        <w:rPr>
          <w:sz w:val="20"/>
          <w:szCs w:val="20"/>
        </w:rPr>
        <w:t xml:space="preserve">Na podstawie art. 284 ustawy z dnia 11 września 2021 r. Prawo zamówień publicznych (Dz.U.2019.2019 </w:t>
      </w:r>
      <w:proofErr w:type="spellStart"/>
      <w:r w:rsidRPr="0017186E">
        <w:rPr>
          <w:sz w:val="20"/>
          <w:szCs w:val="20"/>
        </w:rPr>
        <w:t>t.j</w:t>
      </w:r>
      <w:proofErr w:type="spellEnd"/>
      <w:r w:rsidRPr="0017186E">
        <w:rPr>
          <w:sz w:val="20"/>
          <w:szCs w:val="20"/>
        </w:rPr>
        <w:t xml:space="preserve">. z dnia 2019.10.24), zamawiający udziela następujących wyjaśnień na pytania dotyczące treści </w:t>
      </w:r>
      <w:proofErr w:type="spellStart"/>
      <w:r w:rsidRPr="0017186E">
        <w:rPr>
          <w:sz w:val="20"/>
          <w:szCs w:val="20"/>
        </w:rPr>
        <w:t>swz</w:t>
      </w:r>
      <w:proofErr w:type="spellEnd"/>
      <w:r w:rsidR="0053466C" w:rsidRPr="0017186E">
        <w:rPr>
          <w:rFonts w:asciiTheme="minorHAnsi" w:eastAsia="Times New Roman" w:hAnsiTheme="minorHAnsi" w:cstheme="minorHAnsi"/>
          <w:color w:val="auto"/>
          <w:sz w:val="20"/>
          <w:szCs w:val="20"/>
          <w:lang w:eastAsia="en-US"/>
        </w:rPr>
        <w:t xml:space="preserve">: </w:t>
      </w:r>
    </w:p>
    <w:p w:rsidR="0053466C" w:rsidRPr="0017186E" w:rsidRDefault="0053466C" w:rsidP="0040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/>
          <w:i/>
          <w:color w:val="auto"/>
          <w:kern w:val="1"/>
          <w:sz w:val="20"/>
          <w:szCs w:val="20"/>
          <w:lang w:eastAsia="hi-IN" w:bidi="hi-IN"/>
        </w:rPr>
      </w:pPr>
    </w:p>
    <w:p w:rsidR="0053466C" w:rsidRPr="0017186E" w:rsidRDefault="0053466C" w:rsidP="004057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color w:val="auto"/>
          <w:kern w:val="3"/>
          <w:sz w:val="20"/>
          <w:szCs w:val="20"/>
        </w:rPr>
      </w:pPr>
    </w:p>
    <w:p w:rsidR="002E7996" w:rsidRPr="0017186E" w:rsidRDefault="002E7996" w:rsidP="0040579E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186E">
        <w:rPr>
          <w:rFonts w:asciiTheme="minorHAnsi" w:hAnsiTheme="minorHAnsi" w:cstheme="minorHAnsi"/>
          <w:sz w:val="20"/>
          <w:szCs w:val="20"/>
        </w:rPr>
        <w:t>Pytanie 1</w:t>
      </w:r>
    </w:p>
    <w:p w:rsidR="002E7996" w:rsidRPr="0017186E" w:rsidRDefault="0017186E" w:rsidP="0040579E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7186E">
        <w:rPr>
          <w:rFonts w:asciiTheme="minorHAnsi" w:hAnsiTheme="minorHAnsi" w:cstheme="minorHAnsi"/>
          <w:b/>
          <w:sz w:val="20"/>
          <w:szCs w:val="20"/>
          <w:u w:val="single"/>
        </w:rPr>
        <w:t>Dotyczące opisu przedmiotu za</w:t>
      </w:r>
      <w:bookmarkStart w:id="0" w:name="_GoBack"/>
      <w:bookmarkEnd w:id="0"/>
      <w:r w:rsidRPr="0017186E">
        <w:rPr>
          <w:rFonts w:asciiTheme="minorHAnsi" w:hAnsiTheme="minorHAnsi" w:cstheme="minorHAnsi"/>
          <w:b/>
          <w:sz w:val="20"/>
          <w:szCs w:val="20"/>
          <w:u w:val="single"/>
        </w:rPr>
        <w:t>mówienia 1.1 wymagania ogólne</w:t>
      </w:r>
      <w:r w:rsidR="002E7996" w:rsidRPr="0017186E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</w:p>
    <w:p w:rsidR="0017186E" w:rsidRPr="0017186E" w:rsidRDefault="0017186E" w:rsidP="0017186E">
      <w:pPr>
        <w:rPr>
          <w:rFonts w:asciiTheme="minorHAnsi" w:hAnsiTheme="minorHAnsi" w:cstheme="minorHAnsi"/>
          <w:sz w:val="20"/>
          <w:szCs w:val="20"/>
        </w:rPr>
      </w:pPr>
      <w:r w:rsidRPr="0017186E">
        <w:rPr>
          <w:rFonts w:asciiTheme="minorHAnsi" w:hAnsiTheme="minorHAnsi" w:cstheme="minorHAnsi"/>
          <w:sz w:val="20"/>
          <w:szCs w:val="20"/>
        </w:rPr>
        <w:t xml:space="preserve">Czy zamawiający w punkcie 1.1 miał na myśli laser okulistyczny do laseroterapii oczu. </w:t>
      </w:r>
    </w:p>
    <w:p w:rsidR="002E7996" w:rsidRPr="0017186E" w:rsidRDefault="0017186E" w:rsidP="0017186E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186E">
        <w:rPr>
          <w:rFonts w:asciiTheme="minorHAnsi" w:hAnsiTheme="minorHAnsi" w:cstheme="minorHAnsi"/>
          <w:sz w:val="20"/>
          <w:szCs w:val="20"/>
        </w:rPr>
        <w:t>Typ lasera: Nd: YAG z przełącznikiem podwójnej częstotliwości Q-</w:t>
      </w:r>
      <w:proofErr w:type="spellStart"/>
      <w:r w:rsidRPr="0017186E">
        <w:rPr>
          <w:rFonts w:asciiTheme="minorHAnsi" w:hAnsiTheme="minorHAnsi" w:cstheme="minorHAnsi"/>
          <w:sz w:val="20"/>
          <w:szCs w:val="20"/>
        </w:rPr>
        <w:t>switch</w:t>
      </w:r>
      <w:proofErr w:type="spellEnd"/>
      <w:r w:rsidRPr="0017186E">
        <w:rPr>
          <w:rFonts w:asciiTheme="minorHAnsi" w:hAnsiTheme="minorHAnsi" w:cstheme="minorHAnsi"/>
          <w:sz w:val="20"/>
          <w:szCs w:val="20"/>
        </w:rPr>
        <w:t xml:space="preserve"> Nd: YAG z modułem SLT?</w:t>
      </w:r>
      <w:r w:rsidR="002E7996" w:rsidRPr="001718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E7996" w:rsidRPr="0017186E" w:rsidRDefault="002E7996" w:rsidP="0040579E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186E">
        <w:rPr>
          <w:rFonts w:asciiTheme="minorHAnsi" w:hAnsiTheme="minorHAnsi" w:cstheme="minorHAnsi"/>
          <w:b/>
          <w:sz w:val="20"/>
          <w:szCs w:val="20"/>
        </w:rPr>
        <w:t>Odp.</w:t>
      </w:r>
      <w:r w:rsidRPr="0017186E">
        <w:rPr>
          <w:rFonts w:asciiTheme="minorHAnsi" w:hAnsiTheme="minorHAnsi" w:cstheme="minorHAnsi"/>
          <w:sz w:val="20"/>
          <w:szCs w:val="20"/>
        </w:rPr>
        <w:t xml:space="preserve"> Tak, </w:t>
      </w:r>
      <w:r w:rsidR="0017186E" w:rsidRPr="0017186E">
        <w:rPr>
          <w:rFonts w:asciiTheme="minorHAnsi" w:hAnsiTheme="minorHAnsi" w:cstheme="minorHAnsi"/>
          <w:sz w:val="20"/>
          <w:szCs w:val="20"/>
        </w:rPr>
        <w:t>Zamawiający potwierdza.</w:t>
      </w:r>
    </w:p>
    <w:p w:rsidR="002E7996" w:rsidRPr="0017186E" w:rsidRDefault="002E7996" w:rsidP="0040579E">
      <w:p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color w:val="7030A0"/>
          <w:sz w:val="20"/>
          <w:szCs w:val="20"/>
        </w:rPr>
      </w:pPr>
    </w:p>
    <w:p w:rsidR="006D7B23" w:rsidRPr="0017186E" w:rsidRDefault="006D7B23" w:rsidP="00175A57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</w:p>
    <w:p w:rsidR="00E62319" w:rsidRPr="0017186E" w:rsidRDefault="0053466C" w:rsidP="00175A57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17186E">
        <w:rPr>
          <w:rFonts w:asciiTheme="minorHAnsi" w:eastAsiaTheme="minorHAnsi" w:hAnsiTheme="minorHAnsi" w:cstheme="minorHAnsi"/>
          <w:color w:val="auto"/>
          <w:sz w:val="20"/>
          <w:szCs w:val="20"/>
        </w:rPr>
        <w:t>Wykonawcy są zobowiązani uwzględnić powyższe wyjaśnienia podczas sporządzania i składania ofert.</w:t>
      </w:r>
    </w:p>
    <w:p w:rsidR="00AF5989" w:rsidRPr="00AF5989" w:rsidRDefault="00AF5989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8"/>
          <w:szCs w:val="18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AF5989" w:rsidRPr="0040579E" w:rsidRDefault="00E62319" w:rsidP="0040579E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 w:rsidR="0017186E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Dyrektor USK</w:t>
      </w:r>
      <w:r w:rsidR="0017186E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-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AF5989" w:rsidRDefault="00AF5989" w:rsidP="00E62319">
      <w:pPr>
        <w:spacing w:after="4" w:line="250" w:lineRule="auto"/>
        <w:jc w:val="both"/>
        <w:rPr>
          <w:sz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17186E" w:rsidRDefault="0017186E" w:rsidP="00E62319">
      <w:pPr>
        <w:spacing w:after="4" w:line="250" w:lineRule="auto"/>
        <w:jc w:val="both"/>
        <w:rPr>
          <w:sz w:val="20"/>
        </w:rPr>
      </w:pPr>
    </w:p>
    <w:p w:rsidR="0017186E" w:rsidRDefault="0017186E" w:rsidP="00E62319">
      <w:pPr>
        <w:spacing w:after="4" w:line="250" w:lineRule="auto"/>
        <w:jc w:val="both"/>
        <w:rPr>
          <w:sz w:val="20"/>
        </w:rPr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53C4"/>
    <w:multiLevelType w:val="hybridMultilevel"/>
    <w:tmpl w:val="7C6E2DE6"/>
    <w:lvl w:ilvl="0" w:tplc="5402405A">
      <w:start w:val="1"/>
      <w:numFmt w:val="decimal"/>
      <w:lvlText w:val="%1."/>
      <w:lvlJc w:val="left"/>
      <w:pPr>
        <w:ind w:left="76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1" w15:restartNumberingAfterBreak="0">
    <w:nsid w:val="3CA71C53"/>
    <w:multiLevelType w:val="hybridMultilevel"/>
    <w:tmpl w:val="A804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E94E4A"/>
    <w:multiLevelType w:val="hybridMultilevel"/>
    <w:tmpl w:val="616271CA"/>
    <w:lvl w:ilvl="0" w:tplc="C45459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67DC3"/>
    <w:multiLevelType w:val="hybridMultilevel"/>
    <w:tmpl w:val="D48A5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02F9D"/>
    <w:rsid w:val="000452A7"/>
    <w:rsid w:val="000F372A"/>
    <w:rsid w:val="00162BDC"/>
    <w:rsid w:val="0017186E"/>
    <w:rsid w:val="00175A57"/>
    <w:rsid w:val="001B00E8"/>
    <w:rsid w:val="001D4DBB"/>
    <w:rsid w:val="00204382"/>
    <w:rsid w:val="00227F82"/>
    <w:rsid w:val="00293A8B"/>
    <w:rsid w:val="002C2D80"/>
    <w:rsid w:val="002C6F1B"/>
    <w:rsid w:val="002E7996"/>
    <w:rsid w:val="00333E84"/>
    <w:rsid w:val="00385292"/>
    <w:rsid w:val="003B7242"/>
    <w:rsid w:val="0040579E"/>
    <w:rsid w:val="0044394B"/>
    <w:rsid w:val="004528F8"/>
    <w:rsid w:val="0046103C"/>
    <w:rsid w:val="00474984"/>
    <w:rsid w:val="004B099E"/>
    <w:rsid w:val="0053466C"/>
    <w:rsid w:val="005711CC"/>
    <w:rsid w:val="005D134F"/>
    <w:rsid w:val="005F6BF7"/>
    <w:rsid w:val="006013CA"/>
    <w:rsid w:val="006A1AA2"/>
    <w:rsid w:val="006A51D9"/>
    <w:rsid w:val="006D7B23"/>
    <w:rsid w:val="006F76BE"/>
    <w:rsid w:val="00743467"/>
    <w:rsid w:val="0075603A"/>
    <w:rsid w:val="00796A33"/>
    <w:rsid w:val="00805A51"/>
    <w:rsid w:val="008B63CE"/>
    <w:rsid w:val="008E0979"/>
    <w:rsid w:val="0094066D"/>
    <w:rsid w:val="009625E1"/>
    <w:rsid w:val="00A0398E"/>
    <w:rsid w:val="00A0751D"/>
    <w:rsid w:val="00A330BA"/>
    <w:rsid w:val="00A50165"/>
    <w:rsid w:val="00A95291"/>
    <w:rsid w:val="00AA32B6"/>
    <w:rsid w:val="00AC08F5"/>
    <w:rsid w:val="00AC38F3"/>
    <w:rsid w:val="00AD2940"/>
    <w:rsid w:val="00AD39BC"/>
    <w:rsid w:val="00AF5989"/>
    <w:rsid w:val="00B00FFA"/>
    <w:rsid w:val="00B17C84"/>
    <w:rsid w:val="00BC4F6E"/>
    <w:rsid w:val="00C01456"/>
    <w:rsid w:val="00C75231"/>
    <w:rsid w:val="00CB374F"/>
    <w:rsid w:val="00CE7464"/>
    <w:rsid w:val="00D11072"/>
    <w:rsid w:val="00D554F6"/>
    <w:rsid w:val="00DD646C"/>
    <w:rsid w:val="00E62319"/>
    <w:rsid w:val="00E6711B"/>
    <w:rsid w:val="00EB1F6F"/>
    <w:rsid w:val="00F41817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3657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099E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58</cp:revision>
  <cp:lastPrinted>2024-03-19T08:48:00Z</cp:lastPrinted>
  <dcterms:created xsi:type="dcterms:W3CDTF">2023-01-10T13:06:00Z</dcterms:created>
  <dcterms:modified xsi:type="dcterms:W3CDTF">2024-04-22T06:54:00Z</dcterms:modified>
</cp:coreProperties>
</file>