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583D" w:rsidRPr="00F07F78" w:rsidRDefault="008E583D" w:rsidP="00F07F78">
      <w:pPr>
        <w:keepNext/>
        <w:keepLines/>
        <w:spacing w:after="0" w:line="276" w:lineRule="auto"/>
        <w:jc w:val="right"/>
        <w:outlineLvl w:val="2"/>
        <w:rPr>
          <w:rFonts w:ascii="Arial" w:eastAsia="Times New Roman" w:hAnsi="Arial" w:cs="Arial"/>
          <w:bCs/>
          <w:color w:val="FF0000"/>
          <w:sz w:val="24"/>
          <w:szCs w:val="24"/>
          <w:lang w:val="x-none" w:eastAsia="x-none"/>
        </w:rPr>
      </w:pPr>
      <w:r w:rsidRPr="00F07F78">
        <w:rPr>
          <w:rFonts w:ascii="Arial" w:eastAsia="Times New Roman" w:hAnsi="Arial" w:cs="Arial"/>
          <w:b/>
          <w:bCs/>
          <w:sz w:val="24"/>
          <w:szCs w:val="24"/>
          <w:lang w:eastAsia="x-none"/>
        </w:rPr>
        <w:t>Białystok</w:t>
      </w:r>
      <w:r w:rsidRPr="00F07F78">
        <w:rPr>
          <w:rFonts w:ascii="Arial" w:eastAsia="Times New Roman" w:hAnsi="Arial" w:cs="Arial"/>
          <w:b/>
          <w:bCs/>
          <w:sz w:val="24"/>
          <w:szCs w:val="24"/>
          <w:lang w:val="x-none" w:eastAsia="x-none"/>
        </w:rPr>
        <w:t xml:space="preserve"> dn. </w:t>
      </w:r>
      <w:r w:rsidR="00883665">
        <w:rPr>
          <w:rFonts w:ascii="Arial" w:eastAsia="Times New Roman" w:hAnsi="Arial" w:cs="Arial"/>
          <w:b/>
          <w:bCs/>
          <w:sz w:val="24"/>
          <w:szCs w:val="24"/>
          <w:lang w:eastAsia="x-none"/>
        </w:rPr>
        <w:t>16</w:t>
      </w:r>
      <w:r w:rsidRPr="00F07F78">
        <w:rPr>
          <w:rFonts w:ascii="Arial" w:eastAsia="Times New Roman" w:hAnsi="Arial" w:cs="Arial"/>
          <w:b/>
          <w:bCs/>
          <w:sz w:val="24"/>
          <w:szCs w:val="24"/>
          <w:lang w:eastAsia="x-none"/>
        </w:rPr>
        <w:t xml:space="preserve"> </w:t>
      </w:r>
      <w:r w:rsidR="006F0012" w:rsidRPr="00F07F78">
        <w:rPr>
          <w:rFonts w:ascii="Arial" w:eastAsia="Times New Roman" w:hAnsi="Arial" w:cs="Arial"/>
          <w:b/>
          <w:bCs/>
          <w:sz w:val="24"/>
          <w:szCs w:val="24"/>
          <w:lang w:eastAsia="x-none"/>
        </w:rPr>
        <w:t xml:space="preserve">kwietnia </w:t>
      </w:r>
      <w:r w:rsidRPr="00F07F78">
        <w:rPr>
          <w:rFonts w:ascii="Arial" w:eastAsia="Times New Roman" w:hAnsi="Arial" w:cs="Arial"/>
          <w:b/>
          <w:bCs/>
          <w:color w:val="000000"/>
          <w:sz w:val="24"/>
          <w:szCs w:val="24"/>
          <w:lang w:val="x-none" w:eastAsia="x-none"/>
        </w:rPr>
        <w:t>2021</w:t>
      </w:r>
      <w:r w:rsidRPr="00F07F78">
        <w:rPr>
          <w:rFonts w:ascii="Arial" w:eastAsia="Times New Roman" w:hAnsi="Arial" w:cs="Arial"/>
          <w:b/>
          <w:bCs/>
          <w:color w:val="000000"/>
          <w:sz w:val="24"/>
          <w:szCs w:val="24"/>
          <w:lang w:eastAsia="x-none"/>
        </w:rPr>
        <w:t xml:space="preserve"> </w:t>
      </w:r>
      <w:r w:rsidRPr="00F07F78">
        <w:rPr>
          <w:rFonts w:ascii="Arial" w:eastAsia="Times New Roman" w:hAnsi="Arial" w:cs="Arial"/>
          <w:b/>
          <w:bCs/>
          <w:color w:val="000000"/>
          <w:sz w:val="24"/>
          <w:szCs w:val="24"/>
          <w:lang w:val="x-none" w:eastAsia="x-none"/>
        </w:rPr>
        <w:t>r.</w:t>
      </w:r>
    </w:p>
    <w:p w:rsidR="008E583D" w:rsidRPr="00F07F78" w:rsidRDefault="008E583D" w:rsidP="00F07F78">
      <w:pPr>
        <w:spacing w:after="0" w:line="276" w:lineRule="auto"/>
        <w:jc w:val="both"/>
        <w:rPr>
          <w:rFonts w:ascii="Arial" w:eastAsia="Times New Roman" w:hAnsi="Arial" w:cs="Arial"/>
          <w:sz w:val="24"/>
          <w:szCs w:val="24"/>
          <w:lang w:val="x-none" w:eastAsia="pl-PL"/>
        </w:rPr>
      </w:pPr>
    </w:p>
    <w:p w:rsidR="00F07F78" w:rsidRDefault="00F07F78" w:rsidP="00F07F78">
      <w:pPr>
        <w:spacing w:after="0" w:line="276" w:lineRule="auto"/>
        <w:jc w:val="both"/>
        <w:rPr>
          <w:rFonts w:ascii="Arial" w:eastAsia="Times New Roman" w:hAnsi="Arial" w:cs="Arial"/>
          <w:sz w:val="24"/>
          <w:szCs w:val="24"/>
          <w:lang w:eastAsia="pl-PL"/>
        </w:rPr>
      </w:pPr>
    </w:p>
    <w:p w:rsidR="00F07F78" w:rsidRPr="00F07F78" w:rsidRDefault="00F07F78" w:rsidP="00F07F78">
      <w:pPr>
        <w:spacing w:after="0" w:line="276" w:lineRule="auto"/>
        <w:jc w:val="both"/>
        <w:rPr>
          <w:rFonts w:ascii="Arial" w:eastAsia="Times New Roman" w:hAnsi="Arial" w:cs="Arial"/>
          <w:sz w:val="24"/>
          <w:szCs w:val="24"/>
          <w:lang w:eastAsia="pl-PL"/>
        </w:rPr>
      </w:pPr>
    </w:p>
    <w:p w:rsidR="008E583D" w:rsidRPr="00F07F78" w:rsidRDefault="008E583D" w:rsidP="00F07F78">
      <w:pPr>
        <w:spacing w:after="0" w:line="276" w:lineRule="auto"/>
        <w:jc w:val="both"/>
        <w:rPr>
          <w:rFonts w:ascii="Arial" w:eastAsia="Times New Roman" w:hAnsi="Arial" w:cs="Arial"/>
          <w:b/>
          <w:sz w:val="24"/>
          <w:szCs w:val="24"/>
          <w:lang w:eastAsia="pl-PL"/>
        </w:rPr>
      </w:pPr>
    </w:p>
    <w:p w:rsidR="008E583D" w:rsidRPr="00F07F78" w:rsidRDefault="008E583D" w:rsidP="00F07F78">
      <w:pPr>
        <w:spacing w:after="0" w:line="276" w:lineRule="auto"/>
        <w:jc w:val="center"/>
        <w:rPr>
          <w:rFonts w:ascii="Arial" w:eastAsia="Times New Roman" w:hAnsi="Arial" w:cs="Arial"/>
          <w:b/>
          <w:sz w:val="32"/>
          <w:szCs w:val="32"/>
          <w:lang w:eastAsia="pl-PL"/>
        </w:rPr>
      </w:pPr>
      <w:r w:rsidRPr="00F07F78">
        <w:rPr>
          <w:rFonts w:ascii="Arial" w:eastAsia="Times New Roman" w:hAnsi="Arial" w:cs="Arial"/>
          <w:b/>
          <w:sz w:val="32"/>
          <w:szCs w:val="32"/>
          <w:lang w:eastAsia="pl-PL"/>
        </w:rPr>
        <w:t>SPECYFIKACJA WARUNKÓW ZAMÓWIENIA</w:t>
      </w:r>
    </w:p>
    <w:p w:rsidR="008E583D" w:rsidRPr="00F07F78" w:rsidRDefault="008E583D" w:rsidP="00F07F78">
      <w:pPr>
        <w:spacing w:after="0" w:line="276" w:lineRule="auto"/>
        <w:jc w:val="center"/>
        <w:rPr>
          <w:rFonts w:ascii="Arial" w:hAnsi="Arial" w:cs="Arial"/>
          <w:b/>
          <w:sz w:val="32"/>
          <w:szCs w:val="32"/>
        </w:rPr>
      </w:pPr>
    </w:p>
    <w:p w:rsidR="008E583D" w:rsidRPr="00F07F78" w:rsidRDefault="008E583D" w:rsidP="00F07F78">
      <w:pPr>
        <w:spacing w:after="0" w:line="276" w:lineRule="auto"/>
        <w:jc w:val="center"/>
        <w:rPr>
          <w:rFonts w:ascii="Arial" w:hAnsi="Arial" w:cs="Arial"/>
          <w:b/>
          <w:sz w:val="32"/>
          <w:szCs w:val="32"/>
        </w:rPr>
      </w:pPr>
    </w:p>
    <w:p w:rsidR="00DD4D3E" w:rsidRDefault="008E583D" w:rsidP="00F07F78">
      <w:pPr>
        <w:spacing w:after="0" w:line="276" w:lineRule="auto"/>
        <w:jc w:val="center"/>
        <w:rPr>
          <w:rFonts w:ascii="Arial" w:hAnsi="Arial" w:cs="Arial"/>
          <w:b/>
          <w:sz w:val="32"/>
          <w:szCs w:val="32"/>
          <w:u w:val="single"/>
        </w:rPr>
      </w:pPr>
      <w:r w:rsidRPr="00F07F78">
        <w:rPr>
          <w:rFonts w:ascii="Arial" w:hAnsi="Arial" w:cs="Arial"/>
          <w:b/>
          <w:sz w:val="32"/>
          <w:szCs w:val="32"/>
          <w:u w:val="single"/>
        </w:rPr>
        <w:t>„</w:t>
      </w:r>
      <w:r w:rsidR="00DD4D3E" w:rsidRPr="00DD4D3E">
        <w:rPr>
          <w:rFonts w:ascii="Arial" w:hAnsi="Arial" w:cs="Arial"/>
          <w:b/>
          <w:sz w:val="32"/>
          <w:szCs w:val="32"/>
          <w:u w:val="single"/>
        </w:rPr>
        <w:t xml:space="preserve">Dostawa wyrobów medycznych, środków ochrony osobistej, apteczek pierwszej pomocy i sprzętu medycznego, przeznaczonego dla 25 WOG oraz </w:t>
      </w:r>
    </w:p>
    <w:p w:rsidR="00DD4D3E" w:rsidRDefault="00DD4D3E" w:rsidP="00F07F78">
      <w:pPr>
        <w:spacing w:after="0" w:line="276" w:lineRule="auto"/>
        <w:jc w:val="center"/>
        <w:rPr>
          <w:rFonts w:ascii="Arial" w:hAnsi="Arial" w:cs="Arial"/>
          <w:b/>
          <w:sz w:val="32"/>
          <w:szCs w:val="32"/>
          <w:u w:val="single"/>
        </w:rPr>
      </w:pPr>
      <w:r w:rsidRPr="00DD4D3E">
        <w:rPr>
          <w:rFonts w:ascii="Arial" w:hAnsi="Arial" w:cs="Arial"/>
          <w:b/>
          <w:sz w:val="32"/>
          <w:szCs w:val="32"/>
          <w:u w:val="single"/>
        </w:rPr>
        <w:t xml:space="preserve">jednostek i instytucji wojskowych będących </w:t>
      </w:r>
    </w:p>
    <w:p w:rsidR="008E583D" w:rsidRPr="00F07F78" w:rsidRDefault="00DD4D3E" w:rsidP="00F07F78">
      <w:pPr>
        <w:spacing w:after="0" w:line="276" w:lineRule="auto"/>
        <w:jc w:val="center"/>
        <w:rPr>
          <w:rFonts w:ascii="Arial" w:hAnsi="Arial" w:cs="Arial"/>
          <w:b/>
          <w:sz w:val="32"/>
          <w:szCs w:val="32"/>
          <w:u w:val="single"/>
        </w:rPr>
      </w:pPr>
      <w:r w:rsidRPr="00DD4D3E">
        <w:rPr>
          <w:rFonts w:ascii="Arial" w:hAnsi="Arial" w:cs="Arial"/>
          <w:b/>
          <w:sz w:val="32"/>
          <w:szCs w:val="32"/>
          <w:u w:val="single"/>
        </w:rPr>
        <w:t>na jego zaopatrzeniu z podziałem na cztery zadania</w:t>
      </w:r>
      <w:r w:rsidR="008E583D" w:rsidRPr="00F07F78">
        <w:rPr>
          <w:rFonts w:ascii="Arial" w:hAnsi="Arial" w:cs="Arial"/>
          <w:b/>
          <w:sz w:val="32"/>
          <w:szCs w:val="32"/>
          <w:u w:val="single"/>
        </w:rPr>
        <w:t>”.</w:t>
      </w:r>
    </w:p>
    <w:p w:rsidR="008E583D" w:rsidRPr="00F07F78" w:rsidRDefault="008E583D" w:rsidP="00F07F78">
      <w:pPr>
        <w:spacing w:after="0" w:line="276" w:lineRule="auto"/>
        <w:jc w:val="both"/>
        <w:rPr>
          <w:rFonts w:ascii="Arial" w:hAnsi="Arial" w:cs="Arial"/>
          <w:b/>
          <w:sz w:val="24"/>
          <w:szCs w:val="24"/>
        </w:rPr>
      </w:pPr>
    </w:p>
    <w:p w:rsidR="008E583D" w:rsidRPr="00F07F78" w:rsidRDefault="008E583D" w:rsidP="00F07F78">
      <w:pPr>
        <w:spacing w:after="0" w:line="276" w:lineRule="auto"/>
        <w:jc w:val="both"/>
        <w:rPr>
          <w:rFonts w:ascii="Arial" w:hAnsi="Arial" w:cs="Arial"/>
          <w:b/>
          <w:sz w:val="24"/>
          <w:szCs w:val="24"/>
        </w:rPr>
      </w:pPr>
    </w:p>
    <w:p w:rsidR="008E583D" w:rsidRPr="00F07F78" w:rsidRDefault="008E583D" w:rsidP="00F07F78">
      <w:pPr>
        <w:spacing w:after="0" w:line="276" w:lineRule="auto"/>
        <w:jc w:val="both"/>
        <w:rPr>
          <w:rFonts w:ascii="Arial" w:eastAsia="Times New Roman" w:hAnsi="Arial" w:cs="Arial"/>
          <w:bCs/>
          <w:sz w:val="24"/>
          <w:szCs w:val="24"/>
          <w:u w:val="single"/>
          <w:lang w:eastAsia="pl-PL"/>
        </w:rPr>
      </w:pPr>
    </w:p>
    <w:p w:rsidR="008E583D" w:rsidRPr="00F07F78" w:rsidRDefault="008E583D" w:rsidP="00F07F78">
      <w:pPr>
        <w:spacing w:after="0" w:line="276" w:lineRule="auto"/>
        <w:jc w:val="center"/>
        <w:rPr>
          <w:rFonts w:ascii="Arial" w:eastAsia="Calibri" w:hAnsi="Arial" w:cs="Arial"/>
          <w:sz w:val="24"/>
          <w:szCs w:val="24"/>
        </w:rPr>
      </w:pPr>
      <w:r w:rsidRPr="00F07F78">
        <w:rPr>
          <w:rFonts w:ascii="Arial" w:eastAsia="Times New Roman" w:hAnsi="Arial" w:cs="Arial"/>
          <w:bCs/>
          <w:sz w:val="24"/>
          <w:szCs w:val="24"/>
          <w:u w:val="single"/>
          <w:lang w:eastAsia="pl-PL"/>
        </w:rPr>
        <w:t>Przedmiot zamówienia wg Wspólnego Słownika Zamówień Publicznych</w:t>
      </w:r>
      <w:r w:rsidRPr="00F07F78">
        <w:rPr>
          <w:rFonts w:ascii="Arial" w:eastAsia="Calibri" w:hAnsi="Arial" w:cs="Arial"/>
          <w:sz w:val="24"/>
          <w:szCs w:val="24"/>
          <w:u w:val="single"/>
        </w:rPr>
        <w:t>:</w:t>
      </w:r>
    </w:p>
    <w:p w:rsidR="008E583D" w:rsidRPr="00F07F78" w:rsidRDefault="008E583D" w:rsidP="00F07F78">
      <w:pPr>
        <w:widowControl w:val="0"/>
        <w:autoSpaceDE w:val="0"/>
        <w:autoSpaceDN w:val="0"/>
        <w:adjustRightInd w:val="0"/>
        <w:spacing w:after="0" w:line="276" w:lineRule="auto"/>
        <w:jc w:val="both"/>
        <w:rPr>
          <w:rFonts w:ascii="Arial" w:eastAsia="Times New Roman" w:hAnsi="Arial" w:cs="Arial"/>
          <w:color w:val="000000"/>
          <w:sz w:val="24"/>
          <w:szCs w:val="24"/>
          <w:lang w:eastAsia="pl-PL"/>
        </w:rPr>
      </w:pPr>
    </w:p>
    <w:p w:rsidR="008E583D" w:rsidRPr="00F07F78" w:rsidRDefault="008E583D" w:rsidP="00F07F78">
      <w:pPr>
        <w:widowControl w:val="0"/>
        <w:autoSpaceDE w:val="0"/>
        <w:autoSpaceDN w:val="0"/>
        <w:adjustRightInd w:val="0"/>
        <w:spacing w:after="0" w:line="276" w:lineRule="auto"/>
        <w:jc w:val="both"/>
        <w:rPr>
          <w:rFonts w:ascii="Arial" w:eastAsia="Times New Roman" w:hAnsi="Arial" w:cs="Arial"/>
          <w:color w:val="000000"/>
          <w:sz w:val="24"/>
          <w:szCs w:val="24"/>
          <w:lang w:eastAsia="pl-PL"/>
        </w:rPr>
      </w:pPr>
    </w:p>
    <w:p w:rsidR="008E583D" w:rsidRPr="00F07F78" w:rsidRDefault="008E583D" w:rsidP="00F07F78">
      <w:pPr>
        <w:suppressAutoHyphens/>
        <w:spacing w:after="0" w:line="276" w:lineRule="auto"/>
        <w:jc w:val="center"/>
        <w:rPr>
          <w:rFonts w:ascii="Arial" w:eastAsia="Times New Roman" w:hAnsi="Arial" w:cs="Arial"/>
          <w:b/>
          <w:sz w:val="24"/>
          <w:szCs w:val="24"/>
          <w:lang w:eastAsia="ar-SA"/>
        </w:rPr>
      </w:pPr>
      <w:r w:rsidRPr="00F07F78">
        <w:rPr>
          <w:rFonts w:ascii="Arial" w:eastAsia="Times New Roman" w:hAnsi="Arial" w:cs="Arial"/>
          <w:b/>
          <w:sz w:val="24"/>
          <w:szCs w:val="24"/>
          <w:lang w:eastAsia="ar-SA"/>
        </w:rPr>
        <w:t>(</w:t>
      </w:r>
      <w:r w:rsidRPr="00F07F78">
        <w:rPr>
          <w:rFonts w:ascii="Arial" w:eastAsia="Times New Roman" w:hAnsi="Arial" w:cs="Arial"/>
          <w:b/>
          <w:sz w:val="24"/>
          <w:szCs w:val="24"/>
          <w:lang w:eastAsia="pl-PL"/>
        </w:rPr>
        <w:t>KOD CPV:</w:t>
      </w:r>
      <w:r w:rsidRPr="00F07F78">
        <w:rPr>
          <w:rFonts w:ascii="Arial" w:hAnsi="Arial" w:cs="Arial"/>
          <w:b/>
          <w:bCs/>
          <w:sz w:val="24"/>
          <w:szCs w:val="24"/>
        </w:rPr>
        <w:t xml:space="preserve"> </w:t>
      </w:r>
      <w:r w:rsidR="00DD4D3E" w:rsidRPr="00DD4D3E">
        <w:rPr>
          <w:rFonts w:ascii="Arial" w:hAnsi="Arial" w:cs="Arial"/>
          <w:b/>
          <w:sz w:val="24"/>
          <w:szCs w:val="24"/>
        </w:rPr>
        <w:t>33</w:t>
      </w:r>
      <w:r w:rsidR="002C3C4A">
        <w:rPr>
          <w:rFonts w:ascii="Arial" w:hAnsi="Arial" w:cs="Arial"/>
          <w:b/>
          <w:sz w:val="24"/>
          <w:szCs w:val="24"/>
        </w:rPr>
        <w:t>140000-3, 33600000-6, 33100000-1</w:t>
      </w:r>
      <w:r w:rsidR="00DD4D3E" w:rsidRPr="00DD4D3E">
        <w:rPr>
          <w:rFonts w:ascii="Arial" w:hAnsi="Arial" w:cs="Arial"/>
          <w:b/>
          <w:sz w:val="24"/>
          <w:szCs w:val="24"/>
        </w:rPr>
        <w:t>, 33141000-0</w:t>
      </w:r>
      <w:r w:rsidRPr="00F07F78">
        <w:rPr>
          <w:rFonts w:ascii="Arial" w:eastAsia="Calibri" w:hAnsi="Arial" w:cs="Arial"/>
          <w:b/>
          <w:color w:val="000000"/>
          <w:sz w:val="24"/>
          <w:szCs w:val="24"/>
        </w:rPr>
        <w:t>)</w:t>
      </w:r>
    </w:p>
    <w:p w:rsidR="008E583D" w:rsidRPr="00F07F78" w:rsidRDefault="008E583D" w:rsidP="00F07F78">
      <w:pPr>
        <w:spacing w:after="0" w:line="276" w:lineRule="auto"/>
        <w:jc w:val="both"/>
        <w:rPr>
          <w:rFonts w:ascii="Arial" w:hAnsi="Arial" w:cs="Arial"/>
          <w:sz w:val="24"/>
          <w:szCs w:val="24"/>
        </w:rPr>
      </w:pPr>
    </w:p>
    <w:p w:rsidR="008E583D" w:rsidRPr="00F07F78" w:rsidRDefault="008E583D" w:rsidP="00F07F78">
      <w:pPr>
        <w:spacing w:after="0" w:line="276" w:lineRule="auto"/>
        <w:jc w:val="both"/>
        <w:rPr>
          <w:rFonts w:ascii="Arial" w:hAnsi="Arial" w:cs="Arial"/>
          <w:sz w:val="24"/>
          <w:szCs w:val="24"/>
        </w:rPr>
      </w:pPr>
    </w:p>
    <w:p w:rsidR="008E583D" w:rsidRPr="00F07F78" w:rsidRDefault="008E583D" w:rsidP="00F07F78">
      <w:pPr>
        <w:spacing w:after="0" w:line="276" w:lineRule="auto"/>
        <w:jc w:val="both"/>
        <w:rPr>
          <w:rFonts w:ascii="Arial" w:eastAsia="Times New Roman" w:hAnsi="Arial" w:cs="Arial"/>
          <w:b/>
          <w:sz w:val="24"/>
          <w:szCs w:val="24"/>
          <w:lang w:eastAsia="pl-PL"/>
        </w:rPr>
      </w:pPr>
    </w:p>
    <w:p w:rsidR="008E583D" w:rsidRPr="00F07F78" w:rsidRDefault="008E583D" w:rsidP="00F07F78">
      <w:pPr>
        <w:spacing w:after="0" w:line="276" w:lineRule="auto"/>
        <w:jc w:val="center"/>
        <w:rPr>
          <w:rFonts w:ascii="Arial" w:eastAsia="Times New Roman" w:hAnsi="Arial" w:cs="Arial"/>
          <w:b/>
          <w:sz w:val="24"/>
          <w:szCs w:val="24"/>
          <w:lang w:eastAsia="pl-PL"/>
        </w:rPr>
      </w:pPr>
      <w:r w:rsidRPr="00F07F78">
        <w:rPr>
          <w:rFonts w:ascii="Arial" w:eastAsia="Times New Roman" w:hAnsi="Arial" w:cs="Arial"/>
          <w:sz w:val="24"/>
          <w:szCs w:val="24"/>
          <w:u w:val="single"/>
          <w:lang w:eastAsia="pl-PL"/>
        </w:rPr>
        <w:t>Znak Postępowania</w:t>
      </w:r>
      <w:r w:rsidRPr="00F07F78">
        <w:rPr>
          <w:rFonts w:ascii="Arial" w:eastAsia="Times New Roman" w:hAnsi="Arial" w:cs="Arial"/>
          <w:sz w:val="24"/>
          <w:szCs w:val="24"/>
          <w:lang w:eastAsia="pl-PL"/>
        </w:rPr>
        <w:t xml:space="preserve">: </w:t>
      </w:r>
      <w:r w:rsidR="00DD4D3E">
        <w:rPr>
          <w:rFonts w:ascii="Arial" w:eastAsia="Times New Roman" w:hAnsi="Arial" w:cs="Arial"/>
          <w:b/>
          <w:sz w:val="24"/>
          <w:szCs w:val="24"/>
          <w:lang w:eastAsia="pl-PL"/>
        </w:rPr>
        <w:t>09</w:t>
      </w:r>
      <w:r w:rsidRPr="00F07F78">
        <w:rPr>
          <w:rFonts w:ascii="Arial" w:eastAsia="Times New Roman" w:hAnsi="Arial" w:cs="Arial"/>
          <w:b/>
          <w:sz w:val="24"/>
          <w:szCs w:val="24"/>
          <w:lang w:eastAsia="pl-PL"/>
        </w:rPr>
        <w:t>/W1/2021</w:t>
      </w:r>
    </w:p>
    <w:p w:rsidR="008E583D" w:rsidRPr="00F07F78" w:rsidRDefault="008E583D" w:rsidP="00F07F78">
      <w:pPr>
        <w:spacing w:after="0" w:line="276" w:lineRule="auto"/>
        <w:jc w:val="both"/>
        <w:rPr>
          <w:rFonts w:ascii="Arial" w:eastAsia="Times New Roman" w:hAnsi="Arial" w:cs="Arial"/>
          <w:b/>
          <w:sz w:val="24"/>
          <w:szCs w:val="24"/>
          <w:lang w:eastAsia="pl-PL"/>
        </w:rPr>
      </w:pPr>
    </w:p>
    <w:p w:rsidR="008E583D" w:rsidRPr="00F07F78" w:rsidRDefault="008E583D" w:rsidP="00F07F78">
      <w:pPr>
        <w:spacing w:after="0" w:line="276" w:lineRule="auto"/>
        <w:jc w:val="both"/>
        <w:rPr>
          <w:rFonts w:ascii="Arial" w:eastAsia="Times New Roman" w:hAnsi="Arial" w:cs="Arial"/>
          <w:b/>
          <w:sz w:val="24"/>
          <w:szCs w:val="24"/>
          <w:lang w:eastAsia="pl-PL"/>
        </w:rPr>
      </w:pPr>
    </w:p>
    <w:p w:rsidR="008E583D" w:rsidRPr="00F07F78" w:rsidRDefault="008E583D" w:rsidP="00F07F78">
      <w:pPr>
        <w:spacing w:after="0" w:line="276" w:lineRule="auto"/>
        <w:jc w:val="both"/>
        <w:rPr>
          <w:rFonts w:ascii="Arial" w:eastAsia="Times New Roman" w:hAnsi="Arial" w:cs="Arial"/>
          <w:b/>
          <w:sz w:val="24"/>
          <w:szCs w:val="24"/>
          <w:lang w:eastAsia="pl-PL"/>
        </w:rPr>
      </w:pPr>
    </w:p>
    <w:p w:rsidR="008E583D" w:rsidRPr="00F07F78" w:rsidRDefault="008E583D" w:rsidP="00F07F78">
      <w:pPr>
        <w:spacing w:after="0" w:line="276" w:lineRule="auto"/>
        <w:jc w:val="both"/>
        <w:rPr>
          <w:rFonts w:ascii="Arial" w:eastAsia="Times New Roman" w:hAnsi="Arial" w:cs="Arial"/>
          <w:b/>
          <w:sz w:val="24"/>
          <w:szCs w:val="24"/>
          <w:lang w:eastAsia="pl-PL"/>
        </w:rPr>
      </w:pPr>
    </w:p>
    <w:p w:rsidR="008E583D" w:rsidRPr="00F07F78" w:rsidRDefault="008E583D" w:rsidP="00F07F78">
      <w:pPr>
        <w:spacing w:after="0" w:line="276" w:lineRule="auto"/>
        <w:jc w:val="both"/>
        <w:rPr>
          <w:rFonts w:ascii="Arial" w:eastAsia="Times New Roman" w:hAnsi="Arial" w:cs="Arial"/>
          <w:b/>
          <w:sz w:val="24"/>
          <w:szCs w:val="24"/>
          <w:lang w:eastAsia="pl-PL"/>
        </w:rPr>
      </w:pPr>
    </w:p>
    <w:p w:rsidR="008E583D" w:rsidRPr="002C3C4A" w:rsidRDefault="008E583D" w:rsidP="00F07F78">
      <w:pPr>
        <w:spacing w:after="0" w:line="276" w:lineRule="auto"/>
        <w:ind w:left="3969"/>
        <w:jc w:val="center"/>
        <w:rPr>
          <w:rFonts w:ascii="Arial" w:eastAsia="Times New Roman" w:hAnsi="Arial" w:cs="Arial"/>
          <w:b/>
          <w:sz w:val="24"/>
          <w:szCs w:val="24"/>
          <w:lang w:eastAsia="pl-PL"/>
        </w:rPr>
      </w:pPr>
      <w:r w:rsidRPr="002C3C4A">
        <w:rPr>
          <w:rFonts w:ascii="Arial" w:eastAsia="Times New Roman" w:hAnsi="Arial" w:cs="Arial"/>
          <w:b/>
          <w:sz w:val="24"/>
          <w:szCs w:val="24"/>
          <w:lang w:eastAsia="pl-PL"/>
        </w:rPr>
        <w:t>„ZATWIERDZAM”</w:t>
      </w:r>
    </w:p>
    <w:p w:rsidR="008E583D" w:rsidRPr="002C3C4A" w:rsidRDefault="008E583D" w:rsidP="00F07F78">
      <w:pPr>
        <w:spacing w:after="0" w:line="276" w:lineRule="auto"/>
        <w:ind w:left="3969"/>
        <w:jc w:val="center"/>
        <w:rPr>
          <w:rFonts w:ascii="Arial" w:eastAsia="Times New Roman" w:hAnsi="Arial" w:cs="Arial"/>
          <w:b/>
          <w:sz w:val="24"/>
          <w:szCs w:val="24"/>
          <w:lang w:eastAsia="pl-PL"/>
        </w:rPr>
      </w:pPr>
    </w:p>
    <w:p w:rsidR="008E583D" w:rsidRPr="002C3C4A" w:rsidRDefault="008E583D" w:rsidP="00F07F78">
      <w:pPr>
        <w:spacing w:after="0" w:line="276" w:lineRule="auto"/>
        <w:ind w:left="3969"/>
        <w:jc w:val="center"/>
        <w:rPr>
          <w:rFonts w:ascii="Arial" w:eastAsia="Times New Roman" w:hAnsi="Arial" w:cs="Arial"/>
          <w:b/>
          <w:sz w:val="24"/>
          <w:szCs w:val="24"/>
          <w:lang w:eastAsia="pl-PL"/>
        </w:rPr>
      </w:pPr>
      <w:r w:rsidRPr="002C3C4A">
        <w:rPr>
          <w:rFonts w:ascii="Arial" w:eastAsia="Times New Roman" w:hAnsi="Arial" w:cs="Arial"/>
          <w:b/>
          <w:sz w:val="24"/>
          <w:szCs w:val="24"/>
          <w:lang w:eastAsia="pl-PL"/>
        </w:rPr>
        <w:t>KOMENDANT</w:t>
      </w:r>
    </w:p>
    <w:p w:rsidR="008E583D" w:rsidRPr="002C3C4A" w:rsidRDefault="008E583D" w:rsidP="00F07F78">
      <w:pPr>
        <w:spacing w:after="0" w:line="276" w:lineRule="auto"/>
        <w:ind w:left="3969"/>
        <w:jc w:val="center"/>
        <w:rPr>
          <w:rFonts w:ascii="Arial" w:eastAsia="Times New Roman" w:hAnsi="Arial" w:cs="Arial"/>
          <w:b/>
          <w:sz w:val="24"/>
          <w:szCs w:val="24"/>
          <w:lang w:eastAsia="pl-PL"/>
        </w:rPr>
      </w:pPr>
      <w:r w:rsidRPr="002C3C4A">
        <w:rPr>
          <w:rFonts w:ascii="Arial" w:eastAsia="Times New Roman" w:hAnsi="Arial" w:cs="Arial"/>
          <w:b/>
          <w:sz w:val="24"/>
          <w:szCs w:val="24"/>
          <w:lang w:eastAsia="pl-PL"/>
        </w:rPr>
        <w:t>25. Wojskowego Oddziału Gospodarczego</w:t>
      </w:r>
    </w:p>
    <w:p w:rsidR="008E583D" w:rsidRPr="002C3C4A" w:rsidRDefault="008E583D" w:rsidP="00F07F78">
      <w:pPr>
        <w:spacing w:after="0" w:line="276" w:lineRule="auto"/>
        <w:ind w:left="3969"/>
        <w:jc w:val="center"/>
        <w:rPr>
          <w:rFonts w:ascii="Arial" w:eastAsia="Times New Roman" w:hAnsi="Arial" w:cs="Arial"/>
          <w:b/>
          <w:sz w:val="24"/>
          <w:szCs w:val="24"/>
          <w:lang w:eastAsia="pl-PL"/>
        </w:rPr>
      </w:pPr>
    </w:p>
    <w:p w:rsidR="008E583D" w:rsidRPr="002C3C4A" w:rsidRDefault="008E583D" w:rsidP="00F07F78">
      <w:pPr>
        <w:spacing w:after="0" w:line="276" w:lineRule="auto"/>
        <w:ind w:left="3969"/>
        <w:jc w:val="center"/>
        <w:rPr>
          <w:rFonts w:ascii="Arial" w:eastAsia="Times New Roman" w:hAnsi="Arial" w:cs="Arial"/>
          <w:b/>
          <w:sz w:val="24"/>
          <w:szCs w:val="24"/>
          <w:lang w:eastAsia="pl-PL"/>
        </w:rPr>
      </w:pPr>
    </w:p>
    <w:p w:rsidR="008E583D" w:rsidRPr="002C3C4A" w:rsidRDefault="008E583D" w:rsidP="00F07F78">
      <w:pPr>
        <w:spacing w:after="0" w:line="276" w:lineRule="auto"/>
        <w:ind w:left="3969"/>
        <w:jc w:val="center"/>
        <w:rPr>
          <w:rFonts w:ascii="Arial" w:eastAsia="Calibri" w:hAnsi="Arial" w:cs="Arial"/>
          <w:b/>
          <w:sz w:val="24"/>
          <w:szCs w:val="24"/>
        </w:rPr>
      </w:pPr>
      <w:r w:rsidRPr="002C3C4A">
        <w:rPr>
          <w:rFonts w:ascii="Arial" w:eastAsia="Times New Roman" w:hAnsi="Arial" w:cs="Arial"/>
          <w:b/>
          <w:sz w:val="24"/>
          <w:szCs w:val="24"/>
          <w:lang w:eastAsia="pl-PL"/>
        </w:rPr>
        <w:t>/-/ ppłk Krzysztof LENKIEWICZ</w:t>
      </w:r>
    </w:p>
    <w:p w:rsidR="00F07F78" w:rsidRPr="00F07F78" w:rsidRDefault="00F07F78" w:rsidP="00F07F78">
      <w:pPr>
        <w:spacing w:after="0" w:line="276" w:lineRule="auto"/>
        <w:jc w:val="both"/>
        <w:rPr>
          <w:rFonts w:ascii="Arial" w:hAnsi="Arial" w:cs="Arial"/>
          <w:color w:val="000000"/>
          <w:sz w:val="24"/>
          <w:szCs w:val="24"/>
          <w:lang w:eastAsia="pl-PL" w:bidi="pl-PL"/>
        </w:rPr>
      </w:pPr>
    </w:p>
    <w:p w:rsidR="00F07F78" w:rsidRPr="00F07F78" w:rsidRDefault="00F07F78" w:rsidP="00F07F78">
      <w:pPr>
        <w:spacing w:after="0" w:line="276" w:lineRule="auto"/>
        <w:jc w:val="both"/>
        <w:rPr>
          <w:rFonts w:ascii="Arial" w:hAnsi="Arial" w:cs="Arial"/>
          <w:color w:val="000000"/>
          <w:sz w:val="24"/>
          <w:szCs w:val="24"/>
          <w:lang w:eastAsia="pl-PL" w:bidi="pl-PL"/>
        </w:rPr>
      </w:pPr>
    </w:p>
    <w:p w:rsidR="008E583D" w:rsidRPr="00F07F78" w:rsidRDefault="008E583D" w:rsidP="00F07F78">
      <w:pPr>
        <w:spacing w:after="0" w:line="276" w:lineRule="auto"/>
        <w:jc w:val="both"/>
        <w:rPr>
          <w:rFonts w:ascii="Arial" w:hAnsi="Arial" w:cs="Arial"/>
          <w:color w:val="000000"/>
          <w:sz w:val="24"/>
          <w:szCs w:val="24"/>
          <w:lang w:eastAsia="pl-PL" w:bidi="pl-PL"/>
        </w:rPr>
      </w:pPr>
    </w:p>
    <w:p w:rsidR="008E583D" w:rsidRPr="00F07F78" w:rsidRDefault="008E583D" w:rsidP="00F07F78">
      <w:pPr>
        <w:spacing w:after="0" w:line="276" w:lineRule="auto"/>
        <w:jc w:val="center"/>
        <w:rPr>
          <w:rFonts w:ascii="Arial" w:eastAsia="Times New Roman" w:hAnsi="Arial" w:cs="Arial"/>
          <w:b/>
          <w:sz w:val="20"/>
          <w:szCs w:val="20"/>
          <w:lang w:eastAsia="pl-PL"/>
        </w:rPr>
      </w:pPr>
      <w:r w:rsidRPr="00F07F78">
        <w:rPr>
          <w:rFonts w:ascii="Arial" w:hAnsi="Arial" w:cs="Arial"/>
          <w:color w:val="000000"/>
          <w:sz w:val="20"/>
          <w:szCs w:val="20"/>
          <w:lang w:eastAsia="pl-PL" w:bidi="pl-PL"/>
        </w:rPr>
        <w:t>Ogłoszenie o zamówieniu zostało zamieszczone w Biuletynie Zamówień Publicznych</w:t>
      </w:r>
      <w:r w:rsidRPr="00F07F78">
        <w:rPr>
          <w:rFonts w:ascii="Arial" w:hAnsi="Arial" w:cs="Arial"/>
          <w:color w:val="000000"/>
          <w:sz w:val="20"/>
          <w:szCs w:val="20"/>
          <w:lang w:eastAsia="pl-PL" w:bidi="pl-PL"/>
        </w:rPr>
        <w:br/>
        <w:t xml:space="preserve">w dniu </w:t>
      </w:r>
      <w:r w:rsidR="00AC4A53" w:rsidRPr="00AC4A53">
        <w:rPr>
          <w:rFonts w:ascii="Arial" w:hAnsi="Arial" w:cs="Arial"/>
          <w:color w:val="000000"/>
          <w:sz w:val="20"/>
          <w:szCs w:val="20"/>
          <w:lang w:eastAsia="pl-PL" w:bidi="pl-PL"/>
        </w:rPr>
        <w:t>2021-04-19</w:t>
      </w:r>
      <w:r w:rsidR="00AC4A53">
        <w:rPr>
          <w:rFonts w:ascii="Arial" w:hAnsi="Arial" w:cs="Arial"/>
          <w:color w:val="000000"/>
          <w:sz w:val="20"/>
          <w:szCs w:val="20"/>
          <w:lang w:eastAsia="pl-PL" w:bidi="pl-PL"/>
        </w:rPr>
        <w:t>; godz.:</w:t>
      </w:r>
      <w:r w:rsidR="00AC4A53" w:rsidRPr="00AC4A53">
        <w:rPr>
          <w:rFonts w:ascii="Arial" w:hAnsi="Arial" w:cs="Arial"/>
          <w:color w:val="000000"/>
          <w:sz w:val="20"/>
          <w:szCs w:val="20"/>
          <w:lang w:eastAsia="pl-PL" w:bidi="pl-PL"/>
        </w:rPr>
        <w:t xml:space="preserve"> 10:47</w:t>
      </w:r>
      <w:r w:rsidRPr="00F07F78">
        <w:rPr>
          <w:rFonts w:ascii="Arial" w:hAnsi="Arial" w:cs="Arial"/>
          <w:color w:val="000000"/>
          <w:sz w:val="20"/>
          <w:szCs w:val="20"/>
          <w:lang w:eastAsia="pl-PL" w:bidi="pl-PL"/>
        </w:rPr>
        <w:t xml:space="preserve">, pod numerem 2021/BZP </w:t>
      </w:r>
      <w:r w:rsidR="00AC4A53" w:rsidRPr="00AC4A53">
        <w:rPr>
          <w:rFonts w:ascii="Arial" w:hAnsi="Arial" w:cs="Arial"/>
          <w:color w:val="000000"/>
          <w:sz w:val="20"/>
          <w:szCs w:val="20"/>
          <w:lang w:eastAsia="pl-PL" w:bidi="pl-PL"/>
        </w:rPr>
        <w:t>00035176/01</w:t>
      </w:r>
      <w:r w:rsidR="00AC4A53">
        <w:rPr>
          <w:rFonts w:ascii="Arial" w:hAnsi="Arial" w:cs="Arial"/>
          <w:color w:val="000000"/>
          <w:sz w:val="20"/>
          <w:szCs w:val="20"/>
          <w:lang w:eastAsia="pl-PL" w:bidi="pl-PL"/>
        </w:rPr>
        <w:t>.</w:t>
      </w:r>
      <w:bookmarkStart w:id="0" w:name="_GoBack"/>
      <w:bookmarkEnd w:id="0"/>
    </w:p>
    <w:p w:rsidR="008E583D" w:rsidRPr="00F07F78" w:rsidRDefault="008E583D" w:rsidP="00F07F78">
      <w:pPr>
        <w:spacing w:after="0" w:line="276" w:lineRule="auto"/>
        <w:jc w:val="both"/>
        <w:rPr>
          <w:rFonts w:ascii="Arial" w:eastAsia="Calibri" w:hAnsi="Arial" w:cs="Arial"/>
          <w:b/>
          <w:sz w:val="24"/>
          <w:szCs w:val="24"/>
        </w:rPr>
      </w:pPr>
    </w:p>
    <w:tbl>
      <w:tblPr>
        <w:tblStyle w:val="Tabela-Siatka"/>
        <w:tblW w:w="0" w:type="auto"/>
        <w:tblInd w:w="108" w:type="dxa"/>
        <w:tblLook w:val="04A0" w:firstRow="1" w:lastRow="0" w:firstColumn="1" w:lastColumn="0" w:noHBand="0" w:noVBand="1"/>
      </w:tblPr>
      <w:tblGrid>
        <w:gridCol w:w="9072"/>
      </w:tblGrid>
      <w:tr w:rsidR="00F07F78" w:rsidRPr="00F07F78" w:rsidTr="00271F5A">
        <w:trPr>
          <w:trHeight w:val="75"/>
        </w:trPr>
        <w:tc>
          <w:tcPr>
            <w:tcW w:w="9072" w:type="dxa"/>
            <w:vAlign w:val="center"/>
          </w:tcPr>
          <w:p w:rsidR="00F07F78" w:rsidRPr="00F07F78" w:rsidRDefault="00F07F78" w:rsidP="00683DD1">
            <w:pPr>
              <w:pStyle w:val="Akapitzlist"/>
              <w:numPr>
                <w:ilvl w:val="0"/>
                <w:numId w:val="33"/>
              </w:numPr>
              <w:spacing w:after="0"/>
              <w:ind w:left="-108" w:firstLine="0"/>
              <w:jc w:val="center"/>
              <w:rPr>
                <w:rFonts w:ascii="Arial" w:hAnsi="Arial" w:cs="Arial"/>
                <w:b/>
                <w:sz w:val="24"/>
                <w:szCs w:val="24"/>
                <w:lang w:eastAsia="pl-PL"/>
              </w:rPr>
            </w:pPr>
            <w:r w:rsidRPr="00F07F78">
              <w:rPr>
                <w:rFonts w:ascii="Arial" w:hAnsi="Arial" w:cs="Arial"/>
                <w:b/>
                <w:sz w:val="24"/>
                <w:szCs w:val="24"/>
              </w:rPr>
              <w:t>ZAMAWIAJĄCY</w:t>
            </w:r>
          </w:p>
        </w:tc>
      </w:tr>
    </w:tbl>
    <w:p w:rsidR="00F07F78" w:rsidRPr="00F07F78" w:rsidRDefault="00F07F78" w:rsidP="00F07F78">
      <w:pPr>
        <w:spacing w:after="0" w:line="276" w:lineRule="auto"/>
        <w:jc w:val="both"/>
        <w:rPr>
          <w:rFonts w:ascii="Arial" w:eastAsia="Times New Roman" w:hAnsi="Arial" w:cs="Arial"/>
          <w:b/>
          <w:sz w:val="24"/>
          <w:szCs w:val="24"/>
          <w:lang w:eastAsia="pl-PL"/>
        </w:rPr>
      </w:pPr>
    </w:p>
    <w:p w:rsidR="008E583D" w:rsidRPr="00504063" w:rsidRDefault="008E583D" w:rsidP="00F07F78">
      <w:pPr>
        <w:spacing w:after="0" w:line="276" w:lineRule="auto"/>
        <w:jc w:val="both"/>
        <w:rPr>
          <w:rFonts w:ascii="Arial" w:eastAsia="Times New Roman" w:hAnsi="Arial" w:cs="Arial"/>
          <w:sz w:val="24"/>
          <w:szCs w:val="24"/>
          <w:lang w:eastAsia="pl-PL"/>
        </w:rPr>
      </w:pPr>
      <w:r w:rsidRPr="00504063">
        <w:rPr>
          <w:rFonts w:ascii="Arial" w:eastAsia="Times New Roman" w:hAnsi="Arial" w:cs="Arial"/>
          <w:sz w:val="24"/>
          <w:szCs w:val="24"/>
          <w:lang w:eastAsia="pl-PL"/>
        </w:rPr>
        <w:t>Pełna nazwa Zamawiającego:</w:t>
      </w:r>
    </w:p>
    <w:p w:rsidR="008E583D" w:rsidRPr="00504063" w:rsidRDefault="008E583D" w:rsidP="00F07F78">
      <w:pPr>
        <w:spacing w:after="0" w:line="276" w:lineRule="auto"/>
        <w:jc w:val="both"/>
        <w:rPr>
          <w:rFonts w:ascii="Arial" w:eastAsia="Times New Roman" w:hAnsi="Arial" w:cs="Arial"/>
          <w:sz w:val="24"/>
          <w:szCs w:val="24"/>
          <w:lang w:eastAsia="pl-PL"/>
        </w:rPr>
      </w:pPr>
      <w:r w:rsidRPr="00504063">
        <w:rPr>
          <w:rFonts w:ascii="Arial" w:eastAsia="Times New Roman" w:hAnsi="Arial" w:cs="Arial"/>
          <w:sz w:val="24"/>
          <w:szCs w:val="24"/>
          <w:lang w:eastAsia="pl-PL"/>
        </w:rPr>
        <w:t>25. Wojskowy Oddział Gospodarczy w Białymstoku.</w:t>
      </w:r>
    </w:p>
    <w:p w:rsidR="008E583D" w:rsidRPr="00504063" w:rsidRDefault="008E583D" w:rsidP="00F07F78">
      <w:pPr>
        <w:spacing w:after="0" w:line="276" w:lineRule="auto"/>
        <w:jc w:val="both"/>
        <w:rPr>
          <w:rFonts w:ascii="Arial" w:eastAsia="Times New Roman" w:hAnsi="Arial" w:cs="Arial"/>
          <w:sz w:val="24"/>
          <w:szCs w:val="24"/>
          <w:lang w:eastAsia="pl-PL"/>
        </w:rPr>
      </w:pPr>
      <w:r w:rsidRPr="00504063">
        <w:rPr>
          <w:rFonts w:ascii="Arial" w:eastAsia="Times New Roman" w:hAnsi="Arial" w:cs="Arial"/>
          <w:sz w:val="24"/>
          <w:szCs w:val="24"/>
          <w:lang w:eastAsia="pl-PL"/>
        </w:rPr>
        <w:t>ul. Kawaleryjska 70</w:t>
      </w:r>
    </w:p>
    <w:p w:rsidR="008E583D" w:rsidRPr="00504063" w:rsidRDefault="008E583D" w:rsidP="00F07F78">
      <w:pPr>
        <w:spacing w:after="0" w:line="276" w:lineRule="auto"/>
        <w:jc w:val="both"/>
        <w:rPr>
          <w:rFonts w:ascii="Arial" w:eastAsia="Times New Roman" w:hAnsi="Arial" w:cs="Arial"/>
          <w:sz w:val="24"/>
          <w:szCs w:val="24"/>
          <w:lang w:eastAsia="pl-PL"/>
        </w:rPr>
      </w:pPr>
      <w:r w:rsidRPr="00504063">
        <w:rPr>
          <w:rFonts w:ascii="Arial" w:eastAsia="Times New Roman" w:hAnsi="Arial" w:cs="Arial"/>
          <w:sz w:val="24"/>
          <w:szCs w:val="24"/>
          <w:lang w:eastAsia="pl-PL"/>
        </w:rPr>
        <w:t>15-325 Białymstoku</w:t>
      </w:r>
    </w:p>
    <w:p w:rsidR="008E583D" w:rsidRPr="00504063" w:rsidRDefault="008E583D" w:rsidP="00F07F78">
      <w:pPr>
        <w:spacing w:after="0" w:line="276" w:lineRule="auto"/>
        <w:jc w:val="both"/>
        <w:rPr>
          <w:rFonts w:ascii="Arial" w:eastAsia="Times New Roman" w:hAnsi="Arial" w:cs="Arial"/>
          <w:sz w:val="24"/>
          <w:szCs w:val="24"/>
          <w:lang w:eastAsia="pl-PL"/>
        </w:rPr>
      </w:pPr>
      <w:r w:rsidRPr="00504063">
        <w:rPr>
          <w:rFonts w:ascii="Arial" w:eastAsia="Times New Roman" w:hAnsi="Arial" w:cs="Arial"/>
          <w:sz w:val="24"/>
          <w:szCs w:val="24"/>
          <w:lang w:eastAsia="pl-PL"/>
        </w:rPr>
        <w:t>REGON: 200689828, NIP: 542-32-24-755,</w:t>
      </w:r>
    </w:p>
    <w:p w:rsidR="008E583D" w:rsidRPr="00504063" w:rsidRDefault="008E583D" w:rsidP="00F07F78">
      <w:pPr>
        <w:spacing w:after="0" w:line="276" w:lineRule="auto"/>
        <w:jc w:val="both"/>
        <w:rPr>
          <w:rFonts w:ascii="Arial" w:eastAsia="Times New Roman" w:hAnsi="Arial" w:cs="Arial"/>
          <w:sz w:val="24"/>
          <w:szCs w:val="24"/>
          <w:lang w:eastAsia="pl-PL"/>
        </w:rPr>
      </w:pPr>
      <w:r w:rsidRPr="00504063">
        <w:rPr>
          <w:rFonts w:ascii="Arial" w:eastAsia="Times New Roman" w:hAnsi="Arial" w:cs="Arial"/>
          <w:sz w:val="24"/>
          <w:szCs w:val="24"/>
          <w:lang w:eastAsia="pl-PL"/>
        </w:rPr>
        <w:t>FAX do korespondencji w sprawie zamówienia: 261 398 813</w:t>
      </w:r>
    </w:p>
    <w:p w:rsidR="008E583D" w:rsidRPr="00504063" w:rsidRDefault="008E583D" w:rsidP="00F07F78">
      <w:pPr>
        <w:spacing w:after="0" w:line="276" w:lineRule="auto"/>
        <w:jc w:val="both"/>
        <w:rPr>
          <w:rFonts w:ascii="Arial" w:eastAsia="Times New Roman" w:hAnsi="Arial" w:cs="Arial"/>
          <w:sz w:val="24"/>
          <w:szCs w:val="24"/>
          <w:lang w:val="en-US" w:eastAsia="pl-PL"/>
        </w:rPr>
      </w:pPr>
      <w:r w:rsidRPr="00504063">
        <w:rPr>
          <w:rFonts w:ascii="Arial" w:eastAsia="Times New Roman" w:hAnsi="Arial" w:cs="Arial"/>
          <w:sz w:val="24"/>
          <w:szCs w:val="24"/>
          <w:lang w:val="en-US" w:eastAsia="pl-PL"/>
        </w:rPr>
        <w:t xml:space="preserve">Tel. 261 398 839 </w:t>
      </w:r>
    </w:p>
    <w:p w:rsidR="008E583D" w:rsidRPr="00DD4D3E" w:rsidRDefault="008E583D" w:rsidP="00F07F78">
      <w:pPr>
        <w:spacing w:after="0" w:line="276" w:lineRule="auto"/>
        <w:jc w:val="both"/>
        <w:rPr>
          <w:rFonts w:ascii="Arial" w:eastAsia="Times New Roman" w:hAnsi="Arial" w:cs="Arial"/>
          <w:sz w:val="24"/>
          <w:szCs w:val="24"/>
          <w:lang w:val="en-US" w:eastAsia="pl-PL"/>
        </w:rPr>
      </w:pPr>
      <w:r w:rsidRPr="00504063">
        <w:rPr>
          <w:rFonts w:ascii="Arial" w:eastAsia="Times New Roman" w:hAnsi="Arial" w:cs="Arial"/>
          <w:sz w:val="24"/>
          <w:szCs w:val="24"/>
          <w:lang w:val="en-US" w:eastAsia="pl-PL"/>
        </w:rPr>
        <w:t xml:space="preserve">E-mail: </w:t>
      </w:r>
      <w:hyperlink r:id="rId9" w:history="1">
        <w:r w:rsidRPr="00DD4D3E">
          <w:rPr>
            <w:rStyle w:val="Hipercze"/>
            <w:rFonts w:ascii="Arial" w:eastAsia="Times New Roman" w:hAnsi="Arial" w:cs="Arial"/>
            <w:color w:val="auto"/>
            <w:sz w:val="24"/>
            <w:szCs w:val="24"/>
            <w:lang w:val="en-US" w:eastAsia="pl-PL"/>
          </w:rPr>
          <w:t>25wog.kancelaria@ron.mil.pl</w:t>
        </w:r>
      </w:hyperlink>
    </w:p>
    <w:p w:rsidR="008E583D" w:rsidRDefault="008E583D" w:rsidP="00F07F78">
      <w:pPr>
        <w:spacing w:after="0" w:line="276" w:lineRule="auto"/>
        <w:jc w:val="both"/>
        <w:rPr>
          <w:rFonts w:ascii="Arial" w:eastAsia="Times New Roman" w:hAnsi="Arial" w:cs="Arial"/>
          <w:sz w:val="24"/>
          <w:szCs w:val="24"/>
          <w:lang w:eastAsia="pl-PL"/>
        </w:rPr>
      </w:pPr>
      <w:r w:rsidRPr="00F07F78">
        <w:rPr>
          <w:rFonts w:ascii="Arial" w:eastAsia="Times New Roman" w:hAnsi="Arial" w:cs="Arial"/>
          <w:sz w:val="24"/>
          <w:szCs w:val="24"/>
          <w:u w:val="single"/>
          <w:lang w:eastAsia="pl-PL"/>
        </w:rPr>
        <w:t xml:space="preserve">Godziny pracy 25. Wojskowego Oddziału Gospodarczego w Białymstoku: </w:t>
      </w:r>
      <w:r w:rsidRPr="00F07F78">
        <w:rPr>
          <w:rFonts w:ascii="Arial" w:eastAsia="Times New Roman" w:hAnsi="Arial" w:cs="Arial"/>
          <w:sz w:val="24"/>
          <w:szCs w:val="24"/>
          <w:lang w:eastAsia="pl-PL"/>
        </w:rPr>
        <w:t>od poniedziałku do czwartku od godz. 7.00 do godz.15.30 w piątek od godz. 7.00 do godz. 13.00</w:t>
      </w:r>
    </w:p>
    <w:p w:rsidR="00F07F78" w:rsidRPr="00F07F78" w:rsidRDefault="00F07F78" w:rsidP="00F07F78">
      <w:pPr>
        <w:spacing w:after="0" w:line="276" w:lineRule="auto"/>
        <w:jc w:val="both"/>
        <w:rPr>
          <w:rFonts w:ascii="Arial" w:eastAsia="Times New Roman" w:hAnsi="Arial" w:cs="Arial"/>
          <w:sz w:val="24"/>
          <w:szCs w:val="24"/>
          <w:u w:val="single"/>
          <w:lang w:eastAsia="pl-PL"/>
        </w:rPr>
      </w:pPr>
    </w:p>
    <w:tbl>
      <w:tblPr>
        <w:tblStyle w:val="Tabela-Siatka"/>
        <w:tblW w:w="0" w:type="auto"/>
        <w:tblInd w:w="108" w:type="dxa"/>
        <w:tblLook w:val="04A0" w:firstRow="1" w:lastRow="0" w:firstColumn="1" w:lastColumn="0" w:noHBand="0" w:noVBand="1"/>
      </w:tblPr>
      <w:tblGrid>
        <w:gridCol w:w="9072"/>
      </w:tblGrid>
      <w:tr w:rsidR="00F07F78" w:rsidRPr="00F07F78" w:rsidTr="00271F5A">
        <w:trPr>
          <w:trHeight w:val="75"/>
        </w:trPr>
        <w:tc>
          <w:tcPr>
            <w:tcW w:w="9072" w:type="dxa"/>
            <w:vAlign w:val="center"/>
          </w:tcPr>
          <w:p w:rsidR="00F07F78" w:rsidRPr="00F07F78" w:rsidRDefault="00F07F78" w:rsidP="00683DD1">
            <w:pPr>
              <w:pStyle w:val="Akapitzlist"/>
              <w:numPr>
                <w:ilvl w:val="0"/>
                <w:numId w:val="33"/>
              </w:numPr>
              <w:spacing w:after="0"/>
              <w:ind w:left="-108" w:firstLine="0"/>
              <w:jc w:val="center"/>
              <w:rPr>
                <w:rFonts w:ascii="Arial" w:hAnsi="Arial" w:cs="Arial"/>
                <w:b/>
                <w:sz w:val="24"/>
                <w:szCs w:val="24"/>
              </w:rPr>
            </w:pPr>
            <w:r w:rsidRPr="00F07F78">
              <w:rPr>
                <w:rFonts w:ascii="Arial" w:hAnsi="Arial" w:cs="Arial"/>
                <w:b/>
                <w:sz w:val="24"/>
                <w:szCs w:val="24"/>
              </w:rPr>
              <w:t>MIEJSCE UDOSTĘPNIENIA SPECYFIKACJI WARUNKÓW ZAMÓWIENIA WRAZ Z DOKUMENTAMI</w:t>
            </w:r>
          </w:p>
        </w:tc>
      </w:tr>
    </w:tbl>
    <w:p w:rsidR="008E583D" w:rsidRPr="00F07F78" w:rsidRDefault="008E583D" w:rsidP="00F07F78">
      <w:pPr>
        <w:spacing w:after="0" w:line="276" w:lineRule="auto"/>
        <w:jc w:val="both"/>
        <w:rPr>
          <w:rFonts w:ascii="Arial" w:eastAsia="Times New Roman" w:hAnsi="Arial" w:cs="Arial"/>
          <w:sz w:val="24"/>
          <w:szCs w:val="24"/>
          <w:lang w:eastAsia="pl-PL"/>
        </w:rPr>
      </w:pPr>
    </w:p>
    <w:p w:rsidR="008E583D" w:rsidRPr="00F07F78" w:rsidRDefault="008E583D" w:rsidP="00E25DC5">
      <w:pPr>
        <w:spacing w:after="0" w:line="276" w:lineRule="auto"/>
        <w:ind w:firstLine="426"/>
        <w:jc w:val="both"/>
        <w:rPr>
          <w:rFonts w:ascii="Arial" w:eastAsia="Times New Roman" w:hAnsi="Arial" w:cs="Arial"/>
          <w:sz w:val="24"/>
          <w:szCs w:val="24"/>
          <w:lang w:eastAsia="pl-PL"/>
        </w:rPr>
      </w:pPr>
      <w:r w:rsidRPr="00F07F78">
        <w:rPr>
          <w:rFonts w:ascii="Arial" w:eastAsia="Times New Roman" w:hAnsi="Arial" w:cs="Arial"/>
          <w:sz w:val="24"/>
          <w:szCs w:val="24"/>
          <w:lang w:eastAsia="pl-PL"/>
        </w:rPr>
        <w:t>Zamawiający udostępnia S</w:t>
      </w:r>
      <w:r w:rsidR="00E25DC5">
        <w:rPr>
          <w:rFonts w:ascii="Arial" w:eastAsia="Times New Roman" w:hAnsi="Arial" w:cs="Arial"/>
          <w:sz w:val="24"/>
          <w:szCs w:val="24"/>
          <w:lang w:eastAsia="pl-PL"/>
        </w:rPr>
        <w:t xml:space="preserve">pecyfikację Warunków Zamówienia wraz z załącznikami, </w:t>
      </w:r>
      <w:r w:rsidRPr="00F07F78">
        <w:rPr>
          <w:rFonts w:ascii="Arial" w:eastAsia="Times New Roman" w:hAnsi="Arial" w:cs="Arial"/>
          <w:sz w:val="24"/>
          <w:szCs w:val="24"/>
          <w:lang w:eastAsia="pl-PL"/>
        </w:rPr>
        <w:t>zmiany i wyjaśnienia Specyfikacji Warunków Zamówienia oraz inne dokumenty zamówienia bezpośrednio związane z postępowaniem o udzielenie zamówienia pod adresem internetowym:</w:t>
      </w:r>
    </w:p>
    <w:p w:rsidR="008E583D" w:rsidRPr="00F07F78" w:rsidRDefault="008E583D" w:rsidP="00F07F78">
      <w:pPr>
        <w:pStyle w:val="Teksttreci"/>
        <w:shd w:val="clear" w:color="auto" w:fill="auto"/>
        <w:spacing w:after="0" w:line="276" w:lineRule="auto"/>
        <w:jc w:val="both"/>
        <w:rPr>
          <w:b/>
          <w:color w:val="auto"/>
          <w:sz w:val="24"/>
          <w:szCs w:val="24"/>
        </w:rPr>
      </w:pPr>
      <w:r w:rsidRPr="00F07F78">
        <w:rPr>
          <w:color w:val="auto"/>
          <w:sz w:val="24"/>
          <w:szCs w:val="24"/>
        </w:rPr>
        <w:t>adres platformy zakupowej:</w:t>
      </w:r>
      <w:hyperlink r:id="rId10" w:history="1">
        <w:r w:rsidR="00F07F78" w:rsidRPr="00F07F78">
          <w:rPr>
            <w:b/>
            <w:color w:val="auto"/>
            <w:sz w:val="24"/>
            <w:szCs w:val="24"/>
          </w:rPr>
          <w:t xml:space="preserve"> </w:t>
        </w:r>
        <w:hyperlink r:id="rId11" w:history="1">
          <w:r w:rsidRPr="00F07F78">
            <w:rPr>
              <w:rStyle w:val="Pogrubienie"/>
              <w:b w:val="0"/>
              <w:color w:val="auto"/>
              <w:sz w:val="24"/>
              <w:szCs w:val="24"/>
              <w:u w:val="single"/>
            </w:rPr>
            <w:t>https://platformazakupowa.pl/pn/25wog_wp</w:t>
          </w:r>
        </w:hyperlink>
      </w:hyperlink>
    </w:p>
    <w:p w:rsidR="008E583D" w:rsidRPr="00F07F78" w:rsidRDefault="008E583D" w:rsidP="00F07F78">
      <w:pPr>
        <w:pStyle w:val="Teksttreci"/>
        <w:shd w:val="clear" w:color="auto" w:fill="auto"/>
        <w:spacing w:after="0" w:line="276" w:lineRule="auto"/>
        <w:jc w:val="both"/>
        <w:rPr>
          <w:color w:val="auto"/>
          <w:sz w:val="24"/>
          <w:szCs w:val="24"/>
        </w:rPr>
      </w:pPr>
      <w:r w:rsidRPr="00F07F78">
        <w:rPr>
          <w:color w:val="auto"/>
          <w:sz w:val="24"/>
          <w:szCs w:val="24"/>
        </w:rPr>
        <w:t>strona internetowa:</w:t>
      </w:r>
      <w:hyperlink r:id="rId12" w:history="1">
        <w:r w:rsidR="00F07F78">
          <w:rPr>
            <w:color w:val="auto"/>
            <w:sz w:val="24"/>
            <w:szCs w:val="24"/>
          </w:rPr>
          <w:t xml:space="preserve"> </w:t>
        </w:r>
        <w:r w:rsidRPr="00F07F78">
          <w:rPr>
            <w:color w:val="auto"/>
            <w:sz w:val="24"/>
            <w:szCs w:val="24"/>
            <w:u w:val="single"/>
            <w:lang w:val="en-US" w:eastAsia="en-US" w:bidi="en-US"/>
          </w:rPr>
          <w:t>https://25wog.wp.mil.pl/pl/</w:t>
        </w:r>
      </w:hyperlink>
    </w:p>
    <w:p w:rsidR="008E583D" w:rsidRPr="00F07F78" w:rsidRDefault="00DD4D3E" w:rsidP="00F07F78">
      <w:pPr>
        <w:pStyle w:val="Teksttreci"/>
        <w:shd w:val="clear" w:color="auto" w:fill="auto"/>
        <w:spacing w:after="0" w:line="276" w:lineRule="auto"/>
        <w:jc w:val="both"/>
        <w:rPr>
          <w:color w:val="auto"/>
          <w:sz w:val="24"/>
          <w:szCs w:val="24"/>
        </w:rPr>
      </w:pPr>
      <w:r>
        <w:rPr>
          <w:color w:val="auto"/>
          <w:sz w:val="24"/>
          <w:szCs w:val="24"/>
        </w:rPr>
        <w:t>Nr referencyjny postępowania: 09</w:t>
      </w:r>
      <w:r w:rsidR="00F07F78">
        <w:rPr>
          <w:color w:val="auto"/>
          <w:sz w:val="24"/>
          <w:szCs w:val="24"/>
        </w:rPr>
        <w:t>/W1/2021</w:t>
      </w:r>
    </w:p>
    <w:p w:rsidR="00F07F78" w:rsidRDefault="008E583D" w:rsidP="00F07F78">
      <w:pPr>
        <w:spacing w:after="0" w:line="276" w:lineRule="auto"/>
        <w:jc w:val="both"/>
        <w:rPr>
          <w:rFonts w:ascii="Arial" w:hAnsi="Arial" w:cs="Arial"/>
          <w:sz w:val="24"/>
          <w:szCs w:val="24"/>
          <w:lang w:eastAsia="pl-PL" w:bidi="pl-PL"/>
        </w:rPr>
      </w:pPr>
      <w:r w:rsidRPr="00F07F78">
        <w:rPr>
          <w:rFonts w:ascii="Arial" w:hAnsi="Arial" w:cs="Arial"/>
          <w:sz w:val="24"/>
          <w:szCs w:val="24"/>
          <w:lang w:eastAsia="pl-PL" w:bidi="pl-PL"/>
        </w:rPr>
        <w:t xml:space="preserve">Uwaga: </w:t>
      </w:r>
    </w:p>
    <w:p w:rsidR="008E583D" w:rsidRDefault="00F07F78" w:rsidP="00091F78">
      <w:pPr>
        <w:spacing w:after="0" w:line="276" w:lineRule="auto"/>
        <w:ind w:firstLine="426"/>
        <w:jc w:val="both"/>
        <w:rPr>
          <w:rFonts w:ascii="Arial" w:hAnsi="Arial" w:cs="Arial"/>
          <w:sz w:val="24"/>
          <w:szCs w:val="24"/>
          <w:lang w:eastAsia="pl-PL" w:bidi="pl-PL"/>
        </w:rPr>
      </w:pPr>
      <w:r>
        <w:rPr>
          <w:rFonts w:ascii="Arial" w:hAnsi="Arial" w:cs="Arial"/>
          <w:sz w:val="24"/>
          <w:szCs w:val="24"/>
          <w:lang w:eastAsia="pl-PL" w:bidi="pl-PL"/>
        </w:rPr>
        <w:t>W</w:t>
      </w:r>
      <w:r w:rsidR="008E583D" w:rsidRPr="00F07F78">
        <w:rPr>
          <w:rFonts w:ascii="Arial" w:hAnsi="Arial" w:cs="Arial"/>
          <w:sz w:val="24"/>
          <w:szCs w:val="24"/>
          <w:lang w:eastAsia="pl-PL" w:bidi="pl-PL"/>
        </w:rPr>
        <w:t xml:space="preserve"> korespondencji kierowanej do Zamawiającego należy posługiwać się </w:t>
      </w:r>
      <w:r>
        <w:rPr>
          <w:rFonts w:ascii="Arial" w:hAnsi="Arial" w:cs="Arial"/>
          <w:sz w:val="24"/>
          <w:szCs w:val="24"/>
          <w:lang w:eastAsia="pl-PL" w:bidi="pl-PL"/>
        </w:rPr>
        <w:t>nr referencyjnym postępowania</w:t>
      </w:r>
      <w:r w:rsidR="008E583D" w:rsidRPr="00F07F78">
        <w:rPr>
          <w:rFonts w:ascii="Arial" w:hAnsi="Arial" w:cs="Arial"/>
          <w:sz w:val="24"/>
          <w:szCs w:val="24"/>
          <w:lang w:eastAsia="pl-PL" w:bidi="pl-PL"/>
        </w:rPr>
        <w:t>.</w:t>
      </w:r>
    </w:p>
    <w:p w:rsidR="00F07F78" w:rsidRPr="00F07F78" w:rsidRDefault="00F07F78" w:rsidP="00F07F78">
      <w:pPr>
        <w:spacing w:after="0" w:line="276" w:lineRule="auto"/>
        <w:jc w:val="both"/>
        <w:rPr>
          <w:rFonts w:ascii="Arial" w:hAnsi="Arial" w:cs="Arial"/>
          <w:sz w:val="24"/>
          <w:szCs w:val="24"/>
        </w:rPr>
      </w:pPr>
    </w:p>
    <w:tbl>
      <w:tblPr>
        <w:tblStyle w:val="Tabela-Siatka"/>
        <w:tblW w:w="0" w:type="auto"/>
        <w:tblInd w:w="108" w:type="dxa"/>
        <w:tblLook w:val="04A0" w:firstRow="1" w:lastRow="0" w:firstColumn="1" w:lastColumn="0" w:noHBand="0" w:noVBand="1"/>
      </w:tblPr>
      <w:tblGrid>
        <w:gridCol w:w="9072"/>
      </w:tblGrid>
      <w:tr w:rsidR="00F07F78" w:rsidRPr="00F07F78" w:rsidTr="00271F5A">
        <w:trPr>
          <w:trHeight w:val="75"/>
        </w:trPr>
        <w:tc>
          <w:tcPr>
            <w:tcW w:w="9072" w:type="dxa"/>
            <w:vAlign w:val="center"/>
          </w:tcPr>
          <w:p w:rsidR="00F07F78" w:rsidRPr="00F07F78" w:rsidRDefault="00F07F78" w:rsidP="00683DD1">
            <w:pPr>
              <w:pStyle w:val="Akapitzlist"/>
              <w:numPr>
                <w:ilvl w:val="0"/>
                <w:numId w:val="33"/>
              </w:numPr>
              <w:spacing w:after="0"/>
              <w:ind w:left="-108" w:firstLine="0"/>
              <w:jc w:val="center"/>
              <w:rPr>
                <w:rFonts w:ascii="Arial" w:hAnsi="Arial" w:cs="Arial"/>
                <w:b/>
                <w:sz w:val="24"/>
                <w:szCs w:val="24"/>
              </w:rPr>
            </w:pPr>
            <w:r w:rsidRPr="00F07F78">
              <w:rPr>
                <w:rFonts w:ascii="Arial" w:hAnsi="Arial" w:cs="Arial"/>
                <w:b/>
                <w:sz w:val="24"/>
                <w:szCs w:val="24"/>
              </w:rPr>
              <w:t>WARTOŚĆ ZAMÓWIENIA, TRYB UDZIELENIA ZAMÓWIENIA</w:t>
            </w:r>
          </w:p>
        </w:tc>
      </w:tr>
    </w:tbl>
    <w:p w:rsidR="008E583D" w:rsidRPr="00F07F78" w:rsidRDefault="008E583D" w:rsidP="00F07F78">
      <w:pPr>
        <w:spacing w:after="0" w:line="276" w:lineRule="auto"/>
        <w:jc w:val="both"/>
        <w:rPr>
          <w:rFonts w:ascii="Arial" w:eastAsia="Times New Roman" w:hAnsi="Arial" w:cs="Arial"/>
          <w:sz w:val="24"/>
          <w:szCs w:val="24"/>
          <w:lang w:eastAsia="pl-PL"/>
        </w:rPr>
      </w:pPr>
    </w:p>
    <w:p w:rsidR="008E583D" w:rsidRPr="00F07F78" w:rsidRDefault="008E583D" w:rsidP="00293D56">
      <w:pPr>
        <w:numPr>
          <w:ilvl w:val="1"/>
          <w:numId w:val="2"/>
        </w:numPr>
        <w:spacing w:after="0" w:line="276" w:lineRule="auto"/>
        <w:ind w:left="284" w:hanging="284"/>
        <w:jc w:val="both"/>
        <w:rPr>
          <w:rFonts w:ascii="Arial" w:hAnsi="Arial" w:cs="Arial"/>
          <w:sz w:val="24"/>
          <w:szCs w:val="24"/>
        </w:rPr>
      </w:pPr>
      <w:r w:rsidRPr="00F07F78">
        <w:rPr>
          <w:rFonts w:ascii="Arial" w:hAnsi="Arial" w:cs="Arial"/>
          <w:sz w:val="24"/>
          <w:szCs w:val="24"/>
        </w:rPr>
        <w:t>Szacunkowa wartość przedmiotowego zamówienia n</w:t>
      </w:r>
      <w:r w:rsidR="00F07F78">
        <w:rPr>
          <w:rFonts w:ascii="Arial" w:hAnsi="Arial" w:cs="Arial"/>
          <w:sz w:val="24"/>
          <w:szCs w:val="24"/>
        </w:rPr>
        <w:t xml:space="preserve">ie przekracza progów unijnych o </w:t>
      </w:r>
      <w:r w:rsidRPr="00F07F78">
        <w:rPr>
          <w:rFonts w:ascii="Arial" w:hAnsi="Arial" w:cs="Arial"/>
          <w:sz w:val="24"/>
          <w:szCs w:val="24"/>
        </w:rPr>
        <w:t>jakich mowa w art. 3 ust. 1 ustawy z dnia 11 września 2019 r. Prawo zamówień publicznych, zw. dalej ustawą Pzp.</w:t>
      </w:r>
    </w:p>
    <w:p w:rsidR="008E583D" w:rsidRPr="00F07F78" w:rsidRDefault="00F07F78" w:rsidP="00293D56">
      <w:pPr>
        <w:numPr>
          <w:ilvl w:val="1"/>
          <w:numId w:val="2"/>
        </w:numPr>
        <w:spacing w:after="0" w:line="276" w:lineRule="auto"/>
        <w:ind w:left="284" w:hanging="284"/>
        <w:jc w:val="both"/>
        <w:rPr>
          <w:rFonts w:ascii="Arial" w:hAnsi="Arial" w:cs="Arial"/>
          <w:sz w:val="24"/>
          <w:szCs w:val="24"/>
        </w:rPr>
      </w:pPr>
      <w:r>
        <w:rPr>
          <w:rFonts w:ascii="Arial" w:hAnsi="Arial" w:cs="Arial"/>
          <w:sz w:val="24"/>
          <w:szCs w:val="24"/>
        </w:rPr>
        <w:t xml:space="preserve">Postępowanie o udzielenie </w:t>
      </w:r>
      <w:r w:rsidR="008E583D" w:rsidRPr="00F07F78">
        <w:rPr>
          <w:rFonts w:ascii="Arial" w:hAnsi="Arial" w:cs="Arial"/>
          <w:sz w:val="24"/>
          <w:szCs w:val="24"/>
        </w:rPr>
        <w:t>przedmioto</w:t>
      </w:r>
      <w:r>
        <w:rPr>
          <w:rFonts w:ascii="Arial" w:hAnsi="Arial" w:cs="Arial"/>
          <w:sz w:val="24"/>
          <w:szCs w:val="24"/>
        </w:rPr>
        <w:t xml:space="preserve">wego zamówienia prowadzone jest na </w:t>
      </w:r>
      <w:r w:rsidR="008E583D" w:rsidRPr="00F07F78">
        <w:rPr>
          <w:rFonts w:ascii="Arial" w:hAnsi="Arial" w:cs="Arial"/>
          <w:sz w:val="24"/>
          <w:szCs w:val="24"/>
        </w:rPr>
        <w:t>podstawie art. 275 pkt 1 ustawy Pzp, w trybie podstawowym, w kt</w:t>
      </w:r>
      <w:r w:rsidR="00620436">
        <w:rPr>
          <w:rFonts w:ascii="Arial" w:hAnsi="Arial" w:cs="Arial"/>
          <w:sz w:val="24"/>
          <w:szCs w:val="24"/>
        </w:rPr>
        <w:t xml:space="preserve">órym w odpowiedzi na ogłoszenie </w:t>
      </w:r>
      <w:r w:rsidR="008E583D" w:rsidRPr="00F07F78">
        <w:rPr>
          <w:rFonts w:ascii="Arial" w:hAnsi="Arial" w:cs="Arial"/>
          <w:sz w:val="24"/>
          <w:szCs w:val="24"/>
        </w:rPr>
        <w:t xml:space="preserve">o zamówieniu oferty mogą składać wszyscy zainteresowani Wykonawcy, a następnie Zamawiający wybiera najkorzystniejszą ofertę </w:t>
      </w:r>
      <w:r w:rsidR="008E583D" w:rsidRPr="00F07F78">
        <w:rPr>
          <w:rFonts w:ascii="Arial" w:hAnsi="Arial" w:cs="Arial"/>
          <w:sz w:val="24"/>
          <w:szCs w:val="24"/>
          <w:u w:val="single"/>
        </w:rPr>
        <w:t>bez przeprowadzenia negocjacji</w:t>
      </w:r>
      <w:r w:rsidR="008E583D" w:rsidRPr="00F07F78">
        <w:rPr>
          <w:rFonts w:ascii="Arial" w:hAnsi="Arial" w:cs="Arial"/>
          <w:sz w:val="24"/>
          <w:szCs w:val="24"/>
        </w:rPr>
        <w:t>.</w:t>
      </w:r>
    </w:p>
    <w:p w:rsidR="008E583D" w:rsidRPr="00504063" w:rsidRDefault="008E583D" w:rsidP="00293D56">
      <w:pPr>
        <w:numPr>
          <w:ilvl w:val="1"/>
          <w:numId w:val="2"/>
        </w:numPr>
        <w:spacing w:after="0" w:line="276" w:lineRule="auto"/>
        <w:ind w:left="284" w:hanging="284"/>
        <w:jc w:val="both"/>
        <w:rPr>
          <w:rFonts w:ascii="Arial" w:hAnsi="Arial" w:cs="Arial"/>
          <w:sz w:val="24"/>
          <w:szCs w:val="24"/>
        </w:rPr>
      </w:pPr>
      <w:r w:rsidRPr="00504063">
        <w:rPr>
          <w:rFonts w:ascii="Arial" w:hAnsi="Arial" w:cs="Arial"/>
          <w:sz w:val="24"/>
          <w:szCs w:val="24"/>
          <w:lang w:eastAsia="pl-PL" w:bidi="pl-PL"/>
        </w:rPr>
        <w:t>W sprawach nieuregulowanych zapisami niniejszej Specyfika</w:t>
      </w:r>
      <w:r w:rsidR="00504063">
        <w:rPr>
          <w:rFonts w:ascii="Arial" w:hAnsi="Arial" w:cs="Arial"/>
          <w:sz w:val="24"/>
          <w:szCs w:val="24"/>
          <w:lang w:eastAsia="pl-PL" w:bidi="pl-PL"/>
        </w:rPr>
        <w:t xml:space="preserve">cji Warunków Zamówienia (zwanej </w:t>
      </w:r>
      <w:r w:rsidRPr="00504063">
        <w:rPr>
          <w:rFonts w:ascii="Arial" w:hAnsi="Arial" w:cs="Arial"/>
          <w:sz w:val="24"/>
          <w:szCs w:val="24"/>
          <w:lang w:eastAsia="pl-PL" w:bidi="pl-PL"/>
        </w:rPr>
        <w:t xml:space="preserve">dalej SWZ), stosuje się zapisy ustawy Prawo zamówień </w:t>
      </w:r>
      <w:r w:rsidR="00504063">
        <w:rPr>
          <w:rFonts w:ascii="Arial" w:hAnsi="Arial" w:cs="Arial"/>
          <w:sz w:val="24"/>
          <w:szCs w:val="24"/>
          <w:lang w:eastAsia="pl-PL" w:bidi="pl-PL"/>
        </w:rPr>
        <w:t xml:space="preserve">publicznych, aktów wykonawczych </w:t>
      </w:r>
      <w:r w:rsidRPr="00504063">
        <w:rPr>
          <w:rFonts w:ascii="Arial" w:hAnsi="Arial" w:cs="Arial"/>
          <w:sz w:val="24"/>
          <w:szCs w:val="24"/>
          <w:lang w:eastAsia="pl-PL" w:bidi="pl-PL"/>
        </w:rPr>
        <w:t>wydanych na podstawie ustawy oraz Kodeksu Cywilnego.</w:t>
      </w:r>
    </w:p>
    <w:tbl>
      <w:tblPr>
        <w:tblStyle w:val="Tabela-Siatka"/>
        <w:tblW w:w="0" w:type="auto"/>
        <w:tblInd w:w="108" w:type="dxa"/>
        <w:tblLook w:val="04A0" w:firstRow="1" w:lastRow="0" w:firstColumn="1" w:lastColumn="0" w:noHBand="0" w:noVBand="1"/>
      </w:tblPr>
      <w:tblGrid>
        <w:gridCol w:w="9072"/>
      </w:tblGrid>
      <w:tr w:rsidR="008E583D" w:rsidRPr="00F07F78" w:rsidTr="006F0012">
        <w:tc>
          <w:tcPr>
            <w:tcW w:w="9072" w:type="dxa"/>
          </w:tcPr>
          <w:p w:rsidR="008E583D" w:rsidRPr="00504063" w:rsidRDefault="008E583D" w:rsidP="00683DD1">
            <w:pPr>
              <w:pStyle w:val="Akapitzlist"/>
              <w:numPr>
                <w:ilvl w:val="0"/>
                <w:numId w:val="33"/>
              </w:numPr>
              <w:spacing w:after="0"/>
              <w:ind w:left="-108" w:firstLine="0"/>
              <w:jc w:val="center"/>
              <w:rPr>
                <w:rFonts w:ascii="Arial" w:eastAsia="Times New Roman" w:hAnsi="Arial" w:cs="Arial"/>
                <w:sz w:val="24"/>
                <w:szCs w:val="24"/>
                <w:lang w:eastAsia="pl-PL"/>
              </w:rPr>
            </w:pPr>
            <w:r w:rsidRPr="00504063">
              <w:rPr>
                <w:rFonts w:ascii="Arial" w:eastAsia="Times New Roman" w:hAnsi="Arial" w:cs="Arial"/>
                <w:b/>
                <w:sz w:val="24"/>
                <w:szCs w:val="24"/>
                <w:lang w:eastAsia="pl-PL"/>
              </w:rPr>
              <w:lastRenderedPageBreak/>
              <w:t>OPIS PRZEDMIOTU ZAMÓWIENIA</w:t>
            </w:r>
          </w:p>
        </w:tc>
      </w:tr>
    </w:tbl>
    <w:p w:rsidR="008E583D" w:rsidRPr="00F07F78" w:rsidRDefault="008E583D" w:rsidP="00F07F78">
      <w:pPr>
        <w:spacing w:after="0" w:line="276" w:lineRule="auto"/>
        <w:jc w:val="both"/>
        <w:rPr>
          <w:rFonts w:ascii="Arial" w:eastAsia="Times New Roman" w:hAnsi="Arial" w:cs="Arial"/>
          <w:sz w:val="24"/>
          <w:szCs w:val="24"/>
          <w:lang w:eastAsia="pl-PL"/>
        </w:rPr>
      </w:pPr>
    </w:p>
    <w:p w:rsidR="00CC48DF" w:rsidRDefault="00CC48DF" w:rsidP="00683DD1">
      <w:pPr>
        <w:pStyle w:val="Akapitzlist"/>
        <w:numPr>
          <w:ilvl w:val="0"/>
          <w:numId w:val="38"/>
        </w:numPr>
        <w:spacing w:after="0"/>
        <w:ind w:left="426" w:hanging="426"/>
        <w:contextualSpacing w:val="0"/>
        <w:jc w:val="both"/>
        <w:rPr>
          <w:rFonts w:ascii="Arial" w:hAnsi="Arial" w:cs="Arial"/>
          <w:sz w:val="24"/>
          <w:szCs w:val="24"/>
        </w:rPr>
      </w:pPr>
      <w:r w:rsidRPr="00CC48DF">
        <w:rPr>
          <w:rFonts w:ascii="Arial" w:hAnsi="Arial" w:cs="Arial"/>
          <w:sz w:val="24"/>
          <w:szCs w:val="24"/>
        </w:rPr>
        <w:t>Przedmiotem zamówienia jest dostawa wyrobów medycznych, środków ochrony osobistej, apteczek pierwszej pomocy i sprzętu medycznego, przeznaczonych dla 25 WOG Białystok oraz jednostek i instytucji wojskowych będących na jego zaopatrzeniu</w:t>
      </w:r>
      <w:r w:rsidR="00091F78">
        <w:rPr>
          <w:rFonts w:ascii="Arial" w:hAnsi="Arial" w:cs="Arial"/>
          <w:sz w:val="24"/>
          <w:szCs w:val="24"/>
        </w:rPr>
        <w:t xml:space="preserve"> </w:t>
      </w:r>
      <w:r w:rsidR="00091F78" w:rsidRPr="00091F78">
        <w:rPr>
          <w:rFonts w:ascii="Arial" w:hAnsi="Arial" w:cs="Arial"/>
          <w:sz w:val="24"/>
          <w:szCs w:val="24"/>
        </w:rPr>
        <w:t>z podziałem na cztery zadania</w:t>
      </w:r>
      <w:r w:rsidRPr="00CC48DF">
        <w:rPr>
          <w:rFonts w:ascii="Arial" w:hAnsi="Arial" w:cs="Arial"/>
          <w:sz w:val="24"/>
          <w:szCs w:val="24"/>
        </w:rPr>
        <w:t>.</w:t>
      </w:r>
    </w:p>
    <w:p w:rsidR="00091F78" w:rsidRPr="00091F78" w:rsidRDefault="00091F78" w:rsidP="00091F78">
      <w:pPr>
        <w:spacing w:after="0" w:line="276" w:lineRule="auto"/>
        <w:jc w:val="both"/>
        <w:rPr>
          <w:rFonts w:ascii="Arial" w:hAnsi="Arial" w:cs="Arial"/>
          <w:sz w:val="24"/>
          <w:szCs w:val="24"/>
        </w:rPr>
      </w:pPr>
      <w:r w:rsidRPr="00091F78">
        <w:rPr>
          <w:rFonts w:ascii="Arial" w:eastAsia="Times New Roman" w:hAnsi="Arial" w:cs="Arial"/>
          <w:sz w:val="24"/>
          <w:szCs w:val="24"/>
          <w:u w:val="single"/>
          <w:lang w:eastAsia="pl-PL"/>
        </w:rPr>
        <w:t>Część  I</w:t>
      </w:r>
      <w:r w:rsidRPr="00091F78">
        <w:rPr>
          <w:rFonts w:ascii="Arial" w:eastAsia="Times New Roman" w:hAnsi="Arial" w:cs="Arial"/>
          <w:sz w:val="24"/>
          <w:szCs w:val="24"/>
          <w:lang w:eastAsia="pl-PL"/>
        </w:rPr>
        <w:t xml:space="preserve"> - </w:t>
      </w:r>
      <w:r w:rsidRPr="00091F78">
        <w:rPr>
          <w:rFonts w:ascii="Arial" w:hAnsi="Arial" w:cs="Arial"/>
          <w:sz w:val="24"/>
          <w:szCs w:val="24"/>
        </w:rPr>
        <w:t xml:space="preserve">obejmuje jednorazową dostawę apteczek pierwszej pomocy, samochodowych apteczek pierwszej pomocy, wkładów do apteczek pierwszej pomocy oraz wkładów do apteczek pierwszej pomocy samochodowych. </w:t>
      </w:r>
    </w:p>
    <w:p w:rsidR="00091F78" w:rsidRPr="00091F78" w:rsidRDefault="00091F78" w:rsidP="00091F78">
      <w:pPr>
        <w:spacing w:after="0" w:line="276" w:lineRule="auto"/>
        <w:jc w:val="both"/>
        <w:rPr>
          <w:rFonts w:ascii="Arial" w:hAnsi="Arial" w:cs="Arial"/>
          <w:sz w:val="24"/>
          <w:szCs w:val="24"/>
        </w:rPr>
      </w:pPr>
      <w:r w:rsidRPr="00091F78">
        <w:rPr>
          <w:rFonts w:ascii="Arial" w:hAnsi="Arial" w:cs="Arial"/>
          <w:sz w:val="24"/>
          <w:szCs w:val="24"/>
          <w:u w:val="single"/>
        </w:rPr>
        <w:t>Część II</w:t>
      </w:r>
      <w:r w:rsidRPr="00091F78">
        <w:rPr>
          <w:rFonts w:ascii="Arial" w:hAnsi="Arial" w:cs="Arial"/>
          <w:sz w:val="24"/>
          <w:szCs w:val="24"/>
        </w:rPr>
        <w:t xml:space="preserve"> – jednorazowa dostawa Komponentów do Plecaków Ratownika-Sanitariusza, Plecaków Ratownika Medycznego, Toreb Lekarza oraz sprzętu medycznego.</w:t>
      </w:r>
    </w:p>
    <w:p w:rsidR="00091F78" w:rsidRPr="00091F78" w:rsidRDefault="00091F78" w:rsidP="00091F78">
      <w:pPr>
        <w:spacing w:after="0" w:line="276" w:lineRule="auto"/>
        <w:jc w:val="both"/>
        <w:rPr>
          <w:rFonts w:ascii="Arial" w:hAnsi="Arial" w:cs="Arial"/>
          <w:sz w:val="24"/>
          <w:szCs w:val="24"/>
        </w:rPr>
      </w:pPr>
      <w:r w:rsidRPr="00091F78">
        <w:rPr>
          <w:rFonts w:ascii="Arial" w:hAnsi="Arial" w:cs="Arial"/>
          <w:sz w:val="24"/>
          <w:szCs w:val="24"/>
          <w:u w:val="single"/>
        </w:rPr>
        <w:t>Część III</w:t>
      </w:r>
      <w:r w:rsidRPr="00091F78">
        <w:rPr>
          <w:rFonts w:ascii="Arial" w:hAnsi="Arial" w:cs="Arial"/>
          <w:sz w:val="24"/>
          <w:szCs w:val="24"/>
        </w:rPr>
        <w:t xml:space="preserve"> - obejmuje jednorazową dostawę kremów ochronnych przed działaniem szkodliwych warunków atmosferycznych (wiatru i mrozu), kremów przeciwsłonecznych oraz środków odstraszających komary i kleszcze.</w:t>
      </w:r>
    </w:p>
    <w:p w:rsidR="00091F78" w:rsidRPr="00091F78" w:rsidRDefault="00091F78" w:rsidP="00091F78">
      <w:pPr>
        <w:spacing w:after="0" w:line="276" w:lineRule="auto"/>
        <w:jc w:val="both"/>
        <w:rPr>
          <w:rFonts w:ascii="Arial" w:hAnsi="Arial" w:cs="Arial"/>
          <w:sz w:val="24"/>
          <w:szCs w:val="24"/>
        </w:rPr>
      </w:pPr>
      <w:r w:rsidRPr="00091F78">
        <w:rPr>
          <w:rFonts w:ascii="Arial" w:hAnsi="Arial" w:cs="Arial"/>
          <w:sz w:val="24"/>
          <w:szCs w:val="24"/>
          <w:u w:val="single"/>
        </w:rPr>
        <w:t>Część IV</w:t>
      </w:r>
      <w:r w:rsidRPr="00091F78">
        <w:rPr>
          <w:rFonts w:ascii="Arial" w:hAnsi="Arial" w:cs="Arial"/>
          <w:sz w:val="24"/>
          <w:szCs w:val="24"/>
        </w:rPr>
        <w:t xml:space="preserve"> - obejmuje jednorazową dostawę wyrobów medycznych.</w:t>
      </w:r>
    </w:p>
    <w:p w:rsidR="00CC48DF" w:rsidRPr="00CC48DF" w:rsidRDefault="00CC48DF" w:rsidP="00683DD1">
      <w:pPr>
        <w:pStyle w:val="Akapitzlist"/>
        <w:numPr>
          <w:ilvl w:val="0"/>
          <w:numId w:val="38"/>
        </w:numPr>
        <w:spacing w:after="0"/>
        <w:ind w:left="426" w:hanging="426"/>
        <w:contextualSpacing w:val="0"/>
        <w:jc w:val="both"/>
        <w:rPr>
          <w:rFonts w:ascii="Arial" w:hAnsi="Arial" w:cs="Arial"/>
          <w:sz w:val="24"/>
          <w:szCs w:val="24"/>
        </w:rPr>
      </w:pPr>
      <w:r w:rsidRPr="00CC48DF">
        <w:rPr>
          <w:rFonts w:ascii="Arial" w:hAnsi="Arial" w:cs="Arial"/>
          <w:sz w:val="24"/>
          <w:szCs w:val="24"/>
        </w:rPr>
        <w:t>Przedmiot umowy obejmuje dostawę:</w:t>
      </w:r>
    </w:p>
    <w:p w:rsidR="00CC48DF" w:rsidRPr="00CC48DF" w:rsidRDefault="00CC48DF" w:rsidP="00683DD1">
      <w:pPr>
        <w:pStyle w:val="Akapitzlist"/>
        <w:numPr>
          <w:ilvl w:val="0"/>
          <w:numId w:val="39"/>
        </w:numPr>
        <w:spacing w:after="0"/>
        <w:ind w:left="426" w:hanging="426"/>
        <w:contextualSpacing w:val="0"/>
        <w:jc w:val="both"/>
        <w:rPr>
          <w:rFonts w:ascii="Arial" w:hAnsi="Arial" w:cs="Arial"/>
          <w:sz w:val="24"/>
          <w:szCs w:val="24"/>
        </w:rPr>
      </w:pPr>
      <w:r w:rsidRPr="00CC48DF">
        <w:rPr>
          <w:rFonts w:ascii="Arial" w:hAnsi="Arial" w:cs="Arial"/>
          <w:sz w:val="24"/>
          <w:szCs w:val="24"/>
        </w:rPr>
        <w:t>sprzętu medycznego / ratowniczego,</w:t>
      </w:r>
    </w:p>
    <w:p w:rsidR="00CC48DF" w:rsidRPr="00CC48DF" w:rsidRDefault="00CC48DF" w:rsidP="00683DD1">
      <w:pPr>
        <w:pStyle w:val="Akapitzlist"/>
        <w:numPr>
          <w:ilvl w:val="0"/>
          <w:numId w:val="39"/>
        </w:numPr>
        <w:spacing w:after="0"/>
        <w:ind w:left="426" w:hanging="426"/>
        <w:contextualSpacing w:val="0"/>
        <w:jc w:val="both"/>
        <w:rPr>
          <w:rFonts w:ascii="Arial" w:hAnsi="Arial" w:cs="Arial"/>
          <w:sz w:val="24"/>
          <w:szCs w:val="24"/>
        </w:rPr>
      </w:pPr>
      <w:r w:rsidRPr="00CC48DF">
        <w:rPr>
          <w:rFonts w:ascii="Arial" w:hAnsi="Arial" w:cs="Arial"/>
          <w:sz w:val="24"/>
          <w:szCs w:val="24"/>
        </w:rPr>
        <w:t>drobnego sprzętu medycznego,</w:t>
      </w:r>
    </w:p>
    <w:p w:rsidR="00CC48DF" w:rsidRPr="00CC48DF" w:rsidRDefault="00CC48DF" w:rsidP="00683DD1">
      <w:pPr>
        <w:pStyle w:val="Akapitzlist"/>
        <w:numPr>
          <w:ilvl w:val="0"/>
          <w:numId w:val="39"/>
        </w:numPr>
        <w:spacing w:after="0"/>
        <w:ind w:left="426" w:hanging="426"/>
        <w:contextualSpacing w:val="0"/>
        <w:jc w:val="both"/>
        <w:rPr>
          <w:rFonts w:ascii="Arial" w:hAnsi="Arial" w:cs="Arial"/>
          <w:sz w:val="24"/>
          <w:szCs w:val="24"/>
        </w:rPr>
      </w:pPr>
      <w:r w:rsidRPr="00CC48DF">
        <w:rPr>
          <w:rFonts w:ascii="Arial" w:hAnsi="Arial" w:cs="Arial"/>
          <w:sz w:val="24"/>
          <w:szCs w:val="24"/>
        </w:rPr>
        <w:t>preparatów przeciw ukąszeniom komarów i kleszczy,</w:t>
      </w:r>
    </w:p>
    <w:p w:rsidR="00CC48DF" w:rsidRPr="00CC48DF" w:rsidRDefault="00CC48DF" w:rsidP="00683DD1">
      <w:pPr>
        <w:pStyle w:val="Akapitzlist"/>
        <w:numPr>
          <w:ilvl w:val="0"/>
          <w:numId w:val="39"/>
        </w:numPr>
        <w:spacing w:after="0"/>
        <w:ind w:left="426" w:hanging="426"/>
        <w:contextualSpacing w:val="0"/>
        <w:jc w:val="both"/>
        <w:rPr>
          <w:rFonts w:ascii="Arial" w:hAnsi="Arial" w:cs="Arial"/>
          <w:sz w:val="24"/>
          <w:szCs w:val="24"/>
        </w:rPr>
      </w:pPr>
      <w:r w:rsidRPr="00CC48DF">
        <w:rPr>
          <w:rFonts w:ascii="Arial" w:hAnsi="Arial" w:cs="Arial"/>
          <w:sz w:val="24"/>
          <w:szCs w:val="24"/>
        </w:rPr>
        <w:t>wyrobów medycznych,</w:t>
      </w:r>
    </w:p>
    <w:p w:rsidR="00CC48DF" w:rsidRPr="00CC48DF" w:rsidRDefault="00CC48DF" w:rsidP="00683DD1">
      <w:pPr>
        <w:pStyle w:val="Akapitzlist"/>
        <w:numPr>
          <w:ilvl w:val="0"/>
          <w:numId w:val="39"/>
        </w:numPr>
        <w:spacing w:after="0"/>
        <w:ind w:left="426" w:hanging="426"/>
        <w:contextualSpacing w:val="0"/>
        <w:jc w:val="both"/>
        <w:rPr>
          <w:rFonts w:ascii="Arial" w:hAnsi="Arial" w:cs="Arial"/>
          <w:sz w:val="24"/>
          <w:szCs w:val="24"/>
        </w:rPr>
      </w:pPr>
      <w:r w:rsidRPr="00CC48DF">
        <w:rPr>
          <w:rFonts w:ascii="Arial" w:hAnsi="Arial" w:cs="Arial"/>
          <w:sz w:val="24"/>
          <w:szCs w:val="24"/>
        </w:rPr>
        <w:t xml:space="preserve">kremów ochronnych przed działaniem szkodliwych warunków atmosferycznych (wiatru </w:t>
      </w:r>
      <w:r w:rsidRPr="00CC48DF">
        <w:rPr>
          <w:rFonts w:ascii="Arial" w:hAnsi="Arial" w:cs="Arial"/>
          <w:sz w:val="24"/>
          <w:szCs w:val="24"/>
        </w:rPr>
        <w:br/>
        <w:t>i mrozu) oraz kremów przeciwsłonecznych.</w:t>
      </w:r>
    </w:p>
    <w:p w:rsidR="00CC48DF" w:rsidRPr="00CC48DF" w:rsidRDefault="00CC48DF" w:rsidP="00683DD1">
      <w:pPr>
        <w:pStyle w:val="Akapitzlist"/>
        <w:numPr>
          <w:ilvl w:val="0"/>
          <w:numId w:val="39"/>
        </w:numPr>
        <w:spacing w:after="0"/>
        <w:ind w:left="426" w:hanging="426"/>
        <w:contextualSpacing w:val="0"/>
        <w:jc w:val="both"/>
        <w:rPr>
          <w:rFonts w:ascii="Arial" w:hAnsi="Arial" w:cs="Arial"/>
          <w:sz w:val="24"/>
          <w:szCs w:val="24"/>
        </w:rPr>
      </w:pPr>
      <w:r w:rsidRPr="00CC48DF">
        <w:rPr>
          <w:rFonts w:ascii="Arial" w:hAnsi="Arial" w:cs="Arial"/>
          <w:sz w:val="24"/>
          <w:szCs w:val="24"/>
        </w:rPr>
        <w:t>apteczek pierwszej pomocy,</w:t>
      </w:r>
    </w:p>
    <w:p w:rsidR="00CC48DF" w:rsidRPr="00CC48DF" w:rsidRDefault="00CC48DF" w:rsidP="00683DD1">
      <w:pPr>
        <w:pStyle w:val="Akapitzlist"/>
        <w:numPr>
          <w:ilvl w:val="0"/>
          <w:numId w:val="39"/>
        </w:numPr>
        <w:tabs>
          <w:tab w:val="left" w:pos="851"/>
        </w:tabs>
        <w:spacing w:after="0"/>
        <w:ind w:left="426" w:hanging="426"/>
        <w:contextualSpacing w:val="0"/>
        <w:jc w:val="both"/>
        <w:rPr>
          <w:rFonts w:ascii="Arial" w:hAnsi="Arial" w:cs="Arial"/>
          <w:sz w:val="24"/>
          <w:szCs w:val="24"/>
        </w:rPr>
      </w:pPr>
      <w:r w:rsidRPr="00CC48DF">
        <w:rPr>
          <w:rFonts w:ascii="Arial" w:hAnsi="Arial" w:cs="Arial"/>
          <w:sz w:val="24"/>
          <w:szCs w:val="24"/>
        </w:rPr>
        <w:t>wkładów do apteczek pierwszej pomocy.</w:t>
      </w:r>
    </w:p>
    <w:p w:rsidR="00CC48DF" w:rsidRPr="00CC48DF" w:rsidRDefault="00CC48DF" w:rsidP="00683DD1">
      <w:pPr>
        <w:pStyle w:val="Akapitzlist"/>
        <w:numPr>
          <w:ilvl w:val="0"/>
          <w:numId w:val="38"/>
        </w:numPr>
        <w:spacing w:after="0"/>
        <w:ind w:left="426" w:hanging="426"/>
        <w:contextualSpacing w:val="0"/>
        <w:jc w:val="both"/>
        <w:rPr>
          <w:rFonts w:ascii="Arial" w:hAnsi="Arial" w:cs="Arial"/>
          <w:sz w:val="24"/>
          <w:szCs w:val="24"/>
        </w:rPr>
      </w:pPr>
      <w:r w:rsidRPr="00CC48DF">
        <w:rPr>
          <w:rFonts w:ascii="Arial" w:hAnsi="Arial" w:cs="Arial"/>
          <w:sz w:val="24"/>
          <w:szCs w:val="24"/>
        </w:rPr>
        <w:t>W ramach przedmiotu zamówienia Wykonawca zobowiązany jest do:</w:t>
      </w:r>
    </w:p>
    <w:p w:rsidR="00CC48DF" w:rsidRPr="00CC48DF" w:rsidRDefault="00CC48DF" w:rsidP="00683DD1">
      <w:pPr>
        <w:pStyle w:val="Akapitzlist"/>
        <w:numPr>
          <w:ilvl w:val="0"/>
          <w:numId w:val="40"/>
        </w:numPr>
        <w:spacing w:after="0"/>
        <w:ind w:left="426" w:hanging="426"/>
        <w:contextualSpacing w:val="0"/>
        <w:jc w:val="both"/>
        <w:rPr>
          <w:rFonts w:ascii="Arial" w:hAnsi="Arial" w:cs="Arial"/>
          <w:sz w:val="24"/>
          <w:szCs w:val="24"/>
        </w:rPr>
      </w:pPr>
      <w:r w:rsidRPr="00CC48DF">
        <w:rPr>
          <w:rFonts w:ascii="Arial" w:hAnsi="Arial" w:cs="Arial"/>
          <w:sz w:val="24"/>
          <w:szCs w:val="24"/>
        </w:rPr>
        <w:t>zapewnienia terminowej realizacji dostaw.</w:t>
      </w:r>
    </w:p>
    <w:p w:rsidR="00CC48DF" w:rsidRPr="00CC48DF" w:rsidRDefault="00CC48DF" w:rsidP="00683DD1">
      <w:pPr>
        <w:pStyle w:val="Akapitzlist"/>
        <w:numPr>
          <w:ilvl w:val="0"/>
          <w:numId w:val="40"/>
        </w:numPr>
        <w:spacing w:after="0"/>
        <w:ind w:left="426" w:hanging="426"/>
        <w:contextualSpacing w:val="0"/>
        <w:jc w:val="both"/>
        <w:rPr>
          <w:rFonts w:ascii="Arial" w:hAnsi="Arial" w:cs="Arial"/>
          <w:sz w:val="24"/>
          <w:szCs w:val="24"/>
        </w:rPr>
      </w:pPr>
      <w:r w:rsidRPr="00CC48DF">
        <w:rPr>
          <w:rFonts w:ascii="Arial" w:hAnsi="Arial" w:cs="Arial"/>
          <w:sz w:val="24"/>
          <w:szCs w:val="24"/>
        </w:rPr>
        <w:t>wykonania umowy zgodnie ze złożoną ofe</w:t>
      </w:r>
      <w:r>
        <w:rPr>
          <w:rFonts w:ascii="Arial" w:hAnsi="Arial" w:cs="Arial"/>
          <w:sz w:val="24"/>
          <w:szCs w:val="24"/>
        </w:rPr>
        <w:t>rtą, z należytą starannością, z </w:t>
      </w:r>
      <w:r w:rsidRPr="00CC48DF">
        <w:rPr>
          <w:rFonts w:ascii="Arial" w:hAnsi="Arial" w:cs="Arial"/>
          <w:sz w:val="24"/>
          <w:szCs w:val="24"/>
        </w:rPr>
        <w:t>zasadami współczesnej wiedzy technicznej o</w:t>
      </w:r>
      <w:r>
        <w:rPr>
          <w:rFonts w:ascii="Arial" w:hAnsi="Arial" w:cs="Arial"/>
          <w:sz w:val="24"/>
          <w:szCs w:val="24"/>
        </w:rPr>
        <w:t>raz obowiązującymi przepisami i </w:t>
      </w:r>
      <w:r w:rsidRPr="00CC48DF">
        <w:rPr>
          <w:rFonts w:ascii="Arial" w:hAnsi="Arial" w:cs="Arial"/>
          <w:sz w:val="24"/>
          <w:szCs w:val="24"/>
        </w:rPr>
        <w:t>normami.</w:t>
      </w:r>
    </w:p>
    <w:p w:rsidR="00CC48DF" w:rsidRPr="00CC48DF" w:rsidRDefault="00CC48DF" w:rsidP="00683DD1">
      <w:pPr>
        <w:pStyle w:val="Akapitzlist"/>
        <w:numPr>
          <w:ilvl w:val="0"/>
          <w:numId w:val="40"/>
        </w:numPr>
        <w:spacing w:after="0"/>
        <w:ind w:left="426" w:hanging="426"/>
        <w:contextualSpacing w:val="0"/>
        <w:jc w:val="both"/>
        <w:rPr>
          <w:rFonts w:ascii="Arial" w:hAnsi="Arial" w:cs="Arial"/>
          <w:sz w:val="24"/>
          <w:szCs w:val="24"/>
        </w:rPr>
      </w:pPr>
      <w:r w:rsidRPr="00CC48DF">
        <w:rPr>
          <w:rFonts w:ascii="Arial" w:hAnsi="Arial" w:cs="Arial"/>
          <w:sz w:val="24"/>
          <w:szCs w:val="24"/>
        </w:rPr>
        <w:t>dostarczenia asortymentu dopuszczonego do obrotu na terenie Rzeczypospolitej Polskiej oraz zapewnienia, że sprzedawany asortyment jest wolny od jakichkolwiek wad.</w:t>
      </w:r>
    </w:p>
    <w:p w:rsidR="00CC48DF" w:rsidRPr="00CC48DF" w:rsidRDefault="00CC48DF" w:rsidP="00683DD1">
      <w:pPr>
        <w:pStyle w:val="Akapitzlist"/>
        <w:numPr>
          <w:ilvl w:val="0"/>
          <w:numId w:val="40"/>
        </w:numPr>
        <w:spacing w:after="0"/>
        <w:ind w:left="426" w:hanging="426"/>
        <w:contextualSpacing w:val="0"/>
        <w:jc w:val="both"/>
        <w:rPr>
          <w:rFonts w:ascii="Arial" w:hAnsi="Arial" w:cs="Arial"/>
          <w:sz w:val="24"/>
          <w:szCs w:val="24"/>
        </w:rPr>
      </w:pPr>
      <w:r w:rsidRPr="00CC48DF">
        <w:rPr>
          <w:rFonts w:ascii="Arial" w:hAnsi="Arial" w:cs="Arial"/>
          <w:sz w:val="24"/>
          <w:szCs w:val="24"/>
        </w:rPr>
        <w:t>udzielenia 12-miesięcznej gwarancji na zakupiony asortyment,</w:t>
      </w:r>
    </w:p>
    <w:p w:rsidR="00CC48DF" w:rsidRPr="00CC48DF" w:rsidRDefault="00CC48DF" w:rsidP="00683DD1">
      <w:pPr>
        <w:pStyle w:val="Akapitzlist"/>
        <w:numPr>
          <w:ilvl w:val="0"/>
          <w:numId w:val="40"/>
        </w:numPr>
        <w:spacing w:after="0"/>
        <w:ind w:left="426" w:hanging="426"/>
        <w:contextualSpacing w:val="0"/>
        <w:jc w:val="both"/>
        <w:rPr>
          <w:rFonts w:ascii="Arial" w:hAnsi="Arial" w:cs="Arial"/>
          <w:sz w:val="24"/>
          <w:szCs w:val="24"/>
        </w:rPr>
      </w:pPr>
      <w:r w:rsidRPr="00CC48DF">
        <w:rPr>
          <w:rFonts w:ascii="Arial" w:hAnsi="Arial" w:cs="Arial"/>
          <w:sz w:val="24"/>
          <w:szCs w:val="24"/>
        </w:rPr>
        <w:t>wydania Zamawiającemu w momencie dostawy dokumentów gwarancyjnych asortymentu, jeśli takich udzielił producent.</w:t>
      </w:r>
    </w:p>
    <w:p w:rsidR="00CC48DF" w:rsidRPr="00CC48DF" w:rsidRDefault="00CC48DF" w:rsidP="00683DD1">
      <w:pPr>
        <w:pStyle w:val="Akapitzlist"/>
        <w:numPr>
          <w:ilvl w:val="0"/>
          <w:numId w:val="38"/>
        </w:numPr>
        <w:spacing w:after="0"/>
        <w:ind w:left="426" w:hanging="426"/>
        <w:contextualSpacing w:val="0"/>
        <w:jc w:val="both"/>
        <w:rPr>
          <w:rFonts w:ascii="Arial" w:hAnsi="Arial" w:cs="Arial"/>
          <w:sz w:val="24"/>
          <w:szCs w:val="24"/>
        </w:rPr>
      </w:pPr>
      <w:r w:rsidRPr="00CC48DF">
        <w:rPr>
          <w:rFonts w:ascii="Arial" w:hAnsi="Arial" w:cs="Arial"/>
          <w:sz w:val="24"/>
          <w:szCs w:val="24"/>
        </w:rPr>
        <w:t xml:space="preserve">Zamawiający skorzysta z prawa opcji w przypadku wystąpienia potrzeby zamówienia dodatkowego asortymentu w związku z przydzielonymi środkami finansowych na ten cel. Do zamówień objętych prawem opcji stosuje się postanowienia odnoszące się do zamówienia podstawowego. Zamawiający zastrzega sobie prawo do niewykorzystania całości bądź części zamówienia objętego prawem opcji, a Wykonawca oświadcza, że nie będzie z tego powodu </w:t>
      </w:r>
      <w:r w:rsidRPr="00CC48DF">
        <w:rPr>
          <w:rFonts w:ascii="Arial" w:hAnsi="Arial" w:cs="Arial"/>
          <w:sz w:val="24"/>
          <w:szCs w:val="24"/>
        </w:rPr>
        <w:lastRenderedPageBreak/>
        <w:t>wnosił żadnych roszczeń. Zamawiający może sko</w:t>
      </w:r>
      <w:r>
        <w:rPr>
          <w:rFonts w:ascii="Arial" w:hAnsi="Arial" w:cs="Arial"/>
          <w:sz w:val="24"/>
          <w:szCs w:val="24"/>
        </w:rPr>
        <w:t>rzystać z prawa opcji w </w:t>
      </w:r>
      <w:r w:rsidRPr="00CC48DF">
        <w:rPr>
          <w:rFonts w:ascii="Arial" w:hAnsi="Arial" w:cs="Arial"/>
          <w:sz w:val="24"/>
          <w:szCs w:val="24"/>
        </w:rPr>
        <w:t>terminie do 7 miesięcy od dnia podpisania umowy.</w:t>
      </w:r>
    </w:p>
    <w:p w:rsidR="00CC48DF" w:rsidRPr="00CC48DF" w:rsidRDefault="00CC48DF" w:rsidP="00683DD1">
      <w:pPr>
        <w:pStyle w:val="Akapitzlist"/>
        <w:numPr>
          <w:ilvl w:val="0"/>
          <w:numId w:val="38"/>
        </w:numPr>
        <w:spacing w:after="0"/>
        <w:ind w:left="426" w:hanging="426"/>
        <w:contextualSpacing w:val="0"/>
        <w:jc w:val="both"/>
        <w:rPr>
          <w:rFonts w:ascii="Arial" w:hAnsi="Arial" w:cs="Arial"/>
          <w:sz w:val="24"/>
          <w:szCs w:val="24"/>
        </w:rPr>
      </w:pPr>
      <w:r w:rsidRPr="00CC48DF">
        <w:rPr>
          <w:rFonts w:ascii="Arial" w:hAnsi="Arial" w:cs="Arial"/>
          <w:sz w:val="24"/>
          <w:szCs w:val="24"/>
        </w:rPr>
        <w:t>Sposób realizacji dostaw:</w:t>
      </w:r>
    </w:p>
    <w:p w:rsidR="00CC48DF" w:rsidRPr="00CC48DF" w:rsidRDefault="00CC48DF" w:rsidP="00683DD1">
      <w:pPr>
        <w:pStyle w:val="Akapitzlist"/>
        <w:numPr>
          <w:ilvl w:val="0"/>
          <w:numId w:val="41"/>
        </w:numPr>
        <w:spacing w:after="0"/>
        <w:ind w:left="426" w:hanging="426"/>
        <w:jc w:val="both"/>
        <w:rPr>
          <w:rFonts w:ascii="Arial" w:hAnsi="Arial" w:cs="Arial"/>
          <w:sz w:val="24"/>
          <w:szCs w:val="24"/>
        </w:rPr>
      </w:pPr>
      <w:r w:rsidRPr="00CC48DF">
        <w:rPr>
          <w:rFonts w:ascii="Arial" w:hAnsi="Arial" w:cs="Arial"/>
          <w:sz w:val="24"/>
          <w:szCs w:val="24"/>
        </w:rPr>
        <w:t>Wykonawca dostarczy zapotrzebowany przez Zamawiającego asortyment na adres: 25 Wojskowy Oddział Gospodarczy w Białymstoku, ul. Kawaleryjska 70, 15-325 Białystok.</w:t>
      </w:r>
    </w:p>
    <w:p w:rsidR="00CC48DF" w:rsidRPr="00CC48DF" w:rsidRDefault="00CC48DF" w:rsidP="00683DD1">
      <w:pPr>
        <w:pStyle w:val="Akapitzlist"/>
        <w:numPr>
          <w:ilvl w:val="0"/>
          <w:numId w:val="41"/>
        </w:numPr>
        <w:spacing w:after="0"/>
        <w:ind w:left="426" w:hanging="426"/>
        <w:jc w:val="both"/>
        <w:rPr>
          <w:rFonts w:ascii="Arial" w:hAnsi="Arial" w:cs="Arial"/>
          <w:sz w:val="24"/>
          <w:szCs w:val="24"/>
        </w:rPr>
      </w:pPr>
      <w:r w:rsidRPr="00CC48DF">
        <w:rPr>
          <w:rFonts w:ascii="Arial" w:hAnsi="Arial" w:cs="Arial"/>
          <w:sz w:val="24"/>
          <w:szCs w:val="24"/>
        </w:rPr>
        <w:t>Dostawy przedmiotu umowy zrealizowane będą w dzień roboczy tj. od poniedziałku do czwartku w godzinach 8:00 – 14:00, w piątek w godzinach 8:00-12:00.</w:t>
      </w:r>
    </w:p>
    <w:p w:rsidR="00CC48DF" w:rsidRPr="00CC48DF" w:rsidRDefault="00CC48DF" w:rsidP="00683DD1">
      <w:pPr>
        <w:pStyle w:val="Akapitzlist"/>
        <w:numPr>
          <w:ilvl w:val="0"/>
          <w:numId w:val="41"/>
        </w:numPr>
        <w:spacing w:after="0"/>
        <w:ind w:left="426" w:hanging="426"/>
        <w:jc w:val="both"/>
        <w:rPr>
          <w:rFonts w:ascii="Arial" w:hAnsi="Arial" w:cs="Arial"/>
          <w:sz w:val="24"/>
          <w:szCs w:val="24"/>
        </w:rPr>
      </w:pPr>
      <w:r w:rsidRPr="00CC48DF">
        <w:rPr>
          <w:rFonts w:ascii="Arial" w:hAnsi="Arial" w:cs="Arial"/>
          <w:sz w:val="24"/>
          <w:szCs w:val="24"/>
        </w:rPr>
        <w:t xml:space="preserve">Dostarczenie przedmiotu umowy odbywać się będzie transportem spełniającym warunki  określone w wymaganiach producenta w zakresie przechowywania </w:t>
      </w:r>
      <w:r>
        <w:rPr>
          <w:rFonts w:ascii="Arial" w:hAnsi="Arial" w:cs="Arial"/>
          <w:sz w:val="24"/>
          <w:szCs w:val="24"/>
        </w:rPr>
        <w:t>i </w:t>
      </w:r>
      <w:r w:rsidRPr="00CC48DF">
        <w:rPr>
          <w:rFonts w:ascii="Arial" w:hAnsi="Arial" w:cs="Arial"/>
          <w:sz w:val="24"/>
          <w:szCs w:val="24"/>
        </w:rPr>
        <w:t>transportu danego asortymentu.</w:t>
      </w:r>
    </w:p>
    <w:p w:rsidR="00CC48DF" w:rsidRPr="00CC48DF" w:rsidRDefault="00CC48DF" w:rsidP="00683DD1">
      <w:pPr>
        <w:pStyle w:val="Akapitzlist"/>
        <w:numPr>
          <w:ilvl w:val="0"/>
          <w:numId w:val="41"/>
        </w:numPr>
        <w:spacing w:after="0"/>
        <w:ind w:left="426" w:hanging="426"/>
        <w:jc w:val="both"/>
        <w:rPr>
          <w:rFonts w:ascii="Arial" w:hAnsi="Arial" w:cs="Arial"/>
          <w:sz w:val="24"/>
          <w:szCs w:val="24"/>
        </w:rPr>
      </w:pPr>
      <w:r w:rsidRPr="00CC48DF">
        <w:rPr>
          <w:rFonts w:ascii="Arial" w:hAnsi="Arial" w:cs="Arial"/>
          <w:sz w:val="24"/>
          <w:szCs w:val="24"/>
        </w:rPr>
        <w:t xml:space="preserve">Przedmiot umowy musi być: fabrycznie nowy, zapakowany i dostarczony </w:t>
      </w:r>
      <w:r w:rsidRPr="00CC48DF">
        <w:rPr>
          <w:rFonts w:ascii="Arial" w:hAnsi="Arial" w:cs="Arial"/>
          <w:sz w:val="24"/>
          <w:szCs w:val="24"/>
        </w:rPr>
        <w:br/>
        <w:t>w oryginalnych opakowaniach oznakowanych logo i nazwą producenta/importera oraz opisem zawartości, opakowany indywidualnie w wewnętrzne opakowania uniemożliwiające kontakt z atmosferą, zawilgocenie, itp. W przypadku gdy część przedmiotu umowy wymaga przepakowania, przedmiot umowy musi być dostarczony w opakowaniu zabezpieczającym.</w:t>
      </w:r>
    </w:p>
    <w:p w:rsidR="00CC48DF" w:rsidRPr="00CC48DF" w:rsidRDefault="00CC48DF" w:rsidP="00683DD1">
      <w:pPr>
        <w:pStyle w:val="Akapitzlist"/>
        <w:numPr>
          <w:ilvl w:val="0"/>
          <w:numId w:val="41"/>
        </w:numPr>
        <w:spacing w:after="0"/>
        <w:ind w:left="426" w:hanging="426"/>
        <w:jc w:val="both"/>
        <w:rPr>
          <w:rFonts w:ascii="Arial" w:hAnsi="Arial" w:cs="Arial"/>
          <w:sz w:val="24"/>
          <w:szCs w:val="24"/>
        </w:rPr>
      </w:pPr>
      <w:r w:rsidRPr="00CC48DF">
        <w:rPr>
          <w:rFonts w:ascii="Arial" w:hAnsi="Arial" w:cs="Arial"/>
          <w:sz w:val="24"/>
          <w:szCs w:val="24"/>
        </w:rPr>
        <w:t>Wykonawca dostarczy z asortymentem ulotki w języku polskim zawierające wszystkie niezbędne dla bezpośre</w:t>
      </w:r>
      <w:r>
        <w:rPr>
          <w:rFonts w:ascii="Arial" w:hAnsi="Arial" w:cs="Arial"/>
          <w:sz w:val="24"/>
          <w:szCs w:val="24"/>
        </w:rPr>
        <w:t>dniego użytkownika informacje o </w:t>
      </w:r>
      <w:r w:rsidRPr="00CC48DF">
        <w:rPr>
          <w:rFonts w:ascii="Arial" w:hAnsi="Arial" w:cs="Arial"/>
          <w:sz w:val="24"/>
          <w:szCs w:val="24"/>
        </w:rPr>
        <w:t xml:space="preserve">asortymencie, w tym o sposobie jego przechowywania. </w:t>
      </w:r>
    </w:p>
    <w:p w:rsidR="00CC48DF" w:rsidRPr="00CC48DF" w:rsidRDefault="00CC48DF" w:rsidP="00683DD1">
      <w:pPr>
        <w:pStyle w:val="Akapitzlist"/>
        <w:numPr>
          <w:ilvl w:val="0"/>
          <w:numId w:val="41"/>
        </w:numPr>
        <w:spacing w:after="0"/>
        <w:ind w:left="426" w:hanging="426"/>
        <w:jc w:val="both"/>
        <w:rPr>
          <w:rFonts w:ascii="Arial" w:hAnsi="Arial" w:cs="Arial"/>
          <w:sz w:val="24"/>
          <w:szCs w:val="24"/>
        </w:rPr>
      </w:pPr>
      <w:r w:rsidRPr="00CC48DF">
        <w:rPr>
          <w:rFonts w:ascii="Arial" w:hAnsi="Arial" w:cs="Arial"/>
          <w:sz w:val="24"/>
          <w:szCs w:val="24"/>
        </w:rPr>
        <w:t>Wykonawca zobowiązuje się do dostarczenia wraz z przedmiotem umowy dokumentów potwierdzających gwarancję producenta, instrukcje zastosowania w języku polskim, protokół zdawczo-odbiorczy oraz dokument materiałowy (fakturę VAT). Bez dostarczenia niezbędnej dokumentacji towar nie zostanie przyjęty.</w:t>
      </w:r>
    </w:p>
    <w:p w:rsidR="00CC48DF" w:rsidRPr="00CC48DF" w:rsidRDefault="00CC48DF" w:rsidP="00683DD1">
      <w:pPr>
        <w:pStyle w:val="Akapitzlist"/>
        <w:numPr>
          <w:ilvl w:val="0"/>
          <w:numId w:val="41"/>
        </w:numPr>
        <w:spacing w:after="0"/>
        <w:ind w:left="426" w:hanging="426"/>
        <w:jc w:val="both"/>
        <w:rPr>
          <w:rFonts w:ascii="Arial" w:hAnsi="Arial" w:cs="Arial"/>
          <w:sz w:val="24"/>
          <w:szCs w:val="24"/>
        </w:rPr>
      </w:pPr>
      <w:r w:rsidRPr="00CC48DF">
        <w:rPr>
          <w:rFonts w:ascii="Arial" w:hAnsi="Arial" w:cs="Arial"/>
          <w:sz w:val="24"/>
          <w:szCs w:val="24"/>
        </w:rPr>
        <w:t xml:space="preserve">Osoba przyjmująca asortyment ze strony Zamawiającego dokonuje sprawdzenia asortymentu pod względem ilościowym i zgodności dostarczonego produktu </w:t>
      </w:r>
      <w:r w:rsidRPr="00CC48DF">
        <w:rPr>
          <w:rFonts w:ascii="Arial" w:hAnsi="Arial" w:cs="Arial"/>
          <w:sz w:val="24"/>
          <w:szCs w:val="24"/>
        </w:rPr>
        <w:br/>
        <w:t>z produktem wskazanym w ofercie oraz dokumentów wskazanych w ppkt. 6. Jeżeli zamawiający nie ma zastrzeżeń do całości asortymentu, strony podpisują „Protokół zdawczo-odbiorczy”.</w:t>
      </w:r>
    </w:p>
    <w:p w:rsidR="00CC48DF" w:rsidRPr="00CC48DF" w:rsidRDefault="00CC48DF" w:rsidP="00683DD1">
      <w:pPr>
        <w:pStyle w:val="Akapitzlist"/>
        <w:numPr>
          <w:ilvl w:val="0"/>
          <w:numId w:val="41"/>
        </w:numPr>
        <w:spacing w:after="0"/>
        <w:ind w:left="426" w:hanging="426"/>
        <w:jc w:val="both"/>
        <w:rPr>
          <w:rFonts w:ascii="Arial" w:hAnsi="Arial" w:cs="Arial"/>
          <w:sz w:val="24"/>
          <w:szCs w:val="24"/>
        </w:rPr>
      </w:pPr>
      <w:r w:rsidRPr="00CC48DF">
        <w:rPr>
          <w:rFonts w:ascii="Arial" w:hAnsi="Arial" w:cs="Arial"/>
          <w:sz w:val="24"/>
          <w:szCs w:val="24"/>
        </w:rPr>
        <w:t>Zamawiający zastrzega sobie możliwość sprawdzenia asortymentu pod względem ilościowym i zgodności dostarczonego produktu z</w:t>
      </w:r>
      <w:r>
        <w:rPr>
          <w:rFonts w:ascii="Arial" w:hAnsi="Arial" w:cs="Arial"/>
          <w:sz w:val="24"/>
          <w:szCs w:val="24"/>
        </w:rPr>
        <w:t xml:space="preserve"> produktem wskazanym w ofercie </w:t>
      </w:r>
      <w:r w:rsidRPr="00CC48DF">
        <w:rPr>
          <w:rFonts w:ascii="Arial" w:hAnsi="Arial" w:cs="Arial"/>
          <w:sz w:val="24"/>
          <w:szCs w:val="24"/>
        </w:rPr>
        <w:t xml:space="preserve">w ciągu 7 dni od uzgodnionego terminu jego dostawy. Po sprawdzeniu przez Zamawiającego asortymentu pod względem ilościowym </w:t>
      </w:r>
      <w:r>
        <w:rPr>
          <w:rFonts w:ascii="Arial" w:hAnsi="Arial" w:cs="Arial"/>
          <w:sz w:val="24"/>
          <w:szCs w:val="24"/>
        </w:rPr>
        <w:t>i </w:t>
      </w:r>
      <w:r w:rsidRPr="00CC48DF">
        <w:rPr>
          <w:rFonts w:ascii="Arial" w:hAnsi="Arial" w:cs="Arial"/>
          <w:sz w:val="24"/>
          <w:szCs w:val="24"/>
        </w:rPr>
        <w:t>zgodności dostarczonego produktu z produktem wskazanym w ofercie, strony sporządzą i podpiszą „Protokół zdawczo - odbiorczy”.</w:t>
      </w:r>
    </w:p>
    <w:p w:rsidR="00CC48DF" w:rsidRPr="00CC48DF" w:rsidRDefault="00CC48DF" w:rsidP="00683DD1">
      <w:pPr>
        <w:pStyle w:val="Akapitzlist"/>
        <w:numPr>
          <w:ilvl w:val="0"/>
          <w:numId w:val="41"/>
        </w:numPr>
        <w:spacing w:after="0"/>
        <w:ind w:left="426" w:hanging="426"/>
        <w:jc w:val="both"/>
        <w:rPr>
          <w:rFonts w:ascii="Arial" w:hAnsi="Arial" w:cs="Arial"/>
          <w:sz w:val="24"/>
          <w:szCs w:val="24"/>
        </w:rPr>
      </w:pPr>
      <w:r w:rsidRPr="00CC48DF">
        <w:rPr>
          <w:rFonts w:ascii="Arial" w:hAnsi="Arial" w:cs="Arial"/>
          <w:sz w:val="24"/>
          <w:szCs w:val="24"/>
        </w:rPr>
        <w:t>Zamawiający dopuszcza realizację dostawy przez Wykonawcę systemem zleconym (np. firma kurierska), z zastrzeżeniem, iż realizacja dostawy systemem zleconym powinna zapewnić Zamawia</w:t>
      </w:r>
      <w:r>
        <w:rPr>
          <w:rFonts w:ascii="Arial" w:hAnsi="Arial" w:cs="Arial"/>
          <w:sz w:val="24"/>
          <w:szCs w:val="24"/>
        </w:rPr>
        <w:t>jącemu możliwość rozpakowania i </w:t>
      </w:r>
      <w:r w:rsidRPr="00CC48DF">
        <w:rPr>
          <w:rFonts w:ascii="Arial" w:hAnsi="Arial" w:cs="Arial"/>
          <w:sz w:val="24"/>
          <w:szCs w:val="24"/>
        </w:rPr>
        <w:t xml:space="preserve">sprawdzenia dostarczanego asortymentu pod względem ilościowym i zgodności dostarczonego produktu z produktem wskazanym w ofercie </w:t>
      </w:r>
      <w:r>
        <w:rPr>
          <w:rFonts w:ascii="Arial" w:hAnsi="Arial" w:cs="Arial"/>
          <w:sz w:val="24"/>
          <w:szCs w:val="24"/>
        </w:rPr>
        <w:t>oraz zgodności z </w:t>
      </w:r>
      <w:r w:rsidRPr="00CC48DF">
        <w:rPr>
          <w:rFonts w:ascii="Arial" w:hAnsi="Arial" w:cs="Arial"/>
          <w:sz w:val="24"/>
          <w:szCs w:val="24"/>
        </w:rPr>
        <w:t>umową, w czasie zapewniającym Zamawiającemu rzetelne przyjęcie towaru.</w:t>
      </w:r>
    </w:p>
    <w:p w:rsidR="00CC48DF" w:rsidRPr="00CC48DF" w:rsidRDefault="00CC48DF" w:rsidP="00683DD1">
      <w:pPr>
        <w:pStyle w:val="Akapitzlist"/>
        <w:numPr>
          <w:ilvl w:val="0"/>
          <w:numId w:val="41"/>
        </w:numPr>
        <w:spacing w:after="0"/>
        <w:ind w:left="426" w:hanging="426"/>
        <w:jc w:val="both"/>
        <w:rPr>
          <w:rFonts w:ascii="Arial" w:hAnsi="Arial" w:cs="Arial"/>
          <w:sz w:val="24"/>
          <w:szCs w:val="24"/>
        </w:rPr>
      </w:pPr>
      <w:r w:rsidRPr="00CC48DF">
        <w:rPr>
          <w:rFonts w:ascii="Arial" w:hAnsi="Arial" w:cs="Arial"/>
          <w:sz w:val="24"/>
          <w:szCs w:val="24"/>
        </w:rPr>
        <w:t xml:space="preserve">Wykonawca bądź jego przedstawiciel jest uprawniony w każdym przypadku do obecności przy odbiorze w siedzibie Zamawiającego. Nieobecność Wykonawcy </w:t>
      </w:r>
      <w:r w:rsidRPr="00CC48DF">
        <w:rPr>
          <w:rFonts w:ascii="Arial" w:hAnsi="Arial" w:cs="Arial"/>
          <w:sz w:val="24"/>
          <w:szCs w:val="24"/>
        </w:rPr>
        <w:lastRenderedPageBreak/>
        <w:t>bądź jego przedstawiciela ma ten skutek, że sporządzony jednostronnie tylko przez Zamawiającego „Protokół zdawczo – odbiorczy” zostanie podpisany jednostronnie przez Zamawiającego i następnie przekazany Wykonawcy – bez możliwości wniesienia do jego treści uwag.</w:t>
      </w:r>
    </w:p>
    <w:p w:rsidR="00CC48DF" w:rsidRPr="00CC48DF" w:rsidRDefault="00CC48DF" w:rsidP="00683DD1">
      <w:pPr>
        <w:pStyle w:val="Akapitzlist"/>
        <w:numPr>
          <w:ilvl w:val="0"/>
          <w:numId w:val="41"/>
        </w:numPr>
        <w:spacing w:after="0"/>
        <w:ind w:left="426" w:hanging="426"/>
        <w:jc w:val="both"/>
        <w:rPr>
          <w:rFonts w:ascii="Arial" w:hAnsi="Arial" w:cs="Arial"/>
          <w:sz w:val="24"/>
          <w:szCs w:val="24"/>
        </w:rPr>
      </w:pPr>
      <w:r w:rsidRPr="00CC48DF">
        <w:rPr>
          <w:rFonts w:ascii="Arial" w:hAnsi="Arial" w:cs="Arial"/>
          <w:sz w:val="24"/>
          <w:szCs w:val="24"/>
        </w:rPr>
        <w:t>W przypadku jakichkolwiek uwag odbiorcy w trakcie przyjmowania asortymentu, przedmiot umowy uważa się za nieprzyjęty w wadliwej części o czym jednostronnie decyduje Zamawiający, wówczas w protokole zdawczo</w:t>
      </w:r>
      <w:r>
        <w:rPr>
          <w:rFonts w:ascii="Arial" w:hAnsi="Arial" w:cs="Arial"/>
          <w:sz w:val="24"/>
          <w:szCs w:val="24"/>
        </w:rPr>
        <w:t xml:space="preserve">                    </w:t>
      </w:r>
      <w:r w:rsidRPr="00CC48DF">
        <w:rPr>
          <w:rFonts w:ascii="Arial" w:hAnsi="Arial" w:cs="Arial"/>
          <w:sz w:val="24"/>
          <w:szCs w:val="24"/>
        </w:rPr>
        <w:t xml:space="preserve"> - odbiorczym w kolumnie uwagi Zamawiający wpisze swoje uwagi (np. informacje o niezgodności ilościowej dostarczonego produktu, informacji o uszkodzeniach produktu, niezgodności dostarczanego produktu z produktem zaoferowanym, itp.). Protokół zostaje podpisany przez osoby ze strony Zamawiającego </w:t>
      </w:r>
      <w:r w:rsidRPr="00CC48DF">
        <w:rPr>
          <w:rFonts w:ascii="Arial" w:hAnsi="Arial" w:cs="Arial"/>
          <w:sz w:val="24"/>
          <w:szCs w:val="24"/>
        </w:rPr>
        <w:br/>
        <w:t>i Wykonawcy, a w przypadku dostawy realizowanej przez firmę zewnętrzną (np. firma kurierska) bądź nieobecności Wykonawcy lub jego upoważnionych przedstawicieli, protokół zostanie sporządzony i podpisany jednostronnie tylko przez Zamawiającego i następnie przekazany Wykonawcy bez możliwości wniesienia uwag do jego treści.</w:t>
      </w:r>
    </w:p>
    <w:p w:rsidR="00CC48DF" w:rsidRPr="00CC48DF" w:rsidRDefault="00CC48DF" w:rsidP="00683DD1">
      <w:pPr>
        <w:pStyle w:val="Akapitzlist"/>
        <w:numPr>
          <w:ilvl w:val="0"/>
          <w:numId w:val="41"/>
        </w:numPr>
        <w:spacing w:after="0"/>
        <w:ind w:left="426" w:hanging="426"/>
        <w:jc w:val="both"/>
        <w:rPr>
          <w:rFonts w:ascii="Arial" w:hAnsi="Arial" w:cs="Arial"/>
          <w:sz w:val="24"/>
          <w:szCs w:val="24"/>
        </w:rPr>
      </w:pPr>
      <w:r w:rsidRPr="00CC48DF">
        <w:rPr>
          <w:rFonts w:ascii="Arial" w:hAnsi="Arial" w:cs="Arial"/>
          <w:sz w:val="24"/>
          <w:szCs w:val="24"/>
        </w:rPr>
        <w:t xml:space="preserve">Wykonawca zobowiązany jest do wymiany wadliwego asortymentu </w:t>
      </w:r>
      <w:r>
        <w:rPr>
          <w:rFonts w:ascii="Arial" w:hAnsi="Arial" w:cs="Arial"/>
          <w:sz w:val="24"/>
          <w:szCs w:val="24"/>
        </w:rPr>
        <w:t>zgodnie z </w:t>
      </w:r>
      <w:r w:rsidRPr="00CC48DF">
        <w:rPr>
          <w:rFonts w:ascii="Arial" w:hAnsi="Arial" w:cs="Arial"/>
          <w:sz w:val="24"/>
          <w:szCs w:val="24"/>
        </w:rPr>
        <w:t>zapisami umowy.</w:t>
      </w:r>
    </w:p>
    <w:p w:rsidR="00CC48DF" w:rsidRPr="00CC48DF" w:rsidRDefault="00CC48DF" w:rsidP="00683DD1">
      <w:pPr>
        <w:pStyle w:val="Akapitzlist"/>
        <w:numPr>
          <w:ilvl w:val="0"/>
          <w:numId w:val="41"/>
        </w:numPr>
        <w:spacing w:after="0"/>
        <w:ind w:left="426" w:hanging="426"/>
        <w:jc w:val="both"/>
        <w:rPr>
          <w:rFonts w:ascii="Arial" w:hAnsi="Arial" w:cs="Arial"/>
          <w:sz w:val="24"/>
          <w:szCs w:val="24"/>
        </w:rPr>
      </w:pPr>
      <w:r w:rsidRPr="00CC48DF">
        <w:rPr>
          <w:rFonts w:ascii="Arial" w:hAnsi="Arial" w:cs="Arial"/>
          <w:sz w:val="24"/>
          <w:szCs w:val="24"/>
        </w:rPr>
        <w:t>Po ponownym dostarczeniu przez Wykonawcę nie</w:t>
      </w:r>
      <w:r>
        <w:rPr>
          <w:rFonts w:ascii="Arial" w:hAnsi="Arial" w:cs="Arial"/>
          <w:sz w:val="24"/>
          <w:szCs w:val="24"/>
        </w:rPr>
        <w:t xml:space="preserve">wadliwego asortymentu zgodnego </w:t>
      </w:r>
      <w:r w:rsidRPr="00CC48DF">
        <w:rPr>
          <w:rFonts w:ascii="Arial" w:hAnsi="Arial" w:cs="Arial"/>
          <w:sz w:val="24"/>
          <w:szCs w:val="24"/>
        </w:rPr>
        <w:t>z opisem przedmiotu zamówienia oraz złożoną w postępowaniu ofertą, strony podpiszą oddzielny protokół zdawczo-odbiorczy.</w:t>
      </w:r>
    </w:p>
    <w:p w:rsidR="00CC48DF" w:rsidRPr="00CC48DF" w:rsidRDefault="00CC48DF" w:rsidP="00683DD1">
      <w:pPr>
        <w:pStyle w:val="Akapitzlist"/>
        <w:numPr>
          <w:ilvl w:val="0"/>
          <w:numId w:val="41"/>
        </w:numPr>
        <w:spacing w:after="0"/>
        <w:ind w:left="426" w:hanging="426"/>
        <w:jc w:val="both"/>
        <w:rPr>
          <w:rFonts w:ascii="Arial" w:hAnsi="Arial" w:cs="Arial"/>
          <w:sz w:val="24"/>
          <w:szCs w:val="24"/>
        </w:rPr>
      </w:pPr>
      <w:r w:rsidRPr="00CC48DF">
        <w:rPr>
          <w:rFonts w:ascii="Arial" w:hAnsi="Arial" w:cs="Arial"/>
          <w:sz w:val="24"/>
          <w:szCs w:val="24"/>
        </w:rPr>
        <w:t xml:space="preserve">W przypadku gdy Wykonawca nie wymieni wadliwego asortymentu w terminie wskazanym w ppkt. 12, Zamawiający będzie mógł według swojego wyboru, zachowując uprawnienie do dochodzenia kar umownych, wezwać Wykonawcę do niezwłocznego wykonania umowy albo nabyć asortyment w zakresie niewykonanej części umowy na koszt i niebezpieczeństwo Wykonawcy. Zamawiający jest wówczas upoważniony do potrącenia z ceny należnej Wykonawcy kwoty, którą Zamawiający zapłaci za nabyty w ten sposób asortyment w zakresie niewykonanej części umowy. </w:t>
      </w:r>
    </w:p>
    <w:p w:rsidR="00CC48DF" w:rsidRPr="00CC48DF" w:rsidRDefault="00CC48DF" w:rsidP="00683DD1">
      <w:pPr>
        <w:pStyle w:val="Akapitzlist"/>
        <w:numPr>
          <w:ilvl w:val="0"/>
          <w:numId w:val="41"/>
        </w:numPr>
        <w:spacing w:after="0"/>
        <w:ind w:left="426" w:hanging="426"/>
        <w:jc w:val="both"/>
        <w:rPr>
          <w:rFonts w:ascii="Arial" w:hAnsi="Arial" w:cs="Arial"/>
          <w:sz w:val="24"/>
          <w:szCs w:val="24"/>
        </w:rPr>
      </w:pPr>
      <w:r w:rsidRPr="00CC48DF">
        <w:rPr>
          <w:rFonts w:ascii="Arial" w:hAnsi="Arial" w:cs="Arial"/>
          <w:sz w:val="24"/>
          <w:szCs w:val="24"/>
        </w:rPr>
        <w:t>W sytuacji opisanej w ppkt. 14 terminem wykonani</w:t>
      </w:r>
      <w:r>
        <w:rPr>
          <w:rFonts w:ascii="Arial" w:hAnsi="Arial" w:cs="Arial"/>
          <w:sz w:val="24"/>
          <w:szCs w:val="24"/>
        </w:rPr>
        <w:t xml:space="preserve">a umowy jest data sporządzenia </w:t>
      </w:r>
      <w:r w:rsidRPr="00CC48DF">
        <w:rPr>
          <w:rFonts w:ascii="Arial" w:hAnsi="Arial" w:cs="Arial"/>
          <w:sz w:val="24"/>
          <w:szCs w:val="24"/>
        </w:rPr>
        <w:t>i podpisania „Protokołu zdawczo – odbiorczego” dotyczącego wymienionych przez Wykonawcę wadliwych</w:t>
      </w:r>
      <w:r>
        <w:rPr>
          <w:rFonts w:ascii="Arial" w:hAnsi="Arial" w:cs="Arial"/>
          <w:sz w:val="24"/>
          <w:szCs w:val="24"/>
        </w:rPr>
        <w:t xml:space="preserve"> części asortymentu na zgodne z </w:t>
      </w:r>
      <w:r w:rsidRPr="00CC48DF">
        <w:rPr>
          <w:rFonts w:ascii="Arial" w:hAnsi="Arial" w:cs="Arial"/>
          <w:sz w:val="24"/>
          <w:szCs w:val="24"/>
        </w:rPr>
        <w:t>opisem przedmiotu zamówienia oraz złożoną w postępowaniu ofertą.</w:t>
      </w:r>
    </w:p>
    <w:p w:rsidR="00CC48DF" w:rsidRPr="00CC48DF" w:rsidRDefault="00CC48DF" w:rsidP="00683DD1">
      <w:pPr>
        <w:pStyle w:val="Akapitzlist"/>
        <w:numPr>
          <w:ilvl w:val="0"/>
          <w:numId w:val="41"/>
        </w:numPr>
        <w:spacing w:after="0"/>
        <w:ind w:left="426" w:hanging="426"/>
        <w:contextualSpacing w:val="0"/>
        <w:jc w:val="both"/>
        <w:rPr>
          <w:rFonts w:ascii="Arial" w:hAnsi="Arial" w:cs="Arial"/>
          <w:sz w:val="24"/>
          <w:szCs w:val="24"/>
        </w:rPr>
      </w:pPr>
      <w:r w:rsidRPr="00CC48DF">
        <w:rPr>
          <w:rFonts w:ascii="Arial" w:hAnsi="Arial" w:cs="Arial"/>
          <w:sz w:val="24"/>
          <w:szCs w:val="24"/>
        </w:rPr>
        <w:t>Wykonawca ponosi odpowiedzialność (ryzyko utraty, uszkodzenia itp.) za przedmiot umowy do podpisania „Protokołu zdawczo-odbiorczego”.</w:t>
      </w:r>
    </w:p>
    <w:p w:rsidR="00CC48DF" w:rsidRPr="00CC48DF" w:rsidRDefault="00CC48DF" w:rsidP="00683DD1">
      <w:pPr>
        <w:pStyle w:val="Akapitzlist"/>
        <w:numPr>
          <w:ilvl w:val="0"/>
          <w:numId w:val="41"/>
        </w:numPr>
        <w:spacing w:after="0"/>
        <w:ind w:left="426" w:hanging="426"/>
        <w:jc w:val="both"/>
        <w:rPr>
          <w:rFonts w:ascii="Arial" w:hAnsi="Arial" w:cs="Arial"/>
          <w:sz w:val="24"/>
          <w:szCs w:val="24"/>
        </w:rPr>
      </w:pPr>
      <w:r w:rsidRPr="00CC48DF">
        <w:rPr>
          <w:rFonts w:ascii="Arial" w:hAnsi="Arial" w:cs="Arial"/>
          <w:sz w:val="24"/>
          <w:szCs w:val="24"/>
        </w:rPr>
        <w:t>Zamawiający może odmówić odbioru asortymentu w przypadku: gdy będzie niezgodny z opisem przedmiotu zamówienia lub będzie niezgodny z nazwą oferowanego asortymentu, będzie w stanie niekompletnym, wadliwy, termin ważności niezgodny z terminem określonym przez Zamawiającego, bądź stan techniczny ich zewnętrznych opakowań będzie wskazywał na ich uszkodzenie. Wykonawca powinien dostarczyć towar należycie opakowany i zabezpieczony przed uszkodzeniami mechanicznymi.</w:t>
      </w:r>
    </w:p>
    <w:p w:rsidR="008E583D" w:rsidRPr="00CC48DF" w:rsidRDefault="00CC48DF" w:rsidP="00683DD1">
      <w:pPr>
        <w:pStyle w:val="Akapitzlist"/>
        <w:numPr>
          <w:ilvl w:val="0"/>
          <w:numId w:val="41"/>
        </w:numPr>
        <w:spacing w:after="0"/>
        <w:ind w:left="426" w:hanging="426"/>
        <w:jc w:val="both"/>
        <w:rPr>
          <w:rFonts w:ascii="Arial" w:hAnsi="Arial" w:cs="Arial"/>
        </w:rPr>
      </w:pPr>
      <w:r w:rsidRPr="00CC48DF">
        <w:rPr>
          <w:rFonts w:ascii="Arial" w:hAnsi="Arial" w:cs="Arial"/>
          <w:sz w:val="24"/>
          <w:szCs w:val="24"/>
        </w:rPr>
        <w:t xml:space="preserve">Wykonawca jest odpowiedzialny względem Zamawiającego za wady, które posiadać będzie dostarczony przedmiot zamówienia. W przypadku zaistnienia </w:t>
      </w:r>
      <w:r w:rsidRPr="00CC48DF">
        <w:rPr>
          <w:rFonts w:ascii="Arial" w:hAnsi="Arial" w:cs="Arial"/>
          <w:sz w:val="24"/>
          <w:szCs w:val="24"/>
        </w:rPr>
        <w:lastRenderedPageBreak/>
        <w:t>takiej sytuacji zastosowanie będą miały odpowiednie przepisy Kodeksu Cywilnego.</w:t>
      </w:r>
    </w:p>
    <w:p w:rsidR="008E583D" w:rsidRPr="00CC48DF" w:rsidRDefault="008E583D" w:rsidP="00E25DC5">
      <w:pPr>
        <w:spacing w:after="0" w:line="276" w:lineRule="auto"/>
        <w:ind w:firstLine="426"/>
        <w:jc w:val="both"/>
        <w:rPr>
          <w:rFonts w:ascii="Arial" w:hAnsi="Arial" w:cs="Arial"/>
          <w:sz w:val="24"/>
          <w:szCs w:val="24"/>
          <w:u w:val="single"/>
        </w:rPr>
      </w:pPr>
      <w:r w:rsidRPr="00CC48DF">
        <w:rPr>
          <w:rFonts w:ascii="Arial" w:hAnsi="Arial" w:cs="Arial"/>
          <w:sz w:val="24"/>
          <w:szCs w:val="24"/>
          <w:u w:val="single"/>
        </w:rPr>
        <w:t xml:space="preserve">Szczegółowy opis przedmiotu zamówienia stanowi </w:t>
      </w:r>
      <w:r w:rsidRPr="00883665">
        <w:rPr>
          <w:rFonts w:ascii="Arial" w:hAnsi="Arial" w:cs="Arial"/>
          <w:sz w:val="24"/>
          <w:szCs w:val="24"/>
          <w:u w:val="single"/>
        </w:rPr>
        <w:t xml:space="preserve">załącznik nr </w:t>
      </w:r>
      <w:r w:rsidR="006A2185" w:rsidRPr="00883665">
        <w:rPr>
          <w:rFonts w:ascii="Arial" w:hAnsi="Arial" w:cs="Arial"/>
          <w:sz w:val="24"/>
          <w:szCs w:val="24"/>
          <w:u w:val="single"/>
        </w:rPr>
        <w:t>3</w:t>
      </w:r>
      <w:r w:rsidR="00883665">
        <w:rPr>
          <w:rFonts w:ascii="Arial" w:hAnsi="Arial" w:cs="Arial"/>
          <w:sz w:val="24"/>
          <w:szCs w:val="24"/>
          <w:u w:val="single"/>
        </w:rPr>
        <w:t xml:space="preserve"> oraz załącznik nr 4</w:t>
      </w:r>
      <w:r w:rsidRPr="00883665">
        <w:rPr>
          <w:rFonts w:ascii="Arial" w:hAnsi="Arial" w:cs="Arial"/>
          <w:sz w:val="24"/>
          <w:szCs w:val="24"/>
          <w:u w:val="single"/>
        </w:rPr>
        <w:t xml:space="preserve"> do</w:t>
      </w:r>
      <w:r w:rsidRPr="00CC48DF">
        <w:rPr>
          <w:rFonts w:ascii="Arial" w:hAnsi="Arial" w:cs="Arial"/>
          <w:sz w:val="24"/>
          <w:szCs w:val="24"/>
          <w:u w:val="single"/>
        </w:rPr>
        <w:t xml:space="preserve"> niniejszej Specyfikacji</w:t>
      </w:r>
      <w:r w:rsidR="00883665">
        <w:rPr>
          <w:rFonts w:ascii="Arial" w:hAnsi="Arial" w:cs="Arial"/>
          <w:sz w:val="24"/>
          <w:szCs w:val="24"/>
          <w:u w:val="single"/>
        </w:rPr>
        <w:t xml:space="preserve"> Warunków Zamówienia</w:t>
      </w:r>
      <w:r w:rsidRPr="00CC48DF">
        <w:rPr>
          <w:rFonts w:ascii="Arial" w:hAnsi="Arial" w:cs="Arial"/>
          <w:sz w:val="24"/>
          <w:szCs w:val="24"/>
          <w:u w:val="single"/>
        </w:rPr>
        <w:t>.</w:t>
      </w:r>
    </w:p>
    <w:p w:rsidR="00E6641B" w:rsidRPr="00CC48DF" w:rsidRDefault="00E6641B" w:rsidP="00683DD1">
      <w:pPr>
        <w:pStyle w:val="Akapitzlist"/>
        <w:numPr>
          <w:ilvl w:val="0"/>
          <w:numId w:val="38"/>
        </w:numPr>
        <w:spacing w:after="0"/>
        <w:jc w:val="both"/>
        <w:rPr>
          <w:rFonts w:ascii="Arial" w:hAnsi="Arial" w:cs="Arial"/>
          <w:sz w:val="24"/>
          <w:szCs w:val="24"/>
        </w:rPr>
      </w:pPr>
      <w:r w:rsidRPr="00CC48DF">
        <w:rPr>
          <w:rFonts w:ascii="Arial" w:hAnsi="Arial" w:cs="Arial"/>
          <w:sz w:val="24"/>
          <w:szCs w:val="24"/>
        </w:rPr>
        <w:t xml:space="preserve">Mając na uwadze, że szczegółowy opis przedmiotu zamówienia odnosi się do dokumentów wskazanych w art. 101 ust. 4 ustawy Pzp Zamawiający dopuszcza rozwiązania równoważne. Wykonawca, który powołuje się na rozwiązania równoważne, jest obowiązany wykazać, że oferowane przez niego </w:t>
      </w:r>
      <w:r w:rsidR="0078704F">
        <w:rPr>
          <w:rFonts w:ascii="Arial" w:hAnsi="Arial" w:cs="Arial"/>
          <w:sz w:val="24"/>
          <w:szCs w:val="24"/>
        </w:rPr>
        <w:t>wyroby medyczne</w:t>
      </w:r>
      <w:r w:rsidRPr="00CC48DF">
        <w:rPr>
          <w:rFonts w:ascii="Arial" w:hAnsi="Arial" w:cs="Arial"/>
          <w:sz w:val="24"/>
          <w:szCs w:val="24"/>
        </w:rPr>
        <w:t xml:space="preserve"> spełniają wymagania określone przez Zamawiającego.</w:t>
      </w:r>
    </w:p>
    <w:p w:rsidR="00E6641B" w:rsidRPr="00F07F78" w:rsidRDefault="00E6641B" w:rsidP="00683DD1">
      <w:pPr>
        <w:pStyle w:val="NormalnyWeb"/>
        <w:numPr>
          <w:ilvl w:val="0"/>
          <w:numId w:val="38"/>
        </w:numPr>
        <w:spacing w:before="0" w:beforeAutospacing="0" w:after="0" w:line="276" w:lineRule="auto"/>
        <w:ind w:left="284" w:right="0" w:hanging="284"/>
        <w:rPr>
          <w:rFonts w:ascii="Arial" w:eastAsia="Calibri" w:hAnsi="Arial" w:cs="Arial"/>
          <w:lang w:eastAsia="en-US"/>
        </w:rPr>
      </w:pPr>
      <w:r w:rsidRPr="00F07F78">
        <w:rPr>
          <w:rFonts w:ascii="Arial" w:eastAsia="Calibri" w:hAnsi="Arial" w:cs="Arial"/>
          <w:lang w:eastAsia="en-US"/>
        </w:rPr>
        <w:t>Stosownie do art. 101 ust 5 ustawy Pzp, Wykonawca powołujący się na zastosowanie rozwiązań równoważnych jest obowiązany wykazać, że oferowane przez niego materiały spełniają wymagania określone przez Zamawiającego.</w:t>
      </w:r>
    </w:p>
    <w:p w:rsidR="00740C84" w:rsidRDefault="00740C84" w:rsidP="00740C84">
      <w:pPr>
        <w:pStyle w:val="Akapitzlist"/>
        <w:suppressAutoHyphens/>
        <w:spacing w:after="0"/>
        <w:ind w:left="284"/>
        <w:jc w:val="both"/>
        <w:rPr>
          <w:rFonts w:ascii="Arial" w:hAnsi="Arial" w:cs="Arial"/>
          <w:color w:val="000000"/>
          <w:sz w:val="24"/>
          <w:szCs w:val="24"/>
        </w:rPr>
      </w:pPr>
    </w:p>
    <w:tbl>
      <w:tblPr>
        <w:tblStyle w:val="Tabela-Siatka"/>
        <w:tblW w:w="0" w:type="auto"/>
        <w:tblInd w:w="108" w:type="dxa"/>
        <w:tblLook w:val="04A0" w:firstRow="1" w:lastRow="0" w:firstColumn="1" w:lastColumn="0" w:noHBand="0" w:noVBand="1"/>
      </w:tblPr>
      <w:tblGrid>
        <w:gridCol w:w="9072"/>
      </w:tblGrid>
      <w:tr w:rsidR="006C0E5C" w:rsidRPr="00F07F78" w:rsidTr="00271F5A">
        <w:trPr>
          <w:trHeight w:val="75"/>
        </w:trPr>
        <w:tc>
          <w:tcPr>
            <w:tcW w:w="9072" w:type="dxa"/>
            <w:vAlign w:val="center"/>
          </w:tcPr>
          <w:p w:rsidR="006C0E5C" w:rsidRPr="006C0E5C" w:rsidRDefault="006C0E5C" w:rsidP="00683DD1">
            <w:pPr>
              <w:pStyle w:val="Akapitzlist"/>
              <w:numPr>
                <w:ilvl w:val="0"/>
                <w:numId w:val="33"/>
              </w:numPr>
              <w:spacing w:after="0"/>
              <w:ind w:left="-108" w:firstLine="0"/>
              <w:jc w:val="center"/>
              <w:rPr>
                <w:rFonts w:ascii="Arial" w:hAnsi="Arial" w:cs="Arial"/>
                <w:b/>
                <w:sz w:val="24"/>
                <w:szCs w:val="24"/>
                <w:lang w:eastAsia="pl-PL"/>
              </w:rPr>
            </w:pPr>
            <w:r w:rsidRPr="006C0E5C">
              <w:rPr>
                <w:rFonts w:ascii="Arial" w:eastAsia="Times New Roman" w:hAnsi="Arial" w:cs="Arial"/>
                <w:b/>
                <w:sz w:val="24"/>
                <w:szCs w:val="24"/>
                <w:lang w:eastAsia="pl-PL"/>
              </w:rPr>
              <w:t>INFORMACJE DOTYCZĄCE WIZJI LOKALNEJ</w:t>
            </w:r>
          </w:p>
        </w:tc>
      </w:tr>
    </w:tbl>
    <w:p w:rsidR="00883665" w:rsidRDefault="00883665" w:rsidP="006C0E5C">
      <w:pPr>
        <w:suppressAutoHyphens/>
        <w:spacing w:after="0"/>
        <w:jc w:val="both"/>
        <w:rPr>
          <w:rFonts w:ascii="Arial" w:hAnsi="Arial" w:cs="Arial"/>
          <w:color w:val="000000"/>
          <w:sz w:val="24"/>
          <w:szCs w:val="24"/>
        </w:rPr>
      </w:pPr>
    </w:p>
    <w:p w:rsidR="006C0E5C" w:rsidRPr="00740C84" w:rsidRDefault="00091F78" w:rsidP="00883665">
      <w:pPr>
        <w:suppressAutoHyphens/>
        <w:spacing w:after="0"/>
        <w:jc w:val="center"/>
        <w:rPr>
          <w:rFonts w:ascii="Arial" w:hAnsi="Arial" w:cs="Arial"/>
          <w:color w:val="000000"/>
          <w:sz w:val="24"/>
          <w:szCs w:val="24"/>
        </w:rPr>
      </w:pPr>
      <w:r>
        <w:rPr>
          <w:rFonts w:ascii="Arial" w:hAnsi="Arial" w:cs="Arial"/>
          <w:color w:val="000000"/>
          <w:sz w:val="24"/>
          <w:szCs w:val="24"/>
        </w:rPr>
        <w:t>Nie dotyczy.</w:t>
      </w:r>
    </w:p>
    <w:p w:rsidR="00E6641B" w:rsidRPr="00F07F78" w:rsidRDefault="00E6641B" w:rsidP="00F07F78">
      <w:pPr>
        <w:pStyle w:val="Akapitzlist"/>
        <w:suppressAutoHyphens/>
        <w:spacing w:after="0"/>
        <w:ind w:left="0"/>
        <w:jc w:val="both"/>
        <w:rPr>
          <w:rFonts w:ascii="Arial" w:hAnsi="Arial" w:cs="Arial"/>
          <w:color w:val="000000"/>
          <w:sz w:val="24"/>
          <w:szCs w:val="24"/>
        </w:rPr>
      </w:pPr>
    </w:p>
    <w:tbl>
      <w:tblPr>
        <w:tblStyle w:val="Tabela-Siatka"/>
        <w:tblW w:w="0" w:type="auto"/>
        <w:tblInd w:w="108" w:type="dxa"/>
        <w:tblLook w:val="04A0" w:firstRow="1" w:lastRow="0" w:firstColumn="1" w:lastColumn="0" w:noHBand="0" w:noVBand="1"/>
      </w:tblPr>
      <w:tblGrid>
        <w:gridCol w:w="9072"/>
      </w:tblGrid>
      <w:tr w:rsidR="00E6641B" w:rsidRPr="00F07F78" w:rsidTr="006F0012">
        <w:trPr>
          <w:trHeight w:val="75"/>
        </w:trPr>
        <w:tc>
          <w:tcPr>
            <w:tcW w:w="9072" w:type="dxa"/>
            <w:vAlign w:val="center"/>
          </w:tcPr>
          <w:p w:rsidR="00E6641B" w:rsidRPr="00740C84" w:rsidRDefault="00E6641B" w:rsidP="00683DD1">
            <w:pPr>
              <w:pStyle w:val="Akapitzlist"/>
              <w:numPr>
                <w:ilvl w:val="0"/>
                <w:numId w:val="33"/>
              </w:numPr>
              <w:spacing w:after="0"/>
              <w:ind w:left="-108" w:firstLine="0"/>
              <w:jc w:val="center"/>
              <w:rPr>
                <w:rFonts w:ascii="Arial" w:hAnsi="Arial" w:cs="Arial"/>
                <w:b/>
                <w:sz w:val="24"/>
                <w:szCs w:val="24"/>
                <w:lang w:eastAsia="pl-PL"/>
              </w:rPr>
            </w:pPr>
            <w:r w:rsidRPr="00740C84">
              <w:rPr>
                <w:rFonts w:ascii="Arial" w:hAnsi="Arial" w:cs="Arial"/>
                <w:b/>
                <w:sz w:val="24"/>
                <w:szCs w:val="24"/>
                <w:lang w:eastAsia="pl-PL"/>
              </w:rPr>
              <w:t>WYMAGANIA W ZAKRESIE ZATRUDNIENIA NA PODSTAWIE</w:t>
            </w:r>
          </w:p>
          <w:p w:rsidR="00E6641B" w:rsidRPr="00F07F78" w:rsidRDefault="00E6641B" w:rsidP="00740C84">
            <w:pPr>
              <w:spacing w:after="0" w:line="276" w:lineRule="auto"/>
              <w:ind w:left="-108"/>
              <w:jc w:val="center"/>
              <w:rPr>
                <w:rFonts w:ascii="Arial" w:eastAsia="Calibri" w:hAnsi="Arial" w:cs="Arial"/>
                <w:b/>
                <w:sz w:val="24"/>
                <w:szCs w:val="24"/>
                <w:lang w:eastAsia="pl-PL"/>
              </w:rPr>
            </w:pPr>
            <w:r w:rsidRPr="00F07F78">
              <w:rPr>
                <w:rFonts w:ascii="Arial" w:eastAsia="Calibri" w:hAnsi="Arial" w:cs="Arial"/>
                <w:b/>
                <w:sz w:val="24"/>
                <w:szCs w:val="24"/>
                <w:lang w:eastAsia="pl-PL"/>
              </w:rPr>
              <w:t>STOSUNKU PRACY, W OKOLICZNOŚCIACH, O KTÓRYCH</w:t>
            </w:r>
          </w:p>
          <w:p w:rsidR="00E6641B" w:rsidRPr="00F07F78" w:rsidRDefault="00E6641B" w:rsidP="00740C84">
            <w:pPr>
              <w:spacing w:after="0" w:line="276" w:lineRule="auto"/>
              <w:ind w:left="-108"/>
              <w:jc w:val="center"/>
              <w:rPr>
                <w:rFonts w:ascii="Arial" w:eastAsia="Calibri" w:hAnsi="Arial" w:cs="Arial"/>
                <w:b/>
                <w:sz w:val="24"/>
                <w:szCs w:val="24"/>
                <w:lang w:eastAsia="pl-PL"/>
              </w:rPr>
            </w:pPr>
            <w:r w:rsidRPr="00F07F78">
              <w:rPr>
                <w:rFonts w:ascii="Arial" w:eastAsia="Calibri" w:hAnsi="Arial" w:cs="Arial"/>
                <w:b/>
                <w:sz w:val="24"/>
                <w:szCs w:val="24"/>
                <w:lang w:eastAsia="pl-PL"/>
              </w:rPr>
              <w:t>MOWA W ART. 95 USTAWY PZP</w:t>
            </w:r>
          </w:p>
        </w:tc>
      </w:tr>
    </w:tbl>
    <w:p w:rsidR="00E6641B" w:rsidRPr="00F07F78" w:rsidRDefault="00E6641B" w:rsidP="00F07F78">
      <w:pPr>
        <w:autoSpaceDE w:val="0"/>
        <w:autoSpaceDN w:val="0"/>
        <w:adjustRightInd w:val="0"/>
        <w:spacing w:after="0" w:line="276" w:lineRule="auto"/>
        <w:jc w:val="both"/>
        <w:rPr>
          <w:rFonts w:ascii="Arial" w:hAnsi="Arial" w:cs="Arial"/>
          <w:sz w:val="24"/>
          <w:szCs w:val="24"/>
        </w:rPr>
      </w:pPr>
    </w:p>
    <w:p w:rsidR="008E583D" w:rsidRPr="00091F78" w:rsidRDefault="00091F78" w:rsidP="00883665">
      <w:pPr>
        <w:spacing w:after="0" w:line="276" w:lineRule="auto"/>
        <w:jc w:val="center"/>
        <w:rPr>
          <w:rFonts w:ascii="Arial" w:hAnsi="Arial" w:cs="Arial"/>
          <w:sz w:val="24"/>
          <w:szCs w:val="24"/>
        </w:rPr>
      </w:pPr>
      <w:r w:rsidRPr="00091F78">
        <w:rPr>
          <w:rFonts w:ascii="Arial" w:hAnsi="Arial" w:cs="Arial"/>
          <w:sz w:val="24"/>
          <w:szCs w:val="24"/>
        </w:rPr>
        <w:t>Nie dotyczy.</w:t>
      </w:r>
    </w:p>
    <w:p w:rsidR="00091F78" w:rsidRPr="00F07F78" w:rsidRDefault="00091F78" w:rsidP="00F07F78">
      <w:pPr>
        <w:spacing w:after="0" w:line="276" w:lineRule="auto"/>
        <w:jc w:val="both"/>
        <w:rPr>
          <w:rFonts w:ascii="Arial" w:hAnsi="Arial" w:cs="Arial"/>
          <w:b/>
          <w:sz w:val="24"/>
          <w:szCs w:val="24"/>
        </w:rPr>
      </w:pPr>
    </w:p>
    <w:tbl>
      <w:tblPr>
        <w:tblStyle w:val="Tabela-Siatka"/>
        <w:tblW w:w="0" w:type="auto"/>
        <w:tblInd w:w="108" w:type="dxa"/>
        <w:tblLook w:val="04A0" w:firstRow="1" w:lastRow="0" w:firstColumn="1" w:lastColumn="0" w:noHBand="0" w:noVBand="1"/>
      </w:tblPr>
      <w:tblGrid>
        <w:gridCol w:w="9072"/>
      </w:tblGrid>
      <w:tr w:rsidR="008E583D" w:rsidRPr="00F07F78" w:rsidTr="006F0012">
        <w:trPr>
          <w:trHeight w:val="75"/>
        </w:trPr>
        <w:tc>
          <w:tcPr>
            <w:tcW w:w="9072" w:type="dxa"/>
            <w:vAlign w:val="center"/>
          </w:tcPr>
          <w:p w:rsidR="008E583D" w:rsidRPr="00740C84" w:rsidRDefault="008E583D" w:rsidP="00683DD1">
            <w:pPr>
              <w:pStyle w:val="Akapitzlist"/>
              <w:numPr>
                <w:ilvl w:val="0"/>
                <w:numId w:val="33"/>
              </w:numPr>
              <w:spacing w:after="0"/>
              <w:ind w:left="-108" w:firstLine="0"/>
              <w:jc w:val="center"/>
              <w:rPr>
                <w:rFonts w:ascii="Arial" w:hAnsi="Arial" w:cs="Arial"/>
                <w:b/>
                <w:sz w:val="24"/>
                <w:szCs w:val="24"/>
                <w:lang w:eastAsia="pl-PL"/>
              </w:rPr>
            </w:pPr>
            <w:r w:rsidRPr="00740C84">
              <w:rPr>
                <w:rFonts w:ascii="Arial" w:hAnsi="Arial" w:cs="Arial"/>
                <w:b/>
                <w:sz w:val="24"/>
                <w:szCs w:val="24"/>
                <w:lang w:eastAsia="pl-PL"/>
              </w:rPr>
              <w:t>TERMIN WYKONANIA ZAMÓWIENIA</w:t>
            </w:r>
          </w:p>
        </w:tc>
      </w:tr>
    </w:tbl>
    <w:p w:rsidR="008E583D" w:rsidRPr="00F07F78" w:rsidRDefault="008E583D" w:rsidP="00F07F78">
      <w:pPr>
        <w:suppressAutoHyphens/>
        <w:overflowPunct w:val="0"/>
        <w:autoSpaceDE w:val="0"/>
        <w:spacing w:after="0" w:line="276" w:lineRule="auto"/>
        <w:jc w:val="both"/>
        <w:textAlignment w:val="baseline"/>
        <w:rPr>
          <w:rFonts w:ascii="Arial" w:hAnsi="Arial" w:cs="Arial"/>
          <w:sz w:val="24"/>
          <w:szCs w:val="24"/>
        </w:rPr>
      </w:pPr>
    </w:p>
    <w:p w:rsidR="008E583D" w:rsidRPr="00F07F78" w:rsidRDefault="00AB6052" w:rsidP="00740C84">
      <w:pPr>
        <w:suppressAutoHyphens/>
        <w:overflowPunct w:val="0"/>
        <w:autoSpaceDE w:val="0"/>
        <w:spacing w:after="0" w:line="276" w:lineRule="auto"/>
        <w:ind w:firstLine="709"/>
        <w:jc w:val="both"/>
        <w:textAlignment w:val="baseline"/>
        <w:rPr>
          <w:rFonts w:ascii="Arial" w:hAnsi="Arial" w:cs="Arial"/>
          <w:sz w:val="24"/>
          <w:szCs w:val="24"/>
        </w:rPr>
      </w:pPr>
      <w:r>
        <w:rPr>
          <w:rFonts w:ascii="Arial" w:hAnsi="Arial" w:cs="Arial"/>
          <w:sz w:val="24"/>
          <w:szCs w:val="24"/>
        </w:rPr>
        <w:t>Termin realizacji umowy: od dnia zawarcia umowy do siedmiu miesięcy od dnia podpisania umowy</w:t>
      </w:r>
      <w:r w:rsidR="008E583D" w:rsidRPr="00F07F78">
        <w:rPr>
          <w:rFonts w:ascii="Arial" w:hAnsi="Arial" w:cs="Arial"/>
          <w:sz w:val="24"/>
          <w:szCs w:val="24"/>
        </w:rPr>
        <w:t>.</w:t>
      </w:r>
    </w:p>
    <w:p w:rsidR="008E583D" w:rsidRPr="00F07F78" w:rsidRDefault="008E583D" w:rsidP="00F07F78">
      <w:pPr>
        <w:pStyle w:val="Default"/>
        <w:spacing w:line="276" w:lineRule="auto"/>
        <w:jc w:val="both"/>
        <w:rPr>
          <w:rFonts w:ascii="Arial" w:eastAsia="Calibri" w:hAnsi="Arial" w:cs="Arial"/>
          <w:color w:val="auto"/>
        </w:rPr>
      </w:pPr>
    </w:p>
    <w:tbl>
      <w:tblPr>
        <w:tblStyle w:val="Tabela-Siatka"/>
        <w:tblW w:w="0" w:type="auto"/>
        <w:tblInd w:w="108" w:type="dxa"/>
        <w:tblLook w:val="04A0" w:firstRow="1" w:lastRow="0" w:firstColumn="1" w:lastColumn="0" w:noHBand="0" w:noVBand="1"/>
      </w:tblPr>
      <w:tblGrid>
        <w:gridCol w:w="9072"/>
      </w:tblGrid>
      <w:tr w:rsidR="008E583D" w:rsidRPr="00F07F78" w:rsidTr="006F0012">
        <w:trPr>
          <w:trHeight w:val="75"/>
        </w:trPr>
        <w:tc>
          <w:tcPr>
            <w:tcW w:w="9072" w:type="dxa"/>
            <w:vAlign w:val="center"/>
          </w:tcPr>
          <w:p w:rsidR="008E583D" w:rsidRPr="00740C84" w:rsidRDefault="008E583D" w:rsidP="00683DD1">
            <w:pPr>
              <w:pStyle w:val="Akapitzlist"/>
              <w:numPr>
                <w:ilvl w:val="0"/>
                <w:numId w:val="33"/>
              </w:numPr>
              <w:spacing w:after="0"/>
              <w:ind w:left="-108" w:firstLine="0"/>
              <w:jc w:val="center"/>
              <w:rPr>
                <w:rFonts w:ascii="Arial" w:hAnsi="Arial" w:cs="Arial"/>
                <w:b/>
                <w:color w:val="FF0000"/>
                <w:sz w:val="24"/>
                <w:szCs w:val="24"/>
                <w:lang w:eastAsia="pl-PL"/>
              </w:rPr>
            </w:pPr>
            <w:bookmarkStart w:id="1" w:name="bookmark14"/>
            <w:bookmarkStart w:id="2" w:name="bookmark15"/>
            <w:r w:rsidRPr="00740C84">
              <w:rPr>
                <w:rFonts w:ascii="Arial" w:hAnsi="Arial" w:cs="Arial"/>
                <w:b/>
                <w:sz w:val="24"/>
                <w:szCs w:val="24"/>
                <w:lang w:eastAsia="pl-PL" w:bidi="pl-PL"/>
              </w:rPr>
              <w:t>INFORMACJA O PRZEDMIOTOWYCH ŚRODKACH DOWODOWYCH</w:t>
            </w:r>
            <w:bookmarkEnd w:id="1"/>
            <w:bookmarkEnd w:id="2"/>
          </w:p>
        </w:tc>
      </w:tr>
    </w:tbl>
    <w:p w:rsidR="008E583D" w:rsidRPr="00F07F78" w:rsidRDefault="008E583D" w:rsidP="00F07F78">
      <w:pPr>
        <w:pStyle w:val="Default"/>
        <w:spacing w:line="276" w:lineRule="auto"/>
        <w:jc w:val="both"/>
        <w:rPr>
          <w:rFonts w:ascii="Arial" w:hAnsi="Arial" w:cs="Arial"/>
          <w:i/>
          <w:iCs/>
          <w:color w:val="FF0000"/>
          <w:lang w:eastAsia="pl-PL" w:bidi="pl-PL"/>
        </w:rPr>
      </w:pPr>
    </w:p>
    <w:p w:rsidR="008E583D" w:rsidRPr="00F07F78" w:rsidRDefault="008E583D" w:rsidP="00740C84">
      <w:pPr>
        <w:pStyle w:val="Default"/>
        <w:spacing w:line="276" w:lineRule="auto"/>
        <w:ind w:firstLine="709"/>
        <w:jc w:val="both"/>
        <w:rPr>
          <w:rFonts w:ascii="Arial" w:hAnsi="Arial" w:cs="Arial"/>
          <w:iCs/>
          <w:color w:val="FF0000"/>
          <w:lang w:eastAsia="pl-PL" w:bidi="pl-PL"/>
        </w:rPr>
      </w:pPr>
      <w:r w:rsidRPr="00740C84">
        <w:rPr>
          <w:rFonts w:ascii="Arial" w:hAnsi="Arial" w:cs="Arial"/>
          <w:iCs/>
          <w:color w:val="auto"/>
          <w:lang w:eastAsia="pl-PL" w:bidi="pl-PL"/>
        </w:rPr>
        <w:t>Zamawiający nie precyzuje w tym zakresie żadnych wymagań, których spełnienie Wykonawca zobowiązany jest wykazać w sposób szczególny.</w:t>
      </w:r>
    </w:p>
    <w:p w:rsidR="008E583D" w:rsidRPr="00F07F78" w:rsidRDefault="008E583D" w:rsidP="00F07F78">
      <w:pPr>
        <w:pStyle w:val="Default"/>
        <w:spacing w:line="276" w:lineRule="auto"/>
        <w:jc w:val="both"/>
        <w:rPr>
          <w:rFonts w:ascii="Arial" w:hAnsi="Arial" w:cs="Arial"/>
          <w:iCs/>
          <w:color w:val="FF0000"/>
          <w:lang w:eastAsia="pl-PL" w:bidi="pl-PL"/>
        </w:rPr>
      </w:pPr>
    </w:p>
    <w:tbl>
      <w:tblPr>
        <w:tblStyle w:val="Tabela-Siatka"/>
        <w:tblW w:w="0" w:type="auto"/>
        <w:tblInd w:w="108" w:type="dxa"/>
        <w:tblLook w:val="04A0" w:firstRow="1" w:lastRow="0" w:firstColumn="1" w:lastColumn="0" w:noHBand="0" w:noVBand="1"/>
      </w:tblPr>
      <w:tblGrid>
        <w:gridCol w:w="9072"/>
      </w:tblGrid>
      <w:tr w:rsidR="008E583D" w:rsidRPr="00F07F78" w:rsidTr="006F0012">
        <w:trPr>
          <w:trHeight w:val="75"/>
        </w:trPr>
        <w:tc>
          <w:tcPr>
            <w:tcW w:w="9072" w:type="dxa"/>
            <w:vAlign w:val="center"/>
          </w:tcPr>
          <w:p w:rsidR="008E583D" w:rsidRPr="00740C84" w:rsidRDefault="008E583D" w:rsidP="00683DD1">
            <w:pPr>
              <w:pStyle w:val="Akapitzlist"/>
              <w:numPr>
                <w:ilvl w:val="0"/>
                <w:numId w:val="33"/>
              </w:numPr>
              <w:spacing w:after="0"/>
              <w:ind w:left="-108" w:firstLine="0"/>
              <w:jc w:val="center"/>
              <w:rPr>
                <w:rFonts w:ascii="Arial" w:hAnsi="Arial" w:cs="Arial"/>
                <w:b/>
                <w:sz w:val="24"/>
                <w:szCs w:val="24"/>
              </w:rPr>
            </w:pPr>
            <w:r w:rsidRPr="00740C84">
              <w:rPr>
                <w:rFonts w:ascii="Arial" w:hAnsi="Arial" w:cs="Arial"/>
                <w:b/>
                <w:sz w:val="24"/>
                <w:szCs w:val="24"/>
              </w:rPr>
              <w:t>PODSTAWY WYKLUCZENIA, O KTÓRYCH MOWA</w:t>
            </w:r>
          </w:p>
          <w:p w:rsidR="008E583D" w:rsidRPr="00F07F78" w:rsidRDefault="008E583D" w:rsidP="00740C84">
            <w:pPr>
              <w:spacing w:after="0" w:line="276" w:lineRule="auto"/>
              <w:ind w:left="-108"/>
              <w:jc w:val="center"/>
              <w:rPr>
                <w:rFonts w:ascii="Arial" w:eastAsia="Calibri" w:hAnsi="Arial" w:cs="Arial"/>
                <w:b/>
                <w:sz w:val="24"/>
                <w:szCs w:val="24"/>
                <w:lang w:eastAsia="pl-PL"/>
              </w:rPr>
            </w:pPr>
            <w:r w:rsidRPr="00F07F78">
              <w:rPr>
                <w:rFonts w:ascii="Arial" w:eastAsia="Calibri" w:hAnsi="Arial" w:cs="Arial"/>
                <w:b/>
                <w:sz w:val="24"/>
                <w:szCs w:val="24"/>
              </w:rPr>
              <w:t xml:space="preserve">W ART. 108 I ART. 109 ustawy </w:t>
            </w:r>
            <w:r w:rsidR="004E21A5">
              <w:rPr>
                <w:rFonts w:ascii="Arial" w:eastAsia="Calibri" w:hAnsi="Arial" w:cs="Arial"/>
                <w:b/>
                <w:sz w:val="24"/>
                <w:szCs w:val="24"/>
              </w:rPr>
              <w:t>Pzp</w:t>
            </w:r>
          </w:p>
        </w:tc>
      </w:tr>
    </w:tbl>
    <w:p w:rsidR="008E583D" w:rsidRPr="00F07F78" w:rsidRDefault="008E583D" w:rsidP="00F07F78">
      <w:pPr>
        <w:pStyle w:val="Default"/>
        <w:spacing w:line="276" w:lineRule="auto"/>
        <w:jc w:val="both"/>
        <w:rPr>
          <w:rFonts w:ascii="Arial" w:eastAsia="Calibri" w:hAnsi="Arial" w:cs="Arial"/>
        </w:rPr>
      </w:pPr>
    </w:p>
    <w:p w:rsidR="008E583D" w:rsidRPr="00740C84" w:rsidRDefault="008E583D" w:rsidP="00293D56">
      <w:pPr>
        <w:pStyle w:val="Akapitzlist"/>
        <w:numPr>
          <w:ilvl w:val="0"/>
          <w:numId w:val="12"/>
        </w:numPr>
        <w:tabs>
          <w:tab w:val="clear" w:pos="360"/>
        </w:tabs>
        <w:spacing w:after="0"/>
        <w:ind w:left="284" w:hanging="284"/>
        <w:contextualSpacing w:val="0"/>
        <w:jc w:val="both"/>
        <w:rPr>
          <w:rFonts w:ascii="Arial" w:hAnsi="Arial" w:cs="Arial"/>
          <w:sz w:val="24"/>
          <w:szCs w:val="24"/>
        </w:rPr>
      </w:pPr>
      <w:r w:rsidRPr="00740C84">
        <w:rPr>
          <w:rFonts w:ascii="Arial" w:hAnsi="Arial" w:cs="Arial"/>
          <w:sz w:val="24"/>
          <w:szCs w:val="24"/>
        </w:rPr>
        <w:t>PODSTAWY WYKLUCZENIA Z POSTĘPOWANIA:</w:t>
      </w:r>
    </w:p>
    <w:p w:rsidR="008E583D" w:rsidRPr="00F07F78" w:rsidRDefault="008E583D" w:rsidP="00293D56">
      <w:pPr>
        <w:pStyle w:val="Akapitzlist"/>
        <w:numPr>
          <w:ilvl w:val="1"/>
          <w:numId w:val="12"/>
        </w:numPr>
        <w:spacing w:after="0"/>
        <w:ind w:left="426" w:hanging="426"/>
        <w:contextualSpacing w:val="0"/>
        <w:jc w:val="both"/>
        <w:rPr>
          <w:rFonts w:ascii="Arial" w:hAnsi="Arial" w:cs="Arial"/>
          <w:sz w:val="24"/>
          <w:szCs w:val="24"/>
        </w:rPr>
      </w:pPr>
      <w:r w:rsidRPr="00F07F78">
        <w:rPr>
          <w:rFonts w:ascii="Arial" w:hAnsi="Arial" w:cs="Arial"/>
          <w:color w:val="000000"/>
          <w:sz w:val="24"/>
          <w:szCs w:val="24"/>
          <w:lang w:eastAsia="pl-PL" w:bidi="pl-PL"/>
        </w:rPr>
        <w:t xml:space="preserve">Z postępowania o udzielenie zamówienia wyklucza się na podstawie art. 108 </w:t>
      </w:r>
      <w:r w:rsidR="00F07F78">
        <w:rPr>
          <w:rFonts w:ascii="Arial" w:hAnsi="Arial" w:cs="Arial"/>
          <w:color w:val="000000"/>
          <w:sz w:val="24"/>
          <w:szCs w:val="24"/>
          <w:lang w:eastAsia="pl-PL" w:bidi="pl-PL"/>
        </w:rPr>
        <w:t xml:space="preserve">ustawy </w:t>
      </w:r>
      <w:r w:rsidRPr="00F07F78">
        <w:rPr>
          <w:rFonts w:ascii="Arial" w:hAnsi="Arial" w:cs="Arial"/>
          <w:color w:val="000000"/>
          <w:sz w:val="24"/>
          <w:szCs w:val="24"/>
          <w:lang w:eastAsia="pl-PL" w:bidi="pl-PL"/>
        </w:rPr>
        <w:t xml:space="preserve">Pzp, z zastrzeżeniem art. 110 ust. 2 </w:t>
      </w:r>
      <w:r w:rsidR="00F07F78">
        <w:rPr>
          <w:rFonts w:ascii="Arial" w:hAnsi="Arial" w:cs="Arial"/>
          <w:color w:val="000000"/>
          <w:sz w:val="24"/>
          <w:szCs w:val="24"/>
          <w:lang w:eastAsia="pl-PL" w:bidi="pl-PL"/>
        </w:rPr>
        <w:t xml:space="preserve">ustawy </w:t>
      </w:r>
      <w:r w:rsidRPr="00F07F78">
        <w:rPr>
          <w:rFonts w:ascii="Arial" w:hAnsi="Arial" w:cs="Arial"/>
          <w:color w:val="000000"/>
          <w:sz w:val="24"/>
          <w:szCs w:val="24"/>
          <w:lang w:eastAsia="pl-PL" w:bidi="pl-PL"/>
        </w:rPr>
        <w:t>Pzp wykonawcę:</w:t>
      </w:r>
    </w:p>
    <w:p w:rsidR="008E583D" w:rsidRPr="00F07F78" w:rsidRDefault="008E583D" w:rsidP="00683DD1">
      <w:pPr>
        <w:pStyle w:val="Akapitzlist"/>
        <w:numPr>
          <w:ilvl w:val="0"/>
          <w:numId w:val="34"/>
        </w:numPr>
        <w:spacing w:after="0"/>
        <w:ind w:left="284" w:hanging="284"/>
        <w:contextualSpacing w:val="0"/>
        <w:jc w:val="both"/>
        <w:rPr>
          <w:rFonts w:ascii="Arial" w:hAnsi="Arial" w:cs="Arial"/>
          <w:sz w:val="24"/>
          <w:szCs w:val="24"/>
        </w:rPr>
      </w:pPr>
      <w:r w:rsidRPr="00F07F78">
        <w:rPr>
          <w:rFonts w:ascii="Arial" w:hAnsi="Arial" w:cs="Arial"/>
          <w:sz w:val="24"/>
          <w:szCs w:val="24"/>
        </w:rPr>
        <w:t>będącego osobą fizyczną, którego prawomocnie skazano za przestępstwo:</w:t>
      </w:r>
    </w:p>
    <w:p w:rsidR="008E583D" w:rsidRDefault="008E583D" w:rsidP="00683DD1">
      <w:pPr>
        <w:pStyle w:val="Akapitzlist"/>
        <w:numPr>
          <w:ilvl w:val="0"/>
          <w:numId w:val="35"/>
        </w:numPr>
        <w:spacing w:after="0"/>
        <w:ind w:left="284" w:hanging="284"/>
        <w:contextualSpacing w:val="0"/>
        <w:jc w:val="both"/>
        <w:rPr>
          <w:rFonts w:ascii="Arial" w:hAnsi="Arial" w:cs="Arial"/>
          <w:sz w:val="24"/>
          <w:szCs w:val="24"/>
        </w:rPr>
      </w:pPr>
      <w:r w:rsidRPr="00F07F78">
        <w:rPr>
          <w:rFonts w:ascii="Arial" w:hAnsi="Arial" w:cs="Arial"/>
          <w:sz w:val="24"/>
          <w:szCs w:val="24"/>
        </w:rPr>
        <w:t>udziału w zorganizowanej grupie przestępczej albo związku mającym na celu popełnienie przestępstwa lub przestępstwa s</w:t>
      </w:r>
      <w:r w:rsidR="00CA52E9">
        <w:rPr>
          <w:rFonts w:ascii="Arial" w:hAnsi="Arial" w:cs="Arial"/>
          <w:sz w:val="24"/>
          <w:szCs w:val="24"/>
        </w:rPr>
        <w:t>karbowego, o którym mowa w art. </w:t>
      </w:r>
      <w:r w:rsidRPr="00F07F78">
        <w:rPr>
          <w:rFonts w:ascii="Arial" w:hAnsi="Arial" w:cs="Arial"/>
          <w:sz w:val="24"/>
          <w:szCs w:val="24"/>
        </w:rPr>
        <w:t>258 Kodeksu karnego,</w:t>
      </w:r>
    </w:p>
    <w:p w:rsidR="008E583D" w:rsidRDefault="008E583D" w:rsidP="00683DD1">
      <w:pPr>
        <w:pStyle w:val="Akapitzlist"/>
        <w:numPr>
          <w:ilvl w:val="0"/>
          <w:numId w:val="35"/>
        </w:numPr>
        <w:spacing w:after="0"/>
        <w:ind w:left="284" w:hanging="284"/>
        <w:contextualSpacing w:val="0"/>
        <w:jc w:val="both"/>
        <w:rPr>
          <w:rFonts w:ascii="Arial" w:hAnsi="Arial" w:cs="Arial"/>
          <w:sz w:val="24"/>
          <w:szCs w:val="24"/>
        </w:rPr>
      </w:pPr>
      <w:r w:rsidRPr="00CA52E9">
        <w:rPr>
          <w:rFonts w:ascii="Arial" w:hAnsi="Arial" w:cs="Arial"/>
          <w:sz w:val="24"/>
          <w:szCs w:val="24"/>
        </w:rPr>
        <w:t>handlu ludźmi, o którym mowa w art. 189a Kodeksu karnego,</w:t>
      </w:r>
    </w:p>
    <w:p w:rsidR="00CA52E9" w:rsidRDefault="008E583D" w:rsidP="00683DD1">
      <w:pPr>
        <w:pStyle w:val="Akapitzlist"/>
        <w:numPr>
          <w:ilvl w:val="0"/>
          <w:numId w:val="35"/>
        </w:numPr>
        <w:spacing w:after="0"/>
        <w:ind w:left="284" w:hanging="284"/>
        <w:contextualSpacing w:val="0"/>
        <w:jc w:val="both"/>
        <w:rPr>
          <w:rFonts w:ascii="Arial" w:hAnsi="Arial" w:cs="Arial"/>
          <w:sz w:val="24"/>
          <w:szCs w:val="24"/>
        </w:rPr>
      </w:pPr>
      <w:r w:rsidRPr="00CA52E9">
        <w:rPr>
          <w:rFonts w:ascii="Arial" w:hAnsi="Arial" w:cs="Arial"/>
          <w:sz w:val="24"/>
          <w:szCs w:val="24"/>
        </w:rPr>
        <w:lastRenderedPageBreak/>
        <w:t>o którym mowa w art. 228–230a, art. 250a Kodeksu karnego lub w </w:t>
      </w:r>
      <w:r w:rsidR="00CA52E9" w:rsidRPr="00CA52E9">
        <w:rPr>
          <w:rFonts w:ascii="Arial" w:hAnsi="Arial" w:cs="Arial"/>
          <w:sz w:val="24"/>
          <w:szCs w:val="24"/>
        </w:rPr>
        <w:t>art. 46 lub art. </w:t>
      </w:r>
      <w:r w:rsidRPr="00CA52E9">
        <w:rPr>
          <w:rFonts w:ascii="Arial" w:hAnsi="Arial" w:cs="Arial"/>
          <w:sz w:val="24"/>
          <w:szCs w:val="24"/>
        </w:rPr>
        <w:t>48 ustawy z dnia 25 czerwca 2010 r. o sporcie,</w:t>
      </w:r>
    </w:p>
    <w:p w:rsidR="008E583D" w:rsidRDefault="008E583D" w:rsidP="00683DD1">
      <w:pPr>
        <w:pStyle w:val="Akapitzlist"/>
        <w:numPr>
          <w:ilvl w:val="0"/>
          <w:numId w:val="35"/>
        </w:numPr>
        <w:spacing w:after="0"/>
        <w:ind w:left="284" w:hanging="284"/>
        <w:contextualSpacing w:val="0"/>
        <w:jc w:val="both"/>
        <w:rPr>
          <w:rFonts w:ascii="Arial" w:hAnsi="Arial" w:cs="Arial"/>
          <w:sz w:val="24"/>
          <w:szCs w:val="24"/>
        </w:rPr>
      </w:pPr>
      <w:r w:rsidRPr="00CA52E9">
        <w:rPr>
          <w:rFonts w:ascii="Arial" w:hAnsi="Arial" w:cs="Arial"/>
          <w:sz w:val="24"/>
          <w:szCs w:val="24"/>
        </w:rPr>
        <w:t>finansowania przestępstwa o charakterze terrorystycznym, o </w:t>
      </w:r>
      <w:r w:rsidR="00CA52E9" w:rsidRPr="00CA52E9">
        <w:rPr>
          <w:rFonts w:ascii="Arial" w:hAnsi="Arial" w:cs="Arial"/>
          <w:sz w:val="24"/>
          <w:szCs w:val="24"/>
        </w:rPr>
        <w:t>którym mowa w art. </w:t>
      </w:r>
      <w:r w:rsidRPr="00CA52E9">
        <w:rPr>
          <w:rFonts w:ascii="Arial" w:hAnsi="Arial" w:cs="Arial"/>
          <w:sz w:val="24"/>
          <w:szCs w:val="24"/>
        </w:rPr>
        <w:t>165a Kodeksu karnego, lub przestępstwo udaremniania lub utrudniania stwierdzenia przestępnego pochodzenia pieniędzy lub ukrywania ich pochodzenia, o którym mowa w art. 299 Kodeksu karnego,</w:t>
      </w:r>
    </w:p>
    <w:p w:rsidR="008E583D" w:rsidRDefault="008E583D" w:rsidP="00683DD1">
      <w:pPr>
        <w:pStyle w:val="Akapitzlist"/>
        <w:numPr>
          <w:ilvl w:val="0"/>
          <w:numId w:val="35"/>
        </w:numPr>
        <w:spacing w:after="0"/>
        <w:ind w:left="284" w:hanging="284"/>
        <w:contextualSpacing w:val="0"/>
        <w:jc w:val="both"/>
        <w:rPr>
          <w:rFonts w:ascii="Arial" w:hAnsi="Arial" w:cs="Arial"/>
          <w:sz w:val="24"/>
          <w:szCs w:val="24"/>
        </w:rPr>
      </w:pPr>
      <w:r w:rsidRPr="00CA52E9">
        <w:rPr>
          <w:rFonts w:ascii="Arial" w:hAnsi="Arial" w:cs="Arial"/>
          <w:sz w:val="24"/>
          <w:szCs w:val="24"/>
        </w:rPr>
        <w:t>o charakterze terrorystycznym, o którym mowa w art. 115 § 20 Kodeksu karnego, lub mające na celu popełnienie tego przestępstwa,</w:t>
      </w:r>
    </w:p>
    <w:p w:rsidR="008E583D" w:rsidRDefault="008E583D" w:rsidP="00683DD1">
      <w:pPr>
        <w:pStyle w:val="Akapitzlist"/>
        <w:numPr>
          <w:ilvl w:val="0"/>
          <w:numId w:val="35"/>
        </w:numPr>
        <w:spacing w:after="0"/>
        <w:ind w:left="284" w:hanging="284"/>
        <w:contextualSpacing w:val="0"/>
        <w:jc w:val="both"/>
        <w:rPr>
          <w:rFonts w:ascii="Arial" w:hAnsi="Arial" w:cs="Arial"/>
          <w:sz w:val="24"/>
          <w:szCs w:val="24"/>
        </w:rPr>
      </w:pPr>
      <w:r w:rsidRPr="00CA52E9">
        <w:rPr>
          <w:rFonts w:ascii="Arial" w:hAnsi="Arial" w:cs="Arial"/>
          <w:sz w:val="24"/>
          <w:szCs w:val="24"/>
        </w:rPr>
        <w:t>powierzenia wykonywania pracy małoletniemu cudzoziemcowi, o którym mowa w art. 9 ust. 2 ustawy z dnia 15 czerwca 2012 r. o skutkach powierzania wykonywania pracy cudzoziemcom przebywającym wbrew przepisom na terytorium Rzeczypospolitej Polskiej (Dz. U. poz. 769),</w:t>
      </w:r>
    </w:p>
    <w:p w:rsidR="008E583D" w:rsidRDefault="008E583D" w:rsidP="00683DD1">
      <w:pPr>
        <w:pStyle w:val="Akapitzlist"/>
        <w:numPr>
          <w:ilvl w:val="0"/>
          <w:numId w:val="35"/>
        </w:numPr>
        <w:spacing w:after="0"/>
        <w:ind w:left="284" w:hanging="284"/>
        <w:contextualSpacing w:val="0"/>
        <w:jc w:val="both"/>
        <w:rPr>
          <w:rFonts w:ascii="Arial" w:hAnsi="Arial" w:cs="Arial"/>
          <w:sz w:val="24"/>
          <w:szCs w:val="24"/>
        </w:rPr>
      </w:pPr>
      <w:r w:rsidRPr="00CA52E9">
        <w:rPr>
          <w:rFonts w:ascii="Arial" w:hAnsi="Arial" w:cs="Arial"/>
          <w:sz w:val="24"/>
          <w:szCs w:val="24"/>
        </w:rPr>
        <w:t>przeciwko obrotowi gospodarczemu, o których mowa w art. 296–307 Kodeksu karnego, przestępstwo oszustwa, o którym mowa w art. 286 Kodeksu karnego, przestępstwo przeciwko wiarygodności dokumentów, o których mowa w art. 270</w:t>
      </w:r>
      <w:r w:rsidR="00CA52E9">
        <w:rPr>
          <w:rFonts w:ascii="Arial" w:hAnsi="Arial" w:cs="Arial"/>
          <w:sz w:val="24"/>
          <w:szCs w:val="24"/>
        </w:rPr>
        <w:t xml:space="preserve">            </w:t>
      </w:r>
      <w:r w:rsidRPr="00CA52E9">
        <w:rPr>
          <w:rFonts w:ascii="Arial" w:hAnsi="Arial" w:cs="Arial"/>
          <w:sz w:val="24"/>
          <w:szCs w:val="24"/>
        </w:rPr>
        <w:t>–</w:t>
      </w:r>
      <w:r w:rsidR="00CA52E9">
        <w:rPr>
          <w:rFonts w:ascii="Arial" w:hAnsi="Arial" w:cs="Arial"/>
          <w:sz w:val="24"/>
          <w:szCs w:val="24"/>
        </w:rPr>
        <w:t xml:space="preserve"> </w:t>
      </w:r>
      <w:r w:rsidRPr="00CA52E9">
        <w:rPr>
          <w:rFonts w:ascii="Arial" w:hAnsi="Arial" w:cs="Arial"/>
          <w:sz w:val="24"/>
          <w:szCs w:val="24"/>
        </w:rPr>
        <w:t>277d Kodeksu karnego, lub przestępstwo skarbowe,</w:t>
      </w:r>
    </w:p>
    <w:p w:rsidR="008E583D" w:rsidRPr="00CA52E9" w:rsidRDefault="008E583D" w:rsidP="00683DD1">
      <w:pPr>
        <w:pStyle w:val="Akapitzlist"/>
        <w:numPr>
          <w:ilvl w:val="0"/>
          <w:numId w:val="35"/>
        </w:numPr>
        <w:spacing w:after="0"/>
        <w:ind w:left="284" w:hanging="284"/>
        <w:contextualSpacing w:val="0"/>
        <w:jc w:val="both"/>
        <w:rPr>
          <w:rFonts w:ascii="Arial" w:hAnsi="Arial" w:cs="Arial"/>
          <w:sz w:val="24"/>
          <w:szCs w:val="24"/>
        </w:rPr>
      </w:pPr>
      <w:r w:rsidRPr="00CA52E9">
        <w:rPr>
          <w:rFonts w:ascii="Arial" w:hAnsi="Arial" w:cs="Arial"/>
          <w:sz w:val="24"/>
          <w:szCs w:val="24"/>
        </w:rPr>
        <w:t>o którym mowa w art. 9 ust. 1 i 3 lub art. 10 ustawy z dnia 15 czerwca 2012 r. o skutkach powierzania wykonywania pracy cudzoziemcom przebywającym wbrew przepisom na terytorium Rzeczypospolitej Polskiej – lub za odpowiedni czyn zabroniony określony w przepisach prawa obcego;</w:t>
      </w:r>
    </w:p>
    <w:p w:rsidR="008E583D" w:rsidRDefault="008E583D" w:rsidP="00683DD1">
      <w:pPr>
        <w:pStyle w:val="Akapitzlist"/>
        <w:numPr>
          <w:ilvl w:val="0"/>
          <w:numId w:val="34"/>
        </w:numPr>
        <w:spacing w:after="0"/>
        <w:ind w:left="284" w:hanging="284"/>
        <w:contextualSpacing w:val="0"/>
        <w:jc w:val="both"/>
        <w:rPr>
          <w:rFonts w:ascii="Arial" w:hAnsi="Arial" w:cs="Arial"/>
          <w:sz w:val="24"/>
          <w:szCs w:val="24"/>
        </w:rPr>
      </w:pPr>
      <w:r w:rsidRPr="00F07F78">
        <w:rPr>
          <w:rFonts w:ascii="Arial" w:hAnsi="Arial" w:cs="Arial"/>
          <w:sz w:val="24"/>
          <w:szCs w:val="24"/>
        </w:rPr>
        <w:t>jeżeli urzędującego członka jego organu zarządzającego lub nadzorczego, wspólnika spółki w spółce jawnej lub partne</w:t>
      </w:r>
      <w:r w:rsidR="00883665">
        <w:rPr>
          <w:rFonts w:ascii="Arial" w:hAnsi="Arial" w:cs="Arial"/>
          <w:sz w:val="24"/>
          <w:szCs w:val="24"/>
        </w:rPr>
        <w:t>rskiej albo komplementariusza w </w:t>
      </w:r>
      <w:r w:rsidRPr="00F07F78">
        <w:rPr>
          <w:rFonts w:ascii="Arial" w:hAnsi="Arial" w:cs="Arial"/>
          <w:sz w:val="24"/>
          <w:szCs w:val="24"/>
        </w:rPr>
        <w:t>spółce komandytowej lub komandytowo-akcyjnej lub prokurenta prawomocnie skazano za przestępstwo, o którym mowa w pkt 1;</w:t>
      </w:r>
    </w:p>
    <w:p w:rsidR="008E583D" w:rsidRDefault="008E583D" w:rsidP="00683DD1">
      <w:pPr>
        <w:pStyle w:val="Akapitzlist"/>
        <w:numPr>
          <w:ilvl w:val="0"/>
          <w:numId w:val="34"/>
        </w:numPr>
        <w:spacing w:after="0"/>
        <w:ind w:left="284" w:hanging="284"/>
        <w:contextualSpacing w:val="0"/>
        <w:jc w:val="both"/>
        <w:rPr>
          <w:rFonts w:ascii="Arial" w:hAnsi="Arial" w:cs="Arial"/>
          <w:sz w:val="24"/>
          <w:szCs w:val="24"/>
        </w:rPr>
      </w:pPr>
      <w:r w:rsidRPr="00CA52E9">
        <w:rPr>
          <w:rFonts w:ascii="Arial" w:hAnsi="Arial" w:cs="Arial"/>
          <w:sz w:val="24"/>
          <w:szCs w:val="24"/>
        </w:rPr>
        <w:t>wobec którego wydano prawomocny wyrok sądu lub ostateczną decyzję administracyjną o zaleganiu z uiszczeniem podatków, opłat lub składek na ubezpieczenie społeczne lub zdrowotne, chyba że wykonawca odpowiednio przed upływem terminu do składania wnios</w:t>
      </w:r>
      <w:r w:rsidR="00883665">
        <w:rPr>
          <w:rFonts w:ascii="Arial" w:hAnsi="Arial" w:cs="Arial"/>
          <w:sz w:val="24"/>
          <w:szCs w:val="24"/>
        </w:rPr>
        <w:t>ków o dopuszczenie do udziału w </w:t>
      </w:r>
      <w:r w:rsidRPr="00CA52E9">
        <w:rPr>
          <w:rFonts w:ascii="Arial" w:hAnsi="Arial" w:cs="Arial"/>
          <w:sz w:val="24"/>
          <w:szCs w:val="24"/>
        </w:rPr>
        <w:t>postępowaniu albo przed upływem terminu składania ofert dokonał płatności należnych podatków, opłat lub składek na ubezpieczenie społeczne lub zdrowotne wraz z odsetkami lub grzywnami lub zawarł wiążące porozumienie w</w:t>
      </w:r>
      <w:r w:rsidR="00CA52E9">
        <w:rPr>
          <w:rFonts w:ascii="Arial" w:hAnsi="Arial" w:cs="Arial"/>
          <w:sz w:val="24"/>
          <w:szCs w:val="24"/>
        </w:rPr>
        <w:t xml:space="preserve"> sprawie spłaty tych należności;</w:t>
      </w:r>
    </w:p>
    <w:p w:rsidR="008E583D" w:rsidRDefault="008E583D" w:rsidP="00683DD1">
      <w:pPr>
        <w:pStyle w:val="Akapitzlist"/>
        <w:numPr>
          <w:ilvl w:val="0"/>
          <w:numId w:val="34"/>
        </w:numPr>
        <w:spacing w:after="0"/>
        <w:ind w:left="284" w:hanging="284"/>
        <w:contextualSpacing w:val="0"/>
        <w:jc w:val="both"/>
        <w:rPr>
          <w:rFonts w:ascii="Arial" w:hAnsi="Arial" w:cs="Arial"/>
          <w:sz w:val="24"/>
          <w:szCs w:val="24"/>
        </w:rPr>
      </w:pPr>
      <w:r w:rsidRPr="00CA52E9">
        <w:rPr>
          <w:rFonts w:ascii="Arial" w:hAnsi="Arial" w:cs="Arial"/>
          <w:sz w:val="24"/>
          <w:szCs w:val="24"/>
        </w:rPr>
        <w:t>wobec którego prawomocnie orzeczono zakaz ubiegania się o zamówienia publiczne;</w:t>
      </w:r>
    </w:p>
    <w:p w:rsidR="008E583D" w:rsidRDefault="008E583D" w:rsidP="00683DD1">
      <w:pPr>
        <w:pStyle w:val="Akapitzlist"/>
        <w:numPr>
          <w:ilvl w:val="0"/>
          <w:numId w:val="34"/>
        </w:numPr>
        <w:spacing w:after="0"/>
        <w:ind w:left="284" w:hanging="284"/>
        <w:contextualSpacing w:val="0"/>
        <w:jc w:val="both"/>
        <w:rPr>
          <w:rFonts w:ascii="Arial" w:hAnsi="Arial" w:cs="Arial"/>
          <w:sz w:val="24"/>
          <w:szCs w:val="24"/>
        </w:rPr>
      </w:pPr>
      <w:r w:rsidRPr="00CA52E9">
        <w:rPr>
          <w:rFonts w:ascii="Arial" w:hAnsi="Arial" w:cs="Arial"/>
          <w:sz w:val="24"/>
          <w:szCs w:val="24"/>
        </w:rPr>
        <w:t>jeżeli zamawiający może stwierdzić, na podstawie wiarygodnych przesłanek, że wykonawca zawarł z innymi wykonawcami porozumienie mające na celu zakłócenie konkurencji, w szczególności jeżeli należąc do tej samej grupy kapitałowej w rozumieniu ustawy z dnia 16 lutego 2007 r. o ochronie konkurencji i konsumentów, złożyli odrębne oferty, oferty częściowe lub wnioski o do-puszczenie do udziału w postępowaniu, chyba że wykażą, że przygotowali te oferty lub wnioski niezależnie od siebie;</w:t>
      </w:r>
    </w:p>
    <w:p w:rsidR="008E583D" w:rsidRPr="00CA52E9" w:rsidRDefault="008E583D" w:rsidP="00683DD1">
      <w:pPr>
        <w:pStyle w:val="Akapitzlist"/>
        <w:numPr>
          <w:ilvl w:val="0"/>
          <w:numId w:val="34"/>
        </w:numPr>
        <w:spacing w:after="0"/>
        <w:ind w:left="284" w:hanging="284"/>
        <w:contextualSpacing w:val="0"/>
        <w:jc w:val="both"/>
        <w:rPr>
          <w:rFonts w:ascii="Arial" w:hAnsi="Arial" w:cs="Arial"/>
          <w:sz w:val="24"/>
          <w:szCs w:val="24"/>
        </w:rPr>
      </w:pPr>
      <w:r w:rsidRPr="00CA52E9">
        <w:rPr>
          <w:rFonts w:ascii="Arial" w:hAnsi="Arial" w:cs="Arial"/>
          <w:sz w:val="24"/>
          <w:szCs w:val="24"/>
        </w:rPr>
        <w:t xml:space="preserve">jeżeli, w przypadkach, o których mowa w art. 85 ust. 1, doszło do zakłócenia konkurencji wynikającego z wcześniejszego zaangażowania tego wykonawcy lub podmiotu, który należy z wykonawcą do tej samej grupy kapitałowej w rozumieniu </w:t>
      </w:r>
      <w:r w:rsidRPr="00CA52E9">
        <w:rPr>
          <w:rFonts w:ascii="Arial" w:hAnsi="Arial" w:cs="Arial"/>
          <w:sz w:val="24"/>
          <w:szCs w:val="24"/>
        </w:rPr>
        <w:lastRenderedPageBreak/>
        <w:t>ustawy z dnia 16 lutego 2007 r. o ochronie konkurencji i konsumentów, chyba że spowodowane tym zakłócenie konkurencji może być wyeliminowane w inny sposób niż przez wykluczenie wykonawcy z udziału w postępowaniu o udzielenie zamówienia.</w:t>
      </w:r>
    </w:p>
    <w:p w:rsidR="008E583D" w:rsidRPr="007F4529" w:rsidRDefault="008E583D" w:rsidP="00293D56">
      <w:pPr>
        <w:pStyle w:val="Teksttreci"/>
        <w:numPr>
          <w:ilvl w:val="0"/>
          <w:numId w:val="12"/>
        </w:numPr>
        <w:shd w:val="clear" w:color="auto" w:fill="auto"/>
        <w:tabs>
          <w:tab w:val="clear" w:pos="360"/>
        </w:tabs>
        <w:spacing w:after="0" w:line="276" w:lineRule="auto"/>
        <w:jc w:val="both"/>
        <w:rPr>
          <w:sz w:val="24"/>
          <w:szCs w:val="24"/>
        </w:rPr>
      </w:pPr>
      <w:r w:rsidRPr="00F07F78">
        <w:rPr>
          <w:rFonts w:eastAsia="Times New Roman"/>
          <w:sz w:val="24"/>
          <w:szCs w:val="24"/>
        </w:rPr>
        <w:t>Wykonawca może zostać wykluczony przez zamawiającego na każdym etapie postępowania o udzielenie zamówienia.</w:t>
      </w:r>
    </w:p>
    <w:p w:rsidR="008E583D" w:rsidRDefault="008E583D" w:rsidP="00293D56">
      <w:pPr>
        <w:pStyle w:val="Teksttreci"/>
        <w:numPr>
          <w:ilvl w:val="0"/>
          <w:numId w:val="12"/>
        </w:numPr>
        <w:shd w:val="clear" w:color="auto" w:fill="auto"/>
        <w:tabs>
          <w:tab w:val="clear" w:pos="360"/>
        </w:tabs>
        <w:spacing w:after="0" w:line="276" w:lineRule="auto"/>
        <w:jc w:val="both"/>
        <w:rPr>
          <w:sz w:val="24"/>
          <w:szCs w:val="24"/>
        </w:rPr>
      </w:pPr>
      <w:r w:rsidRPr="007F4529">
        <w:rPr>
          <w:sz w:val="24"/>
          <w:szCs w:val="24"/>
        </w:rPr>
        <w:t xml:space="preserve">Wykluczenie Wykonawcy następuje zgodnie z art. 111 </w:t>
      </w:r>
      <w:r w:rsidR="00F07F78" w:rsidRPr="007F4529">
        <w:rPr>
          <w:sz w:val="24"/>
          <w:szCs w:val="24"/>
        </w:rPr>
        <w:t>ustawy Pzp</w:t>
      </w:r>
      <w:r w:rsidRPr="007F4529">
        <w:rPr>
          <w:sz w:val="24"/>
          <w:szCs w:val="24"/>
        </w:rPr>
        <w:t>.</w:t>
      </w:r>
    </w:p>
    <w:p w:rsidR="007F4529" w:rsidRPr="007F4529" w:rsidRDefault="007F4529" w:rsidP="007F4529">
      <w:pPr>
        <w:pStyle w:val="Teksttreci"/>
        <w:shd w:val="clear" w:color="auto" w:fill="auto"/>
        <w:spacing w:after="0" w:line="276" w:lineRule="auto"/>
        <w:ind w:left="360"/>
        <w:jc w:val="both"/>
        <w:rPr>
          <w:sz w:val="24"/>
          <w:szCs w:val="24"/>
        </w:rPr>
      </w:pPr>
    </w:p>
    <w:tbl>
      <w:tblPr>
        <w:tblStyle w:val="Tabela-Siatka"/>
        <w:tblW w:w="0" w:type="auto"/>
        <w:tblInd w:w="108" w:type="dxa"/>
        <w:tblLook w:val="04A0" w:firstRow="1" w:lastRow="0" w:firstColumn="1" w:lastColumn="0" w:noHBand="0" w:noVBand="1"/>
      </w:tblPr>
      <w:tblGrid>
        <w:gridCol w:w="9072"/>
      </w:tblGrid>
      <w:tr w:rsidR="008E583D" w:rsidRPr="00F07F78" w:rsidTr="006F0012">
        <w:trPr>
          <w:trHeight w:val="75"/>
        </w:trPr>
        <w:tc>
          <w:tcPr>
            <w:tcW w:w="9072" w:type="dxa"/>
            <w:vAlign w:val="center"/>
          </w:tcPr>
          <w:p w:rsidR="008E583D" w:rsidRPr="007F4529" w:rsidRDefault="008E583D" w:rsidP="00683DD1">
            <w:pPr>
              <w:pStyle w:val="Akapitzlist"/>
              <w:numPr>
                <w:ilvl w:val="0"/>
                <w:numId w:val="33"/>
              </w:numPr>
              <w:spacing w:after="0"/>
              <w:ind w:left="-108" w:firstLine="0"/>
              <w:jc w:val="center"/>
              <w:rPr>
                <w:rFonts w:ascii="Arial" w:hAnsi="Arial" w:cs="Arial"/>
                <w:b/>
                <w:sz w:val="24"/>
                <w:szCs w:val="24"/>
              </w:rPr>
            </w:pPr>
            <w:r w:rsidRPr="007F4529">
              <w:rPr>
                <w:rFonts w:ascii="Arial" w:hAnsi="Arial" w:cs="Arial"/>
                <w:b/>
                <w:sz w:val="24"/>
                <w:szCs w:val="24"/>
              </w:rPr>
              <w:t>WARUNKI UDZIAŁU W POSTĘPOWANIU</w:t>
            </w:r>
          </w:p>
        </w:tc>
      </w:tr>
    </w:tbl>
    <w:p w:rsidR="007F4529" w:rsidRDefault="007F4529" w:rsidP="00F07F78">
      <w:pPr>
        <w:spacing w:after="0" w:line="276" w:lineRule="auto"/>
        <w:jc w:val="both"/>
        <w:rPr>
          <w:rFonts w:ascii="Arial" w:hAnsi="Arial" w:cs="Arial"/>
          <w:sz w:val="24"/>
          <w:szCs w:val="24"/>
        </w:rPr>
      </w:pPr>
    </w:p>
    <w:p w:rsidR="008E583D" w:rsidRPr="00F07F78" w:rsidRDefault="008E583D" w:rsidP="007F4529">
      <w:pPr>
        <w:spacing w:after="0" w:line="276" w:lineRule="auto"/>
        <w:ind w:firstLine="709"/>
        <w:jc w:val="both"/>
        <w:rPr>
          <w:rFonts w:ascii="Arial" w:hAnsi="Arial" w:cs="Arial"/>
          <w:sz w:val="24"/>
          <w:szCs w:val="24"/>
        </w:rPr>
      </w:pPr>
      <w:r w:rsidRPr="00F07F78">
        <w:rPr>
          <w:rFonts w:ascii="Arial" w:hAnsi="Arial" w:cs="Arial"/>
          <w:sz w:val="24"/>
          <w:szCs w:val="24"/>
        </w:rPr>
        <w:t>Na podstawie art. 57 ustawy Pzp, o udzielenie zamówienia publicznego mogą ubiegać się Wykonawcy, którzy:</w:t>
      </w:r>
    </w:p>
    <w:p w:rsidR="008E583D" w:rsidRPr="007F4529" w:rsidRDefault="008E583D" w:rsidP="00683DD1">
      <w:pPr>
        <w:pStyle w:val="Teksttreci"/>
        <w:numPr>
          <w:ilvl w:val="0"/>
          <w:numId w:val="19"/>
        </w:numPr>
        <w:shd w:val="clear" w:color="auto" w:fill="auto"/>
        <w:spacing w:after="0" w:line="276" w:lineRule="auto"/>
        <w:ind w:left="426" w:hanging="426"/>
        <w:jc w:val="both"/>
        <w:rPr>
          <w:sz w:val="24"/>
          <w:szCs w:val="24"/>
        </w:rPr>
      </w:pPr>
      <w:r w:rsidRPr="007F4529">
        <w:rPr>
          <w:sz w:val="24"/>
          <w:szCs w:val="24"/>
        </w:rPr>
        <w:t>nie podlegają wykluczeniu;</w:t>
      </w:r>
    </w:p>
    <w:p w:rsidR="008E583D" w:rsidRPr="007F4529" w:rsidRDefault="008E583D" w:rsidP="00683DD1">
      <w:pPr>
        <w:pStyle w:val="Teksttreci"/>
        <w:numPr>
          <w:ilvl w:val="0"/>
          <w:numId w:val="19"/>
        </w:numPr>
        <w:shd w:val="clear" w:color="auto" w:fill="auto"/>
        <w:spacing w:after="0" w:line="276" w:lineRule="auto"/>
        <w:ind w:left="426" w:hanging="426"/>
        <w:jc w:val="both"/>
        <w:rPr>
          <w:sz w:val="24"/>
          <w:szCs w:val="24"/>
        </w:rPr>
      </w:pPr>
      <w:r w:rsidRPr="007F4529">
        <w:rPr>
          <w:sz w:val="24"/>
          <w:szCs w:val="24"/>
        </w:rPr>
        <w:t>spełniają warunki udziału w postępowaniu dotyczące:</w:t>
      </w:r>
    </w:p>
    <w:p w:rsidR="008E583D" w:rsidRPr="007F4529" w:rsidRDefault="008E583D" w:rsidP="00293D56">
      <w:pPr>
        <w:pStyle w:val="Akapitzlist"/>
        <w:numPr>
          <w:ilvl w:val="1"/>
          <w:numId w:val="13"/>
        </w:numPr>
        <w:spacing w:after="0"/>
        <w:ind w:left="426" w:hanging="426"/>
        <w:jc w:val="both"/>
        <w:rPr>
          <w:rFonts w:ascii="Arial" w:hAnsi="Arial" w:cs="Arial"/>
          <w:sz w:val="24"/>
          <w:szCs w:val="24"/>
        </w:rPr>
      </w:pPr>
      <w:r w:rsidRPr="007F4529">
        <w:rPr>
          <w:rFonts w:ascii="Arial" w:hAnsi="Arial" w:cs="Arial"/>
          <w:sz w:val="24"/>
          <w:szCs w:val="24"/>
        </w:rPr>
        <w:t>Zdolności do występowania w obrocie gospodarczym:</w:t>
      </w:r>
    </w:p>
    <w:p w:rsidR="008E583D" w:rsidRPr="007F4529" w:rsidRDefault="008E583D" w:rsidP="007F4529">
      <w:pPr>
        <w:pStyle w:val="Akapitzlist"/>
        <w:spacing w:after="0"/>
        <w:ind w:left="426" w:hanging="426"/>
        <w:jc w:val="both"/>
        <w:rPr>
          <w:rFonts w:ascii="Arial" w:hAnsi="Arial" w:cs="Arial"/>
          <w:sz w:val="24"/>
          <w:szCs w:val="24"/>
        </w:rPr>
      </w:pPr>
      <w:r w:rsidRPr="007F4529">
        <w:rPr>
          <w:rFonts w:ascii="Arial" w:hAnsi="Arial" w:cs="Arial"/>
          <w:sz w:val="24"/>
          <w:szCs w:val="24"/>
        </w:rPr>
        <w:t>Zamawiający nie stawia szczególnych wymagań w zakresie spełnienia tego warunku;</w:t>
      </w:r>
    </w:p>
    <w:p w:rsidR="008E583D" w:rsidRPr="007F4529" w:rsidRDefault="008E583D" w:rsidP="00293D56">
      <w:pPr>
        <w:pStyle w:val="Akapitzlist"/>
        <w:numPr>
          <w:ilvl w:val="1"/>
          <w:numId w:val="13"/>
        </w:numPr>
        <w:spacing w:after="0"/>
        <w:ind w:left="426" w:hanging="426"/>
        <w:jc w:val="both"/>
        <w:rPr>
          <w:rFonts w:ascii="Arial" w:hAnsi="Arial" w:cs="Arial"/>
          <w:sz w:val="24"/>
          <w:szCs w:val="24"/>
        </w:rPr>
      </w:pPr>
      <w:r w:rsidRPr="007F4529">
        <w:rPr>
          <w:rFonts w:ascii="Arial" w:hAnsi="Arial" w:cs="Arial"/>
          <w:sz w:val="24"/>
          <w:szCs w:val="24"/>
        </w:rPr>
        <w:t xml:space="preserve"> Uprawnień do prowadzenia określonej działalności gospodarczej lub  zawodowej, o ile wynika to z odrębnych przepisów:</w:t>
      </w:r>
    </w:p>
    <w:p w:rsidR="008E583D" w:rsidRPr="007F4529" w:rsidRDefault="008E583D" w:rsidP="007F4529">
      <w:pPr>
        <w:pStyle w:val="Akapitzlist"/>
        <w:spacing w:after="0"/>
        <w:ind w:left="426" w:hanging="426"/>
        <w:jc w:val="both"/>
        <w:rPr>
          <w:rFonts w:ascii="Arial" w:hAnsi="Arial" w:cs="Arial"/>
          <w:sz w:val="24"/>
          <w:szCs w:val="24"/>
        </w:rPr>
      </w:pPr>
      <w:r w:rsidRPr="007F4529">
        <w:rPr>
          <w:rFonts w:ascii="Arial" w:hAnsi="Arial" w:cs="Arial"/>
          <w:sz w:val="24"/>
          <w:szCs w:val="24"/>
        </w:rPr>
        <w:t>Zamawiający nie stawia szczególnych wymagań w zakresie spełnienia tego warunku;</w:t>
      </w:r>
    </w:p>
    <w:p w:rsidR="008E583D" w:rsidRPr="007F4529" w:rsidRDefault="008E583D" w:rsidP="00293D56">
      <w:pPr>
        <w:pStyle w:val="Akapitzlist"/>
        <w:numPr>
          <w:ilvl w:val="1"/>
          <w:numId w:val="13"/>
        </w:numPr>
        <w:spacing w:after="0"/>
        <w:ind w:left="426" w:hanging="426"/>
        <w:jc w:val="both"/>
        <w:rPr>
          <w:rFonts w:ascii="Arial" w:hAnsi="Arial" w:cs="Arial"/>
          <w:sz w:val="24"/>
          <w:szCs w:val="24"/>
        </w:rPr>
      </w:pPr>
      <w:r w:rsidRPr="007F4529">
        <w:rPr>
          <w:rFonts w:ascii="Arial" w:hAnsi="Arial" w:cs="Arial"/>
          <w:sz w:val="24"/>
          <w:szCs w:val="24"/>
        </w:rPr>
        <w:t xml:space="preserve"> Sytuacji ekonomicznej lub finansowej:</w:t>
      </w:r>
    </w:p>
    <w:p w:rsidR="008E583D" w:rsidRPr="007F4529" w:rsidRDefault="008E583D" w:rsidP="007F4529">
      <w:pPr>
        <w:pStyle w:val="Akapitzlist"/>
        <w:spacing w:after="0"/>
        <w:ind w:left="426" w:hanging="426"/>
        <w:jc w:val="both"/>
        <w:rPr>
          <w:rFonts w:ascii="Arial" w:hAnsi="Arial" w:cs="Arial"/>
          <w:sz w:val="24"/>
          <w:szCs w:val="24"/>
        </w:rPr>
      </w:pPr>
      <w:r w:rsidRPr="007F4529">
        <w:rPr>
          <w:rFonts w:ascii="Arial" w:hAnsi="Arial" w:cs="Arial"/>
          <w:sz w:val="24"/>
          <w:szCs w:val="24"/>
        </w:rPr>
        <w:t>Zamawiający nie stawia szczególnych wymagań w zakresie spełnienia tego warunku;</w:t>
      </w:r>
    </w:p>
    <w:p w:rsidR="008E583D" w:rsidRPr="007F4529" w:rsidRDefault="008E583D" w:rsidP="00293D56">
      <w:pPr>
        <w:pStyle w:val="Akapitzlist"/>
        <w:numPr>
          <w:ilvl w:val="1"/>
          <w:numId w:val="13"/>
        </w:numPr>
        <w:spacing w:after="0"/>
        <w:ind w:left="426" w:hanging="426"/>
        <w:jc w:val="both"/>
        <w:rPr>
          <w:rFonts w:ascii="Arial" w:hAnsi="Arial" w:cs="Arial"/>
          <w:sz w:val="24"/>
          <w:szCs w:val="24"/>
        </w:rPr>
      </w:pPr>
      <w:r w:rsidRPr="007F4529">
        <w:rPr>
          <w:rFonts w:ascii="Arial" w:hAnsi="Arial" w:cs="Arial"/>
          <w:sz w:val="24"/>
          <w:szCs w:val="24"/>
        </w:rPr>
        <w:t xml:space="preserve"> Zdolności technicznej lub zawodowej:</w:t>
      </w:r>
    </w:p>
    <w:p w:rsidR="008E583D" w:rsidRPr="00AB6052" w:rsidRDefault="00AB6052" w:rsidP="00AB6052">
      <w:pPr>
        <w:autoSpaceDE w:val="0"/>
        <w:autoSpaceDN w:val="0"/>
        <w:adjustRightInd w:val="0"/>
        <w:spacing w:after="0"/>
        <w:jc w:val="both"/>
        <w:rPr>
          <w:rFonts w:ascii="Arial" w:hAnsi="Arial" w:cs="Arial"/>
          <w:sz w:val="24"/>
          <w:szCs w:val="24"/>
        </w:rPr>
      </w:pPr>
      <w:r w:rsidRPr="00AB6052">
        <w:rPr>
          <w:rFonts w:ascii="Arial" w:hAnsi="Arial" w:cs="Arial"/>
          <w:sz w:val="24"/>
          <w:szCs w:val="24"/>
        </w:rPr>
        <w:t>Zamawiający nie stawia szczególnych wymagań w zakresie spełnienia tego warunku;</w:t>
      </w:r>
    </w:p>
    <w:p w:rsidR="008E583D" w:rsidRPr="00F07F78" w:rsidRDefault="008E583D" w:rsidP="00683DD1">
      <w:pPr>
        <w:pStyle w:val="Teksttreci"/>
        <w:numPr>
          <w:ilvl w:val="0"/>
          <w:numId w:val="19"/>
        </w:numPr>
        <w:shd w:val="clear" w:color="auto" w:fill="auto"/>
        <w:spacing w:after="0" w:line="276" w:lineRule="auto"/>
        <w:ind w:left="284" w:hanging="284"/>
        <w:jc w:val="both"/>
        <w:rPr>
          <w:sz w:val="24"/>
          <w:szCs w:val="24"/>
        </w:rPr>
      </w:pPr>
      <w:r w:rsidRPr="00F07F78">
        <w:rPr>
          <w:sz w:val="24"/>
          <w:szCs w:val="24"/>
        </w:rPr>
        <w:t>Wykonawcy mogą wspólnie ubiegać się o ud</w:t>
      </w:r>
      <w:r w:rsidR="00261B2D">
        <w:rPr>
          <w:sz w:val="24"/>
          <w:szCs w:val="24"/>
        </w:rPr>
        <w:t>zielenie zamówienia w oparciu o </w:t>
      </w:r>
      <w:r w:rsidRPr="00F07F78">
        <w:rPr>
          <w:sz w:val="24"/>
          <w:szCs w:val="24"/>
        </w:rPr>
        <w:t>treść art. 58 ustawy Pzp. W przypadku Wykonawców wspólnie ubiegających się o udzielenie zamówienia publicznego:</w:t>
      </w:r>
    </w:p>
    <w:p w:rsidR="008E583D" w:rsidRPr="00F07F78" w:rsidRDefault="00AB6052" w:rsidP="00683DD1">
      <w:pPr>
        <w:pStyle w:val="Teksttreci"/>
        <w:numPr>
          <w:ilvl w:val="0"/>
          <w:numId w:val="20"/>
        </w:numPr>
        <w:shd w:val="clear" w:color="auto" w:fill="auto"/>
        <w:spacing w:after="0" w:line="276" w:lineRule="auto"/>
        <w:ind w:left="284" w:hanging="284"/>
        <w:jc w:val="both"/>
        <w:rPr>
          <w:sz w:val="24"/>
          <w:szCs w:val="24"/>
        </w:rPr>
      </w:pPr>
      <w:r>
        <w:rPr>
          <w:sz w:val="24"/>
          <w:szCs w:val="24"/>
        </w:rPr>
        <w:t xml:space="preserve">Warunek </w:t>
      </w:r>
      <w:r w:rsidR="008E583D" w:rsidRPr="00F07F78">
        <w:rPr>
          <w:sz w:val="24"/>
          <w:szCs w:val="24"/>
        </w:rPr>
        <w:t>zostanie spełniony, jeżeli spełni go co najmniej jeden z tych Wykonawców albo wszyscy ci Wykonawcy wspólnie.</w:t>
      </w:r>
    </w:p>
    <w:p w:rsidR="008E583D" w:rsidRPr="00F07F78" w:rsidRDefault="008E583D" w:rsidP="00683DD1">
      <w:pPr>
        <w:pStyle w:val="Teksttreci"/>
        <w:numPr>
          <w:ilvl w:val="0"/>
          <w:numId w:val="20"/>
        </w:numPr>
        <w:shd w:val="clear" w:color="auto" w:fill="auto"/>
        <w:spacing w:after="0" w:line="276" w:lineRule="auto"/>
        <w:ind w:left="284" w:hanging="284"/>
        <w:jc w:val="both"/>
        <w:rPr>
          <w:sz w:val="24"/>
          <w:szCs w:val="24"/>
        </w:rPr>
      </w:pPr>
      <w:r w:rsidRPr="00F07F78">
        <w:rPr>
          <w:sz w:val="24"/>
          <w:szCs w:val="24"/>
        </w:rPr>
        <w:t>Wykonawcy ustanawiają pełnomocnika do reprezentowania ich w postępowaniu albo reprezentowania w postępowaniu i zawarcia umowy w sprawie zamówienia publicznego;</w:t>
      </w:r>
    </w:p>
    <w:p w:rsidR="008E583D" w:rsidRPr="00F07F78" w:rsidRDefault="008E583D" w:rsidP="00683DD1">
      <w:pPr>
        <w:pStyle w:val="Teksttreci"/>
        <w:numPr>
          <w:ilvl w:val="0"/>
          <w:numId w:val="20"/>
        </w:numPr>
        <w:shd w:val="clear" w:color="auto" w:fill="auto"/>
        <w:spacing w:after="0" w:line="276" w:lineRule="auto"/>
        <w:ind w:left="284" w:hanging="284"/>
        <w:jc w:val="both"/>
        <w:rPr>
          <w:sz w:val="24"/>
          <w:szCs w:val="24"/>
        </w:rPr>
      </w:pPr>
      <w:r w:rsidRPr="00F07F78">
        <w:rPr>
          <w:sz w:val="24"/>
          <w:szCs w:val="24"/>
        </w:rPr>
        <w:t>jeżeli oferta Wyk</w:t>
      </w:r>
      <w:r w:rsidR="00261B2D">
        <w:rPr>
          <w:sz w:val="24"/>
          <w:szCs w:val="24"/>
        </w:rPr>
        <w:t>onawców, o których mowa w ust. 3</w:t>
      </w:r>
      <w:r w:rsidRPr="00F07F78">
        <w:rPr>
          <w:sz w:val="24"/>
          <w:szCs w:val="24"/>
        </w:rPr>
        <w:t>, zostanie wybrana, zamawiający zastrzega możliwość żądania przed zawarciem umowy w sprawie zamówienia publicznego, przedłożenia kopii umowy regulującej współpracę tych Wykonawców.</w:t>
      </w:r>
    </w:p>
    <w:p w:rsidR="008E583D" w:rsidRPr="00F07F78" w:rsidRDefault="008E583D" w:rsidP="00683DD1">
      <w:pPr>
        <w:pStyle w:val="Teksttreci"/>
        <w:numPr>
          <w:ilvl w:val="0"/>
          <w:numId w:val="19"/>
        </w:numPr>
        <w:shd w:val="clear" w:color="auto" w:fill="auto"/>
        <w:spacing w:after="0" w:line="276" w:lineRule="auto"/>
        <w:ind w:left="284" w:hanging="284"/>
        <w:jc w:val="both"/>
        <w:rPr>
          <w:sz w:val="24"/>
          <w:szCs w:val="24"/>
        </w:rPr>
      </w:pPr>
      <w:r w:rsidRPr="00F07F78">
        <w:rPr>
          <w:sz w:val="24"/>
          <w:szCs w:val="24"/>
        </w:rPr>
        <w:t>Wykonawca może w celu potwierdzeni</w:t>
      </w:r>
      <w:r w:rsidR="00261B2D">
        <w:rPr>
          <w:sz w:val="24"/>
          <w:szCs w:val="24"/>
        </w:rPr>
        <w:t>a spełniania warunków udziału w </w:t>
      </w:r>
      <w:r w:rsidRPr="00F07F78">
        <w:rPr>
          <w:sz w:val="24"/>
          <w:szCs w:val="24"/>
        </w:rPr>
        <w:t>postępowaniu,</w:t>
      </w:r>
      <w:r w:rsidR="00261B2D">
        <w:rPr>
          <w:sz w:val="24"/>
          <w:szCs w:val="24"/>
        </w:rPr>
        <w:t xml:space="preserve"> </w:t>
      </w:r>
      <w:r w:rsidRPr="00F07F78">
        <w:rPr>
          <w:sz w:val="24"/>
          <w:szCs w:val="24"/>
        </w:rPr>
        <w:t xml:space="preserve">w stosownych sytuacjach oraz w odniesieniu do konkretnego zamówienia, lub jego części, polegać na zdolnościach technicznych lub zawodowych lub sytuacji finansowej lub ekonomicznej innych podmiotów, niezależnie od charakteru prawnego łączących go z nim stosunków prawnych </w:t>
      </w:r>
      <w:r w:rsidR="00261B2D">
        <w:rPr>
          <w:sz w:val="24"/>
          <w:szCs w:val="24"/>
        </w:rPr>
        <w:t xml:space="preserve">            </w:t>
      </w:r>
      <w:r w:rsidRPr="00F07F78">
        <w:rPr>
          <w:sz w:val="24"/>
          <w:szCs w:val="24"/>
        </w:rPr>
        <w:t>- zgodnie z art. 118 ust. 1.</w:t>
      </w:r>
    </w:p>
    <w:p w:rsidR="008E583D" w:rsidRPr="00F07F78" w:rsidRDefault="008E583D" w:rsidP="00683DD1">
      <w:pPr>
        <w:pStyle w:val="Teksttreci"/>
        <w:numPr>
          <w:ilvl w:val="0"/>
          <w:numId w:val="19"/>
        </w:numPr>
        <w:shd w:val="clear" w:color="auto" w:fill="auto"/>
        <w:spacing w:after="0" w:line="276" w:lineRule="auto"/>
        <w:ind w:left="284" w:hanging="284"/>
        <w:jc w:val="both"/>
        <w:rPr>
          <w:sz w:val="24"/>
          <w:szCs w:val="24"/>
        </w:rPr>
      </w:pPr>
      <w:r w:rsidRPr="00F07F78">
        <w:rPr>
          <w:sz w:val="24"/>
          <w:szCs w:val="24"/>
        </w:rPr>
        <w:t>Wykonawca, który polega na zdolnościach lub sytuacji pod</w:t>
      </w:r>
      <w:r w:rsidR="00261B2D">
        <w:rPr>
          <w:sz w:val="24"/>
          <w:szCs w:val="24"/>
        </w:rPr>
        <w:t xml:space="preserve">miotów udostępniających zasoby, </w:t>
      </w:r>
      <w:r w:rsidRPr="00F07F78">
        <w:rPr>
          <w:sz w:val="24"/>
          <w:szCs w:val="24"/>
        </w:rPr>
        <w:t>składa wraz z ofertą zobowiązanie podmiotu udostępni</w:t>
      </w:r>
      <w:r w:rsidR="00261B2D">
        <w:rPr>
          <w:sz w:val="24"/>
          <w:szCs w:val="24"/>
        </w:rPr>
        <w:t xml:space="preserve">ającego zasoby do oddania mu do </w:t>
      </w:r>
      <w:r w:rsidRPr="00F07F78">
        <w:rPr>
          <w:sz w:val="24"/>
          <w:szCs w:val="24"/>
        </w:rPr>
        <w:t xml:space="preserve">dyspozycji niezbędnych zasobów na </w:t>
      </w:r>
      <w:r w:rsidRPr="00F07F78">
        <w:rPr>
          <w:sz w:val="24"/>
          <w:szCs w:val="24"/>
        </w:rPr>
        <w:lastRenderedPageBreak/>
        <w:t xml:space="preserve">potrzeby realizacji zamówienia </w:t>
      </w:r>
      <w:r w:rsidR="00261B2D" w:rsidRPr="00883665">
        <w:rPr>
          <w:sz w:val="24"/>
          <w:szCs w:val="24"/>
        </w:rPr>
        <w:t>(</w:t>
      </w:r>
      <w:r w:rsidR="006A2185" w:rsidRPr="00883665">
        <w:rPr>
          <w:sz w:val="24"/>
          <w:szCs w:val="24"/>
        </w:rPr>
        <w:t>załącznik nr 5</w:t>
      </w:r>
      <w:r w:rsidR="00261B2D" w:rsidRPr="00883665">
        <w:rPr>
          <w:sz w:val="24"/>
          <w:szCs w:val="24"/>
        </w:rPr>
        <w:t xml:space="preserve"> do SIWZ)</w:t>
      </w:r>
      <w:r w:rsidR="00261B2D">
        <w:rPr>
          <w:sz w:val="24"/>
          <w:szCs w:val="24"/>
        </w:rPr>
        <w:t xml:space="preserve"> </w:t>
      </w:r>
      <w:r w:rsidRPr="00F07F78">
        <w:rPr>
          <w:sz w:val="24"/>
          <w:szCs w:val="24"/>
        </w:rPr>
        <w:t>lub inny podmiotowy środek dowodowy potwierdzający, że wykonawca realizując zamówienie, będzie dysponował niezbędnymi zasobami tych podmiotów (art. 118 ust. 3).</w:t>
      </w:r>
    </w:p>
    <w:p w:rsidR="008E583D" w:rsidRPr="00F07F78" w:rsidRDefault="008E583D" w:rsidP="00683DD1">
      <w:pPr>
        <w:pStyle w:val="Teksttreci"/>
        <w:numPr>
          <w:ilvl w:val="0"/>
          <w:numId w:val="19"/>
        </w:numPr>
        <w:shd w:val="clear" w:color="auto" w:fill="auto"/>
        <w:spacing w:after="0" w:line="276" w:lineRule="auto"/>
        <w:ind w:left="284" w:hanging="284"/>
        <w:jc w:val="both"/>
        <w:rPr>
          <w:sz w:val="24"/>
          <w:szCs w:val="24"/>
        </w:rPr>
      </w:pPr>
      <w:r w:rsidRPr="00F07F78">
        <w:rPr>
          <w:sz w:val="24"/>
          <w:szCs w:val="24"/>
        </w:rPr>
        <w:t>Zobowiązanie podmiotu udostepniającego zasoby, o który</w:t>
      </w:r>
      <w:r w:rsidR="00261B2D">
        <w:rPr>
          <w:sz w:val="24"/>
          <w:szCs w:val="24"/>
        </w:rPr>
        <w:t xml:space="preserve">m mowa w pkt. 5, potwierdza, że </w:t>
      </w:r>
      <w:r w:rsidRPr="00F07F78">
        <w:rPr>
          <w:sz w:val="24"/>
          <w:szCs w:val="24"/>
        </w:rPr>
        <w:t>stosunek łączący wykonawcę z podmiotami udostępniającym</w:t>
      </w:r>
      <w:r w:rsidR="00261B2D">
        <w:rPr>
          <w:sz w:val="24"/>
          <w:szCs w:val="24"/>
        </w:rPr>
        <w:t xml:space="preserve">i zasoby gwarantuje rzeczywisty </w:t>
      </w:r>
      <w:r w:rsidRPr="00F07F78">
        <w:rPr>
          <w:sz w:val="24"/>
          <w:szCs w:val="24"/>
        </w:rPr>
        <w:t xml:space="preserve">dostęp </w:t>
      </w:r>
      <w:r w:rsidR="00261B2D">
        <w:rPr>
          <w:sz w:val="24"/>
          <w:szCs w:val="24"/>
        </w:rPr>
        <w:t>do tych zasobów oraz określa, w </w:t>
      </w:r>
      <w:r w:rsidRPr="00F07F78">
        <w:rPr>
          <w:sz w:val="24"/>
          <w:szCs w:val="24"/>
        </w:rPr>
        <w:t>szczególności:</w:t>
      </w:r>
    </w:p>
    <w:p w:rsidR="008E583D" w:rsidRPr="00F07F78" w:rsidRDefault="008E583D" w:rsidP="00683DD1">
      <w:pPr>
        <w:pStyle w:val="Teksttreci"/>
        <w:numPr>
          <w:ilvl w:val="1"/>
          <w:numId w:val="19"/>
        </w:numPr>
        <w:shd w:val="clear" w:color="auto" w:fill="auto"/>
        <w:spacing w:after="0" w:line="276" w:lineRule="auto"/>
        <w:ind w:left="284" w:hanging="284"/>
        <w:jc w:val="both"/>
        <w:rPr>
          <w:sz w:val="24"/>
          <w:szCs w:val="24"/>
        </w:rPr>
      </w:pPr>
      <w:r w:rsidRPr="00F07F78">
        <w:rPr>
          <w:sz w:val="24"/>
          <w:szCs w:val="24"/>
        </w:rPr>
        <w:t>zakres dostępnych wykonawcy zasobów podmiotu udostępniającego zasoby;</w:t>
      </w:r>
    </w:p>
    <w:p w:rsidR="008E583D" w:rsidRPr="00F07F78" w:rsidRDefault="008E583D" w:rsidP="00683DD1">
      <w:pPr>
        <w:pStyle w:val="Teksttreci"/>
        <w:numPr>
          <w:ilvl w:val="1"/>
          <w:numId w:val="19"/>
        </w:numPr>
        <w:shd w:val="clear" w:color="auto" w:fill="auto"/>
        <w:spacing w:after="0" w:line="276" w:lineRule="auto"/>
        <w:ind w:left="284" w:hanging="284"/>
        <w:jc w:val="both"/>
        <w:rPr>
          <w:sz w:val="24"/>
          <w:szCs w:val="24"/>
        </w:rPr>
      </w:pPr>
      <w:r w:rsidRPr="00F07F78">
        <w:rPr>
          <w:sz w:val="24"/>
          <w:szCs w:val="24"/>
        </w:rPr>
        <w:t>sposób i okres udostępnienia wykonawcy i wykorzystania przez niego zasobów podmiotu udostępniającego te zasoby przy wykonywaniu zamówienia;</w:t>
      </w:r>
    </w:p>
    <w:p w:rsidR="008E583D" w:rsidRPr="00F07F78" w:rsidRDefault="008E583D" w:rsidP="00683DD1">
      <w:pPr>
        <w:pStyle w:val="Teksttreci"/>
        <w:numPr>
          <w:ilvl w:val="1"/>
          <w:numId w:val="19"/>
        </w:numPr>
        <w:shd w:val="clear" w:color="auto" w:fill="auto"/>
        <w:spacing w:after="0" w:line="276" w:lineRule="auto"/>
        <w:ind w:left="284" w:hanging="284"/>
        <w:jc w:val="both"/>
        <w:rPr>
          <w:sz w:val="24"/>
          <w:szCs w:val="24"/>
        </w:rPr>
      </w:pPr>
      <w:r w:rsidRPr="00F07F78">
        <w:rPr>
          <w:sz w:val="24"/>
          <w:szCs w:val="24"/>
        </w:rPr>
        <w:t>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8E583D" w:rsidRPr="00F07F78" w:rsidRDefault="008E583D" w:rsidP="00683DD1">
      <w:pPr>
        <w:pStyle w:val="Teksttreci"/>
        <w:numPr>
          <w:ilvl w:val="0"/>
          <w:numId w:val="19"/>
        </w:numPr>
        <w:shd w:val="clear" w:color="auto" w:fill="auto"/>
        <w:spacing w:after="0" w:line="276" w:lineRule="auto"/>
        <w:ind w:left="284" w:hanging="284"/>
        <w:jc w:val="both"/>
        <w:rPr>
          <w:sz w:val="24"/>
          <w:szCs w:val="24"/>
        </w:rPr>
      </w:pPr>
      <w:r w:rsidRPr="00F07F78">
        <w:rPr>
          <w:sz w:val="24"/>
          <w:szCs w:val="24"/>
        </w:rPr>
        <w:t xml:space="preserve">Podmiot, który zobowiązał się do udostepnienia </w:t>
      </w:r>
      <w:r w:rsidR="00261B2D">
        <w:rPr>
          <w:sz w:val="24"/>
          <w:szCs w:val="24"/>
        </w:rPr>
        <w:t xml:space="preserve">zasobów, odpowiada solidarnie z wykonawcą, </w:t>
      </w:r>
      <w:r w:rsidRPr="00F07F78">
        <w:rPr>
          <w:sz w:val="24"/>
          <w:szCs w:val="24"/>
        </w:rPr>
        <w:t>który polega na jego sytuacji finansowej lub ekonomicz</w:t>
      </w:r>
      <w:r w:rsidR="00261B2D">
        <w:rPr>
          <w:sz w:val="24"/>
          <w:szCs w:val="24"/>
        </w:rPr>
        <w:t xml:space="preserve">nej, za szkodę poniesioną przez </w:t>
      </w:r>
      <w:r w:rsidRPr="00F07F78">
        <w:rPr>
          <w:sz w:val="24"/>
          <w:szCs w:val="24"/>
        </w:rPr>
        <w:t>zamawiającego powstałą wskutek nieudostępnienia tych zasobów, chyba że za nieudostępnienie zasobów podmiot ten nie ponosi winy.</w:t>
      </w:r>
    </w:p>
    <w:p w:rsidR="008E583D" w:rsidRPr="00F07F78" w:rsidRDefault="008E583D" w:rsidP="00683DD1">
      <w:pPr>
        <w:pStyle w:val="Teksttreci"/>
        <w:numPr>
          <w:ilvl w:val="0"/>
          <w:numId w:val="19"/>
        </w:numPr>
        <w:shd w:val="clear" w:color="auto" w:fill="auto"/>
        <w:spacing w:after="0" w:line="276" w:lineRule="auto"/>
        <w:ind w:left="284" w:hanging="284"/>
        <w:jc w:val="both"/>
        <w:rPr>
          <w:sz w:val="24"/>
          <w:szCs w:val="24"/>
        </w:rPr>
      </w:pPr>
      <w:r w:rsidRPr="00F07F78">
        <w:rPr>
          <w:sz w:val="24"/>
          <w:szCs w:val="24"/>
        </w:rPr>
        <w:t>Jeżeli zdolności techniczne lub zawodowe podmiotu udostępniającego zasoby nie potwierdzają spełniania przez wykonawcę warunków udziału w postępowaniu lub zachodzą wobec tego podmiotu podstawy wykluczenia, zamawiający żąda, aby wykonawca w terminie określonym przez zamawiającego zastąpił ten podmiot innym podmiotem lub podmiotami albo wykazał, że samodzielnie spełnia warunki udziału w postępowaniu.</w:t>
      </w:r>
    </w:p>
    <w:p w:rsidR="008E583D" w:rsidRPr="00F07F78" w:rsidRDefault="008E583D" w:rsidP="00683DD1">
      <w:pPr>
        <w:pStyle w:val="Teksttreci"/>
        <w:numPr>
          <w:ilvl w:val="0"/>
          <w:numId w:val="19"/>
        </w:numPr>
        <w:shd w:val="clear" w:color="auto" w:fill="auto"/>
        <w:spacing w:after="0" w:line="276" w:lineRule="auto"/>
        <w:ind w:left="284" w:hanging="284"/>
        <w:jc w:val="both"/>
        <w:rPr>
          <w:sz w:val="24"/>
          <w:szCs w:val="24"/>
        </w:rPr>
      </w:pPr>
      <w:r w:rsidRPr="00F07F78">
        <w:rPr>
          <w:sz w:val="24"/>
          <w:szCs w:val="24"/>
        </w:rPr>
        <w:t>Wykonawca nie może, po upływie terminu składania ofert, powoływać się na zdolności lub sytuację podmiotów udostępniających zasoby, jeżeli na etapie składania ofert nie polegał on w danym zakresie na zdolnościach lub sytuacji podmiotów udostępniających zasoby.</w:t>
      </w:r>
    </w:p>
    <w:p w:rsidR="008E583D" w:rsidRDefault="008E583D" w:rsidP="00683DD1">
      <w:pPr>
        <w:pStyle w:val="Teksttreci"/>
        <w:numPr>
          <w:ilvl w:val="0"/>
          <w:numId w:val="19"/>
        </w:numPr>
        <w:shd w:val="clear" w:color="auto" w:fill="auto"/>
        <w:spacing w:after="0" w:line="276" w:lineRule="auto"/>
        <w:ind w:left="426" w:hanging="426"/>
        <w:jc w:val="both"/>
        <w:rPr>
          <w:sz w:val="24"/>
          <w:szCs w:val="24"/>
        </w:rPr>
      </w:pPr>
      <w:r w:rsidRPr="00F07F78">
        <w:rPr>
          <w:sz w:val="24"/>
          <w:szCs w:val="24"/>
        </w:rPr>
        <w:t>Zamawiający oceni, czy udostępniane wykonawcy zasoby zdolności technicznych lub zawodowych przez podmioty udostępniające pozwalają na wykazanie przez wykonawcę spełnienia warunków udziału w postępowaniu, a także bada, czy nie zachodzą wobec tego podmiotu podstawy wykluczenia, które zostały przewidziane względem wykonawcy.</w:t>
      </w:r>
    </w:p>
    <w:p w:rsidR="004E21A5" w:rsidRPr="00F07F78" w:rsidRDefault="004E21A5" w:rsidP="004E21A5">
      <w:pPr>
        <w:pStyle w:val="Teksttreci"/>
        <w:shd w:val="clear" w:color="auto" w:fill="auto"/>
        <w:spacing w:after="0" w:line="276" w:lineRule="auto"/>
        <w:ind w:left="426"/>
        <w:jc w:val="both"/>
        <w:rPr>
          <w:sz w:val="24"/>
          <w:szCs w:val="24"/>
        </w:rPr>
      </w:pPr>
    </w:p>
    <w:tbl>
      <w:tblPr>
        <w:tblStyle w:val="Tabela-Siatka"/>
        <w:tblW w:w="0" w:type="auto"/>
        <w:tblInd w:w="108" w:type="dxa"/>
        <w:tblLook w:val="04A0" w:firstRow="1" w:lastRow="0" w:firstColumn="1" w:lastColumn="0" w:noHBand="0" w:noVBand="1"/>
      </w:tblPr>
      <w:tblGrid>
        <w:gridCol w:w="9072"/>
      </w:tblGrid>
      <w:tr w:rsidR="008E583D" w:rsidRPr="00F07F78" w:rsidTr="006F0012">
        <w:trPr>
          <w:trHeight w:val="75"/>
        </w:trPr>
        <w:tc>
          <w:tcPr>
            <w:tcW w:w="9072" w:type="dxa"/>
            <w:vAlign w:val="center"/>
          </w:tcPr>
          <w:p w:rsidR="008E583D" w:rsidRPr="004E21A5" w:rsidRDefault="008E583D" w:rsidP="00683DD1">
            <w:pPr>
              <w:pStyle w:val="Akapitzlist"/>
              <w:numPr>
                <w:ilvl w:val="0"/>
                <w:numId w:val="33"/>
              </w:numPr>
              <w:spacing w:after="0"/>
              <w:ind w:left="-108" w:firstLine="0"/>
              <w:jc w:val="center"/>
              <w:rPr>
                <w:rFonts w:ascii="Arial" w:hAnsi="Arial" w:cs="Arial"/>
                <w:b/>
                <w:sz w:val="24"/>
                <w:szCs w:val="24"/>
              </w:rPr>
            </w:pPr>
            <w:r w:rsidRPr="004E21A5">
              <w:rPr>
                <w:rFonts w:ascii="Arial" w:hAnsi="Arial" w:cs="Arial"/>
                <w:b/>
                <w:sz w:val="24"/>
                <w:szCs w:val="24"/>
              </w:rPr>
              <w:t>Wykaz podmiotowych środków dowodowych</w:t>
            </w:r>
          </w:p>
        </w:tc>
      </w:tr>
    </w:tbl>
    <w:p w:rsidR="004E21A5" w:rsidRDefault="004E21A5" w:rsidP="004E21A5">
      <w:pPr>
        <w:pStyle w:val="Teksttreci"/>
        <w:shd w:val="clear" w:color="auto" w:fill="auto"/>
        <w:spacing w:after="0" w:line="276" w:lineRule="auto"/>
        <w:jc w:val="both"/>
        <w:rPr>
          <w:sz w:val="24"/>
          <w:szCs w:val="24"/>
        </w:rPr>
      </w:pPr>
    </w:p>
    <w:p w:rsidR="008E583D" w:rsidRPr="00541881" w:rsidRDefault="004E21A5" w:rsidP="00683DD1">
      <w:pPr>
        <w:pStyle w:val="Teksttreci"/>
        <w:numPr>
          <w:ilvl w:val="0"/>
          <w:numId w:val="21"/>
        </w:numPr>
        <w:shd w:val="clear" w:color="auto" w:fill="auto"/>
        <w:spacing w:after="0" w:line="276" w:lineRule="auto"/>
        <w:ind w:left="284" w:hanging="284"/>
        <w:jc w:val="both"/>
        <w:rPr>
          <w:sz w:val="24"/>
          <w:szCs w:val="24"/>
        </w:rPr>
      </w:pPr>
      <w:r w:rsidRPr="004E21A5">
        <w:rPr>
          <w:sz w:val="24"/>
          <w:szCs w:val="24"/>
        </w:rPr>
        <w:t>D</w:t>
      </w:r>
      <w:r w:rsidR="008E583D" w:rsidRPr="004E21A5">
        <w:rPr>
          <w:sz w:val="24"/>
          <w:szCs w:val="24"/>
        </w:rPr>
        <w:t xml:space="preserve">o oferty wykonawca dołącza </w:t>
      </w:r>
      <w:r w:rsidR="008E583D" w:rsidRPr="004E21A5">
        <w:rPr>
          <w:bCs/>
          <w:sz w:val="24"/>
          <w:szCs w:val="24"/>
        </w:rPr>
        <w:t>oświadczenie o niepod</w:t>
      </w:r>
      <w:r w:rsidRPr="004E21A5">
        <w:rPr>
          <w:bCs/>
          <w:sz w:val="24"/>
          <w:szCs w:val="24"/>
        </w:rPr>
        <w:t xml:space="preserve">leganiu wykluczeniu, spełnianiu </w:t>
      </w:r>
      <w:r w:rsidR="008E583D" w:rsidRPr="004E21A5">
        <w:rPr>
          <w:bCs/>
          <w:sz w:val="24"/>
          <w:szCs w:val="24"/>
        </w:rPr>
        <w:t>warunków udziału w postępowaniu</w:t>
      </w:r>
      <w:r w:rsidR="008E583D" w:rsidRPr="004E21A5">
        <w:rPr>
          <w:sz w:val="24"/>
          <w:szCs w:val="24"/>
        </w:rPr>
        <w:t>, w zakresie wskazany</w:t>
      </w:r>
      <w:r>
        <w:rPr>
          <w:sz w:val="24"/>
          <w:szCs w:val="24"/>
        </w:rPr>
        <w:t xml:space="preserve">m przez zamawiającego – zgodnie </w:t>
      </w:r>
      <w:r w:rsidR="008E583D" w:rsidRPr="00541881">
        <w:rPr>
          <w:sz w:val="24"/>
          <w:szCs w:val="24"/>
        </w:rPr>
        <w:t xml:space="preserve">z </w:t>
      </w:r>
      <w:r w:rsidRPr="00541881">
        <w:rPr>
          <w:sz w:val="24"/>
          <w:szCs w:val="24"/>
        </w:rPr>
        <w:t>załącznikiem nr 2</w:t>
      </w:r>
      <w:r w:rsidR="008E583D" w:rsidRPr="00541881">
        <w:rPr>
          <w:sz w:val="24"/>
          <w:szCs w:val="24"/>
        </w:rPr>
        <w:t xml:space="preserve"> do SWZ.</w:t>
      </w:r>
    </w:p>
    <w:p w:rsidR="008E583D" w:rsidRDefault="008E583D" w:rsidP="00683DD1">
      <w:pPr>
        <w:pStyle w:val="Teksttreci"/>
        <w:numPr>
          <w:ilvl w:val="1"/>
          <w:numId w:val="19"/>
        </w:numPr>
        <w:shd w:val="clear" w:color="auto" w:fill="auto"/>
        <w:spacing w:after="0" w:line="276" w:lineRule="auto"/>
        <w:ind w:left="284" w:hanging="284"/>
        <w:jc w:val="both"/>
        <w:rPr>
          <w:sz w:val="24"/>
          <w:szCs w:val="24"/>
        </w:rPr>
      </w:pPr>
      <w:r w:rsidRPr="004E21A5">
        <w:rPr>
          <w:sz w:val="24"/>
          <w:szCs w:val="24"/>
        </w:rPr>
        <w:t>Wykonawca, w przypadku polegania na zdolnościach lub sytuacji podmiotów</w:t>
      </w:r>
      <w:r w:rsidRPr="004E21A5">
        <w:rPr>
          <w:sz w:val="24"/>
          <w:szCs w:val="24"/>
        </w:rPr>
        <w:br/>
        <w:t>udostępniających zasoby, przedstawia, wraz z oświadczeniem</w:t>
      </w:r>
      <w:r w:rsidR="004E21A5">
        <w:rPr>
          <w:sz w:val="24"/>
          <w:szCs w:val="24"/>
        </w:rPr>
        <w:t xml:space="preserve">, o którym mowa w ust. 1, także </w:t>
      </w:r>
      <w:r w:rsidRPr="004E21A5">
        <w:rPr>
          <w:sz w:val="24"/>
          <w:szCs w:val="24"/>
        </w:rPr>
        <w:t>oświadczenie podmiotu udostępniającego zasoby, potwierd</w:t>
      </w:r>
      <w:r w:rsidR="004E21A5">
        <w:rPr>
          <w:sz w:val="24"/>
          <w:szCs w:val="24"/>
        </w:rPr>
        <w:t xml:space="preserve">zające brak podstaw wykluczenia </w:t>
      </w:r>
      <w:r w:rsidRPr="004E21A5">
        <w:rPr>
          <w:sz w:val="24"/>
          <w:szCs w:val="24"/>
        </w:rPr>
        <w:t>tego podmiotu oraz odpowiednio spełnianie warunków udzi</w:t>
      </w:r>
      <w:r w:rsidR="004E21A5">
        <w:rPr>
          <w:sz w:val="24"/>
          <w:szCs w:val="24"/>
        </w:rPr>
        <w:t xml:space="preserve">ału w postępowaniu, w zakresie, </w:t>
      </w:r>
      <w:r w:rsidRPr="004E21A5">
        <w:rPr>
          <w:sz w:val="24"/>
          <w:szCs w:val="24"/>
        </w:rPr>
        <w:t xml:space="preserve">w jakim wykonawca powołuje się na jego </w:t>
      </w:r>
      <w:r w:rsidRPr="004E21A5">
        <w:rPr>
          <w:sz w:val="24"/>
          <w:szCs w:val="24"/>
        </w:rPr>
        <w:lastRenderedPageBreak/>
        <w:t>zasoby.</w:t>
      </w:r>
    </w:p>
    <w:p w:rsidR="008E583D" w:rsidRPr="004E21A5" w:rsidRDefault="008E583D" w:rsidP="00683DD1">
      <w:pPr>
        <w:pStyle w:val="Teksttreci"/>
        <w:numPr>
          <w:ilvl w:val="1"/>
          <w:numId w:val="19"/>
        </w:numPr>
        <w:shd w:val="clear" w:color="auto" w:fill="auto"/>
        <w:spacing w:after="0" w:line="276" w:lineRule="auto"/>
        <w:ind w:left="284" w:hanging="284"/>
        <w:jc w:val="both"/>
        <w:rPr>
          <w:sz w:val="24"/>
          <w:szCs w:val="24"/>
        </w:rPr>
      </w:pPr>
      <w:r w:rsidRPr="004E21A5">
        <w:rPr>
          <w:sz w:val="24"/>
          <w:szCs w:val="24"/>
        </w:rPr>
        <w:t>W przypadku wspólnego ubiegania się o zamówieni</w:t>
      </w:r>
      <w:r w:rsidR="004E21A5">
        <w:rPr>
          <w:sz w:val="24"/>
          <w:szCs w:val="24"/>
        </w:rPr>
        <w:t xml:space="preserve">e przez wykonawców oświadczenie </w:t>
      </w:r>
      <w:r w:rsidRPr="004E21A5">
        <w:rPr>
          <w:sz w:val="24"/>
          <w:szCs w:val="24"/>
        </w:rPr>
        <w:t>o którym mowa w ust. 1, składa każdy z wykonawców wspólnie ubi</w:t>
      </w:r>
      <w:r w:rsidR="004E21A5">
        <w:rPr>
          <w:sz w:val="24"/>
          <w:szCs w:val="24"/>
        </w:rPr>
        <w:t xml:space="preserve">egających się </w:t>
      </w:r>
      <w:r w:rsidRPr="004E21A5">
        <w:rPr>
          <w:sz w:val="24"/>
          <w:szCs w:val="24"/>
        </w:rPr>
        <w:t>o zamówienie. Oświadczenia te potwierdzają brak pods</w:t>
      </w:r>
      <w:r w:rsidR="004E21A5">
        <w:rPr>
          <w:sz w:val="24"/>
          <w:szCs w:val="24"/>
        </w:rPr>
        <w:t xml:space="preserve">taw wykluczenia oraz spełnianie </w:t>
      </w:r>
      <w:r w:rsidRPr="004E21A5">
        <w:rPr>
          <w:sz w:val="24"/>
          <w:szCs w:val="24"/>
        </w:rPr>
        <w:t>warunków udzia</w:t>
      </w:r>
      <w:r w:rsidR="004E21A5">
        <w:rPr>
          <w:sz w:val="24"/>
          <w:szCs w:val="24"/>
        </w:rPr>
        <w:t>łu w postępowaniu w zakresie, w </w:t>
      </w:r>
      <w:r w:rsidRPr="004E21A5">
        <w:rPr>
          <w:sz w:val="24"/>
          <w:szCs w:val="24"/>
        </w:rPr>
        <w:t>ja</w:t>
      </w:r>
      <w:r w:rsidR="004E21A5">
        <w:rPr>
          <w:sz w:val="24"/>
          <w:szCs w:val="24"/>
        </w:rPr>
        <w:t>kim każdy z wykonawców wykazuje spełnienie warunków udziału w </w:t>
      </w:r>
      <w:r w:rsidRPr="004E21A5">
        <w:rPr>
          <w:sz w:val="24"/>
          <w:szCs w:val="24"/>
        </w:rPr>
        <w:t>postępowaniu.</w:t>
      </w:r>
    </w:p>
    <w:p w:rsidR="008E583D" w:rsidRPr="004E21A5" w:rsidRDefault="008E583D" w:rsidP="00683DD1">
      <w:pPr>
        <w:pStyle w:val="Teksttreci"/>
        <w:numPr>
          <w:ilvl w:val="0"/>
          <w:numId w:val="21"/>
        </w:numPr>
        <w:shd w:val="clear" w:color="auto" w:fill="auto"/>
        <w:spacing w:after="0" w:line="276" w:lineRule="auto"/>
        <w:ind w:left="284" w:hanging="284"/>
        <w:jc w:val="both"/>
        <w:rPr>
          <w:i/>
          <w:sz w:val="24"/>
          <w:szCs w:val="24"/>
        </w:rPr>
      </w:pPr>
      <w:r w:rsidRPr="004E21A5">
        <w:rPr>
          <w:rFonts w:eastAsia="Times New Roman"/>
          <w:i/>
          <w:color w:val="auto"/>
          <w:sz w:val="24"/>
          <w:szCs w:val="24"/>
        </w:rPr>
        <w:t xml:space="preserve">Zgodnie z art. 274 ustawy Pzp </w:t>
      </w:r>
      <w:r w:rsidRPr="004E21A5">
        <w:rPr>
          <w:i/>
          <w:sz w:val="24"/>
          <w:szCs w:val="24"/>
        </w:rPr>
        <w:t>Zamawiający wzywa wykonawcę, którego oferta została najwyżej oceniona, do złożenia w wyznaczonym terminie, nie krótszym niż 5 dni od dnia wezwania, podmiotowych środków dowodowych, jeżeli wymagał ich złożenia w ogłoszeniu o zamówieniu lub dokumentach zamówienia, aktualnych na dzień złożenia podmiotowych środków dowodowych:</w:t>
      </w:r>
    </w:p>
    <w:p w:rsidR="008E583D" w:rsidRDefault="008E583D" w:rsidP="00683DD1">
      <w:pPr>
        <w:pStyle w:val="Teksttreci"/>
        <w:numPr>
          <w:ilvl w:val="0"/>
          <w:numId w:val="21"/>
        </w:numPr>
        <w:shd w:val="clear" w:color="auto" w:fill="auto"/>
        <w:spacing w:after="0" w:line="276" w:lineRule="auto"/>
        <w:ind w:left="284" w:hanging="284"/>
        <w:jc w:val="both"/>
        <w:rPr>
          <w:sz w:val="24"/>
          <w:szCs w:val="24"/>
        </w:rPr>
      </w:pPr>
      <w:r w:rsidRPr="00F07F78">
        <w:rPr>
          <w:sz w:val="24"/>
          <w:szCs w:val="24"/>
        </w:rPr>
        <w:t>Zamawiający nie wezwie do złożenia podmiotowych środ</w:t>
      </w:r>
      <w:r w:rsidR="00D2688E">
        <w:rPr>
          <w:sz w:val="24"/>
          <w:szCs w:val="24"/>
        </w:rPr>
        <w:t xml:space="preserve">ków dowodowych, jeżeli można je </w:t>
      </w:r>
      <w:r w:rsidRPr="00F07F78">
        <w:rPr>
          <w:sz w:val="24"/>
          <w:szCs w:val="24"/>
        </w:rPr>
        <w:t>uzyskać za pomocą bezpłatnych i</w:t>
      </w:r>
      <w:r w:rsidR="00AB6052">
        <w:rPr>
          <w:sz w:val="24"/>
          <w:szCs w:val="24"/>
        </w:rPr>
        <w:t xml:space="preserve"> ogólnodostępnych baz danych, w </w:t>
      </w:r>
      <w:r w:rsidR="00D2688E">
        <w:rPr>
          <w:sz w:val="24"/>
          <w:szCs w:val="24"/>
        </w:rPr>
        <w:t xml:space="preserve">szczególności rejestrów </w:t>
      </w:r>
      <w:r w:rsidRPr="00F07F78">
        <w:rPr>
          <w:sz w:val="24"/>
          <w:szCs w:val="24"/>
        </w:rPr>
        <w:t>publicznych w rozumieniu ustawy z dnia 17 lutego 2005 rok</w:t>
      </w:r>
      <w:r w:rsidR="00D2688E">
        <w:rPr>
          <w:sz w:val="24"/>
          <w:szCs w:val="24"/>
        </w:rPr>
        <w:t xml:space="preserve">u o informatyzacji działalności </w:t>
      </w:r>
      <w:r w:rsidRPr="00F07F78">
        <w:rPr>
          <w:sz w:val="24"/>
          <w:szCs w:val="24"/>
        </w:rPr>
        <w:t xml:space="preserve">podmiotów realizujących zadania publiczne, o ile wykonawca </w:t>
      </w:r>
      <w:r w:rsidR="007E55A0" w:rsidRPr="00F07F78">
        <w:rPr>
          <w:sz w:val="24"/>
          <w:szCs w:val="24"/>
        </w:rPr>
        <w:t>wskaże w oświadczeniu, o którym</w:t>
      </w:r>
      <w:r w:rsidR="00D2688E">
        <w:rPr>
          <w:sz w:val="24"/>
          <w:szCs w:val="24"/>
        </w:rPr>
        <w:t xml:space="preserve"> </w:t>
      </w:r>
      <w:r w:rsidRPr="00F07F78">
        <w:rPr>
          <w:sz w:val="24"/>
          <w:szCs w:val="24"/>
        </w:rPr>
        <w:t>mowa w pkt. 1, dane umożliwiające dostęp do tych środków.</w:t>
      </w:r>
    </w:p>
    <w:p w:rsidR="008E583D" w:rsidRPr="00D2688E" w:rsidRDefault="008E583D" w:rsidP="00683DD1">
      <w:pPr>
        <w:pStyle w:val="Teksttreci"/>
        <w:numPr>
          <w:ilvl w:val="0"/>
          <w:numId w:val="21"/>
        </w:numPr>
        <w:shd w:val="clear" w:color="auto" w:fill="auto"/>
        <w:spacing w:after="0" w:line="276" w:lineRule="auto"/>
        <w:ind w:left="284" w:hanging="284"/>
        <w:jc w:val="both"/>
        <w:rPr>
          <w:sz w:val="24"/>
          <w:szCs w:val="24"/>
        </w:rPr>
      </w:pPr>
      <w:r w:rsidRPr="00D2688E">
        <w:rPr>
          <w:sz w:val="24"/>
          <w:szCs w:val="24"/>
        </w:rPr>
        <w:t>Forma składanych oświadczeń i dokumentów:</w:t>
      </w:r>
    </w:p>
    <w:p w:rsidR="008E583D" w:rsidRDefault="00D2688E" w:rsidP="00683DD1">
      <w:pPr>
        <w:pStyle w:val="Teksttreci"/>
        <w:numPr>
          <w:ilvl w:val="1"/>
          <w:numId w:val="21"/>
        </w:numPr>
        <w:shd w:val="clear" w:color="auto" w:fill="auto"/>
        <w:spacing w:after="0" w:line="276" w:lineRule="auto"/>
        <w:ind w:left="284" w:hanging="284"/>
        <w:jc w:val="both"/>
        <w:rPr>
          <w:sz w:val="24"/>
          <w:szCs w:val="24"/>
        </w:rPr>
      </w:pPr>
      <w:r>
        <w:rPr>
          <w:sz w:val="24"/>
          <w:szCs w:val="24"/>
        </w:rPr>
        <w:t>Oferta</w:t>
      </w:r>
      <w:r w:rsidR="008E583D" w:rsidRPr="00F07F78">
        <w:rPr>
          <w:sz w:val="24"/>
          <w:szCs w:val="24"/>
        </w:rPr>
        <w:t>, oświadczenie, o którym mowa w art. 125 ust. 1 ustawy, podmiotowe środki dowodowe, w tym oświadczenie, o którym mowa w art. 117 ust. 4 ustawy, oraz zobowiązanie podmiotu udostępniającego zasoby, o którym mowa w art.</w:t>
      </w:r>
      <w:r>
        <w:rPr>
          <w:sz w:val="24"/>
          <w:szCs w:val="24"/>
        </w:rPr>
        <w:t xml:space="preserve"> 118 ust. 3 ustawy, zwane dalej </w:t>
      </w:r>
      <w:r w:rsidR="008E583D" w:rsidRPr="00F07F78">
        <w:rPr>
          <w:sz w:val="24"/>
          <w:szCs w:val="24"/>
        </w:rPr>
        <w:t>„zobowiązaniem podmiotu udostępniającego zasoby”, przedmiotowe środki dowodowe,</w:t>
      </w:r>
      <w:r>
        <w:rPr>
          <w:sz w:val="24"/>
          <w:szCs w:val="24"/>
        </w:rPr>
        <w:t xml:space="preserve"> </w:t>
      </w:r>
      <w:r w:rsidR="008E583D" w:rsidRPr="00F07F78">
        <w:rPr>
          <w:sz w:val="24"/>
          <w:szCs w:val="24"/>
        </w:rPr>
        <w:t xml:space="preserve">pełnomocnictwo, sporządza się w postaci elektronicznej. </w:t>
      </w:r>
      <w:r>
        <w:rPr>
          <w:sz w:val="24"/>
          <w:szCs w:val="24"/>
        </w:rPr>
        <w:t xml:space="preserve">Pozostałe dokumenty, informacje </w:t>
      </w:r>
      <w:r w:rsidR="00AB6052">
        <w:rPr>
          <w:sz w:val="24"/>
          <w:szCs w:val="24"/>
        </w:rPr>
        <w:t>i oświadczenia sporządza się w </w:t>
      </w:r>
      <w:r w:rsidR="008E583D" w:rsidRPr="00F07F78">
        <w:rPr>
          <w:sz w:val="24"/>
          <w:szCs w:val="24"/>
        </w:rPr>
        <w:t>postaci elektronicznej lub j</w:t>
      </w:r>
      <w:r>
        <w:rPr>
          <w:sz w:val="24"/>
          <w:szCs w:val="24"/>
        </w:rPr>
        <w:t xml:space="preserve">ako tekst wpisany do wiadomości </w:t>
      </w:r>
      <w:r w:rsidR="008E583D" w:rsidRPr="00F07F78">
        <w:rPr>
          <w:sz w:val="24"/>
          <w:szCs w:val="24"/>
        </w:rPr>
        <w:t>przekazywanej przy użyciu środków komunikacji elektron</w:t>
      </w:r>
      <w:r>
        <w:rPr>
          <w:sz w:val="24"/>
          <w:szCs w:val="24"/>
        </w:rPr>
        <w:t xml:space="preserve">icznej. Dokumenty elektroniczne </w:t>
      </w:r>
      <w:r w:rsidR="008E583D" w:rsidRPr="00F07F78">
        <w:rPr>
          <w:sz w:val="24"/>
          <w:szCs w:val="24"/>
        </w:rPr>
        <w:t xml:space="preserve">przekazuje się przy użyciu środków komunikacji </w:t>
      </w:r>
      <w:r>
        <w:rPr>
          <w:sz w:val="24"/>
          <w:szCs w:val="24"/>
        </w:rPr>
        <w:t xml:space="preserve">elektronicznej wskazanych przez </w:t>
      </w:r>
      <w:r w:rsidR="008E583D" w:rsidRPr="00F07F78">
        <w:rPr>
          <w:sz w:val="24"/>
          <w:szCs w:val="24"/>
        </w:rPr>
        <w:t>Zamawiającego.</w:t>
      </w:r>
    </w:p>
    <w:p w:rsidR="008E583D" w:rsidRDefault="008E583D" w:rsidP="00683DD1">
      <w:pPr>
        <w:pStyle w:val="Teksttreci"/>
        <w:numPr>
          <w:ilvl w:val="1"/>
          <w:numId w:val="21"/>
        </w:numPr>
        <w:shd w:val="clear" w:color="auto" w:fill="auto"/>
        <w:spacing w:after="0" w:line="276" w:lineRule="auto"/>
        <w:ind w:left="284" w:hanging="284"/>
        <w:jc w:val="both"/>
        <w:rPr>
          <w:sz w:val="24"/>
          <w:szCs w:val="24"/>
        </w:rPr>
      </w:pPr>
      <w:r w:rsidRPr="00D2688E">
        <w:rPr>
          <w:sz w:val="24"/>
          <w:szCs w:val="24"/>
        </w:rPr>
        <w:t>Zgodnie z art. 63 ust. 2 ofertę oraz oświadczenie, o którym mo</w:t>
      </w:r>
      <w:r w:rsidR="00D2688E">
        <w:rPr>
          <w:sz w:val="24"/>
          <w:szCs w:val="24"/>
        </w:rPr>
        <w:t xml:space="preserve">wa w art. 125 ust. 1 składa się </w:t>
      </w:r>
      <w:r w:rsidRPr="00D2688E">
        <w:rPr>
          <w:sz w:val="24"/>
          <w:szCs w:val="24"/>
        </w:rPr>
        <w:t>pod rygorem nieważności w formie elektronicznej lub w po</w:t>
      </w:r>
      <w:r w:rsidR="00D2688E">
        <w:rPr>
          <w:sz w:val="24"/>
          <w:szCs w:val="24"/>
        </w:rPr>
        <w:t xml:space="preserve">staci elektronicznej opatrzonej </w:t>
      </w:r>
      <w:r w:rsidR="002C1BF4">
        <w:rPr>
          <w:sz w:val="24"/>
          <w:szCs w:val="24"/>
        </w:rPr>
        <w:t xml:space="preserve">kwalifikowanym podpisem </w:t>
      </w:r>
      <w:r w:rsidR="002C1BF4" w:rsidRPr="00D2688E">
        <w:rPr>
          <w:sz w:val="24"/>
          <w:szCs w:val="24"/>
        </w:rPr>
        <w:t xml:space="preserve">elektronicznym </w:t>
      </w:r>
      <w:r w:rsidR="002C1BF4">
        <w:rPr>
          <w:sz w:val="24"/>
          <w:szCs w:val="24"/>
        </w:rPr>
        <w:t xml:space="preserve">lub </w:t>
      </w:r>
      <w:r w:rsidRPr="00D2688E">
        <w:rPr>
          <w:sz w:val="24"/>
          <w:szCs w:val="24"/>
        </w:rPr>
        <w:t>podpisem zaufanym lub podpisem osobistym.</w:t>
      </w:r>
    </w:p>
    <w:p w:rsidR="008E583D" w:rsidRDefault="008E583D" w:rsidP="00683DD1">
      <w:pPr>
        <w:pStyle w:val="Teksttreci"/>
        <w:numPr>
          <w:ilvl w:val="1"/>
          <w:numId w:val="21"/>
        </w:numPr>
        <w:shd w:val="clear" w:color="auto" w:fill="auto"/>
        <w:spacing w:after="0" w:line="276" w:lineRule="auto"/>
        <w:ind w:left="284" w:hanging="284"/>
        <w:jc w:val="both"/>
        <w:rPr>
          <w:sz w:val="24"/>
          <w:szCs w:val="24"/>
        </w:rPr>
      </w:pPr>
      <w:r w:rsidRPr="00D2688E">
        <w:rPr>
          <w:sz w:val="24"/>
          <w:szCs w:val="24"/>
        </w:rPr>
        <w:t>W przypadku, gdy podmiotowe środki dowodowe, przedmiotowe śr</w:t>
      </w:r>
      <w:r w:rsidR="00D2688E">
        <w:rPr>
          <w:sz w:val="24"/>
          <w:szCs w:val="24"/>
        </w:rPr>
        <w:t xml:space="preserve">odki dowodowe, inne </w:t>
      </w:r>
      <w:r w:rsidRPr="00D2688E">
        <w:rPr>
          <w:sz w:val="24"/>
          <w:szCs w:val="24"/>
        </w:rPr>
        <w:t>dokumenty, lub dokumenty potwierdzające umocowanie</w:t>
      </w:r>
      <w:r w:rsidR="00D2688E">
        <w:rPr>
          <w:sz w:val="24"/>
          <w:szCs w:val="24"/>
        </w:rPr>
        <w:t xml:space="preserve"> do reprezentowania odpowiednio </w:t>
      </w:r>
      <w:r w:rsidRPr="00D2688E">
        <w:rPr>
          <w:sz w:val="24"/>
          <w:szCs w:val="24"/>
        </w:rPr>
        <w:t>wykonawcy, wykonawców wspólnie ubiegających się o udz</w:t>
      </w:r>
      <w:r w:rsidR="00D2688E">
        <w:rPr>
          <w:sz w:val="24"/>
          <w:szCs w:val="24"/>
        </w:rPr>
        <w:t xml:space="preserve">ielenie zamówienia publicznego, </w:t>
      </w:r>
      <w:r w:rsidRPr="00D2688E">
        <w:rPr>
          <w:sz w:val="24"/>
          <w:szCs w:val="24"/>
        </w:rPr>
        <w:t>podmiotu udostępniającego zasoby na zasadach określonych w art. 118 u</w:t>
      </w:r>
      <w:r w:rsidR="00D2688E">
        <w:rPr>
          <w:sz w:val="24"/>
          <w:szCs w:val="24"/>
        </w:rPr>
        <w:t xml:space="preserve">stawy lub </w:t>
      </w:r>
      <w:r w:rsidRPr="00D2688E">
        <w:rPr>
          <w:sz w:val="24"/>
          <w:szCs w:val="24"/>
        </w:rPr>
        <w:t>podwykonawcy niebędącego podmiotem udostępniającym zasoby na takich zasadach, zwane dalej „dokumentami potwierdzającymi umocowanie do reprezentowania”, zostały wystawione przez upoważnione podmioty inne niż wykonawca, wykonawca wspólnie ubiegający się o udzielenie zamówienia, podmiot udostępniający zasoby lub podwykonawca, zwane dalej „upoważnionymi podmiotami”, jako dokument elektroniczny, przekazuje się ten dokument.</w:t>
      </w:r>
    </w:p>
    <w:p w:rsidR="008E583D" w:rsidRDefault="008E583D" w:rsidP="00683DD1">
      <w:pPr>
        <w:pStyle w:val="Teksttreci"/>
        <w:numPr>
          <w:ilvl w:val="1"/>
          <w:numId w:val="21"/>
        </w:numPr>
        <w:shd w:val="clear" w:color="auto" w:fill="auto"/>
        <w:spacing w:after="0" w:line="276" w:lineRule="auto"/>
        <w:ind w:left="284" w:hanging="284"/>
        <w:jc w:val="both"/>
        <w:rPr>
          <w:sz w:val="24"/>
          <w:szCs w:val="24"/>
        </w:rPr>
      </w:pPr>
      <w:r w:rsidRPr="00D2688E">
        <w:rPr>
          <w:sz w:val="24"/>
          <w:szCs w:val="24"/>
        </w:rPr>
        <w:lastRenderedPageBreak/>
        <w:t xml:space="preserve">W przypadku, gdy podmiotowe środki dowodowe, w tym oświadczenie, o którym mowa </w:t>
      </w:r>
      <w:r w:rsidR="00D2688E">
        <w:rPr>
          <w:sz w:val="24"/>
          <w:szCs w:val="24"/>
        </w:rPr>
        <w:t xml:space="preserve">w art. </w:t>
      </w:r>
      <w:r w:rsidRPr="00D2688E">
        <w:rPr>
          <w:sz w:val="24"/>
          <w:szCs w:val="24"/>
        </w:rPr>
        <w:t>117 ust. 4 ustawy</w:t>
      </w:r>
      <w:r w:rsidR="00F228DA">
        <w:rPr>
          <w:sz w:val="24"/>
          <w:szCs w:val="24"/>
        </w:rPr>
        <w:t xml:space="preserve"> </w:t>
      </w:r>
      <w:r w:rsidR="00F228DA" w:rsidRPr="00541881">
        <w:rPr>
          <w:sz w:val="24"/>
          <w:szCs w:val="24"/>
        </w:rPr>
        <w:t>(</w:t>
      </w:r>
      <w:r w:rsidR="006A2185" w:rsidRPr="00541881">
        <w:rPr>
          <w:sz w:val="24"/>
          <w:szCs w:val="24"/>
        </w:rPr>
        <w:t>załącznik nr 6</w:t>
      </w:r>
      <w:r w:rsidR="00F228DA" w:rsidRPr="00541881">
        <w:rPr>
          <w:sz w:val="24"/>
          <w:szCs w:val="24"/>
        </w:rPr>
        <w:t xml:space="preserve"> do SWZ)</w:t>
      </w:r>
      <w:r w:rsidRPr="00541881">
        <w:rPr>
          <w:sz w:val="24"/>
          <w:szCs w:val="24"/>
        </w:rPr>
        <w:t>,</w:t>
      </w:r>
      <w:r w:rsidRPr="00D2688E">
        <w:rPr>
          <w:sz w:val="24"/>
          <w:szCs w:val="24"/>
        </w:rPr>
        <w:t xml:space="preserve"> oraz zobowiązanie podmiotu udostę</w:t>
      </w:r>
      <w:r w:rsidR="00F228DA">
        <w:rPr>
          <w:sz w:val="24"/>
          <w:szCs w:val="24"/>
        </w:rPr>
        <w:t xml:space="preserve">pniającego zasoby, przedmiotowe środki dowodowe, </w:t>
      </w:r>
      <w:r w:rsidRPr="00D2688E">
        <w:rPr>
          <w:sz w:val="24"/>
          <w:szCs w:val="24"/>
        </w:rPr>
        <w:t>niewystawione przez upoważnione podmi</w:t>
      </w:r>
      <w:r w:rsidR="00F228DA">
        <w:rPr>
          <w:sz w:val="24"/>
          <w:szCs w:val="24"/>
        </w:rPr>
        <w:t xml:space="preserve">oty lub pełnomocnictwo, zostały </w:t>
      </w:r>
      <w:r w:rsidRPr="00D2688E">
        <w:rPr>
          <w:sz w:val="24"/>
          <w:szCs w:val="24"/>
        </w:rPr>
        <w:t>sporządzone jako dokument w postaci papierowej i opatrzone własnoręcznym podpis</w:t>
      </w:r>
      <w:r w:rsidR="00F228DA">
        <w:rPr>
          <w:sz w:val="24"/>
          <w:szCs w:val="24"/>
        </w:rPr>
        <w:t xml:space="preserve">em, </w:t>
      </w:r>
      <w:r w:rsidRPr="00D2688E">
        <w:rPr>
          <w:sz w:val="24"/>
          <w:szCs w:val="24"/>
        </w:rPr>
        <w:t>przekazuje się cyfrowe odwzorowanie tego dokumentu op</w:t>
      </w:r>
      <w:r w:rsidR="00F228DA">
        <w:rPr>
          <w:sz w:val="24"/>
          <w:szCs w:val="24"/>
        </w:rPr>
        <w:t xml:space="preserve">atrzone kwalifikowanym podpisem </w:t>
      </w:r>
      <w:r w:rsidRPr="00D2688E">
        <w:rPr>
          <w:sz w:val="24"/>
          <w:szCs w:val="24"/>
        </w:rPr>
        <w:t>elektronicznym, podpisem zaufanym lub podpisem osob</w:t>
      </w:r>
      <w:r w:rsidR="00F228DA">
        <w:rPr>
          <w:sz w:val="24"/>
          <w:szCs w:val="24"/>
        </w:rPr>
        <w:t xml:space="preserve">istym, poświadczającym zgodność </w:t>
      </w:r>
      <w:r w:rsidRPr="00D2688E">
        <w:rPr>
          <w:sz w:val="24"/>
          <w:szCs w:val="24"/>
        </w:rPr>
        <w:t>cyfrowego odwzorowania z dokumentem w postaci papierowej.</w:t>
      </w:r>
    </w:p>
    <w:p w:rsidR="008E583D" w:rsidRPr="00F228DA" w:rsidRDefault="008E583D" w:rsidP="00683DD1">
      <w:pPr>
        <w:pStyle w:val="Teksttreci"/>
        <w:numPr>
          <w:ilvl w:val="1"/>
          <w:numId w:val="21"/>
        </w:numPr>
        <w:shd w:val="clear" w:color="auto" w:fill="auto"/>
        <w:spacing w:after="0" w:line="276" w:lineRule="auto"/>
        <w:ind w:left="284" w:hanging="284"/>
        <w:jc w:val="both"/>
        <w:rPr>
          <w:sz w:val="24"/>
          <w:szCs w:val="24"/>
        </w:rPr>
      </w:pPr>
      <w:r w:rsidRPr="00F228DA">
        <w:rPr>
          <w:sz w:val="24"/>
          <w:szCs w:val="24"/>
        </w:rPr>
        <w:t>Poświadczenia zgodności cyfrowego odwzorowania z d</w:t>
      </w:r>
      <w:r w:rsidR="00F228DA">
        <w:rPr>
          <w:sz w:val="24"/>
          <w:szCs w:val="24"/>
        </w:rPr>
        <w:t>okumentem w postaci papierowej o którym mowa w pkt. 4</w:t>
      </w:r>
      <w:r w:rsidRPr="00F228DA">
        <w:rPr>
          <w:sz w:val="24"/>
          <w:szCs w:val="24"/>
        </w:rPr>
        <w:t>, dokonuje w przypadku:</w:t>
      </w:r>
    </w:p>
    <w:p w:rsidR="008E583D" w:rsidRDefault="008E583D" w:rsidP="00683DD1">
      <w:pPr>
        <w:pStyle w:val="Teksttreci"/>
        <w:numPr>
          <w:ilvl w:val="0"/>
          <w:numId w:val="36"/>
        </w:numPr>
        <w:shd w:val="clear" w:color="auto" w:fill="auto"/>
        <w:spacing w:after="0" w:line="276" w:lineRule="auto"/>
        <w:ind w:left="284" w:hanging="284"/>
        <w:jc w:val="both"/>
        <w:rPr>
          <w:sz w:val="24"/>
          <w:szCs w:val="24"/>
        </w:rPr>
      </w:pPr>
      <w:r w:rsidRPr="00F07F78">
        <w:rPr>
          <w:sz w:val="24"/>
          <w:szCs w:val="24"/>
        </w:rPr>
        <w:t>podmiotowych środków dowodowych - odpowiednio</w:t>
      </w:r>
      <w:r w:rsidR="00425FD1">
        <w:rPr>
          <w:sz w:val="24"/>
          <w:szCs w:val="24"/>
        </w:rPr>
        <w:t xml:space="preserve">: wykonawca, wykonawca wspólnie </w:t>
      </w:r>
      <w:r w:rsidRPr="00F07F78">
        <w:rPr>
          <w:sz w:val="24"/>
          <w:szCs w:val="24"/>
        </w:rPr>
        <w:t>ubiegający się o udzielenie zamówienia, podmiot udostępniający zasob</w:t>
      </w:r>
      <w:r w:rsidR="00425FD1">
        <w:rPr>
          <w:sz w:val="24"/>
          <w:szCs w:val="24"/>
        </w:rPr>
        <w:t xml:space="preserve">y lub </w:t>
      </w:r>
      <w:r w:rsidRPr="00F07F78">
        <w:rPr>
          <w:sz w:val="24"/>
          <w:szCs w:val="24"/>
        </w:rPr>
        <w:t>podwykonawca, w zakresie podmiotowych środków d</w:t>
      </w:r>
      <w:r w:rsidR="00425FD1">
        <w:rPr>
          <w:sz w:val="24"/>
          <w:szCs w:val="24"/>
        </w:rPr>
        <w:t xml:space="preserve">owodowych, które każdego z nich </w:t>
      </w:r>
      <w:r w:rsidRPr="00F07F78">
        <w:rPr>
          <w:sz w:val="24"/>
          <w:szCs w:val="24"/>
        </w:rPr>
        <w:t>dotyczą;</w:t>
      </w:r>
    </w:p>
    <w:p w:rsidR="008E583D" w:rsidRDefault="008E583D" w:rsidP="00683DD1">
      <w:pPr>
        <w:pStyle w:val="Teksttreci"/>
        <w:numPr>
          <w:ilvl w:val="0"/>
          <w:numId w:val="36"/>
        </w:numPr>
        <w:shd w:val="clear" w:color="auto" w:fill="auto"/>
        <w:spacing w:after="0" w:line="276" w:lineRule="auto"/>
        <w:ind w:left="284" w:hanging="284"/>
        <w:jc w:val="both"/>
        <w:rPr>
          <w:sz w:val="24"/>
          <w:szCs w:val="24"/>
        </w:rPr>
      </w:pPr>
      <w:r w:rsidRPr="00425FD1">
        <w:rPr>
          <w:sz w:val="24"/>
          <w:szCs w:val="24"/>
        </w:rPr>
        <w:t xml:space="preserve">przedmiotowego środka dowodowego, oświadczenia, </w:t>
      </w:r>
      <w:r w:rsidR="00425FD1">
        <w:rPr>
          <w:sz w:val="24"/>
          <w:szCs w:val="24"/>
        </w:rPr>
        <w:t xml:space="preserve">o którym mowa w art. 117 ust. 4 </w:t>
      </w:r>
      <w:r w:rsidRPr="00425FD1">
        <w:rPr>
          <w:sz w:val="24"/>
          <w:szCs w:val="24"/>
        </w:rPr>
        <w:t>ustawy, lub zobowiązania podmiotu udostępniającego zasoby - odpowiednio wykonawca lub wykonawca wspólnie ubiegający się o udzielenie zamówienia;</w:t>
      </w:r>
    </w:p>
    <w:p w:rsidR="008E583D" w:rsidRDefault="008E583D" w:rsidP="00683DD1">
      <w:pPr>
        <w:pStyle w:val="Teksttreci"/>
        <w:numPr>
          <w:ilvl w:val="0"/>
          <w:numId w:val="36"/>
        </w:numPr>
        <w:shd w:val="clear" w:color="auto" w:fill="auto"/>
        <w:spacing w:after="0" w:line="276" w:lineRule="auto"/>
        <w:ind w:left="284" w:hanging="284"/>
        <w:jc w:val="both"/>
        <w:rPr>
          <w:sz w:val="24"/>
          <w:szCs w:val="24"/>
        </w:rPr>
      </w:pPr>
      <w:r w:rsidRPr="00425FD1">
        <w:rPr>
          <w:sz w:val="24"/>
          <w:szCs w:val="24"/>
        </w:rPr>
        <w:t>pełnomocnictwa - mocodawca.</w:t>
      </w:r>
    </w:p>
    <w:p w:rsidR="008E583D" w:rsidRPr="00425FD1" w:rsidRDefault="008E583D" w:rsidP="00683DD1">
      <w:pPr>
        <w:pStyle w:val="Teksttreci"/>
        <w:numPr>
          <w:ilvl w:val="0"/>
          <w:numId w:val="36"/>
        </w:numPr>
        <w:shd w:val="clear" w:color="auto" w:fill="auto"/>
        <w:spacing w:after="0" w:line="276" w:lineRule="auto"/>
        <w:ind w:left="284" w:hanging="284"/>
        <w:jc w:val="both"/>
        <w:rPr>
          <w:sz w:val="24"/>
          <w:szCs w:val="24"/>
        </w:rPr>
      </w:pPr>
      <w:r w:rsidRPr="00425FD1">
        <w:rPr>
          <w:sz w:val="24"/>
          <w:szCs w:val="24"/>
        </w:rPr>
        <w:t>Poświadczenia zgodności cyfrowego odwzorowania z dokumentem</w:t>
      </w:r>
      <w:r w:rsidR="00425FD1">
        <w:rPr>
          <w:sz w:val="24"/>
          <w:szCs w:val="24"/>
        </w:rPr>
        <w:t xml:space="preserve"> w postaci papierowej, o którym </w:t>
      </w:r>
      <w:r w:rsidRPr="00425FD1">
        <w:rPr>
          <w:sz w:val="24"/>
          <w:szCs w:val="24"/>
        </w:rPr>
        <w:t>mowa powyżej może dokonać również notariusz.</w:t>
      </w:r>
    </w:p>
    <w:p w:rsidR="008E583D" w:rsidRPr="00F07F78" w:rsidRDefault="008E583D" w:rsidP="00683DD1">
      <w:pPr>
        <w:pStyle w:val="Teksttreci"/>
        <w:numPr>
          <w:ilvl w:val="1"/>
          <w:numId w:val="21"/>
        </w:numPr>
        <w:shd w:val="clear" w:color="auto" w:fill="auto"/>
        <w:spacing w:after="0" w:line="276" w:lineRule="auto"/>
        <w:ind w:left="284" w:hanging="284"/>
        <w:jc w:val="both"/>
        <w:rPr>
          <w:sz w:val="24"/>
          <w:szCs w:val="24"/>
        </w:rPr>
      </w:pPr>
      <w:r w:rsidRPr="00F07F78">
        <w:rPr>
          <w:sz w:val="24"/>
          <w:szCs w:val="24"/>
        </w:rPr>
        <w:t>W przypadku przekazywania w postępowaniu dokum</w:t>
      </w:r>
      <w:r w:rsidR="00425FD1">
        <w:rPr>
          <w:sz w:val="24"/>
          <w:szCs w:val="24"/>
        </w:rPr>
        <w:t xml:space="preserve">entu elektronicznego w formacie </w:t>
      </w:r>
      <w:r w:rsidRPr="00F07F78">
        <w:rPr>
          <w:sz w:val="24"/>
          <w:szCs w:val="24"/>
        </w:rPr>
        <w:t>poddającym dane kompresji, opatrzenie pliku zawier</w:t>
      </w:r>
      <w:r w:rsidR="00425FD1">
        <w:rPr>
          <w:sz w:val="24"/>
          <w:szCs w:val="24"/>
        </w:rPr>
        <w:t xml:space="preserve">ającego skompresowane dokumenty </w:t>
      </w:r>
      <w:r w:rsidRPr="00F07F78">
        <w:rPr>
          <w:sz w:val="24"/>
          <w:szCs w:val="24"/>
        </w:rPr>
        <w:t>kwalifikowanym podpisem elektronicznym, podpisem zaufanym lub podpisem osobistym, jest</w:t>
      </w:r>
      <w:r w:rsidR="00425FD1">
        <w:rPr>
          <w:sz w:val="24"/>
          <w:szCs w:val="24"/>
        </w:rPr>
        <w:t xml:space="preserve"> </w:t>
      </w:r>
      <w:r w:rsidRPr="00F07F78">
        <w:rPr>
          <w:sz w:val="24"/>
          <w:szCs w:val="24"/>
        </w:rPr>
        <w:t>równoznaczne z opatrzeniem wszystkich dokumentów za</w:t>
      </w:r>
      <w:r w:rsidR="00425FD1">
        <w:rPr>
          <w:sz w:val="24"/>
          <w:szCs w:val="24"/>
        </w:rPr>
        <w:t xml:space="preserve">wartych w tym pliku odpowiednio </w:t>
      </w:r>
      <w:r w:rsidRPr="00F07F78">
        <w:rPr>
          <w:sz w:val="24"/>
          <w:szCs w:val="24"/>
        </w:rPr>
        <w:t xml:space="preserve">kwalifikowanym podpisem </w:t>
      </w:r>
      <w:r w:rsidRPr="00271F5A">
        <w:rPr>
          <w:sz w:val="24"/>
          <w:szCs w:val="24"/>
        </w:rPr>
        <w:t>elektronicznym, podpisem zaufanym lub podpisem osobistym.</w:t>
      </w:r>
    </w:p>
    <w:p w:rsidR="008E583D" w:rsidRPr="00F07F78" w:rsidRDefault="008E583D" w:rsidP="00683DD1">
      <w:pPr>
        <w:pStyle w:val="Teksttreci"/>
        <w:numPr>
          <w:ilvl w:val="0"/>
          <w:numId w:val="21"/>
        </w:numPr>
        <w:shd w:val="clear" w:color="auto" w:fill="auto"/>
        <w:spacing w:after="0" w:line="276" w:lineRule="auto"/>
        <w:ind w:left="284" w:hanging="284"/>
        <w:jc w:val="both"/>
        <w:rPr>
          <w:sz w:val="24"/>
          <w:szCs w:val="24"/>
        </w:rPr>
      </w:pPr>
      <w:r w:rsidRPr="00F07F78">
        <w:rPr>
          <w:sz w:val="24"/>
          <w:szCs w:val="24"/>
        </w:rPr>
        <w:t>Zamawiający żąda załączenia do oferty Pełnomocnictwa (or</w:t>
      </w:r>
      <w:r w:rsidR="00271F5A">
        <w:rPr>
          <w:sz w:val="24"/>
          <w:szCs w:val="24"/>
        </w:rPr>
        <w:t xml:space="preserve">yginał w postaci elektronicznej </w:t>
      </w:r>
      <w:r w:rsidRPr="00F07F78">
        <w:rPr>
          <w:sz w:val="24"/>
          <w:szCs w:val="24"/>
        </w:rPr>
        <w:t>podpisany elektronicznym podpisem kwalifikowanym,</w:t>
      </w:r>
      <w:r w:rsidR="00271F5A">
        <w:rPr>
          <w:sz w:val="24"/>
          <w:szCs w:val="24"/>
        </w:rPr>
        <w:t xml:space="preserve"> podpisem zaufanym lub podpisem </w:t>
      </w:r>
      <w:r w:rsidRPr="00F07F78">
        <w:rPr>
          <w:sz w:val="24"/>
          <w:szCs w:val="24"/>
        </w:rPr>
        <w:t>osobistym lub elektroniczna kopia dokumentu potwierdzona</w:t>
      </w:r>
      <w:r w:rsidR="00271F5A">
        <w:rPr>
          <w:sz w:val="24"/>
          <w:szCs w:val="24"/>
        </w:rPr>
        <w:t xml:space="preserve"> za zgodność z oryginałem przez </w:t>
      </w:r>
      <w:r w:rsidRPr="00F07F78">
        <w:rPr>
          <w:sz w:val="24"/>
          <w:szCs w:val="24"/>
        </w:rPr>
        <w:t>nota</w:t>
      </w:r>
      <w:r w:rsidR="00271F5A">
        <w:rPr>
          <w:sz w:val="24"/>
          <w:szCs w:val="24"/>
        </w:rPr>
        <w:t>riusza) do podpisania oferty, o </w:t>
      </w:r>
      <w:r w:rsidRPr="00F07F78">
        <w:rPr>
          <w:sz w:val="24"/>
          <w:szCs w:val="24"/>
        </w:rPr>
        <w:t>ile prawo do reprezentowani</w:t>
      </w:r>
      <w:r w:rsidR="00271F5A">
        <w:rPr>
          <w:sz w:val="24"/>
          <w:szCs w:val="24"/>
        </w:rPr>
        <w:t xml:space="preserve">a Wykonawcy nie wynika z innych </w:t>
      </w:r>
      <w:r w:rsidRPr="00F07F78">
        <w:rPr>
          <w:sz w:val="24"/>
          <w:szCs w:val="24"/>
        </w:rPr>
        <w:t>dokumentów złożonych wraz z ofertą. W przypadku Wykonaw</w:t>
      </w:r>
      <w:r w:rsidR="00271F5A">
        <w:rPr>
          <w:sz w:val="24"/>
          <w:szCs w:val="24"/>
        </w:rPr>
        <w:t>ców wspólnie ubiegających się o </w:t>
      </w:r>
      <w:r w:rsidRPr="00F07F78">
        <w:rPr>
          <w:sz w:val="24"/>
          <w:szCs w:val="24"/>
        </w:rPr>
        <w:t>udzielenie zamówienia, do oferty należy dołączyć pełnomoc</w:t>
      </w:r>
      <w:r w:rsidR="00271F5A">
        <w:rPr>
          <w:sz w:val="24"/>
          <w:szCs w:val="24"/>
        </w:rPr>
        <w:t xml:space="preserve">nictwo podpisane elektronicznym </w:t>
      </w:r>
      <w:r w:rsidRPr="00F07F78">
        <w:rPr>
          <w:sz w:val="24"/>
          <w:szCs w:val="24"/>
        </w:rPr>
        <w:t>podpisem kwalifikowanym, podpisem zaufanym lub podpis</w:t>
      </w:r>
      <w:r w:rsidR="00271F5A">
        <w:rPr>
          <w:sz w:val="24"/>
          <w:szCs w:val="24"/>
        </w:rPr>
        <w:t xml:space="preserve">em osobistym przez uprawnionych </w:t>
      </w:r>
      <w:r w:rsidRPr="00F07F78">
        <w:rPr>
          <w:sz w:val="24"/>
          <w:szCs w:val="24"/>
        </w:rPr>
        <w:t>przedstawicieli pozostałych Wykonawców, upoważ</w:t>
      </w:r>
      <w:r w:rsidR="00271F5A">
        <w:rPr>
          <w:sz w:val="24"/>
          <w:szCs w:val="24"/>
        </w:rPr>
        <w:t xml:space="preserve">niające jednego z Wykonawców do </w:t>
      </w:r>
      <w:r w:rsidRPr="00F07F78">
        <w:rPr>
          <w:sz w:val="24"/>
          <w:szCs w:val="24"/>
        </w:rPr>
        <w:t>reprezentowania pozostałych.</w:t>
      </w:r>
    </w:p>
    <w:p w:rsidR="008E583D" w:rsidRPr="00F07F78" w:rsidRDefault="008E583D" w:rsidP="00683DD1">
      <w:pPr>
        <w:pStyle w:val="Teksttreci"/>
        <w:numPr>
          <w:ilvl w:val="0"/>
          <w:numId w:val="21"/>
        </w:numPr>
        <w:shd w:val="clear" w:color="auto" w:fill="auto"/>
        <w:spacing w:after="0" w:line="276" w:lineRule="auto"/>
        <w:ind w:left="284" w:hanging="284"/>
        <w:jc w:val="both"/>
        <w:rPr>
          <w:sz w:val="24"/>
          <w:szCs w:val="24"/>
        </w:rPr>
      </w:pPr>
      <w:r w:rsidRPr="00F07F78">
        <w:rPr>
          <w:sz w:val="24"/>
          <w:szCs w:val="24"/>
        </w:rPr>
        <w:t xml:space="preserve">Dokumenty lub oświadczenia sporządzone w języku </w:t>
      </w:r>
      <w:r w:rsidR="00271F5A">
        <w:rPr>
          <w:sz w:val="24"/>
          <w:szCs w:val="24"/>
        </w:rPr>
        <w:t xml:space="preserve">obcym muszą zostać złożone wraz </w:t>
      </w:r>
      <w:r w:rsidRPr="00F07F78">
        <w:rPr>
          <w:sz w:val="24"/>
          <w:szCs w:val="24"/>
        </w:rPr>
        <w:t>z tłumaczeniem na język polski poświadczonym przez tłumacza przysięgłego.</w:t>
      </w:r>
    </w:p>
    <w:p w:rsidR="008E583D" w:rsidRPr="00F07F78" w:rsidRDefault="008E583D" w:rsidP="00683DD1">
      <w:pPr>
        <w:pStyle w:val="Teksttreci"/>
        <w:numPr>
          <w:ilvl w:val="0"/>
          <w:numId w:val="21"/>
        </w:numPr>
        <w:shd w:val="clear" w:color="auto" w:fill="auto"/>
        <w:spacing w:after="0" w:line="276" w:lineRule="auto"/>
        <w:ind w:left="284" w:hanging="284"/>
        <w:jc w:val="both"/>
        <w:rPr>
          <w:sz w:val="24"/>
          <w:szCs w:val="24"/>
        </w:rPr>
      </w:pPr>
      <w:r w:rsidRPr="00F07F78">
        <w:rPr>
          <w:sz w:val="24"/>
          <w:szCs w:val="24"/>
        </w:rPr>
        <w:t>Jeżeli Wykonawca ma siedzibę lub miejsce zamieszkania p</w:t>
      </w:r>
      <w:r w:rsidR="00271F5A">
        <w:rPr>
          <w:sz w:val="24"/>
          <w:szCs w:val="24"/>
        </w:rPr>
        <w:t xml:space="preserve">oza terytorium Rzeczypospolitej </w:t>
      </w:r>
      <w:r w:rsidRPr="00F07F78">
        <w:rPr>
          <w:sz w:val="24"/>
          <w:szCs w:val="24"/>
        </w:rPr>
        <w:t xml:space="preserve">Polskiej, </w:t>
      </w:r>
      <w:r w:rsidR="00271F5A">
        <w:rPr>
          <w:sz w:val="24"/>
          <w:szCs w:val="24"/>
        </w:rPr>
        <w:t xml:space="preserve">Zamawiający żąda </w:t>
      </w:r>
      <w:r w:rsidRPr="00F07F78">
        <w:rPr>
          <w:sz w:val="24"/>
          <w:szCs w:val="24"/>
        </w:rPr>
        <w:t>następujących dokumentów:</w:t>
      </w:r>
    </w:p>
    <w:p w:rsidR="008E583D" w:rsidRPr="00F07F78" w:rsidRDefault="008E583D" w:rsidP="00683DD1">
      <w:pPr>
        <w:pStyle w:val="Teksttreci"/>
        <w:numPr>
          <w:ilvl w:val="1"/>
          <w:numId w:val="21"/>
        </w:numPr>
        <w:shd w:val="clear" w:color="auto" w:fill="auto"/>
        <w:spacing w:after="0" w:line="276" w:lineRule="auto"/>
        <w:ind w:left="284" w:hanging="284"/>
        <w:jc w:val="both"/>
        <w:rPr>
          <w:sz w:val="24"/>
          <w:szCs w:val="24"/>
        </w:rPr>
      </w:pPr>
      <w:r w:rsidRPr="00F07F78">
        <w:rPr>
          <w:sz w:val="24"/>
          <w:szCs w:val="24"/>
        </w:rPr>
        <w:t xml:space="preserve">dokument lub dokumenty wystawione w kraju, w którym wykonawca ma siedzibę lub </w:t>
      </w:r>
      <w:r w:rsidR="00271F5A">
        <w:rPr>
          <w:sz w:val="24"/>
          <w:szCs w:val="24"/>
        </w:rPr>
        <w:t xml:space="preserve">miejsce </w:t>
      </w:r>
      <w:r w:rsidRPr="00F07F78">
        <w:rPr>
          <w:sz w:val="24"/>
          <w:szCs w:val="24"/>
        </w:rPr>
        <w:t>zamieszkania, potwierdzające odpowiednio, że nie otwarto</w:t>
      </w:r>
      <w:r w:rsidR="00271F5A">
        <w:rPr>
          <w:sz w:val="24"/>
          <w:szCs w:val="24"/>
        </w:rPr>
        <w:t xml:space="preserve"> jego </w:t>
      </w:r>
      <w:r w:rsidR="00271F5A">
        <w:rPr>
          <w:sz w:val="24"/>
          <w:szCs w:val="24"/>
        </w:rPr>
        <w:lastRenderedPageBreak/>
        <w:t xml:space="preserve">likwidacji, nie ogłoszono </w:t>
      </w:r>
      <w:r w:rsidRPr="00F07F78">
        <w:rPr>
          <w:sz w:val="24"/>
          <w:szCs w:val="24"/>
        </w:rPr>
        <w:t>upadłości, jego aktywami nie zarządza likwidator lub sąd, nie</w:t>
      </w:r>
      <w:r w:rsidR="00271F5A">
        <w:rPr>
          <w:sz w:val="24"/>
          <w:szCs w:val="24"/>
        </w:rPr>
        <w:t xml:space="preserve"> zawarł układu z wierzycielami, </w:t>
      </w:r>
      <w:r w:rsidRPr="00F07F78">
        <w:rPr>
          <w:sz w:val="24"/>
          <w:szCs w:val="24"/>
        </w:rPr>
        <w:t>jego działalność gospodarcza nie jest zawieszona ani nie znajduje s</w:t>
      </w:r>
      <w:r w:rsidR="00271F5A">
        <w:rPr>
          <w:sz w:val="24"/>
          <w:szCs w:val="24"/>
        </w:rPr>
        <w:t>ię on w innej tego rodzaju sytuacji wynikającej z </w:t>
      </w:r>
      <w:r w:rsidRPr="00F07F78">
        <w:rPr>
          <w:sz w:val="24"/>
          <w:szCs w:val="24"/>
        </w:rPr>
        <w:t>podobnej procedury przewidzianej w p</w:t>
      </w:r>
      <w:r w:rsidR="00271F5A">
        <w:rPr>
          <w:sz w:val="24"/>
          <w:szCs w:val="24"/>
        </w:rPr>
        <w:t xml:space="preserve">rzepisach miejsca wszczęcia tej </w:t>
      </w:r>
      <w:r w:rsidRPr="00F07F78">
        <w:rPr>
          <w:sz w:val="24"/>
          <w:szCs w:val="24"/>
        </w:rPr>
        <w:t>procedury;</w:t>
      </w:r>
    </w:p>
    <w:p w:rsidR="008E583D" w:rsidRPr="00F07F78" w:rsidRDefault="008E583D" w:rsidP="00683DD1">
      <w:pPr>
        <w:pStyle w:val="Teksttreci"/>
        <w:numPr>
          <w:ilvl w:val="1"/>
          <w:numId w:val="21"/>
        </w:numPr>
        <w:shd w:val="clear" w:color="auto" w:fill="auto"/>
        <w:spacing w:after="0" w:line="276" w:lineRule="auto"/>
        <w:ind w:left="284" w:hanging="284"/>
        <w:jc w:val="both"/>
        <w:rPr>
          <w:sz w:val="24"/>
          <w:szCs w:val="24"/>
        </w:rPr>
      </w:pPr>
      <w:r w:rsidRPr="00F07F78">
        <w:rPr>
          <w:sz w:val="24"/>
          <w:szCs w:val="24"/>
        </w:rPr>
        <w:t>dokument, o którym mowa w pkt. 7.1</w:t>
      </w:r>
      <w:r w:rsidR="00271F5A">
        <w:rPr>
          <w:sz w:val="24"/>
          <w:szCs w:val="24"/>
        </w:rPr>
        <w:t>)</w:t>
      </w:r>
      <w:r w:rsidRPr="00F07F78">
        <w:rPr>
          <w:sz w:val="24"/>
          <w:szCs w:val="24"/>
        </w:rPr>
        <w:t xml:space="preserve"> powinien być wystawio</w:t>
      </w:r>
      <w:r w:rsidR="00271F5A">
        <w:rPr>
          <w:sz w:val="24"/>
          <w:szCs w:val="24"/>
        </w:rPr>
        <w:t xml:space="preserve">ny nie wcześniej niż 3 miesiące </w:t>
      </w:r>
      <w:r w:rsidRPr="00F07F78">
        <w:rPr>
          <w:sz w:val="24"/>
          <w:szCs w:val="24"/>
        </w:rPr>
        <w:t>przed ich złożeniem.</w:t>
      </w:r>
    </w:p>
    <w:p w:rsidR="008E583D" w:rsidRPr="00F07F78" w:rsidRDefault="008E583D" w:rsidP="00683DD1">
      <w:pPr>
        <w:pStyle w:val="Teksttreci"/>
        <w:numPr>
          <w:ilvl w:val="0"/>
          <w:numId w:val="21"/>
        </w:numPr>
        <w:shd w:val="clear" w:color="auto" w:fill="auto"/>
        <w:spacing w:after="0" w:line="276" w:lineRule="auto"/>
        <w:ind w:left="284" w:hanging="284"/>
        <w:jc w:val="both"/>
        <w:rPr>
          <w:sz w:val="24"/>
          <w:szCs w:val="24"/>
        </w:rPr>
      </w:pPr>
      <w:r w:rsidRPr="00F07F78">
        <w:rPr>
          <w:sz w:val="24"/>
          <w:szCs w:val="24"/>
        </w:rPr>
        <w:t>Jeżeli w kraju, w którym wykonawca ma siedzibę lub miejs</w:t>
      </w:r>
      <w:r w:rsidR="00271F5A">
        <w:rPr>
          <w:sz w:val="24"/>
          <w:szCs w:val="24"/>
        </w:rPr>
        <w:t xml:space="preserve">ce zamieszkania, nie wydaje się </w:t>
      </w:r>
      <w:r w:rsidRPr="00F07F78">
        <w:rPr>
          <w:sz w:val="24"/>
          <w:szCs w:val="24"/>
        </w:rPr>
        <w:t>dokumentów, o których mowa w pkt. 7.1</w:t>
      </w:r>
      <w:r w:rsidR="00271F5A">
        <w:rPr>
          <w:sz w:val="24"/>
          <w:szCs w:val="24"/>
        </w:rPr>
        <w:t>)</w:t>
      </w:r>
      <w:r w:rsidRPr="00F07F78">
        <w:rPr>
          <w:sz w:val="24"/>
          <w:szCs w:val="24"/>
        </w:rPr>
        <w:t>, zastępuje się je odp</w:t>
      </w:r>
      <w:r w:rsidR="00271F5A">
        <w:rPr>
          <w:sz w:val="24"/>
          <w:szCs w:val="24"/>
        </w:rPr>
        <w:t xml:space="preserve">owiednio w całości lub w części </w:t>
      </w:r>
      <w:r w:rsidRPr="00F07F78">
        <w:rPr>
          <w:sz w:val="24"/>
          <w:szCs w:val="24"/>
        </w:rPr>
        <w:t>dokumentem zawierającym odpowiednio oświadczenie wyko</w:t>
      </w:r>
      <w:r w:rsidR="00271F5A">
        <w:rPr>
          <w:sz w:val="24"/>
          <w:szCs w:val="24"/>
        </w:rPr>
        <w:t xml:space="preserve">nawcy, ze wskazaniem osoby albo </w:t>
      </w:r>
      <w:r w:rsidRPr="00F07F78">
        <w:rPr>
          <w:sz w:val="24"/>
          <w:szCs w:val="24"/>
        </w:rPr>
        <w:t>osób uprawnionych do jego reprezentacji, lub oświadczenie osoby,</w:t>
      </w:r>
      <w:r w:rsidR="00271F5A">
        <w:rPr>
          <w:sz w:val="24"/>
          <w:szCs w:val="24"/>
        </w:rPr>
        <w:t xml:space="preserve"> której dokument miał dotyczyć, </w:t>
      </w:r>
      <w:r w:rsidRPr="00F07F78">
        <w:rPr>
          <w:sz w:val="24"/>
          <w:szCs w:val="24"/>
        </w:rPr>
        <w:t>złożone pod przysięgą, lub, jeżeli w kraju, w którym wy</w:t>
      </w:r>
      <w:r w:rsidR="00271F5A">
        <w:rPr>
          <w:sz w:val="24"/>
          <w:szCs w:val="24"/>
        </w:rPr>
        <w:t xml:space="preserve">konawca ma siedzibę lub miejsce </w:t>
      </w:r>
      <w:r w:rsidRPr="00F07F78">
        <w:rPr>
          <w:sz w:val="24"/>
          <w:szCs w:val="24"/>
        </w:rPr>
        <w:t>zamieszkania nie ma przepisów o oświadczeniu pod przysięgą, złożone przed organem s</w:t>
      </w:r>
      <w:r w:rsidR="00271F5A">
        <w:rPr>
          <w:sz w:val="24"/>
          <w:szCs w:val="24"/>
        </w:rPr>
        <w:t xml:space="preserve">ądowym </w:t>
      </w:r>
      <w:r w:rsidRPr="00F07F78">
        <w:rPr>
          <w:sz w:val="24"/>
          <w:szCs w:val="24"/>
        </w:rPr>
        <w:t>lub administracyjnym, notariuszem, organem samorząd</w:t>
      </w:r>
      <w:r w:rsidR="00271F5A">
        <w:rPr>
          <w:sz w:val="24"/>
          <w:szCs w:val="24"/>
        </w:rPr>
        <w:t xml:space="preserve">u zawodowego lub gospodarczego, </w:t>
      </w:r>
      <w:r w:rsidRPr="00F07F78">
        <w:rPr>
          <w:sz w:val="24"/>
          <w:szCs w:val="24"/>
        </w:rPr>
        <w:t>właściwym ze względu na siedzibę lub miejsce zamieszkania wy</w:t>
      </w:r>
      <w:r w:rsidR="00271F5A">
        <w:rPr>
          <w:sz w:val="24"/>
          <w:szCs w:val="24"/>
        </w:rPr>
        <w:t xml:space="preserve">konawcy. W niniejszym przypadku </w:t>
      </w:r>
      <w:r w:rsidRPr="00F07F78">
        <w:rPr>
          <w:sz w:val="24"/>
          <w:szCs w:val="24"/>
        </w:rPr>
        <w:t>stosuje się zapisy pkt. 7.2.</w:t>
      </w:r>
    </w:p>
    <w:p w:rsidR="008E583D" w:rsidRPr="00F07F78" w:rsidRDefault="008E583D" w:rsidP="00683DD1">
      <w:pPr>
        <w:pStyle w:val="Teksttreci"/>
        <w:numPr>
          <w:ilvl w:val="0"/>
          <w:numId w:val="21"/>
        </w:numPr>
        <w:shd w:val="clear" w:color="auto" w:fill="auto"/>
        <w:spacing w:after="0" w:line="276" w:lineRule="auto"/>
        <w:ind w:left="284" w:hanging="284"/>
        <w:jc w:val="both"/>
        <w:rPr>
          <w:sz w:val="24"/>
          <w:szCs w:val="24"/>
        </w:rPr>
      </w:pPr>
      <w:r w:rsidRPr="00F07F78">
        <w:rPr>
          <w:sz w:val="24"/>
          <w:szCs w:val="24"/>
        </w:rPr>
        <w:t>Do podmiotów udostępniających zasoby na zasadach okr</w:t>
      </w:r>
      <w:r w:rsidR="00271F5A">
        <w:rPr>
          <w:sz w:val="24"/>
          <w:szCs w:val="24"/>
        </w:rPr>
        <w:t xml:space="preserve">eślonych w art. 118 ustawy oraz </w:t>
      </w:r>
      <w:r w:rsidRPr="00F07F78">
        <w:rPr>
          <w:sz w:val="24"/>
          <w:szCs w:val="24"/>
        </w:rPr>
        <w:t>podwykonawców niebędących podmiotami udostępniającymi za</w:t>
      </w:r>
      <w:r w:rsidR="00271F5A">
        <w:rPr>
          <w:sz w:val="24"/>
          <w:szCs w:val="24"/>
        </w:rPr>
        <w:t xml:space="preserve">soby na tych zasadach, mających </w:t>
      </w:r>
      <w:r w:rsidRPr="00F07F78">
        <w:rPr>
          <w:sz w:val="24"/>
          <w:szCs w:val="24"/>
        </w:rPr>
        <w:t xml:space="preserve">siedzibę lub miejsce zamieszkania poza terytorium Rzeczypospolitej </w:t>
      </w:r>
      <w:r w:rsidR="00271F5A">
        <w:rPr>
          <w:sz w:val="24"/>
          <w:szCs w:val="24"/>
        </w:rPr>
        <w:t xml:space="preserve">Polskiej, zapisy pkt. 7 stosuje </w:t>
      </w:r>
      <w:r w:rsidRPr="00F07F78">
        <w:rPr>
          <w:sz w:val="24"/>
          <w:szCs w:val="24"/>
        </w:rPr>
        <w:t>się odpowiednio.</w:t>
      </w:r>
    </w:p>
    <w:p w:rsidR="008E583D" w:rsidRPr="00F07F78" w:rsidRDefault="008E583D" w:rsidP="00683DD1">
      <w:pPr>
        <w:pStyle w:val="Teksttreci"/>
        <w:numPr>
          <w:ilvl w:val="0"/>
          <w:numId w:val="21"/>
        </w:numPr>
        <w:shd w:val="clear" w:color="auto" w:fill="auto"/>
        <w:spacing w:after="0" w:line="276" w:lineRule="auto"/>
        <w:ind w:left="426" w:hanging="426"/>
        <w:jc w:val="both"/>
        <w:rPr>
          <w:sz w:val="24"/>
          <w:szCs w:val="24"/>
        </w:rPr>
      </w:pPr>
      <w:r w:rsidRPr="00F07F78">
        <w:rPr>
          <w:sz w:val="24"/>
          <w:szCs w:val="24"/>
        </w:rPr>
        <w:t>Jeżeli jest to niezbędne do zapewnienia odpowiedniego prze</w:t>
      </w:r>
      <w:r w:rsidR="00271F5A">
        <w:rPr>
          <w:sz w:val="24"/>
          <w:szCs w:val="24"/>
        </w:rPr>
        <w:t xml:space="preserve">biegu postępowania o udzielenie </w:t>
      </w:r>
      <w:r w:rsidRPr="00F07F78">
        <w:rPr>
          <w:sz w:val="24"/>
          <w:szCs w:val="24"/>
        </w:rPr>
        <w:t>zamówienia, zamawiający może na każdym etapie postępowania wezwać wykonawców do</w:t>
      </w:r>
      <w:r w:rsidR="00271F5A">
        <w:rPr>
          <w:sz w:val="24"/>
          <w:szCs w:val="24"/>
        </w:rPr>
        <w:t xml:space="preserve"> </w:t>
      </w:r>
      <w:r w:rsidRPr="00F07F78">
        <w:rPr>
          <w:sz w:val="24"/>
          <w:szCs w:val="24"/>
        </w:rPr>
        <w:t>złożenia wszystkich lub niektórych podmiotowych środków dow</w:t>
      </w:r>
      <w:r w:rsidR="00271F5A">
        <w:rPr>
          <w:sz w:val="24"/>
          <w:szCs w:val="24"/>
        </w:rPr>
        <w:t xml:space="preserve">odowych aktualnych na dzień ich </w:t>
      </w:r>
      <w:r w:rsidRPr="00F07F78">
        <w:rPr>
          <w:sz w:val="24"/>
          <w:szCs w:val="24"/>
        </w:rPr>
        <w:t>złożenia.</w:t>
      </w:r>
    </w:p>
    <w:p w:rsidR="008E583D" w:rsidRPr="00F07F78" w:rsidRDefault="008E583D" w:rsidP="00683DD1">
      <w:pPr>
        <w:pStyle w:val="Teksttreci"/>
        <w:numPr>
          <w:ilvl w:val="0"/>
          <w:numId w:val="21"/>
        </w:numPr>
        <w:shd w:val="clear" w:color="auto" w:fill="auto"/>
        <w:spacing w:after="0" w:line="276" w:lineRule="auto"/>
        <w:ind w:left="426" w:hanging="426"/>
        <w:jc w:val="both"/>
        <w:rPr>
          <w:sz w:val="24"/>
          <w:szCs w:val="24"/>
        </w:rPr>
      </w:pPr>
      <w:r w:rsidRPr="00F07F78">
        <w:rPr>
          <w:sz w:val="24"/>
          <w:szCs w:val="24"/>
        </w:rPr>
        <w:t>Jeżeli wykonawca nie złożył oświadczenia, o którym mowa w</w:t>
      </w:r>
      <w:r w:rsidR="00271F5A">
        <w:rPr>
          <w:sz w:val="24"/>
          <w:szCs w:val="24"/>
        </w:rPr>
        <w:t xml:space="preserve"> art. 125, podmiotowych środków </w:t>
      </w:r>
      <w:r w:rsidRPr="00F07F78">
        <w:rPr>
          <w:sz w:val="24"/>
          <w:szCs w:val="24"/>
        </w:rPr>
        <w:t>dowodowych, innych dokumentów lub oświadczeń skład</w:t>
      </w:r>
      <w:r w:rsidR="00271F5A">
        <w:rPr>
          <w:sz w:val="24"/>
          <w:szCs w:val="24"/>
        </w:rPr>
        <w:t xml:space="preserve">anych w postępowaniu lub są one </w:t>
      </w:r>
      <w:r w:rsidRPr="00F07F78">
        <w:rPr>
          <w:sz w:val="24"/>
          <w:szCs w:val="24"/>
        </w:rPr>
        <w:t>niekompletne lub zawierają błędy, zamawiający wezwie wykonawcę odpowiednio do ich z</w:t>
      </w:r>
      <w:r w:rsidR="00271F5A">
        <w:rPr>
          <w:sz w:val="24"/>
          <w:szCs w:val="24"/>
        </w:rPr>
        <w:t xml:space="preserve">łożenia, </w:t>
      </w:r>
      <w:r w:rsidRPr="00F07F78">
        <w:rPr>
          <w:sz w:val="24"/>
          <w:szCs w:val="24"/>
        </w:rPr>
        <w:t>poprawienia lub uzupełnienia w wyznaczonym terminie, chyba, że oferta wykonawcy podlega</w:t>
      </w:r>
      <w:r w:rsidRPr="00F07F78">
        <w:rPr>
          <w:sz w:val="24"/>
          <w:szCs w:val="24"/>
        </w:rPr>
        <w:br/>
        <w:t>odrzuceniu bez względu na ich złożenie, u</w:t>
      </w:r>
      <w:r w:rsidR="00271F5A">
        <w:rPr>
          <w:sz w:val="24"/>
          <w:szCs w:val="24"/>
        </w:rPr>
        <w:t xml:space="preserve">zupełnienie lub poprawienie lub zachodzą przesłanki </w:t>
      </w:r>
      <w:r w:rsidRPr="00F07F78">
        <w:rPr>
          <w:sz w:val="24"/>
          <w:szCs w:val="24"/>
        </w:rPr>
        <w:t>unieważnienia postępowania.</w:t>
      </w:r>
    </w:p>
    <w:p w:rsidR="008E583D" w:rsidRPr="00F07F78" w:rsidRDefault="008E583D" w:rsidP="00683DD1">
      <w:pPr>
        <w:pStyle w:val="Teksttreci"/>
        <w:numPr>
          <w:ilvl w:val="0"/>
          <w:numId w:val="21"/>
        </w:numPr>
        <w:shd w:val="clear" w:color="auto" w:fill="auto"/>
        <w:spacing w:after="0" w:line="276" w:lineRule="auto"/>
        <w:ind w:left="426" w:hanging="426"/>
        <w:jc w:val="both"/>
        <w:rPr>
          <w:sz w:val="24"/>
          <w:szCs w:val="24"/>
        </w:rPr>
      </w:pPr>
      <w:r w:rsidRPr="00F07F78">
        <w:rPr>
          <w:sz w:val="24"/>
          <w:szCs w:val="24"/>
        </w:rPr>
        <w:t>Wykonawca składa podmiotowe środki dowodowe na wezwanie, aktualne na dzień ich złożenia.</w:t>
      </w:r>
    </w:p>
    <w:p w:rsidR="007E55A0" w:rsidRPr="00271F5A" w:rsidRDefault="007E55A0" w:rsidP="00683DD1">
      <w:pPr>
        <w:pStyle w:val="Teksttreci"/>
        <w:numPr>
          <w:ilvl w:val="0"/>
          <w:numId w:val="21"/>
        </w:numPr>
        <w:shd w:val="clear" w:color="auto" w:fill="auto"/>
        <w:spacing w:after="0" w:line="276" w:lineRule="auto"/>
        <w:ind w:left="426" w:hanging="426"/>
        <w:jc w:val="both"/>
        <w:rPr>
          <w:sz w:val="24"/>
          <w:szCs w:val="24"/>
        </w:rPr>
      </w:pPr>
      <w:r w:rsidRPr="00F07F78">
        <w:rPr>
          <w:rFonts w:eastAsia="Calibri"/>
          <w:sz w:val="24"/>
          <w:szCs w:val="24"/>
          <w:lang w:eastAsia="en-US"/>
        </w:rPr>
        <w:t xml:space="preserve">W zakresie nieuregulowanym ustawą Pzp lub niniejszą SWZ do oświadczeń </w:t>
      </w:r>
      <w:r w:rsidRPr="00F07F78">
        <w:rPr>
          <w:rFonts w:eastAsia="Calibri"/>
          <w:sz w:val="24"/>
          <w:szCs w:val="24"/>
          <w:lang w:eastAsia="en-US"/>
        </w:rPr>
        <w:br/>
        <w:t>i dokumentów składanych przez Wykonawcę w niniejszym postępowaniu zastosowanie mają w szczególności przepisy rozporządzenia Minist</w:t>
      </w:r>
      <w:r w:rsidR="00271F5A">
        <w:rPr>
          <w:rFonts w:eastAsia="Calibri"/>
          <w:sz w:val="24"/>
          <w:szCs w:val="24"/>
          <w:lang w:eastAsia="en-US"/>
        </w:rPr>
        <w:t xml:space="preserve">ra Rozwoju Pracy i Technologii  </w:t>
      </w:r>
      <w:r w:rsidRPr="00F07F78">
        <w:rPr>
          <w:rFonts w:eastAsia="Calibri"/>
          <w:sz w:val="24"/>
          <w:szCs w:val="24"/>
          <w:lang w:eastAsia="en-US"/>
        </w:rPr>
        <w:t xml:space="preserve">z dnia 23 grudnia 2020 r. w sprawie podmiotowych środków dowodowych oraz innych dokumentów lub oświadczeń, jakich może żądać zamawiający od wykonawcy oraz rozporządzenia Prezesa Rady Ministrów z dnia 30 grudnia 2020 r. w sprawie sposobu sporządzania i przekazywania informacji oraz wymagań technicznych dla dokumentów elektronicznych oraz środków komunikacji elektronicznej w postępowaniu o udzielenie zamówienia publicznego </w:t>
      </w:r>
    </w:p>
    <w:tbl>
      <w:tblPr>
        <w:tblStyle w:val="Tabela-Siatka"/>
        <w:tblW w:w="0" w:type="auto"/>
        <w:tblInd w:w="108" w:type="dxa"/>
        <w:tblLook w:val="04A0" w:firstRow="1" w:lastRow="0" w:firstColumn="1" w:lastColumn="0" w:noHBand="0" w:noVBand="1"/>
      </w:tblPr>
      <w:tblGrid>
        <w:gridCol w:w="9072"/>
      </w:tblGrid>
      <w:tr w:rsidR="008E583D" w:rsidRPr="00F07F78" w:rsidTr="006F0012">
        <w:trPr>
          <w:trHeight w:val="75"/>
        </w:trPr>
        <w:tc>
          <w:tcPr>
            <w:tcW w:w="9072" w:type="dxa"/>
            <w:vAlign w:val="center"/>
          </w:tcPr>
          <w:p w:rsidR="008E583D" w:rsidRPr="00271F5A" w:rsidRDefault="008E583D" w:rsidP="00683DD1">
            <w:pPr>
              <w:pStyle w:val="Akapitzlist"/>
              <w:numPr>
                <w:ilvl w:val="0"/>
                <w:numId w:val="33"/>
              </w:numPr>
              <w:spacing w:after="0"/>
              <w:ind w:left="-108" w:firstLine="0"/>
              <w:jc w:val="center"/>
              <w:rPr>
                <w:rFonts w:ascii="Arial" w:hAnsi="Arial" w:cs="Arial"/>
                <w:b/>
                <w:sz w:val="24"/>
                <w:szCs w:val="24"/>
              </w:rPr>
            </w:pPr>
            <w:r w:rsidRPr="00271F5A">
              <w:rPr>
                <w:rFonts w:ascii="Arial" w:hAnsi="Arial" w:cs="Arial"/>
                <w:b/>
                <w:sz w:val="24"/>
                <w:szCs w:val="24"/>
              </w:rPr>
              <w:lastRenderedPageBreak/>
              <w:t>ŚRODKI KOMUNIKACJI ELEKTRONICZNEJ, PRZY UŻYCIU KTÓRYCH ZAMAWIAJĄCY BĘDZIE KOMUNIKOWAŁ SIĘ Z WYKONAWCAMI</w:t>
            </w:r>
          </w:p>
        </w:tc>
      </w:tr>
    </w:tbl>
    <w:p w:rsidR="008E583D" w:rsidRPr="00F07F78" w:rsidRDefault="008E583D" w:rsidP="00F07F78">
      <w:pPr>
        <w:pStyle w:val="Default"/>
        <w:spacing w:line="276" w:lineRule="auto"/>
        <w:jc w:val="both"/>
        <w:rPr>
          <w:rFonts w:ascii="Arial" w:eastAsia="Calibri" w:hAnsi="Arial" w:cs="Arial"/>
        </w:rPr>
      </w:pPr>
    </w:p>
    <w:p w:rsidR="008E583D" w:rsidRPr="00F07F78" w:rsidRDefault="008E583D" w:rsidP="00683DD1">
      <w:pPr>
        <w:pStyle w:val="Teksttreci"/>
        <w:numPr>
          <w:ilvl w:val="0"/>
          <w:numId w:val="22"/>
        </w:numPr>
        <w:shd w:val="clear" w:color="auto" w:fill="auto"/>
        <w:spacing w:after="0" w:line="276" w:lineRule="auto"/>
        <w:ind w:left="284" w:hanging="284"/>
        <w:jc w:val="both"/>
        <w:rPr>
          <w:sz w:val="24"/>
          <w:szCs w:val="24"/>
        </w:rPr>
      </w:pPr>
      <w:r w:rsidRPr="00F07F78">
        <w:rPr>
          <w:sz w:val="24"/>
          <w:szCs w:val="24"/>
        </w:rPr>
        <w:t xml:space="preserve">Komunikacja między Zamawiającym, a Wykonawcami odbywa </w:t>
      </w:r>
      <w:r w:rsidR="00271F5A">
        <w:rPr>
          <w:sz w:val="24"/>
          <w:szCs w:val="24"/>
        </w:rPr>
        <w:t xml:space="preserve">się przy użyciu platformy </w:t>
      </w:r>
      <w:r w:rsidRPr="00F07F78">
        <w:rPr>
          <w:sz w:val="24"/>
          <w:szCs w:val="24"/>
        </w:rPr>
        <w:t>zakupowej:</w:t>
      </w:r>
      <w:hyperlink r:id="rId13" w:history="1">
        <w:r w:rsidRPr="00F07F78">
          <w:rPr>
            <w:sz w:val="24"/>
            <w:szCs w:val="24"/>
          </w:rPr>
          <w:t xml:space="preserve"> </w:t>
        </w:r>
        <w:hyperlink r:id="rId14" w:history="1">
          <w:r w:rsidRPr="00271F5A">
            <w:rPr>
              <w:rStyle w:val="Pogrubienie"/>
              <w:b w:val="0"/>
              <w:sz w:val="24"/>
              <w:szCs w:val="24"/>
              <w:u w:val="single"/>
            </w:rPr>
            <w:t>https://platformazakupowa.pl/pn/25wog_wp</w:t>
          </w:r>
        </w:hyperlink>
        <w:r w:rsidRPr="00271F5A">
          <w:rPr>
            <w:b/>
            <w:bCs/>
            <w:sz w:val="24"/>
            <w:szCs w:val="24"/>
            <w:lang w:val="en-US" w:eastAsia="en-US" w:bidi="en-US"/>
          </w:rPr>
          <w:t>,</w:t>
        </w:r>
      </w:hyperlink>
      <w:r w:rsidRPr="00F07F78">
        <w:rPr>
          <w:b/>
          <w:bCs/>
          <w:sz w:val="24"/>
          <w:szCs w:val="24"/>
          <w:lang w:val="en-US" w:eastAsia="en-US" w:bidi="en-US"/>
        </w:rPr>
        <w:t xml:space="preserve"> </w:t>
      </w:r>
      <w:r w:rsidR="00271F5A">
        <w:rPr>
          <w:sz w:val="24"/>
          <w:szCs w:val="24"/>
        </w:rPr>
        <w:t xml:space="preserve">zwanej w dalszej części również </w:t>
      </w:r>
      <w:r w:rsidRPr="00F07F78">
        <w:rPr>
          <w:sz w:val="24"/>
          <w:szCs w:val="24"/>
        </w:rPr>
        <w:t>„Platformą”.</w:t>
      </w:r>
    </w:p>
    <w:p w:rsidR="008E583D" w:rsidRPr="00F07F78" w:rsidRDefault="008E583D" w:rsidP="00683DD1">
      <w:pPr>
        <w:pStyle w:val="Teksttreci"/>
        <w:numPr>
          <w:ilvl w:val="0"/>
          <w:numId w:val="22"/>
        </w:numPr>
        <w:shd w:val="clear" w:color="auto" w:fill="auto"/>
        <w:spacing w:after="0" w:line="276" w:lineRule="auto"/>
        <w:ind w:left="284" w:hanging="284"/>
        <w:jc w:val="both"/>
        <w:rPr>
          <w:sz w:val="24"/>
          <w:szCs w:val="24"/>
        </w:rPr>
      </w:pPr>
      <w:r w:rsidRPr="00F07F78">
        <w:rPr>
          <w:sz w:val="24"/>
          <w:szCs w:val="24"/>
        </w:rPr>
        <w:t>W sytuacjach awaryjnych np. w przypadku braku działania Plat</w:t>
      </w:r>
      <w:r w:rsidR="00271F5A">
        <w:rPr>
          <w:sz w:val="24"/>
          <w:szCs w:val="24"/>
        </w:rPr>
        <w:t xml:space="preserve">formy, Zamawiający może również </w:t>
      </w:r>
      <w:r w:rsidRPr="00F07F78">
        <w:rPr>
          <w:sz w:val="24"/>
          <w:szCs w:val="24"/>
        </w:rPr>
        <w:t>komunikować się z Wykonawcami za pomocą poczty elektronicznej -</w:t>
      </w:r>
      <w:hyperlink r:id="rId15" w:history="1">
        <w:r w:rsidRPr="00F07F78">
          <w:rPr>
            <w:sz w:val="24"/>
            <w:szCs w:val="24"/>
          </w:rPr>
          <w:t xml:space="preserve"> </w:t>
        </w:r>
        <w:hyperlink r:id="rId16" w:history="1">
          <w:r w:rsidRPr="00271F5A">
            <w:rPr>
              <w:rStyle w:val="Hipercze"/>
              <w:rFonts w:eastAsia="Times New Roman"/>
              <w:color w:val="auto"/>
              <w:sz w:val="24"/>
              <w:szCs w:val="24"/>
              <w:lang w:val="en-US"/>
            </w:rPr>
            <w:t>25wog.kancelaria@ron.mil.pl</w:t>
          </w:r>
        </w:hyperlink>
      </w:hyperlink>
    </w:p>
    <w:p w:rsidR="008E583D" w:rsidRPr="00F07F78" w:rsidRDefault="008E583D" w:rsidP="00683DD1">
      <w:pPr>
        <w:pStyle w:val="Teksttreci"/>
        <w:numPr>
          <w:ilvl w:val="0"/>
          <w:numId w:val="22"/>
        </w:numPr>
        <w:shd w:val="clear" w:color="auto" w:fill="auto"/>
        <w:spacing w:after="0" w:line="276" w:lineRule="auto"/>
        <w:ind w:left="284" w:hanging="284"/>
        <w:jc w:val="both"/>
        <w:rPr>
          <w:sz w:val="24"/>
          <w:szCs w:val="24"/>
        </w:rPr>
      </w:pPr>
      <w:r w:rsidRPr="00F07F78">
        <w:rPr>
          <w:sz w:val="24"/>
          <w:szCs w:val="24"/>
        </w:rPr>
        <w:t>Dokumenty elektroniczne, oświadczenia lub elektroniczne k</w:t>
      </w:r>
      <w:r w:rsidR="00271F5A">
        <w:rPr>
          <w:sz w:val="24"/>
          <w:szCs w:val="24"/>
        </w:rPr>
        <w:t xml:space="preserve">opie dokumentów lub oświadczeń, </w:t>
      </w:r>
      <w:r w:rsidRPr="00F07F78">
        <w:rPr>
          <w:sz w:val="24"/>
          <w:szCs w:val="24"/>
        </w:rPr>
        <w:t>o których mowa w niniejszej SWZ, składane są przez Wykon</w:t>
      </w:r>
      <w:r w:rsidR="00271F5A">
        <w:rPr>
          <w:sz w:val="24"/>
          <w:szCs w:val="24"/>
        </w:rPr>
        <w:t xml:space="preserve">awcę za pośrednictwem platformy </w:t>
      </w:r>
      <w:r w:rsidRPr="00F07F78">
        <w:rPr>
          <w:sz w:val="24"/>
          <w:szCs w:val="24"/>
        </w:rPr>
        <w:t xml:space="preserve">zakupowej: </w:t>
      </w:r>
      <w:hyperlink r:id="rId17" w:history="1">
        <w:r w:rsidRPr="00271F5A">
          <w:rPr>
            <w:rStyle w:val="Pogrubienie"/>
            <w:b w:val="0"/>
            <w:sz w:val="24"/>
            <w:szCs w:val="24"/>
            <w:u w:val="single"/>
          </w:rPr>
          <w:t>https://platformazakupowa.pl/pn/25wog_wp</w:t>
        </w:r>
      </w:hyperlink>
    </w:p>
    <w:p w:rsidR="008E583D" w:rsidRPr="00F07F78" w:rsidRDefault="008E583D" w:rsidP="00683DD1">
      <w:pPr>
        <w:pStyle w:val="Teksttreci"/>
        <w:numPr>
          <w:ilvl w:val="0"/>
          <w:numId w:val="22"/>
        </w:numPr>
        <w:shd w:val="clear" w:color="auto" w:fill="auto"/>
        <w:spacing w:after="0" w:line="276" w:lineRule="auto"/>
        <w:ind w:left="284" w:hanging="284"/>
        <w:jc w:val="both"/>
        <w:rPr>
          <w:sz w:val="24"/>
          <w:szCs w:val="24"/>
        </w:rPr>
      </w:pPr>
      <w:r w:rsidRPr="00F07F78">
        <w:rPr>
          <w:sz w:val="24"/>
          <w:szCs w:val="24"/>
        </w:rPr>
        <w:t>Za datę przekazania (wpływu) oświadczeń, wniosków, zawiadomie</w:t>
      </w:r>
      <w:r w:rsidR="00271F5A">
        <w:rPr>
          <w:sz w:val="24"/>
          <w:szCs w:val="24"/>
        </w:rPr>
        <w:t xml:space="preserve">ń oraz informacji przyjmuje się </w:t>
      </w:r>
      <w:r w:rsidRPr="00F07F78">
        <w:rPr>
          <w:sz w:val="24"/>
          <w:szCs w:val="24"/>
        </w:rPr>
        <w:t>datę ich przesłania za pośrednictwem platformy poprzez kliknięc</w:t>
      </w:r>
      <w:r w:rsidR="00271F5A">
        <w:rPr>
          <w:sz w:val="24"/>
          <w:szCs w:val="24"/>
        </w:rPr>
        <w:t xml:space="preserve">ie przycisku „wyślij wiadomość” </w:t>
      </w:r>
      <w:r w:rsidRPr="00F07F78">
        <w:rPr>
          <w:sz w:val="24"/>
          <w:szCs w:val="24"/>
        </w:rPr>
        <w:t>i pojawieniu się komunikatu, że wiadomość została wysłana do Zamawiającego.</w:t>
      </w:r>
    </w:p>
    <w:p w:rsidR="008E583D" w:rsidRPr="00F07F78" w:rsidRDefault="008E583D" w:rsidP="00683DD1">
      <w:pPr>
        <w:pStyle w:val="Teksttreci"/>
        <w:numPr>
          <w:ilvl w:val="0"/>
          <w:numId w:val="22"/>
        </w:numPr>
        <w:shd w:val="clear" w:color="auto" w:fill="auto"/>
        <w:spacing w:after="0" w:line="276" w:lineRule="auto"/>
        <w:ind w:left="284" w:hanging="284"/>
        <w:jc w:val="both"/>
        <w:rPr>
          <w:sz w:val="24"/>
          <w:szCs w:val="24"/>
        </w:rPr>
      </w:pPr>
      <w:r w:rsidRPr="00F07F78">
        <w:rPr>
          <w:sz w:val="24"/>
          <w:szCs w:val="24"/>
        </w:rPr>
        <w:t xml:space="preserve">Sposób sporządzenia dokumentów </w:t>
      </w:r>
      <w:r w:rsidR="00271F5A">
        <w:rPr>
          <w:sz w:val="24"/>
          <w:szCs w:val="24"/>
        </w:rPr>
        <w:t xml:space="preserve">elektronicznych, oświadczeń lub elektronicznych kopii </w:t>
      </w:r>
      <w:r w:rsidRPr="00F07F78">
        <w:rPr>
          <w:sz w:val="24"/>
          <w:szCs w:val="24"/>
        </w:rPr>
        <w:t xml:space="preserve">dokumentów </w:t>
      </w:r>
      <w:r w:rsidR="00271F5A">
        <w:rPr>
          <w:sz w:val="24"/>
          <w:szCs w:val="24"/>
        </w:rPr>
        <w:t>lub oświadczeń musi być zgody z </w:t>
      </w:r>
      <w:r w:rsidRPr="00F07F78">
        <w:rPr>
          <w:sz w:val="24"/>
          <w:szCs w:val="24"/>
        </w:rPr>
        <w:t>wymagania</w:t>
      </w:r>
      <w:r w:rsidR="00271F5A">
        <w:rPr>
          <w:sz w:val="24"/>
          <w:szCs w:val="24"/>
        </w:rPr>
        <w:t xml:space="preserve">mi określonymi w rozporządzeniu </w:t>
      </w:r>
      <w:r w:rsidRPr="00F07F78">
        <w:rPr>
          <w:sz w:val="24"/>
          <w:szCs w:val="24"/>
        </w:rPr>
        <w:t>P</w:t>
      </w:r>
      <w:r w:rsidR="00271F5A">
        <w:rPr>
          <w:sz w:val="24"/>
          <w:szCs w:val="24"/>
        </w:rPr>
        <w:t>rezesa Rady Ministrów z dnia 30 </w:t>
      </w:r>
      <w:r w:rsidRPr="00F07F78">
        <w:rPr>
          <w:sz w:val="24"/>
          <w:szCs w:val="24"/>
        </w:rPr>
        <w:t xml:space="preserve">grudnia 2020 r. w </w:t>
      </w:r>
      <w:r w:rsidR="00271F5A">
        <w:rPr>
          <w:sz w:val="24"/>
          <w:szCs w:val="24"/>
        </w:rPr>
        <w:t xml:space="preserve">sprawie sposobu sporządzania </w:t>
      </w:r>
      <w:r w:rsidRPr="00F07F78">
        <w:rPr>
          <w:sz w:val="24"/>
          <w:szCs w:val="24"/>
        </w:rPr>
        <w:t>i przekazywania informacji oraz wymagań technicznych dla dokumentów elektronicznych oraz</w:t>
      </w:r>
      <w:r w:rsidRPr="00F07F78">
        <w:rPr>
          <w:sz w:val="24"/>
          <w:szCs w:val="24"/>
        </w:rPr>
        <w:br/>
        <w:t>środków komunikacji elektronicznej w postępowaniu o udziel</w:t>
      </w:r>
      <w:r w:rsidR="00271F5A">
        <w:rPr>
          <w:sz w:val="24"/>
          <w:szCs w:val="24"/>
        </w:rPr>
        <w:t xml:space="preserve">enie zamówienia publicznego lub </w:t>
      </w:r>
      <w:r w:rsidRPr="00F07F78">
        <w:rPr>
          <w:sz w:val="24"/>
          <w:szCs w:val="24"/>
        </w:rPr>
        <w:t>konkursu oraz rozporządzeniu Ministra Rozwoju, P</w:t>
      </w:r>
      <w:r w:rsidR="00271F5A">
        <w:rPr>
          <w:sz w:val="24"/>
          <w:szCs w:val="24"/>
        </w:rPr>
        <w:t>racy i </w:t>
      </w:r>
      <w:r w:rsidRPr="00F07F78">
        <w:rPr>
          <w:sz w:val="24"/>
          <w:szCs w:val="24"/>
        </w:rPr>
        <w:t>Technolo</w:t>
      </w:r>
      <w:r w:rsidR="00271F5A">
        <w:rPr>
          <w:sz w:val="24"/>
          <w:szCs w:val="24"/>
        </w:rPr>
        <w:t xml:space="preserve">gii z dnia 23 grudnia 2020 r. w </w:t>
      </w:r>
      <w:r w:rsidRPr="00F07F78">
        <w:rPr>
          <w:sz w:val="24"/>
          <w:szCs w:val="24"/>
        </w:rPr>
        <w:t>sprawie podmiotowych środków dowodowych oraz innych do</w:t>
      </w:r>
      <w:r w:rsidR="00271F5A">
        <w:rPr>
          <w:sz w:val="24"/>
          <w:szCs w:val="24"/>
        </w:rPr>
        <w:t xml:space="preserve">kumentów lub oświadczeń, jakich </w:t>
      </w:r>
      <w:r w:rsidRPr="00F07F78">
        <w:rPr>
          <w:sz w:val="24"/>
          <w:szCs w:val="24"/>
        </w:rPr>
        <w:t>może żądać zamawiający od Wykonawcy.</w:t>
      </w:r>
    </w:p>
    <w:p w:rsidR="008E583D" w:rsidRPr="00F07F78" w:rsidRDefault="008E583D" w:rsidP="00683DD1">
      <w:pPr>
        <w:pStyle w:val="Teksttreci"/>
        <w:numPr>
          <w:ilvl w:val="0"/>
          <w:numId w:val="22"/>
        </w:numPr>
        <w:shd w:val="clear" w:color="auto" w:fill="auto"/>
        <w:spacing w:after="0" w:line="276" w:lineRule="auto"/>
        <w:ind w:left="284" w:hanging="284"/>
        <w:jc w:val="both"/>
        <w:rPr>
          <w:sz w:val="24"/>
          <w:szCs w:val="24"/>
        </w:rPr>
      </w:pPr>
      <w:r w:rsidRPr="00F07F78">
        <w:rPr>
          <w:sz w:val="24"/>
          <w:szCs w:val="24"/>
        </w:rPr>
        <w:t>Wykonawca może zwrócić się do Zamawiającego z wnioskiem o wyjaśnienie treści SWZ.</w:t>
      </w:r>
    </w:p>
    <w:p w:rsidR="008E583D" w:rsidRPr="00F07F78" w:rsidRDefault="008E583D" w:rsidP="00683DD1">
      <w:pPr>
        <w:pStyle w:val="Teksttreci"/>
        <w:numPr>
          <w:ilvl w:val="0"/>
          <w:numId w:val="22"/>
        </w:numPr>
        <w:shd w:val="clear" w:color="auto" w:fill="auto"/>
        <w:spacing w:after="0" w:line="276" w:lineRule="auto"/>
        <w:ind w:left="284" w:hanging="284"/>
        <w:jc w:val="both"/>
        <w:rPr>
          <w:sz w:val="24"/>
          <w:szCs w:val="24"/>
        </w:rPr>
      </w:pPr>
      <w:r w:rsidRPr="00F07F78">
        <w:rPr>
          <w:sz w:val="24"/>
          <w:szCs w:val="24"/>
        </w:rPr>
        <w:t>Zamawiający jest obowiązany udzielić wyjaśnień niezwłocznie, jednak nie później niż na 2 dni</w:t>
      </w:r>
      <w:r w:rsidR="00271F5A">
        <w:rPr>
          <w:sz w:val="24"/>
          <w:szCs w:val="24"/>
        </w:rPr>
        <w:t xml:space="preserve"> </w:t>
      </w:r>
      <w:r w:rsidRPr="00F07F78">
        <w:rPr>
          <w:sz w:val="24"/>
          <w:szCs w:val="24"/>
        </w:rPr>
        <w:t xml:space="preserve">przed upływem terminu składania odpowiednio ofert, pod warunkiem </w:t>
      </w:r>
      <w:r w:rsidR="00271F5A">
        <w:rPr>
          <w:sz w:val="24"/>
          <w:szCs w:val="24"/>
        </w:rPr>
        <w:t xml:space="preserve">że wniosek o wyjaśnienie </w:t>
      </w:r>
      <w:r w:rsidRPr="00F07F78">
        <w:rPr>
          <w:sz w:val="24"/>
          <w:szCs w:val="24"/>
        </w:rPr>
        <w:t xml:space="preserve">treści SWZ wpłynął do zamawiającego nie później niż na 4 dni </w:t>
      </w:r>
      <w:r w:rsidR="001F4906">
        <w:rPr>
          <w:sz w:val="24"/>
          <w:szCs w:val="24"/>
        </w:rPr>
        <w:t xml:space="preserve">przed upływem terminu składania </w:t>
      </w:r>
      <w:r w:rsidRPr="00F07F78">
        <w:rPr>
          <w:sz w:val="24"/>
          <w:szCs w:val="24"/>
        </w:rPr>
        <w:t>ofert.</w:t>
      </w:r>
    </w:p>
    <w:p w:rsidR="008E583D" w:rsidRPr="00F07F78" w:rsidRDefault="008E583D" w:rsidP="00683DD1">
      <w:pPr>
        <w:pStyle w:val="Teksttreci"/>
        <w:numPr>
          <w:ilvl w:val="0"/>
          <w:numId w:val="22"/>
        </w:numPr>
        <w:shd w:val="clear" w:color="auto" w:fill="auto"/>
        <w:spacing w:after="0" w:line="276" w:lineRule="auto"/>
        <w:ind w:left="284" w:hanging="284"/>
        <w:jc w:val="both"/>
        <w:rPr>
          <w:sz w:val="24"/>
          <w:szCs w:val="24"/>
        </w:rPr>
      </w:pPr>
      <w:r w:rsidRPr="00F07F78">
        <w:rPr>
          <w:sz w:val="24"/>
          <w:szCs w:val="24"/>
        </w:rPr>
        <w:t xml:space="preserve">Jeżeli zamawiający nie udzieli wyjaśnień w </w:t>
      </w:r>
      <w:r w:rsidR="001F4906">
        <w:rPr>
          <w:sz w:val="24"/>
          <w:szCs w:val="24"/>
        </w:rPr>
        <w:t xml:space="preserve">terminie, o którym mowa w ust. 7, przedłuża termin </w:t>
      </w:r>
      <w:r w:rsidRPr="00F07F78">
        <w:rPr>
          <w:sz w:val="24"/>
          <w:szCs w:val="24"/>
        </w:rPr>
        <w:t>składania ofert o czas niezbędny do zapoznania się wszystk</w:t>
      </w:r>
      <w:r w:rsidR="001F4906">
        <w:rPr>
          <w:sz w:val="24"/>
          <w:szCs w:val="24"/>
        </w:rPr>
        <w:t xml:space="preserve">ich zainteresowanych wykonawców </w:t>
      </w:r>
      <w:r w:rsidRPr="00F07F78">
        <w:rPr>
          <w:sz w:val="24"/>
          <w:szCs w:val="24"/>
        </w:rPr>
        <w:t>z wyjaśnieniami niezbędnymi do należytego przygotowania i złożenia ofert.</w:t>
      </w:r>
    </w:p>
    <w:p w:rsidR="008E583D" w:rsidRPr="00F07F78" w:rsidRDefault="008E583D" w:rsidP="00683DD1">
      <w:pPr>
        <w:pStyle w:val="Teksttreci"/>
        <w:numPr>
          <w:ilvl w:val="0"/>
          <w:numId w:val="22"/>
        </w:numPr>
        <w:shd w:val="clear" w:color="auto" w:fill="auto"/>
        <w:spacing w:after="0" w:line="276" w:lineRule="auto"/>
        <w:ind w:left="284" w:hanging="284"/>
        <w:jc w:val="both"/>
        <w:rPr>
          <w:sz w:val="24"/>
          <w:szCs w:val="24"/>
        </w:rPr>
      </w:pPr>
      <w:r w:rsidRPr="00F07F78">
        <w:rPr>
          <w:sz w:val="24"/>
          <w:szCs w:val="24"/>
        </w:rPr>
        <w:t>W przypadku gdy wniosek o wyjaśnienie treśc</w:t>
      </w:r>
      <w:r w:rsidR="001F4906">
        <w:rPr>
          <w:sz w:val="24"/>
          <w:szCs w:val="24"/>
        </w:rPr>
        <w:t>i SWZ nie wpłynął w terminie, o </w:t>
      </w:r>
      <w:r w:rsidRPr="00F07F78">
        <w:rPr>
          <w:sz w:val="24"/>
          <w:szCs w:val="24"/>
        </w:rPr>
        <w:t xml:space="preserve">którym mowa w ust. 7, zamawiający nie ma obowiązku udzielania wyjaśnień </w:t>
      </w:r>
      <w:r w:rsidR="001F4906">
        <w:rPr>
          <w:sz w:val="24"/>
          <w:szCs w:val="24"/>
        </w:rPr>
        <w:t xml:space="preserve">SWZ oraz obowiązku przedłużenia </w:t>
      </w:r>
      <w:r w:rsidRPr="00F07F78">
        <w:rPr>
          <w:sz w:val="24"/>
          <w:szCs w:val="24"/>
        </w:rPr>
        <w:t>terminu składania ofert.</w:t>
      </w:r>
    </w:p>
    <w:p w:rsidR="007E55A0" w:rsidRPr="00F07F78" w:rsidRDefault="007E55A0" w:rsidP="00683DD1">
      <w:pPr>
        <w:pStyle w:val="Akapitzlist"/>
        <w:numPr>
          <w:ilvl w:val="0"/>
          <w:numId w:val="22"/>
        </w:numPr>
        <w:spacing w:after="0"/>
        <w:ind w:left="426" w:hanging="426"/>
        <w:jc w:val="both"/>
        <w:rPr>
          <w:rFonts w:ascii="Arial" w:hAnsi="Arial" w:cs="Arial"/>
          <w:b/>
          <w:sz w:val="24"/>
          <w:szCs w:val="24"/>
        </w:rPr>
      </w:pPr>
      <w:r w:rsidRPr="00F07F78">
        <w:rPr>
          <w:rFonts w:ascii="Arial" w:hAnsi="Arial" w:cs="Arial"/>
          <w:sz w:val="24"/>
          <w:szCs w:val="24"/>
        </w:rPr>
        <w:t>W przypadku, gdy wniosek o wyjaśnienie treś</w:t>
      </w:r>
      <w:r w:rsidR="001F4906">
        <w:rPr>
          <w:rFonts w:ascii="Arial" w:hAnsi="Arial" w:cs="Arial"/>
          <w:sz w:val="24"/>
          <w:szCs w:val="24"/>
        </w:rPr>
        <w:t>ci SWZ nie wpłynął w terminie o </w:t>
      </w:r>
      <w:r w:rsidRPr="00F07F78">
        <w:rPr>
          <w:rFonts w:ascii="Arial" w:hAnsi="Arial" w:cs="Arial"/>
          <w:sz w:val="24"/>
          <w:szCs w:val="24"/>
        </w:rPr>
        <w:t>którym mowa w ust. 7 niniejszego paragrafu, Zamawiający nie ma obowiązku udzielania wyjaśnień treści SWZ oraz obowiązku przedłużania terminu składania ofert.</w:t>
      </w:r>
    </w:p>
    <w:p w:rsidR="007E55A0" w:rsidRPr="00F07F78" w:rsidRDefault="007E55A0" w:rsidP="00683DD1">
      <w:pPr>
        <w:pStyle w:val="Teksttreci"/>
        <w:numPr>
          <w:ilvl w:val="0"/>
          <w:numId w:val="22"/>
        </w:numPr>
        <w:shd w:val="clear" w:color="auto" w:fill="auto"/>
        <w:spacing w:after="0" w:line="276" w:lineRule="auto"/>
        <w:ind w:left="426" w:hanging="426"/>
        <w:jc w:val="both"/>
        <w:rPr>
          <w:sz w:val="24"/>
          <w:szCs w:val="24"/>
        </w:rPr>
      </w:pPr>
      <w:r w:rsidRPr="00F07F78">
        <w:rPr>
          <w:sz w:val="24"/>
          <w:szCs w:val="24"/>
        </w:rPr>
        <w:t xml:space="preserve">Przedłużenie terminu, o którym mowa w ust. 8 niniejszego rozdziału nie wpływa </w:t>
      </w:r>
      <w:r w:rsidRPr="00F07F78">
        <w:rPr>
          <w:sz w:val="24"/>
          <w:szCs w:val="24"/>
        </w:rPr>
        <w:lastRenderedPageBreak/>
        <w:t>na bieg terminu składania wniosku o wyjaśnienie treści SWZ.</w:t>
      </w:r>
    </w:p>
    <w:p w:rsidR="008E583D" w:rsidRPr="00F07F78" w:rsidRDefault="008E583D" w:rsidP="00683DD1">
      <w:pPr>
        <w:pStyle w:val="Teksttreci"/>
        <w:numPr>
          <w:ilvl w:val="0"/>
          <w:numId w:val="22"/>
        </w:numPr>
        <w:shd w:val="clear" w:color="auto" w:fill="auto"/>
        <w:spacing w:after="0" w:line="276" w:lineRule="auto"/>
        <w:ind w:left="426" w:hanging="426"/>
        <w:jc w:val="both"/>
        <w:rPr>
          <w:sz w:val="24"/>
          <w:szCs w:val="24"/>
        </w:rPr>
      </w:pPr>
      <w:r w:rsidRPr="00F07F78">
        <w:rPr>
          <w:sz w:val="24"/>
          <w:szCs w:val="24"/>
        </w:rPr>
        <w:t>Zamawiający będzie przekazywał Wykonawcom inf</w:t>
      </w:r>
      <w:r w:rsidR="001F4906">
        <w:rPr>
          <w:sz w:val="24"/>
          <w:szCs w:val="24"/>
        </w:rPr>
        <w:t xml:space="preserve">ormacje w formie elektronicznej </w:t>
      </w:r>
      <w:r w:rsidRPr="00F07F78">
        <w:rPr>
          <w:sz w:val="24"/>
          <w:szCs w:val="24"/>
        </w:rPr>
        <w:t>za pośrednictwem Platformy. Informacje dotyczące odpowiedzi na pytania, zmiany specyfi</w:t>
      </w:r>
      <w:r w:rsidR="001F4906">
        <w:rPr>
          <w:sz w:val="24"/>
          <w:szCs w:val="24"/>
        </w:rPr>
        <w:t xml:space="preserve">kacji, </w:t>
      </w:r>
      <w:r w:rsidRPr="00F07F78">
        <w:rPr>
          <w:sz w:val="24"/>
          <w:szCs w:val="24"/>
        </w:rPr>
        <w:t>zmiany ter</w:t>
      </w:r>
      <w:r w:rsidR="001F4906">
        <w:rPr>
          <w:sz w:val="24"/>
          <w:szCs w:val="24"/>
        </w:rPr>
        <w:t xml:space="preserve">minu składania i otwarcia ofert </w:t>
      </w:r>
      <w:r w:rsidRPr="00F07F78">
        <w:rPr>
          <w:sz w:val="24"/>
          <w:szCs w:val="24"/>
        </w:rPr>
        <w:t>Zamawiający będzie zam</w:t>
      </w:r>
      <w:r w:rsidR="001F4906">
        <w:rPr>
          <w:sz w:val="24"/>
          <w:szCs w:val="24"/>
        </w:rPr>
        <w:t xml:space="preserve">ieszczał na Platformie w sekcji </w:t>
      </w:r>
      <w:r w:rsidRPr="00F07F78">
        <w:rPr>
          <w:sz w:val="24"/>
          <w:szCs w:val="24"/>
        </w:rPr>
        <w:t>“Komunikaty”. Korespondencja, której zgodnie z obowiązującymi przepisami adresatem jest</w:t>
      </w:r>
      <w:r w:rsidRPr="00F07F78">
        <w:rPr>
          <w:sz w:val="24"/>
          <w:szCs w:val="24"/>
        </w:rPr>
        <w:br/>
        <w:t>konkretny Wykonawca, będzie przekazywana w formie elektronicznej za pośrednictwem Platformy do konkretnego Wykonawcy.</w:t>
      </w:r>
    </w:p>
    <w:p w:rsidR="008E583D" w:rsidRPr="00F07F78" w:rsidRDefault="008E583D" w:rsidP="00683DD1">
      <w:pPr>
        <w:pStyle w:val="Teksttreci"/>
        <w:numPr>
          <w:ilvl w:val="0"/>
          <w:numId w:val="22"/>
        </w:numPr>
        <w:shd w:val="clear" w:color="auto" w:fill="auto"/>
        <w:spacing w:after="0" w:line="276" w:lineRule="auto"/>
        <w:ind w:left="426" w:hanging="426"/>
        <w:jc w:val="both"/>
        <w:rPr>
          <w:sz w:val="24"/>
          <w:szCs w:val="24"/>
        </w:rPr>
      </w:pPr>
      <w:r w:rsidRPr="00F07F78">
        <w:rPr>
          <w:sz w:val="24"/>
          <w:szCs w:val="24"/>
        </w:rPr>
        <w:t xml:space="preserve">W przypadku rozbieżności pomiędzy treścią niniejszej SWZ, a </w:t>
      </w:r>
      <w:r w:rsidR="001F4906">
        <w:rPr>
          <w:sz w:val="24"/>
          <w:szCs w:val="24"/>
        </w:rPr>
        <w:t xml:space="preserve">treścią udzielonych odpowiedzi, </w:t>
      </w:r>
      <w:r w:rsidRPr="00F07F78">
        <w:rPr>
          <w:sz w:val="24"/>
          <w:szCs w:val="24"/>
        </w:rPr>
        <w:t>jako obowiązującą należy przyjąć treść pisma zawier</w:t>
      </w:r>
      <w:r w:rsidR="001F4906">
        <w:rPr>
          <w:sz w:val="24"/>
          <w:szCs w:val="24"/>
        </w:rPr>
        <w:t xml:space="preserve">ającego późniejsze oświadczenie </w:t>
      </w:r>
      <w:r w:rsidRPr="00F07F78">
        <w:rPr>
          <w:sz w:val="24"/>
          <w:szCs w:val="24"/>
        </w:rPr>
        <w:t>Zamawiającego.</w:t>
      </w:r>
    </w:p>
    <w:p w:rsidR="008E583D" w:rsidRPr="00F07F78" w:rsidRDefault="008E583D" w:rsidP="00683DD1">
      <w:pPr>
        <w:pStyle w:val="Teksttreci"/>
        <w:numPr>
          <w:ilvl w:val="0"/>
          <w:numId w:val="22"/>
        </w:numPr>
        <w:shd w:val="clear" w:color="auto" w:fill="auto"/>
        <w:spacing w:after="0" w:line="276" w:lineRule="auto"/>
        <w:ind w:left="426" w:hanging="426"/>
        <w:jc w:val="both"/>
        <w:rPr>
          <w:sz w:val="24"/>
          <w:szCs w:val="24"/>
        </w:rPr>
      </w:pPr>
      <w:r w:rsidRPr="00F07F78">
        <w:rPr>
          <w:sz w:val="24"/>
          <w:szCs w:val="24"/>
        </w:rPr>
        <w:t>Wykonawca jako podmiot profesjonalny ma obowiązek spraw</w:t>
      </w:r>
      <w:r w:rsidR="001F4906">
        <w:rPr>
          <w:sz w:val="24"/>
          <w:szCs w:val="24"/>
        </w:rPr>
        <w:t xml:space="preserve">dzania komunikatów i wiadomości </w:t>
      </w:r>
      <w:r w:rsidRPr="00F07F78">
        <w:rPr>
          <w:sz w:val="24"/>
          <w:szCs w:val="24"/>
        </w:rPr>
        <w:t>bezpośrednio na platformazakupowa.pl przesłanych p</w:t>
      </w:r>
      <w:r w:rsidR="001F4906">
        <w:rPr>
          <w:sz w:val="24"/>
          <w:szCs w:val="24"/>
        </w:rPr>
        <w:t xml:space="preserve">rzez zamawiającego, gdyż system </w:t>
      </w:r>
      <w:r w:rsidRPr="00F07F78">
        <w:rPr>
          <w:sz w:val="24"/>
          <w:szCs w:val="24"/>
        </w:rPr>
        <w:t>powiadomień może ulec awarii lub powiadomienie może trafić do folderu SPAM.</w:t>
      </w:r>
    </w:p>
    <w:p w:rsidR="008E583D" w:rsidRPr="00F07F78" w:rsidRDefault="008E583D" w:rsidP="00683DD1">
      <w:pPr>
        <w:pStyle w:val="Teksttreci"/>
        <w:numPr>
          <w:ilvl w:val="0"/>
          <w:numId w:val="22"/>
        </w:numPr>
        <w:shd w:val="clear" w:color="auto" w:fill="auto"/>
        <w:spacing w:after="0" w:line="276" w:lineRule="auto"/>
        <w:ind w:left="426" w:hanging="426"/>
        <w:jc w:val="both"/>
        <w:rPr>
          <w:sz w:val="24"/>
          <w:szCs w:val="24"/>
        </w:rPr>
      </w:pPr>
      <w:r w:rsidRPr="00F07F78">
        <w:rPr>
          <w:sz w:val="24"/>
          <w:szCs w:val="24"/>
        </w:rPr>
        <w:t xml:space="preserve">W uzasadnionych przypadkach Zamawiający może przed </w:t>
      </w:r>
      <w:r w:rsidR="001F4906">
        <w:rPr>
          <w:sz w:val="24"/>
          <w:szCs w:val="24"/>
        </w:rPr>
        <w:t xml:space="preserve">upływem terminu składania ofert </w:t>
      </w:r>
      <w:r w:rsidRPr="00F07F78">
        <w:rPr>
          <w:sz w:val="24"/>
          <w:szCs w:val="24"/>
        </w:rPr>
        <w:t>zmienić treść SWZ. Dokonana zmiana specyfikacji udostępniona zostanie na Platformie.</w:t>
      </w:r>
    </w:p>
    <w:p w:rsidR="008E583D" w:rsidRPr="00F07F78" w:rsidRDefault="008E583D" w:rsidP="00683DD1">
      <w:pPr>
        <w:pStyle w:val="Teksttreci"/>
        <w:numPr>
          <w:ilvl w:val="0"/>
          <w:numId w:val="22"/>
        </w:numPr>
        <w:shd w:val="clear" w:color="auto" w:fill="auto"/>
        <w:spacing w:after="0" w:line="276" w:lineRule="auto"/>
        <w:ind w:left="426" w:hanging="426"/>
        <w:jc w:val="both"/>
        <w:rPr>
          <w:sz w:val="24"/>
          <w:szCs w:val="24"/>
        </w:rPr>
      </w:pPr>
      <w:r w:rsidRPr="00F07F78">
        <w:rPr>
          <w:sz w:val="24"/>
          <w:szCs w:val="24"/>
        </w:rPr>
        <w:t>Wykonawca przystępując do niniejszego postępowania o udz</w:t>
      </w:r>
      <w:r w:rsidR="001F4906">
        <w:rPr>
          <w:sz w:val="24"/>
          <w:szCs w:val="24"/>
        </w:rPr>
        <w:t xml:space="preserve">ielenie zamówienia publicznego, </w:t>
      </w:r>
      <w:r w:rsidRPr="00F07F78">
        <w:rPr>
          <w:sz w:val="24"/>
          <w:szCs w:val="24"/>
        </w:rPr>
        <w:t>akceptuje warunki korzys</w:t>
      </w:r>
      <w:r w:rsidR="001F4906">
        <w:rPr>
          <w:sz w:val="24"/>
          <w:szCs w:val="24"/>
        </w:rPr>
        <w:t>tania z Platformy, określone w </w:t>
      </w:r>
      <w:r w:rsidRPr="00F07F78">
        <w:rPr>
          <w:sz w:val="24"/>
          <w:szCs w:val="24"/>
        </w:rPr>
        <w:t>Regul</w:t>
      </w:r>
      <w:r w:rsidR="001F4906">
        <w:rPr>
          <w:sz w:val="24"/>
          <w:szCs w:val="24"/>
        </w:rPr>
        <w:t xml:space="preserve">aminie zamieszczonym na stronie </w:t>
      </w:r>
      <w:r w:rsidRPr="00F07F78">
        <w:rPr>
          <w:sz w:val="24"/>
          <w:szCs w:val="24"/>
        </w:rPr>
        <w:t>internetowej pod adresem</w:t>
      </w:r>
      <w:hyperlink r:id="rId18" w:history="1">
        <w:r w:rsidRPr="00F07F78">
          <w:rPr>
            <w:sz w:val="24"/>
            <w:szCs w:val="24"/>
          </w:rPr>
          <w:t xml:space="preserve"> </w:t>
        </w:r>
        <w:r w:rsidRPr="001F4906">
          <w:rPr>
            <w:color w:val="auto"/>
            <w:sz w:val="24"/>
            <w:szCs w:val="24"/>
            <w:u w:val="single"/>
            <w:lang w:val="en-US" w:eastAsia="en-US" w:bidi="en-US"/>
          </w:rPr>
          <w:t>https://platformazakupowa.pl/strona/1-regulamin</w:t>
        </w:r>
        <w:r w:rsidRPr="00F07F78">
          <w:rPr>
            <w:color w:val="0000FF"/>
            <w:sz w:val="24"/>
            <w:szCs w:val="24"/>
            <w:lang w:val="en-US" w:eastAsia="en-US" w:bidi="en-US"/>
          </w:rPr>
          <w:t xml:space="preserve"> </w:t>
        </w:r>
      </w:hyperlink>
      <w:r w:rsidR="001F4906">
        <w:rPr>
          <w:sz w:val="24"/>
          <w:szCs w:val="24"/>
        </w:rPr>
        <w:t xml:space="preserve">w zakładce </w:t>
      </w:r>
      <w:r w:rsidRPr="00F07F78">
        <w:rPr>
          <w:sz w:val="24"/>
          <w:szCs w:val="24"/>
        </w:rPr>
        <w:t>„Regulamin" oraz uznaje go za wiążący.</w:t>
      </w:r>
    </w:p>
    <w:p w:rsidR="008E583D" w:rsidRPr="00F07F78" w:rsidRDefault="008E583D" w:rsidP="00683DD1">
      <w:pPr>
        <w:pStyle w:val="Teksttreci"/>
        <w:numPr>
          <w:ilvl w:val="0"/>
          <w:numId w:val="22"/>
        </w:numPr>
        <w:shd w:val="clear" w:color="auto" w:fill="auto"/>
        <w:spacing w:after="0" w:line="276" w:lineRule="auto"/>
        <w:ind w:left="426" w:hanging="426"/>
        <w:jc w:val="both"/>
        <w:rPr>
          <w:sz w:val="24"/>
          <w:szCs w:val="24"/>
        </w:rPr>
      </w:pPr>
      <w:r w:rsidRPr="001F4906">
        <w:rPr>
          <w:bCs/>
          <w:color w:val="auto"/>
          <w:sz w:val="24"/>
          <w:szCs w:val="24"/>
        </w:rPr>
        <w:t>Zamawiający nie ponosi odpowiedzialności za zło</w:t>
      </w:r>
      <w:r w:rsidR="001F4906">
        <w:rPr>
          <w:bCs/>
          <w:color w:val="auto"/>
          <w:sz w:val="24"/>
          <w:szCs w:val="24"/>
        </w:rPr>
        <w:t xml:space="preserve">żenie oferty w sposób niezgodny </w:t>
      </w:r>
      <w:r w:rsidRPr="001F4906">
        <w:rPr>
          <w:bCs/>
          <w:color w:val="auto"/>
          <w:sz w:val="24"/>
          <w:szCs w:val="24"/>
        </w:rPr>
        <w:t>z Instrukcją korzystania z</w:t>
      </w:r>
      <w:hyperlink r:id="rId19" w:history="1">
        <w:r w:rsidRPr="001F4906">
          <w:rPr>
            <w:bCs/>
            <w:color w:val="auto"/>
            <w:sz w:val="24"/>
            <w:szCs w:val="24"/>
          </w:rPr>
          <w:t xml:space="preserve"> </w:t>
        </w:r>
        <w:r w:rsidRPr="001F4906">
          <w:rPr>
            <w:bCs/>
            <w:color w:val="auto"/>
            <w:sz w:val="24"/>
            <w:szCs w:val="24"/>
            <w:u w:val="single"/>
            <w:lang w:val="en-US" w:eastAsia="en-US" w:bidi="en-US"/>
          </w:rPr>
          <w:t>platformazakupowa.pl</w:t>
        </w:r>
        <w:r w:rsidRPr="001F4906">
          <w:rPr>
            <w:color w:val="auto"/>
            <w:sz w:val="24"/>
            <w:szCs w:val="24"/>
            <w:lang w:val="en-US" w:eastAsia="en-US" w:bidi="en-US"/>
          </w:rPr>
          <w:t xml:space="preserve">, </w:t>
        </w:r>
      </w:hyperlink>
      <w:r w:rsidRPr="00F07F78">
        <w:rPr>
          <w:sz w:val="24"/>
          <w:szCs w:val="24"/>
        </w:rPr>
        <w:t>w</w:t>
      </w:r>
      <w:r w:rsidR="001F4906">
        <w:rPr>
          <w:sz w:val="24"/>
          <w:szCs w:val="24"/>
        </w:rPr>
        <w:t xml:space="preserve"> szczególności za sytuację, gdy </w:t>
      </w:r>
      <w:r w:rsidRPr="00F07F78">
        <w:rPr>
          <w:sz w:val="24"/>
          <w:szCs w:val="24"/>
        </w:rPr>
        <w:t>zamawiający zapozna się z treścią oferty przed upływem termin</w:t>
      </w:r>
      <w:r w:rsidR="001F4906">
        <w:rPr>
          <w:sz w:val="24"/>
          <w:szCs w:val="24"/>
        </w:rPr>
        <w:t xml:space="preserve">u składania ofert (np. złożenie </w:t>
      </w:r>
      <w:r w:rsidRPr="00F07F78">
        <w:rPr>
          <w:sz w:val="24"/>
          <w:szCs w:val="24"/>
        </w:rPr>
        <w:t>oferty w zakładce „Wyślij wiadomość do zamawiającego”). Ta</w:t>
      </w:r>
      <w:r w:rsidR="001F4906">
        <w:rPr>
          <w:sz w:val="24"/>
          <w:szCs w:val="24"/>
        </w:rPr>
        <w:t xml:space="preserve">ka oferta zostanie uznana przez </w:t>
      </w:r>
      <w:r w:rsidRPr="00F07F78">
        <w:rPr>
          <w:sz w:val="24"/>
          <w:szCs w:val="24"/>
        </w:rPr>
        <w:t>Zamawiającego za ofertę handlową i nie będzie brana pod uwagę w przedmiotowym postępowaniu ponieważ nie został spełniony obowiązek narzucony w art. 221 Ustawy Prawo</w:t>
      </w:r>
      <w:r w:rsidRPr="00F07F78">
        <w:rPr>
          <w:sz w:val="24"/>
          <w:szCs w:val="24"/>
        </w:rPr>
        <w:br/>
        <w:t>Zamówień Publicznych.</w:t>
      </w:r>
    </w:p>
    <w:p w:rsidR="008E583D" w:rsidRPr="00492D94" w:rsidRDefault="008E583D" w:rsidP="00683DD1">
      <w:pPr>
        <w:pStyle w:val="Teksttreci"/>
        <w:numPr>
          <w:ilvl w:val="0"/>
          <w:numId w:val="22"/>
        </w:numPr>
        <w:shd w:val="clear" w:color="auto" w:fill="auto"/>
        <w:spacing w:after="0" w:line="276" w:lineRule="auto"/>
        <w:ind w:left="426" w:hanging="426"/>
        <w:jc w:val="both"/>
        <w:rPr>
          <w:color w:val="auto"/>
          <w:sz w:val="24"/>
          <w:szCs w:val="24"/>
        </w:rPr>
      </w:pPr>
      <w:r w:rsidRPr="00F07F78">
        <w:rPr>
          <w:sz w:val="24"/>
          <w:szCs w:val="24"/>
        </w:rPr>
        <w:t>Zamawiający informuje, że instrukcje korzystania z</w:t>
      </w:r>
      <w:hyperlink r:id="rId20" w:history="1">
        <w:r w:rsidRPr="00F07F78">
          <w:rPr>
            <w:sz w:val="24"/>
            <w:szCs w:val="24"/>
          </w:rPr>
          <w:t xml:space="preserve"> </w:t>
        </w:r>
        <w:r w:rsidRPr="001F4906">
          <w:rPr>
            <w:color w:val="auto"/>
            <w:sz w:val="24"/>
            <w:szCs w:val="24"/>
            <w:u w:val="single"/>
            <w:lang w:val="en-US" w:eastAsia="en-US" w:bidi="en-US"/>
          </w:rPr>
          <w:t>platformazakupowa.pl</w:t>
        </w:r>
        <w:r w:rsidRPr="00F07F78">
          <w:rPr>
            <w:color w:val="1155CC"/>
            <w:sz w:val="24"/>
            <w:szCs w:val="24"/>
            <w:lang w:val="en-US" w:eastAsia="en-US" w:bidi="en-US"/>
          </w:rPr>
          <w:t xml:space="preserve"> </w:t>
        </w:r>
      </w:hyperlink>
      <w:r w:rsidR="001F4906">
        <w:rPr>
          <w:sz w:val="24"/>
          <w:szCs w:val="24"/>
        </w:rPr>
        <w:t xml:space="preserve">dotyczące </w:t>
      </w:r>
      <w:r w:rsidRPr="00F07F78">
        <w:rPr>
          <w:sz w:val="24"/>
          <w:szCs w:val="24"/>
        </w:rPr>
        <w:t>w szczególności logowania, składania wniosków o wyjaśnienie treści</w:t>
      </w:r>
      <w:r w:rsidR="001F4906">
        <w:rPr>
          <w:sz w:val="24"/>
          <w:szCs w:val="24"/>
        </w:rPr>
        <w:t xml:space="preserve"> SWZ, składania ofert oraz </w:t>
      </w:r>
      <w:r w:rsidRPr="00F07F78">
        <w:rPr>
          <w:sz w:val="24"/>
          <w:szCs w:val="24"/>
        </w:rPr>
        <w:t>innych czynności podejmowanych w niniejszym postępowaniu przy użyciu</w:t>
      </w:r>
      <w:hyperlink r:id="rId21" w:history="1">
        <w:r w:rsidRPr="001F4906">
          <w:rPr>
            <w:color w:val="auto"/>
            <w:sz w:val="24"/>
            <w:szCs w:val="24"/>
          </w:rPr>
          <w:t xml:space="preserve"> </w:t>
        </w:r>
        <w:r w:rsidRPr="001F4906">
          <w:rPr>
            <w:color w:val="auto"/>
            <w:sz w:val="24"/>
            <w:szCs w:val="24"/>
            <w:u w:val="single"/>
            <w:lang w:val="en-US" w:eastAsia="en-US" w:bidi="en-US"/>
          </w:rPr>
          <w:t>platformazakupowa.pl</w:t>
        </w:r>
      </w:hyperlink>
      <w:r w:rsidR="001F4906" w:rsidRPr="001F4906">
        <w:rPr>
          <w:color w:val="auto"/>
          <w:sz w:val="24"/>
          <w:szCs w:val="24"/>
          <w:u w:val="single"/>
          <w:lang w:val="en-US" w:eastAsia="en-US" w:bidi="en-US"/>
        </w:rPr>
        <w:t xml:space="preserve"> </w:t>
      </w:r>
      <w:r w:rsidRPr="00F07F78">
        <w:rPr>
          <w:sz w:val="24"/>
          <w:szCs w:val="24"/>
        </w:rPr>
        <w:t>znajdują się w zakładce „Instrukcje dla Wykonawców" na stronie internetowej pod adresem:</w:t>
      </w:r>
      <w:r w:rsidRPr="00F07F78">
        <w:rPr>
          <w:sz w:val="24"/>
          <w:szCs w:val="24"/>
        </w:rPr>
        <w:br/>
      </w:r>
      <w:hyperlink r:id="rId22" w:history="1">
        <w:r w:rsidRPr="001F4906">
          <w:rPr>
            <w:color w:val="auto"/>
            <w:sz w:val="24"/>
            <w:szCs w:val="24"/>
            <w:u w:val="single"/>
            <w:lang w:val="en-US" w:eastAsia="en-US" w:bidi="en-US"/>
          </w:rPr>
          <w:t>https://platformazakupowa.pl/strona/45-instrukcje</w:t>
        </w:r>
      </w:hyperlink>
    </w:p>
    <w:p w:rsidR="001F4906" w:rsidRPr="001F4906" w:rsidRDefault="001F4906" w:rsidP="001F4906">
      <w:pPr>
        <w:pStyle w:val="Teksttreci"/>
        <w:shd w:val="clear" w:color="auto" w:fill="auto"/>
        <w:spacing w:after="0" w:line="276" w:lineRule="auto"/>
        <w:ind w:left="426"/>
        <w:jc w:val="both"/>
        <w:rPr>
          <w:color w:val="auto"/>
          <w:sz w:val="24"/>
          <w:szCs w:val="24"/>
        </w:rPr>
      </w:pPr>
    </w:p>
    <w:tbl>
      <w:tblPr>
        <w:tblStyle w:val="Tabela-Siatka"/>
        <w:tblW w:w="0" w:type="auto"/>
        <w:tblInd w:w="108" w:type="dxa"/>
        <w:tblLook w:val="04A0" w:firstRow="1" w:lastRow="0" w:firstColumn="1" w:lastColumn="0" w:noHBand="0" w:noVBand="1"/>
      </w:tblPr>
      <w:tblGrid>
        <w:gridCol w:w="9072"/>
      </w:tblGrid>
      <w:tr w:rsidR="008E583D" w:rsidRPr="00F07F78" w:rsidTr="006F0012">
        <w:trPr>
          <w:trHeight w:val="75"/>
        </w:trPr>
        <w:tc>
          <w:tcPr>
            <w:tcW w:w="9072" w:type="dxa"/>
            <w:vAlign w:val="center"/>
          </w:tcPr>
          <w:p w:rsidR="008E583D" w:rsidRPr="00F07F78" w:rsidRDefault="008E583D" w:rsidP="001F4906">
            <w:pPr>
              <w:spacing w:after="0" w:line="276" w:lineRule="auto"/>
              <w:ind w:left="-108"/>
              <w:jc w:val="center"/>
              <w:rPr>
                <w:rFonts w:ascii="Arial" w:eastAsia="Calibri" w:hAnsi="Arial" w:cs="Arial"/>
                <w:b/>
                <w:sz w:val="24"/>
                <w:szCs w:val="24"/>
              </w:rPr>
            </w:pPr>
            <w:r w:rsidRPr="00F07F78">
              <w:rPr>
                <w:rFonts w:ascii="Arial" w:eastAsia="Calibri" w:hAnsi="Arial" w:cs="Arial"/>
                <w:b/>
                <w:sz w:val="24"/>
                <w:szCs w:val="24"/>
              </w:rPr>
              <w:t>XII</w:t>
            </w:r>
            <w:r w:rsidR="001F4906">
              <w:rPr>
                <w:rFonts w:ascii="Arial" w:eastAsia="Calibri" w:hAnsi="Arial" w:cs="Arial"/>
                <w:b/>
                <w:sz w:val="24"/>
                <w:szCs w:val="24"/>
              </w:rPr>
              <w:t>I</w:t>
            </w:r>
            <w:r w:rsidRPr="00F07F78">
              <w:rPr>
                <w:rFonts w:ascii="Arial" w:eastAsia="Calibri" w:hAnsi="Arial" w:cs="Arial"/>
                <w:b/>
                <w:sz w:val="24"/>
                <w:szCs w:val="24"/>
              </w:rPr>
              <w:t>. TERMIN ZWIĄZANIA OFERTĄ.</w:t>
            </w:r>
          </w:p>
        </w:tc>
      </w:tr>
    </w:tbl>
    <w:p w:rsidR="008E583D" w:rsidRPr="00F07F78" w:rsidRDefault="008E583D" w:rsidP="00F07F78">
      <w:pPr>
        <w:pStyle w:val="Default"/>
        <w:spacing w:line="276" w:lineRule="auto"/>
        <w:jc w:val="both"/>
        <w:rPr>
          <w:rFonts w:ascii="Arial" w:hAnsi="Arial" w:cs="Arial"/>
          <w:color w:val="auto"/>
        </w:rPr>
      </w:pPr>
    </w:p>
    <w:p w:rsidR="008E583D" w:rsidRPr="00F07F78" w:rsidRDefault="008E583D" w:rsidP="001F4906">
      <w:pPr>
        <w:pStyle w:val="Default"/>
        <w:numPr>
          <w:ilvl w:val="0"/>
          <w:numId w:val="3"/>
        </w:numPr>
        <w:tabs>
          <w:tab w:val="clear" w:pos="720"/>
        </w:tabs>
        <w:spacing w:line="276" w:lineRule="auto"/>
        <w:ind w:left="284" w:hanging="284"/>
        <w:jc w:val="both"/>
        <w:rPr>
          <w:rFonts w:ascii="Arial" w:hAnsi="Arial" w:cs="Arial"/>
          <w:color w:val="auto"/>
        </w:rPr>
      </w:pPr>
      <w:r w:rsidRPr="00F07F78">
        <w:rPr>
          <w:rFonts w:ascii="Arial" w:hAnsi="Arial" w:cs="Arial"/>
          <w:color w:val="auto"/>
        </w:rPr>
        <w:t>Wykonawca składając ofertę pozostaje nią związany od dnia upływu t</w:t>
      </w:r>
      <w:r w:rsidR="00541881">
        <w:rPr>
          <w:rFonts w:ascii="Arial" w:hAnsi="Arial" w:cs="Arial"/>
          <w:color w:val="auto"/>
        </w:rPr>
        <w:t xml:space="preserve">erminu składania ofert </w:t>
      </w:r>
      <w:r w:rsidRPr="00F07F78">
        <w:rPr>
          <w:rFonts w:ascii="Arial" w:hAnsi="Arial" w:cs="Arial"/>
          <w:color w:val="auto"/>
        </w:rPr>
        <w:t xml:space="preserve">do dnia </w:t>
      </w:r>
      <w:r w:rsidR="00AE6322">
        <w:rPr>
          <w:rFonts w:ascii="Arial" w:hAnsi="Arial" w:cs="Arial"/>
          <w:b/>
          <w:color w:val="auto"/>
        </w:rPr>
        <w:t>26</w:t>
      </w:r>
      <w:r w:rsidR="00492D94">
        <w:rPr>
          <w:rFonts w:ascii="Arial" w:hAnsi="Arial" w:cs="Arial"/>
          <w:b/>
          <w:color w:val="auto"/>
        </w:rPr>
        <w:t>.05.</w:t>
      </w:r>
      <w:r w:rsidRPr="00F07F78">
        <w:rPr>
          <w:rFonts w:ascii="Arial" w:hAnsi="Arial" w:cs="Arial"/>
          <w:b/>
          <w:color w:val="auto"/>
        </w:rPr>
        <w:t>2021 r.,</w:t>
      </w:r>
      <w:r w:rsidRPr="00F07F78">
        <w:rPr>
          <w:rFonts w:ascii="Arial" w:hAnsi="Arial" w:cs="Arial"/>
          <w:bCs/>
          <w:color w:val="auto"/>
        </w:rPr>
        <w:t xml:space="preserve"> przy czym pierwszym dniem terminu związania ofertą jest dzień, w którym upływa termin składania ofert.</w:t>
      </w:r>
    </w:p>
    <w:p w:rsidR="008E583D" w:rsidRPr="00F07F78" w:rsidRDefault="008E583D" w:rsidP="001F4906">
      <w:pPr>
        <w:pStyle w:val="Default"/>
        <w:numPr>
          <w:ilvl w:val="0"/>
          <w:numId w:val="3"/>
        </w:numPr>
        <w:tabs>
          <w:tab w:val="clear" w:pos="720"/>
        </w:tabs>
        <w:spacing w:line="276" w:lineRule="auto"/>
        <w:ind w:left="284" w:hanging="284"/>
        <w:jc w:val="both"/>
        <w:rPr>
          <w:rFonts w:ascii="Arial" w:hAnsi="Arial" w:cs="Arial"/>
          <w:color w:val="auto"/>
        </w:rPr>
      </w:pPr>
      <w:r w:rsidRPr="00F07F78">
        <w:rPr>
          <w:rFonts w:ascii="Arial" w:hAnsi="Arial" w:cs="Arial"/>
          <w:color w:val="auto"/>
        </w:rPr>
        <w:lastRenderedPageBreak/>
        <w:t xml:space="preserve">W przypadku gdy wybór najkorzystniejszej oferty nie nastąpi przed upływem terminu związania ofertą Zamawiający przed upływem terminu związania ofertą, zwraca się jednokrotnie do Wykonawców o wyrażenie zgody na przedłużenie tego terminu o wskazywany przez niego okres, nie dłuższy niż 30 dni.  Przedłużenie terminu związania ofertą wymaga złożenia przez Wykonawcę pisemnego oświadczenia o wyrażeniu zgody na przedłużenie terminu związania ofertą. </w:t>
      </w:r>
    </w:p>
    <w:p w:rsidR="008E583D" w:rsidRPr="00F07F78" w:rsidRDefault="008E583D" w:rsidP="001F4906">
      <w:pPr>
        <w:pStyle w:val="Default"/>
        <w:numPr>
          <w:ilvl w:val="0"/>
          <w:numId w:val="3"/>
        </w:numPr>
        <w:tabs>
          <w:tab w:val="clear" w:pos="720"/>
        </w:tabs>
        <w:spacing w:line="276" w:lineRule="auto"/>
        <w:ind w:left="284" w:hanging="284"/>
        <w:jc w:val="both"/>
        <w:rPr>
          <w:rFonts w:ascii="Arial" w:hAnsi="Arial" w:cs="Arial"/>
          <w:color w:val="auto"/>
        </w:rPr>
      </w:pPr>
      <w:r w:rsidRPr="00F07F78">
        <w:rPr>
          <w:rFonts w:ascii="Arial" w:hAnsi="Arial" w:cs="Arial"/>
          <w:lang w:eastAsia="pl-PL" w:bidi="pl-PL"/>
        </w:rPr>
        <w:t xml:space="preserve">Przedłużenie terminu związania ofertą, o którym mowa </w:t>
      </w:r>
      <w:r w:rsidR="001F4906">
        <w:rPr>
          <w:rFonts w:ascii="Arial" w:hAnsi="Arial" w:cs="Arial"/>
          <w:lang w:eastAsia="pl-PL" w:bidi="pl-PL"/>
        </w:rPr>
        <w:t xml:space="preserve">w ust. 1, wymaga złożenia przez </w:t>
      </w:r>
      <w:r w:rsidRPr="00F07F78">
        <w:rPr>
          <w:rFonts w:ascii="Arial" w:hAnsi="Arial" w:cs="Arial"/>
          <w:lang w:eastAsia="pl-PL" w:bidi="pl-PL"/>
        </w:rPr>
        <w:t>wykonawcę pisemnego oświadczenia o wyrażeniu zgody na przedłużenie terminu związania ofertą.</w:t>
      </w:r>
    </w:p>
    <w:p w:rsidR="008E583D" w:rsidRPr="00F07F78" w:rsidRDefault="008E583D" w:rsidP="001F4906">
      <w:pPr>
        <w:pStyle w:val="Default"/>
        <w:numPr>
          <w:ilvl w:val="0"/>
          <w:numId w:val="3"/>
        </w:numPr>
        <w:tabs>
          <w:tab w:val="clear" w:pos="720"/>
        </w:tabs>
        <w:spacing w:line="276" w:lineRule="auto"/>
        <w:ind w:left="284" w:hanging="284"/>
        <w:jc w:val="both"/>
        <w:rPr>
          <w:rFonts w:ascii="Arial" w:hAnsi="Arial" w:cs="Arial"/>
          <w:color w:val="auto"/>
        </w:rPr>
      </w:pPr>
      <w:r w:rsidRPr="00F07F78">
        <w:rPr>
          <w:rFonts w:ascii="Arial" w:hAnsi="Arial" w:cs="Arial"/>
          <w:lang w:eastAsia="pl-PL" w:bidi="pl-PL"/>
        </w:rPr>
        <w:t>W przypadku gdy zamawiający żąda wniesienia wadium, przedłużenie terminu związania ofertą, o którym mowa w ust. 1, następuje wraz z przedłużeniem okresu ważności wadium albo, jeżeli nie jest to możliwe, z wniesieniem nowego wadium na przedłużony okres związania ofertą.</w:t>
      </w:r>
    </w:p>
    <w:p w:rsidR="008E583D" w:rsidRPr="001F4906" w:rsidRDefault="008E583D" w:rsidP="001F4906">
      <w:pPr>
        <w:pStyle w:val="Default"/>
        <w:numPr>
          <w:ilvl w:val="0"/>
          <w:numId w:val="3"/>
        </w:numPr>
        <w:tabs>
          <w:tab w:val="clear" w:pos="720"/>
        </w:tabs>
        <w:spacing w:line="276" w:lineRule="auto"/>
        <w:ind w:left="284" w:hanging="284"/>
        <w:jc w:val="both"/>
        <w:rPr>
          <w:rFonts w:ascii="Arial" w:hAnsi="Arial" w:cs="Arial"/>
          <w:color w:val="auto"/>
        </w:rPr>
      </w:pPr>
      <w:r w:rsidRPr="00F07F78">
        <w:rPr>
          <w:rFonts w:ascii="Arial" w:hAnsi="Arial" w:cs="Arial"/>
          <w:lang w:eastAsia="pl-PL" w:bidi="pl-PL"/>
        </w:rPr>
        <w:t>Zamawiający, na podstawie a</w:t>
      </w:r>
      <w:r w:rsidR="00F07F78">
        <w:rPr>
          <w:rFonts w:ascii="Arial" w:hAnsi="Arial" w:cs="Arial"/>
          <w:lang w:eastAsia="pl-PL" w:bidi="pl-PL"/>
        </w:rPr>
        <w:t>rt. 226 ust. 1 pkt 12 ustawy Pzp</w:t>
      </w:r>
      <w:r w:rsidRPr="00F07F78">
        <w:rPr>
          <w:rFonts w:ascii="Arial" w:hAnsi="Arial" w:cs="Arial"/>
          <w:lang w:eastAsia="pl-PL" w:bidi="pl-PL"/>
        </w:rPr>
        <w:t xml:space="preserve"> odrzuci ofertę Wykonawcy, który nie zgodził się na przedłużenie terminu związania ofertą.</w:t>
      </w:r>
    </w:p>
    <w:p w:rsidR="001F4906" w:rsidRPr="00F07F78" w:rsidRDefault="001F4906" w:rsidP="001F4906">
      <w:pPr>
        <w:pStyle w:val="Default"/>
        <w:spacing w:line="276" w:lineRule="auto"/>
        <w:jc w:val="both"/>
        <w:rPr>
          <w:rFonts w:ascii="Arial" w:hAnsi="Arial" w:cs="Arial"/>
          <w:color w:val="auto"/>
        </w:rPr>
      </w:pPr>
    </w:p>
    <w:tbl>
      <w:tblPr>
        <w:tblStyle w:val="Tabela-Siatka"/>
        <w:tblW w:w="0" w:type="auto"/>
        <w:tblInd w:w="108" w:type="dxa"/>
        <w:tblLook w:val="04A0" w:firstRow="1" w:lastRow="0" w:firstColumn="1" w:lastColumn="0" w:noHBand="0" w:noVBand="1"/>
      </w:tblPr>
      <w:tblGrid>
        <w:gridCol w:w="9072"/>
      </w:tblGrid>
      <w:tr w:rsidR="008E583D" w:rsidRPr="00F07F78" w:rsidTr="006F0012">
        <w:trPr>
          <w:trHeight w:val="75"/>
        </w:trPr>
        <w:tc>
          <w:tcPr>
            <w:tcW w:w="9072" w:type="dxa"/>
            <w:vAlign w:val="center"/>
          </w:tcPr>
          <w:p w:rsidR="008E583D" w:rsidRPr="00F07F78" w:rsidRDefault="001F4906" w:rsidP="001F4906">
            <w:pPr>
              <w:spacing w:after="0" w:line="276" w:lineRule="auto"/>
              <w:jc w:val="center"/>
              <w:rPr>
                <w:rFonts w:ascii="Arial" w:eastAsia="Calibri" w:hAnsi="Arial" w:cs="Arial"/>
                <w:b/>
                <w:sz w:val="24"/>
                <w:szCs w:val="24"/>
              </w:rPr>
            </w:pPr>
            <w:r>
              <w:rPr>
                <w:rFonts w:ascii="Arial" w:eastAsia="Calibri" w:hAnsi="Arial" w:cs="Arial"/>
                <w:b/>
                <w:sz w:val="24"/>
                <w:szCs w:val="24"/>
              </w:rPr>
              <w:t>XIV</w:t>
            </w:r>
            <w:r w:rsidR="008E583D" w:rsidRPr="00F07F78">
              <w:rPr>
                <w:rFonts w:ascii="Arial" w:eastAsia="Calibri" w:hAnsi="Arial" w:cs="Arial"/>
                <w:b/>
                <w:sz w:val="24"/>
                <w:szCs w:val="24"/>
              </w:rPr>
              <w:t>. SPOSÓB PRZYGOTOWANIA OFERTY</w:t>
            </w:r>
          </w:p>
        </w:tc>
      </w:tr>
    </w:tbl>
    <w:p w:rsidR="008E583D" w:rsidRPr="00F07F78" w:rsidRDefault="008E583D" w:rsidP="00F07F78">
      <w:pPr>
        <w:pStyle w:val="Default"/>
        <w:spacing w:line="276" w:lineRule="auto"/>
        <w:jc w:val="both"/>
        <w:rPr>
          <w:rFonts w:ascii="Arial" w:eastAsia="Calibri" w:hAnsi="Arial" w:cs="Arial"/>
        </w:rPr>
      </w:pPr>
    </w:p>
    <w:p w:rsidR="008E583D" w:rsidRPr="001F4906" w:rsidRDefault="008E583D" w:rsidP="001F4906">
      <w:pPr>
        <w:pStyle w:val="Default"/>
        <w:numPr>
          <w:ilvl w:val="0"/>
          <w:numId w:val="4"/>
        </w:numPr>
        <w:tabs>
          <w:tab w:val="clear" w:pos="360"/>
        </w:tabs>
        <w:spacing w:line="276" w:lineRule="auto"/>
        <w:ind w:left="284" w:hanging="284"/>
        <w:jc w:val="both"/>
        <w:rPr>
          <w:rFonts w:ascii="Arial" w:hAnsi="Arial" w:cs="Arial"/>
          <w:color w:val="auto"/>
        </w:rPr>
      </w:pPr>
      <w:r w:rsidRPr="001F4906">
        <w:rPr>
          <w:rFonts w:ascii="Arial" w:hAnsi="Arial" w:cs="Arial"/>
          <w:color w:val="auto"/>
        </w:rPr>
        <w:t>Wykonawcy zobowiązani są zapoznać się dokła</w:t>
      </w:r>
      <w:r w:rsidR="001F4906">
        <w:rPr>
          <w:rFonts w:ascii="Arial" w:hAnsi="Arial" w:cs="Arial"/>
          <w:color w:val="auto"/>
        </w:rPr>
        <w:t>dnie z informacjami zawartymi w </w:t>
      </w:r>
      <w:r w:rsidRPr="001F4906">
        <w:rPr>
          <w:rFonts w:ascii="Arial" w:hAnsi="Arial" w:cs="Arial"/>
          <w:color w:val="auto"/>
        </w:rPr>
        <w:t xml:space="preserve">SWZ i przygotować ofertę zgodnie z wymaganiami określonymi w tym dokumencie, a w szczególności by treść oferty odpowiadała treści SWZ. </w:t>
      </w:r>
    </w:p>
    <w:p w:rsidR="008E583D" w:rsidRPr="001F4906" w:rsidRDefault="008E583D" w:rsidP="001F4906">
      <w:pPr>
        <w:pStyle w:val="Default"/>
        <w:numPr>
          <w:ilvl w:val="0"/>
          <w:numId w:val="4"/>
        </w:numPr>
        <w:tabs>
          <w:tab w:val="clear" w:pos="360"/>
        </w:tabs>
        <w:spacing w:line="276" w:lineRule="auto"/>
        <w:ind w:left="284" w:hanging="284"/>
        <w:jc w:val="both"/>
        <w:rPr>
          <w:rFonts w:ascii="Arial" w:hAnsi="Arial" w:cs="Arial"/>
          <w:color w:val="auto"/>
        </w:rPr>
      </w:pPr>
      <w:r w:rsidRPr="001F4906">
        <w:rPr>
          <w:rFonts w:ascii="Arial" w:hAnsi="Arial" w:cs="Arial"/>
          <w:color w:val="auto"/>
          <w:u w:val="single"/>
        </w:rPr>
        <w:t>Sytuacja, gdy Wykonawca, który przedkłada ofertę, partycypuje jako Wykonawca w więcej niż jednej ofercie, spowoduje, że wszystkie oferty z udziałem tego Wykonawcy zostaną odrzucone</w:t>
      </w:r>
      <w:r w:rsidRPr="001F4906">
        <w:rPr>
          <w:rFonts w:ascii="Arial" w:hAnsi="Arial" w:cs="Arial"/>
          <w:color w:val="auto"/>
        </w:rPr>
        <w:t xml:space="preserve">. </w:t>
      </w:r>
    </w:p>
    <w:p w:rsidR="008E583D" w:rsidRPr="001F4906" w:rsidRDefault="008E583D" w:rsidP="008B6703">
      <w:pPr>
        <w:pStyle w:val="Default"/>
        <w:spacing w:line="276" w:lineRule="auto"/>
        <w:jc w:val="both"/>
        <w:rPr>
          <w:rFonts w:ascii="Arial" w:hAnsi="Arial" w:cs="Arial"/>
          <w:color w:val="auto"/>
        </w:rPr>
      </w:pPr>
      <w:r w:rsidRPr="001F4906">
        <w:rPr>
          <w:rFonts w:ascii="Arial" w:hAnsi="Arial" w:cs="Arial"/>
          <w:i/>
          <w:color w:val="auto"/>
        </w:rPr>
        <w:t>(Podmiot składający ofertę jako uczestnik konsorcjum i jednocześnie składający ofertę samodzielnie lub jako uczestnik innego konsorcjum zostanie potraktowany jako składający dwie oferty i na tej podstawie wszystkie oferty z jego udziałem zostaną odrzucone)</w:t>
      </w:r>
      <w:r w:rsidRPr="001F4906">
        <w:rPr>
          <w:rFonts w:ascii="Arial" w:hAnsi="Arial" w:cs="Arial"/>
          <w:color w:val="auto"/>
        </w:rPr>
        <w:t>.</w:t>
      </w:r>
    </w:p>
    <w:p w:rsidR="008E583D" w:rsidRPr="001F4906" w:rsidRDefault="008E583D" w:rsidP="001F4906">
      <w:pPr>
        <w:pStyle w:val="Default"/>
        <w:numPr>
          <w:ilvl w:val="0"/>
          <w:numId w:val="4"/>
        </w:numPr>
        <w:tabs>
          <w:tab w:val="clear" w:pos="360"/>
        </w:tabs>
        <w:spacing w:line="276" w:lineRule="auto"/>
        <w:ind w:left="284" w:hanging="284"/>
        <w:jc w:val="both"/>
        <w:rPr>
          <w:rFonts w:ascii="Arial" w:hAnsi="Arial" w:cs="Arial"/>
          <w:color w:val="auto"/>
        </w:rPr>
      </w:pPr>
      <w:r w:rsidRPr="001F4906">
        <w:rPr>
          <w:rFonts w:ascii="Arial" w:hAnsi="Arial" w:cs="Arial"/>
          <w:color w:val="auto"/>
        </w:rPr>
        <w:t>Każdy z Wykonawców może złożyć tylko jedną ofertę. Dotyczy to zarówno ofert składanych indywidulanie, jak i ofert Wykonawców ubiegających się wspólnie o</w:t>
      </w:r>
      <w:r w:rsidR="008B6703">
        <w:rPr>
          <w:rFonts w:ascii="Arial" w:hAnsi="Arial" w:cs="Arial"/>
          <w:color w:val="auto"/>
        </w:rPr>
        <w:t> </w:t>
      </w:r>
      <w:r w:rsidRPr="001F4906">
        <w:rPr>
          <w:rFonts w:ascii="Arial" w:hAnsi="Arial" w:cs="Arial"/>
          <w:color w:val="auto"/>
        </w:rPr>
        <w:t xml:space="preserve">udzielenie zamówienia. Złożenie większej liczby ofert lub oferty zawierającej propozycje wariantowe spowoduje odrzucenie wszystkich ofert złożonych przez danego Wykonawcę. </w:t>
      </w:r>
    </w:p>
    <w:p w:rsidR="008E583D" w:rsidRPr="001F4906" w:rsidRDefault="008E583D" w:rsidP="001F4906">
      <w:pPr>
        <w:pStyle w:val="Default"/>
        <w:numPr>
          <w:ilvl w:val="0"/>
          <w:numId w:val="4"/>
        </w:numPr>
        <w:tabs>
          <w:tab w:val="clear" w:pos="360"/>
        </w:tabs>
        <w:spacing w:line="276" w:lineRule="auto"/>
        <w:ind w:left="284" w:hanging="284"/>
        <w:jc w:val="both"/>
        <w:rPr>
          <w:rFonts w:ascii="Arial" w:hAnsi="Arial" w:cs="Arial"/>
          <w:color w:val="auto"/>
        </w:rPr>
      </w:pPr>
      <w:r w:rsidRPr="001F4906">
        <w:rPr>
          <w:rFonts w:ascii="Arial" w:hAnsi="Arial" w:cs="Arial"/>
          <w:color w:val="auto"/>
        </w:rPr>
        <w:t xml:space="preserve">Ofertę należy złożyć w oryginale w formie elektronicznej opatrzoną podpisem elektronicznym lub zaufanym lub osobistym – za pośrednictwem Formularza oferty: </w:t>
      </w:r>
      <w:hyperlink r:id="rId23" w:history="1">
        <w:r w:rsidRPr="001F4906">
          <w:rPr>
            <w:rStyle w:val="Hipercze"/>
            <w:rFonts w:ascii="Arial" w:hAnsi="Arial" w:cs="Arial"/>
            <w:color w:val="auto"/>
          </w:rPr>
          <w:t>https://platformazakupowa.pl/pn/25wog_wp/proceedings</w:t>
        </w:r>
      </w:hyperlink>
    </w:p>
    <w:p w:rsidR="008E583D" w:rsidRPr="001F4906" w:rsidRDefault="008E583D" w:rsidP="001F4906">
      <w:pPr>
        <w:pStyle w:val="Default"/>
        <w:numPr>
          <w:ilvl w:val="0"/>
          <w:numId w:val="4"/>
        </w:numPr>
        <w:tabs>
          <w:tab w:val="clear" w:pos="360"/>
        </w:tabs>
        <w:spacing w:line="276" w:lineRule="auto"/>
        <w:ind w:left="284" w:hanging="284"/>
        <w:jc w:val="both"/>
        <w:rPr>
          <w:rFonts w:ascii="Arial" w:hAnsi="Arial" w:cs="Arial"/>
          <w:color w:val="auto"/>
        </w:rPr>
      </w:pPr>
      <w:r w:rsidRPr="001F4906">
        <w:rPr>
          <w:rFonts w:ascii="Arial" w:hAnsi="Arial" w:cs="Arial"/>
          <w:color w:val="auto"/>
        </w:rPr>
        <w:t xml:space="preserve">Wykonawca poprzez platformę może przez upływem terminu do składania ofert zmienić lub wycofać ofertę. Sposób dokonywania zmiany lub wycofania oferty zamieszczono w instrukcji zamieszczonej na stronie internetowej pod adresem: </w:t>
      </w:r>
      <w:hyperlink r:id="rId24" w:history="1">
        <w:r w:rsidRPr="001F4906">
          <w:rPr>
            <w:rStyle w:val="Hipercze"/>
            <w:rFonts w:ascii="Arial" w:hAnsi="Arial" w:cs="Arial"/>
            <w:color w:val="auto"/>
          </w:rPr>
          <w:t>https://platformazakupowa.pl/strona/45-instrukcje</w:t>
        </w:r>
      </w:hyperlink>
      <w:r w:rsidRPr="001F4906">
        <w:rPr>
          <w:rFonts w:ascii="Arial" w:hAnsi="Arial" w:cs="Arial"/>
          <w:color w:val="auto"/>
        </w:rPr>
        <w:t xml:space="preserve">. </w:t>
      </w:r>
    </w:p>
    <w:p w:rsidR="008E583D" w:rsidRPr="001F4906" w:rsidRDefault="008E583D" w:rsidP="001F4906">
      <w:pPr>
        <w:pStyle w:val="Default"/>
        <w:numPr>
          <w:ilvl w:val="0"/>
          <w:numId w:val="4"/>
        </w:numPr>
        <w:tabs>
          <w:tab w:val="clear" w:pos="360"/>
        </w:tabs>
        <w:spacing w:line="276" w:lineRule="auto"/>
        <w:ind w:left="284" w:hanging="284"/>
        <w:jc w:val="both"/>
        <w:rPr>
          <w:rFonts w:ascii="Arial" w:hAnsi="Arial" w:cs="Arial"/>
          <w:color w:val="auto"/>
        </w:rPr>
      </w:pPr>
      <w:r w:rsidRPr="001F4906">
        <w:rPr>
          <w:rFonts w:ascii="Arial" w:hAnsi="Arial" w:cs="Arial"/>
          <w:color w:val="auto"/>
        </w:rPr>
        <w:t>Korzystanie z platformy zakupowej przez Wykonawcę jest bezpłatne.</w:t>
      </w:r>
    </w:p>
    <w:p w:rsidR="008E583D" w:rsidRPr="001F4906" w:rsidRDefault="008E583D" w:rsidP="001F4906">
      <w:pPr>
        <w:pStyle w:val="Default"/>
        <w:numPr>
          <w:ilvl w:val="0"/>
          <w:numId w:val="4"/>
        </w:numPr>
        <w:tabs>
          <w:tab w:val="clear" w:pos="360"/>
        </w:tabs>
        <w:spacing w:line="276" w:lineRule="auto"/>
        <w:ind w:left="284" w:hanging="284"/>
        <w:jc w:val="both"/>
        <w:rPr>
          <w:rFonts w:ascii="Arial" w:hAnsi="Arial" w:cs="Arial"/>
          <w:color w:val="auto"/>
        </w:rPr>
      </w:pPr>
      <w:r w:rsidRPr="001F4906">
        <w:rPr>
          <w:rFonts w:ascii="Arial" w:hAnsi="Arial" w:cs="Arial"/>
          <w:color w:val="auto"/>
        </w:rPr>
        <w:t xml:space="preserve">Zaleca się, aby Wykonawcy do sporządzenia oferty wykorzystali Załączniki stanowiące integralną część SWZ. Dopuszcza się sporządzenie własnych </w:t>
      </w:r>
      <w:r w:rsidRPr="001F4906">
        <w:rPr>
          <w:rFonts w:ascii="Arial" w:hAnsi="Arial" w:cs="Arial"/>
          <w:color w:val="auto"/>
        </w:rPr>
        <w:lastRenderedPageBreak/>
        <w:t>formularzy z zastrzeżeniem dokonywania jakic</w:t>
      </w:r>
      <w:r w:rsidR="008B6703">
        <w:rPr>
          <w:rFonts w:ascii="Arial" w:hAnsi="Arial" w:cs="Arial"/>
          <w:color w:val="auto"/>
        </w:rPr>
        <w:t>hkolwiek zmian merytorycznych w </w:t>
      </w:r>
      <w:r w:rsidRPr="001F4906">
        <w:rPr>
          <w:rFonts w:ascii="Arial" w:hAnsi="Arial" w:cs="Arial"/>
          <w:color w:val="auto"/>
        </w:rPr>
        <w:t xml:space="preserve">stosunku do wzorów. </w:t>
      </w:r>
    </w:p>
    <w:p w:rsidR="008E583D" w:rsidRPr="001F4906" w:rsidRDefault="008E583D" w:rsidP="001F4906">
      <w:pPr>
        <w:pStyle w:val="Default"/>
        <w:numPr>
          <w:ilvl w:val="0"/>
          <w:numId w:val="4"/>
        </w:numPr>
        <w:tabs>
          <w:tab w:val="clear" w:pos="360"/>
        </w:tabs>
        <w:spacing w:line="276" w:lineRule="auto"/>
        <w:ind w:left="284" w:hanging="284"/>
        <w:jc w:val="both"/>
        <w:rPr>
          <w:rFonts w:ascii="Arial" w:hAnsi="Arial" w:cs="Arial"/>
          <w:color w:val="auto"/>
        </w:rPr>
      </w:pPr>
      <w:r w:rsidRPr="001F4906">
        <w:rPr>
          <w:rFonts w:ascii="Arial" w:hAnsi="Arial" w:cs="Arial"/>
          <w:color w:val="auto"/>
        </w:rPr>
        <w:t>Wykonawcą może być osoba fizyczna, osoba prawna albo jednostka organizacyjna nie posiadająca osobowości prawnej oraz podmioty te występujące wspólnie (konsorcjum, spółka cywilna) z zastrzeżeniem, że złożona przez podmioty te występujące wspólnie oferta spełniać będzie następujące wymagania:</w:t>
      </w:r>
    </w:p>
    <w:p w:rsidR="008E583D" w:rsidRPr="001F4906" w:rsidRDefault="008E583D" w:rsidP="001F4906">
      <w:pPr>
        <w:pStyle w:val="Default"/>
        <w:numPr>
          <w:ilvl w:val="0"/>
          <w:numId w:val="5"/>
        </w:numPr>
        <w:tabs>
          <w:tab w:val="clear" w:pos="720"/>
        </w:tabs>
        <w:spacing w:line="276" w:lineRule="auto"/>
        <w:ind w:left="284" w:hanging="284"/>
        <w:jc w:val="both"/>
        <w:rPr>
          <w:rFonts w:ascii="Arial" w:hAnsi="Arial" w:cs="Arial"/>
          <w:color w:val="auto"/>
        </w:rPr>
      </w:pPr>
      <w:r w:rsidRPr="001F4906">
        <w:rPr>
          <w:rFonts w:ascii="Arial" w:hAnsi="Arial" w:cs="Arial"/>
          <w:color w:val="auto"/>
        </w:rPr>
        <w:t>Wykonawcy ustanowią Pełnomocnika do repre</w:t>
      </w:r>
      <w:r w:rsidR="008B6703">
        <w:rPr>
          <w:rFonts w:ascii="Arial" w:hAnsi="Arial" w:cs="Arial"/>
          <w:color w:val="auto"/>
        </w:rPr>
        <w:t>zentowania ich w postępowaniu o </w:t>
      </w:r>
      <w:r w:rsidRPr="001F4906">
        <w:rPr>
          <w:rFonts w:ascii="Arial" w:hAnsi="Arial" w:cs="Arial"/>
          <w:color w:val="auto"/>
        </w:rPr>
        <w:t>udzielenie zamówienia albo reprezentowania w postępowaniu i zawarcia umowy w sprawie zamówienia publicznego;</w:t>
      </w:r>
    </w:p>
    <w:p w:rsidR="008E583D" w:rsidRPr="001F4906" w:rsidRDefault="008E583D" w:rsidP="001F4906">
      <w:pPr>
        <w:pStyle w:val="Default"/>
        <w:numPr>
          <w:ilvl w:val="0"/>
          <w:numId w:val="5"/>
        </w:numPr>
        <w:tabs>
          <w:tab w:val="clear" w:pos="720"/>
        </w:tabs>
        <w:spacing w:line="276" w:lineRule="auto"/>
        <w:ind w:left="284" w:hanging="284"/>
        <w:jc w:val="both"/>
        <w:rPr>
          <w:rFonts w:ascii="Arial" w:hAnsi="Arial" w:cs="Arial"/>
          <w:color w:val="auto"/>
        </w:rPr>
      </w:pPr>
      <w:r w:rsidRPr="001F4906">
        <w:rPr>
          <w:rFonts w:ascii="Arial" w:hAnsi="Arial" w:cs="Arial"/>
          <w:color w:val="auto"/>
        </w:rPr>
        <w:t>oferta musi być podpisana w taki sposób, aby prawnie zobowiązywała wszystkich Wykonawców występujących wspólnie – podpisy stawia na niej Wykonawca/ Pełnomocnik upoważniony przez wszystkich Wykonawców występujących wspólnie do reprezentowania ich w postępowaniu albo reprezentowa</w:t>
      </w:r>
      <w:r w:rsidR="008B6703">
        <w:rPr>
          <w:rFonts w:ascii="Arial" w:hAnsi="Arial" w:cs="Arial"/>
          <w:color w:val="auto"/>
        </w:rPr>
        <w:t>niu w </w:t>
      </w:r>
      <w:r w:rsidRPr="001F4906">
        <w:rPr>
          <w:rFonts w:ascii="Arial" w:hAnsi="Arial" w:cs="Arial"/>
          <w:color w:val="auto"/>
        </w:rPr>
        <w:t>postępowaniu i zawarciu umowy;</w:t>
      </w:r>
    </w:p>
    <w:p w:rsidR="008E583D" w:rsidRPr="001F4906" w:rsidRDefault="008E583D" w:rsidP="001F4906">
      <w:pPr>
        <w:pStyle w:val="Default"/>
        <w:numPr>
          <w:ilvl w:val="0"/>
          <w:numId w:val="5"/>
        </w:numPr>
        <w:tabs>
          <w:tab w:val="clear" w:pos="720"/>
        </w:tabs>
        <w:spacing w:line="276" w:lineRule="auto"/>
        <w:ind w:left="284" w:hanging="284"/>
        <w:jc w:val="both"/>
        <w:rPr>
          <w:rFonts w:ascii="Arial" w:hAnsi="Arial" w:cs="Arial"/>
          <w:color w:val="auto"/>
        </w:rPr>
      </w:pPr>
      <w:r w:rsidRPr="001F4906">
        <w:rPr>
          <w:rFonts w:ascii="Arial" w:hAnsi="Arial" w:cs="Arial"/>
          <w:color w:val="auto"/>
        </w:rPr>
        <w:t>Wykonawca/Pełnomocnik dołącza do oferty pełnomocnictwo do reprezentowania ich w postępowaniu albo reprezentowaniu w p</w:t>
      </w:r>
      <w:r w:rsidR="008B6703">
        <w:rPr>
          <w:rFonts w:ascii="Arial" w:hAnsi="Arial" w:cs="Arial"/>
          <w:color w:val="auto"/>
        </w:rPr>
        <w:t>ostępowaniu i zawarciu umowy, z </w:t>
      </w:r>
      <w:r w:rsidRPr="001F4906">
        <w:rPr>
          <w:rFonts w:ascii="Arial" w:hAnsi="Arial" w:cs="Arial"/>
          <w:color w:val="auto"/>
        </w:rPr>
        <w:t xml:space="preserve">podpisami upoważnionych przedstawicieli Wykonawców. Treść pełnomocnictwa powinna zawierać w szczególności: </w:t>
      </w:r>
    </w:p>
    <w:p w:rsidR="008E583D" w:rsidRPr="001F4906" w:rsidRDefault="008E583D" w:rsidP="001F4906">
      <w:pPr>
        <w:numPr>
          <w:ilvl w:val="0"/>
          <w:numId w:val="7"/>
        </w:numPr>
        <w:tabs>
          <w:tab w:val="clear" w:pos="1068"/>
        </w:tabs>
        <w:spacing w:after="0" w:line="276" w:lineRule="auto"/>
        <w:ind w:left="284" w:hanging="284"/>
        <w:jc w:val="both"/>
        <w:rPr>
          <w:rFonts w:ascii="Arial" w:hAnsi="Arial" w:cs="Arial"/>
          <w:sz w:val="24"/>
          <w:szCs w:val="24"/>
        </w:rPr>
      </w:pPr>
      <w:r w:rsidRPr="001F4906">
        <w:rPr>
          <w:rFonts w:ascii="Arial" w:hAnsi="Arial" w:cs="Arial"/>
          <w:sz w:val="24"/>
          <w:szCs w:val="24"/>
        </w:rPr>
        <w:t xml:space="preserve">w przypadku konsorcjum – określenie rodzaju czynności, których dotyczy, oznaczenie Wykonawców ubiegających się o udzielenie zamówienia, wskazanie Wykonawcy/ Pełnomocnika i zakres pełnomocnictwa (dokument powinien być podpisany przez upoważnionych przedstawicieli poszczególnych Wykonawców); </w:t>
      </w:r>
    </w:p>
    <w:p w:rsidR="008E583D" w:rsidRPr="001F4906" w:rsidRDefault="008E583D" w:rsidP="001F4906">
      <w:pPr>
        <w:numPr>
          <w:ilvl w:val="0"/>
          <w:numId w:val="7"/>
        </w:numPr>
        <w:tabs>
          <w:tab w:val="clear" w:pos="1068"/>
        </w:tabs>
        <w:spacing w:after="0" w:line="276" w:lineRule="auto"/>
        <w:ind w:left="284" w:hanging="284"/>
        <w:jc w:val="both"/>
        <w:rPr>
          <w:rFonts w:ascii="Arial" w:hAnsi="Arial" w:cs="Arial"/>
          <w:sz w:val="24"/>
          <w:szCs w:val="24"/>
        </w:rPr>
      </w:pPr>
      <w:r w:rsidRPr="001F4906">
        <w:rPr>
          <w:rFonts w:ascii="Arial" w:hAnsi="Arial" w:cs="Arial"/>
          <w:sz w:val="24"/>
          <w:szCs w:val="24"/>
        </w:rPr>
        <w:t xml:space="preserve">w przypadku spółki cywilnej – określenie rodzaju czynności, których dotyczy, wskazanie pełnomocnika, zakresu pełnomocnictwa (dokument powinien być podpisany przez wszystkich wspólników spółki cywilnej);  </w:t>
      </w:r>
    </w:p>
    <w:p w:rsidR="008E583D" w:rsidRPr="001F4906" w:rsidRDefault="008E583D" w:rsidP="001F4906">
      <w:pPr>
        <w:pStyle w:val="Default"/>
        <w:numPr>
          <w:ilvl w:val="0"/>
          <w:numId w:val="5"/>
        </w:numPr>
        <w:tabs>
          <w:tab w:val="clear" w:pos="720"/>
        </w:tabs>
        <w:spacing w:line="276" w:lineRule="auto"/>
        <w:ind w:left="284" w:hanging="284"/>
        <w:jc w:val="both"/>
        <w:rPr>
          <w:rFonts w:ascii="Arial" w:hAnsi="Arial" w:cs="Arial"/>
          <w:color w:val="auto"/>
        </w:rPr>
      </w:pPr>
      <w:r w:rsidRPr="001F4906">
        <w:rPr>
          <w:rFonts w:ascii="Arial" w:hAnsi="Arial" w:cs="Arial"/>
          <w:color w:val="auto"/>
        </w:rPr>
        <w:t>wszelka korespondencja prowadzona będzie wyłącznie z Wykonawcą/ Pełnomocnikiem.</w:t>
      </w:r>
    </w:p>
    <w:p w:rsidR="008E583D" w:rsidRPr="001F4906" w:rsidRDefault="008E583D" w:rsidP="001F4906">
      <w:pPr>
        <w:pStyle w:val="Default"/>
        <w:numPr>
          <w:ilvl w:val="0"/>
          <w:numId w:val="4"/>
        </w:numPr>
        <w:tabs>
          <w:tab w:val="clear" w:pos="360"/>
        </w:tabs>
        <w:spacing w:line="276" w:lineRule="auto"/>
        <w:ind w:left="284" w:hanging="284"/>
        <w:jc w:val="both"/>
        <w:rPr>
          <w:rFonts w:ascii="Arial" w:hAnsi="Arial" w:cs="Arial"/>
          <w:color w:val="auto"/>
        </w:rPr>
      </w:pPr>
      <w:r w:rsidRPr="001F4906">
        <w:rPr>
          <w:rFonts w:ascii="Arial" w:hAnsi="Arial" w:cs="Arial"/>
          <w:color w:val="auto"/>
        </w:rPr>
        <w:t>Oferta</w:t>
      </w:r>
      <w:r w:rsidRPr="001F4906">
        <w:rPr>
          <w:rFonts w:ascii="Arial" w:eastAsia="Arial" w:hAnsi="Arial" w:cs="Arial"/>
          <w:color w:val="auto"/>
        </w:rPr>
        <w:t xml:space="preserve"> </w:t>
      </w:r>
      <w:r w:rsidRPr="001F4906">
        <w:rPr>
          <w:rFonts w:ascii="Arial" w:hAnsi="Arial" w:cs="Arial"/>
          <w:color w:val="auto"/>
        </w:rPr>
        <w:t>powinna</w:t>
      </w:r>
      <w:r w:rsidRPr="001F4906">
        <w:rPr>
          <w:rFonts w:ascii="Arial" w:eastAsia="Arial" w:hAnsi="Arial" w:cs="Arial"/>
          <w:color w:val="auto"/>
        </w:rPr>
        <w:t xml:space="preserve"> </w:t>
      </w:r>
      <w:r w:rsidRPr="001F4906">
        <w:rPr>
          <w:rFonts w:ascii="Arial" w:hAnsi="Arial" w:cs="Arial"/>
          <w:color w:val="auto"/>
        </w:rPr>
        <w:t>być</w:t>
      </w:r>
      <w:r w:rsidRPr="001F4906">
        <w:rPr>
          <w:rFonts w:ascii="Arial" w:eastAsia="Arial" w:hAnsi="Arial" w:cs="Arial"/>
          <w:color w:val="auto"/>
        </w:rPr>
        <w:t xml:space="preserve"> </w:t>
      </w:r>
      <w:r w:rsidRPr="001F4906">
        <w:rPr>
          <w:rFonts w:ascii="Arial" w:hAnsi="Arial" w:cs="Arial"/>
          <w:color w:val="auto"/>
        </w:rPr>
        <w:t>napisana</w:t>
      </w:r>
      <w:r w:rsidRPr="001F4906">
        <w:rPr>
          <w:rFonts w:ascii="Arial" w:eastAsia="Arial" w:hAnsi="Arial" w:cs="Arial"/>
          <w:color w:val="auto"/>
        </w:rPr>
        <w:t xml:space="preserve"> </w:t>
      </w:r>
      <w:r w:rsidRPr="001F4906">
        <w:rPr>
          <w:rFonts w:ascii="Arial" w:hAnsi="Arial" w:cs="Arial"/>
          <w:color w:val="auto"/>
        </w:rPr>
        <w:t>trwałą</w:t>
      </w:r>
      <w:r w:rsidRPr="001F4906">
        <w:rPr>
          <w:rFonts w:ascii="Arial" w:eastAsia="Arial" w:hAnsi="Arial" w:cs="Arial"/>
          <w:color w:val="auto"/>
        </w:rPr>
        <w:t xml:space="preserve"> </w:t>
      </w:r>
      <w:r w:rsidRPr="001F4906">
        <w:rPr>
          <w:rFonts w:ascii="Arial" w:hAnsi="Arial" w:cs="Arial"/>
          <w:color w:val="auto"/>
        </w:rPr>
        <w:t>i</w:t>
      </w:r>
      <w:r w:rsidRPr="001F4906">
        <w:rPr>
          <w:rFonts w:ascii="Arial" w:eastAsia="Arial" w:hAnsi="Arial" w:cs="Arial"/>
          <w:color w:val="auto"/>
        </w:rPr>
        <w:t xml:space="preserve"> </w:t>
      </w:r>
      <w:r w:rsidRPr="001F4906">
        <w:rPr>
          <w:rFonts w:ascii="Arial" w:hAnsi="Arial" w:cs="Arial"/>
          <w:color w:val="auto"/>
        </w:rPr>
        <w:t>czytelną</w:t>
      </w:r>
      <w:r w:rsidRPr="001F4906">
        <w:rPr>
          <w:rFonts w:ascii="Arial" w:eastAsia="Arial" w:hAnsi="Arial" w:cs="Arial"/>
          <w:color w:val="auto"/>
        </w:rPr>
        <w:t xml:space="preserve"> </w:t>
      </w:r>
      <w:r w:rsidRPr="001F4906">
        <w:rPr>
          <w:rFonts w:ascii="Arial" w:hAnsi="Arial" w:cs="Arial"/>
          <w:color w:val="auto"/>
        </w:rPr>
        <w:t>techniką</w:t>
      </w:r>
      <w:r w:rsidRPr="001F4906">
        <w:rPr>
          <w:rFonts w:ascii="Arial" w:eastAsia="Arial" w:hAnsi="Arial" w:cs="Arial"/>
          <w:color w:val="auto"/>
        </w:rPr>
        <w:t xml:space="preserve"> </w:t>
      </w:r>
      <w:r w:rsidR="008B6703">
        <w:rPr>
          <w:rFonts w:ascii="Arial" w:hAnsi="Arial" w:cs="Arial"/>
          <w:color w:val="auto"/>
        </w:rPr>
        <w:t>w jednym</w:t>
      </w:r>
      <w:r w:rsidRPr="001F4906">
        <w:rPr>
          <w:rFonts w:ascii="Arial" w:hAnsi="Arial" w:cs="Arial"/>
          <w:color w:val="auto"/>
        </w:rPr>
        <w:t> egzemplarzu</w:t>
      </w:r>
      <w:r w:rsidRPr="001F4906">
        <w:rPr>
          <w:rFonts w:ascii="Arial" w:eastAsia="Arial" w:hAnsi="Arial" w:cs="Arial"/>
          <w:color w:val="auto"/>
        </w:rPr>
        <w:t xml:space="preserve"> </w:t>
      </w:r>
      <w:r w:rsidRPr="001F4906">
        <w:rPr>
          <w:rFonts w:ascii="Arial" w:hAnsi="Arial" w:cs="Arial"/>
          <w:color w:val="auto"/>
        </w:rPr>
        <w:t>oraz</w:t>
      </w:r>
      <w:r w:rsidRPr="001F4906">
        <w:rPr>
          <w:rFonts w:ascii="Arial" w:eastAsia="Arial" w:hAnsi="Arial" w:cs="Arial"/>
          <w:color w:val="auto"/>
        </w:rPr>
        <w:t xml:space="preserve"> </w:t>
      </w:r>
      <w:r w:rsidRPr="001F4906">
        <w:rPr>
          <w:rFonts w:ascii="Arial" w:hAnsi="Arial" w:cs="Arial"/>
          <w:color w:val="auto"/>
        </w:rPr>
        <w:t>podpisana</w:t>
      </w:r>
      <w:r w:rsidRPr="001F4906">
        <w:rPr>
          <w:rFonts w:ascii="Arial" w:eastAsia="Arial" w:hAnsi="Arial" w:cs="Arial"/>
          <w:color w:val="auto"/>
        </w:rPr>
        <w:t xml:space="preserve"> podpisem elektronicznym lub zaufanym lub osobistym </w:t>
      </w:r>
      <w:r w:rsidRPr="001F4906">
        <w:rPr>
          <w:rFonts w:ascii="Arial" w:hAnsi="Arial" w:cs="Arial"/>
          <w:color w:val="auto"/>
        </w:rPr>
        <w:t>przez</w:t>
      </w:r>
      <w:r w:rsidRPr="001F4906">
        <w:rPr>
          <w:rFonts w:ascii="Arial" w:eastAsia="Arial" w:hAnsi="Arial" w:cs="Arial"/>
          <w:color w:val="auto"/>
        </w:rPr>
        <w:t xml:space="preserve"> </w:t>
      </w:r>
      <w:r w:rsidRPr="001F4906">
        <w:rPr>
          <w:rFonts w:ascii="Arial" w:hAnsi="Arial" w:cs="Arial"/>
          <w:color w:val="auto"/>
        </w:rPr>
        <w:t>upoważnionych</w:t>
      </w:r>
      <w:r w:rsidRPr="001F4906">
        <w:rPr>
          <w:rFonts w:ascii="Arial" w:eastAsia="Arial" w:hAnsi="Arial" w:cs="Arial"/>
          <w:color w:val="auto"/>
        </w:rPr>
        <w:t xml:space="preserve"> </w:t>
      </w:r>
      <w:r w:rsidRPr="001F4906">
        <w:rPr>
          <w:rFonts w:ascii="Arial" w:hAnsi="Arial" w:cs="Arial"/>
          <w:color w:val="auto"/>
        </w:rPr>
        <w:t>przedstawicieli</w:t>
      </w:r>
      <w:r w:rsidRPr="001F4906">
        <w:rPr>
          <w:rFonts w:ascii="Arial" w:eastAsia="Arial" w:hAnsi="Arial" w:cs="Arial"/>
          <w:color w:val="auto"/>
        </w:rPr>
        <w:t xml:space="preserve"> </w:t>
      </w:r>
      <w:r w:rsidRPr="001F4906">
        <w:rPr>
          <w:rFonts w:ascii="Arial" w:hAnsi="Arial" w:cs="Arial"/>
          <w:color w:val="auto"/>
        </w:rPr>
        <w:t xml:space="preserve">Wykonawcy zgodnie z formą reprezentacji Wykonawcy określoną w rejestrze sądowym lub innym dokumencie, właściwym dla danej formy organizacyjnej Wykonawcy, albo przez osobę umocowaną przez osoby uprawnione, przy czym pełnomocnictwo musi być załączone do oferty. </w:t>
      </w:r>
      <w:r w:rsidRPr="001F4906">
        <w:rPr>
          <w:rFonts w:ascii="Arial" w:hAnsi="Arial" w:cs="Arial"/>
          <w:color w:val="auto"/>
          <w:u w:val="single"/>
        </w:rPr>
        <w:t xml:space="preserve">Pełnomocnictwo musi być złożone w formie oryginału lub </w:t>
      </w:r>
      <w:r w:rsidRPr="001F4906">
        <w:rPr>
          <w:rFonts w:ascii="Arial" w:eastAsia="Cambria" w:hAnsi="Arial" w:cs="Arial"/>
          <w:color w:val="auto"/>
          <w:u w:val="single"/>
        </w:rPr>
        <w:t>kopii poświadczonej w drodze czynności notarialnej w rozumieniu ustawy z dnia 14 lutego 1991 r. Prawo o notariacie</w:t>
      </w:r>
      <w:r w:rsidRPr="001F4906">
        <w:rPr>
          <w:rFonts w:ascii="Arial" w:hAnsi="Arial" w:cs="Arial"/>
          <w:color w:val="auto"/>
          <w:u w:val="single"/>
        </w:rPr>
        <w:t>. Wszelkie pełnomocnictwa należy złożyć w postaci elektronicznej opatrzonej kwalifikowanym podpisem elektronicznym lub w postaci elektronicznej opatrzonej podpisem zaufanym lub podpisem osobistym lub w postaci elektronicznej kopii poświadczonej notarialnie opatrzonej kwalifikowanym podpisem elektronicznym lub w postaci elektronicznej opatrzonej podpisem zaufanym lub podpisem osobistym notariusza.</w:t>
      </w:r>
      <w:r w:rsidRPr="001F4906">
        <w:rPr>
          <w:rFonts w:ascii="Arial" w:hAnsi="Arial" w:cs="Arial"/>
          <w:color w:val="auto"/>
        </w:rPr>
        <w:t xml:space="preserve">  </w:t>
      </w:r>
    </w:p>
    <w:p w:rsidR="008E583D" w:rsidRPr="00F4175F" w:rsidRDefault="008E583D" w:rsidP="00F4175F">
      <w:pPr>
        <w:pStyle w:val="Default"/>
        <w:numPr>
          <w:ilvl w:val="0"/>
          <w:numId w:val="4"/>
        </w:numPr>
        <w:tabs>
          <w:tab w:val="clear" w:pos="360"/>
        </w:tabs>
        <w:spacing w:line="276" w:lineRule="auto"/>
        <w:ind w:left="426" w:hanging="426"/>
        <w:jc w:val="both"/>
        <w:rPr>
          <w:rFonts w:ascii="Arial" w:hAnsi="Arial" w:cs="Arial"/>
          <w:b/>
          <w:color w:val="auto"/>
        </w:rPr>
      </w:pPr>
      <w:r w:rsidRPr="00F4175F">
        <w:rPr>
          <w:rFonts w:ascii="Arial" w:hAnsi="Arial" w:cs="Arial"/>
          <w:b/>
          <w:color w:val="auto"/>
        </w:rPr>
        <w:t xml:space="preserve">Oferta powinna zawierać następujące dokumenty w postaci elektronicznej podpisane kwalifikowanym podpisem elektronicznym lub w postaci </w:t>
      </w:r>
      <w:r w:rsidRPr="00F4175F">
        <w:rPr>
          <w:rFonts w:ascii="Arial" w:hAnsi="Arial" w:cs="Arial"/>
          <w:b/>
          <w:color w:val="auto"/>
        </w:rPr>
        <w:lastRenderedPageBreak/>
        <w:t>elektronicznej opatrzonej podpisem zaufanym lub podpisem osobistym, przez osoby upoważnione:</w:t>
      </w:r>
    </w:p>
    <w:p w:rsidR="008E583D" w:rsidRDefault="008E583D" w:rsidP="001F4906">
      <w:pPr>
        <w:pStyle w:val="Default"/>
        <w:numPr>
          <w:ilvl w:val="0"/>
          <w:numId w:val="6"/>
        </w:numPr>
        <w:tabs>
          <w:tab w:val="clear" w:pos="720"/>
        </w:tabs>
        <w:spacing w:line="276" w:lineRule="auto"/>
        <w:ind w:left="284" w:hanging="284"/>
        <w:jc w:val="both"/>
        <w:rPr>
          <w:rFonts w:ascii="Arial" w:hAnsi="Arial" w:cs="Arial"/>
          <w:color w:val="auto"/>
        </w:rPr>
      </w:pPr>
      <w:r w:rsidRPr="001F4906">
        <w:rPr>
          <w:rFonts w:ascii="Arial" w:hAnsi="Arial" w:cs="Arial"/>
          <w:color w:val="auto"/>
        </w:rPr>
        <w:t>formularz ofertowy, zawierający wszystkie informacje zawarte we wzorze stanowiącym Załącznik nr 1 do SWZ;</w:t>
      </w:r>
    </w:p>
    <w:p w:rsidR="00620436" w:rsidRPr="001F4906" w:rsidRDefault="00620436" w:rsidP="001F4906">
      <w:pPr>
        <w:pStyle w:val="Default"/>
        <w:numPr>
          <w:ilvl w:val="0"/>
          <w:numId w:val="6"/>
        </w:numPr>
        <w:tabs>
          <w:tab w:val="clear" w:pos="720"/>
        </w:tabs>
        <w:spacing w:line="276" w:lineRule="auto"/>
        <w:ind w:left="284" w:hanging="284"/>
        <w:jc w:val="both"/>
        <w:rPr>
          <w:rFonts w:ascii="Arial" w:hAnsi="Arial" w:cs="Arial"/>
          <w:color w:val="auto"/>
        </w:rPr>
      </w:pPr>
      <w:r>
        <w:rPr>
          <w:rFonts w:ascii="Arial" w:hAnsi="Arial" w:cs="Arial"/>
          <w:color w:val="auto"/>
        </w:rPr>
        <w:t xml:space="preserve">formularz cenowy dla Zadania 1-4, </w:t>
      </w:r>
      <w:r w:rsidRPr="001F4906">
        <w:rPr>
          <w:rFonts w:ascii="Arial" w:hAnsi="Arial" w:cs="Arial"/>
          <w:color w:val="auto"/>
        </w:rPr>
        <w:t>stanowiącym Załącznik nr 1</w:t>
      </w:r>
      <w:r>
        <w:rPr>
          <w:rFonts w:ascii="Arial" w:hAnsi="Arial" w:cs="Arial"/>
          <w:color w:val="auto"/>
        </w:rPr>
        <w:t>A</w:t>
      </w:r>
      <w:r w:rsidRPr="001F4906">
        <w:rPr>
          <w:rFonts w:ascii="Arial" w:hAnsi="Arial" w:cs="Arial"/>
          <w:color w:val="auto"/>
        </w:rPr>
        <w:t xml:space="preserve"> do SWZ</w:t>
      </w:r>
    </w:p>
    <w:p w:rsidR="008E583D" w:rsidRPr="001F4906" w:rsidRDefault="008E583D" w:rsidP="001F4906">
      <w:pPr>
        <w:pStyle w:val="Default"/>
        <w:numPr>
          <w:ilvl w:val="0"/>
          <w:numId w:val="6"/>
        </w:numPr>
        <w:tabs>
          <w:tab w:val="clear" w:pos="720"/>
        </w:tabs>
        <w:spacing w:line="276" w:lineRule="auto"/>
        <w:ind w:left="284" w:hanging="284"/>
        <w:jc w:val="both"/>
        <w:rPr>
          <w:rFonts w:ascii="Arial" w:hAnsi="Arial" w:cs="Arial"/>
          <w:color w:val="auto"/>
        </w:rPr>
      </w:pPr>
      <w:r w:rsidRPr="001F4906">
        <w:rPr>
          <w:rFonts w:ascii="Arial" w:hAnsi="Arial" w:cs="Arial"/>
          <w:color w:val="auto"/>
        </w:rPr>
        <w:t>oświadczenie Wykonawcy o braku podstawy wykluczenia oraz potwierdzenie spełnienia warunków udziału w postępowaniu – Załącznik nr 2 do SWZ.</w:t>
      </w:r>
    </w:p>
    <w:p w:rsidR="008E583D" w:rsidRPr="00F4175F" w:rsidRDefault="008E583D" w:rsidP="00F4175F">
      <w:pPr>
        <w:pStyle w:val="Default"/>
        <w:numPr>
          <w:ilvl w:val="0"/>
          <w:numId w:val="4"/>
        </w:numPr>
        <w:tabs>
          <w:tab w:val="clear" w:pos="360"/>
        </w:tabs>
        <w:spacing w:line="276" w:lineRule="auto"/>
        <w:ind w:left="426" w:hanging="426"/>
        <w:jc w:val="both"/>
        <w:rPr>
          <w:rFonts w:ascii="Arial" w:hAnsi="Arial" w:cs="Arial"/>
          <w:b/>
          <w:color w:val="auto"/>
        </w:rPr>
      </w:pPr>
      <w:r w:rsidRPr="00F4175F">
        <w:rPr>
          <w:rFonts w:ascii="Arial" w:hAnsi="Arial" w:cs="Arial"/>
          <w:b/>
          <w:color w:val="auto"/>
        </w:rPr>
        <w:t>Wraz z ofertą Wykonawca winien złożyć:</w:t>
      </w:r>
    </w:p>
    <w:p w:rsidR="008E583D" w:rsidRPr="001F4906" w:rsidRDefault="008E583D" w:rsidP="001F4906">
      <w:pPr>
        <w:pStyle w:val="Default"/>
        <w:numPr>
          <w:ilvl w:val="0"/>
          <w:numId w:val="8"/>
        </w:numPr>
        <w:tabs>
          <w:tab w:val="clear" w:pos="720"/>
        </w:tabs>
        <w:spacing w:line="276" w:lineRule="auto"/>
        <w:ind w:left="284" w:hanging="284"/>
        <w:jc w:val="both"/>
        <w:rPr>
          <w:rFonts w:ascii="Arial" w:hAnsi="Arial" w:cs="Arial"/>
          <w:color w:val="auto"/>
        </w:rPr>
      </w:pPr>
      <w:r w:rsidRPr="001F4906">
        <w:rPr>
          <w:rFonts w:ascii="Arial" w:hAnsi="Arial" w:cs="Arial"/>
          <w:color w:val="auto"/>
        </w:rPr>
        <w:t>pełnomocnictwo udzielane osobom podpisującym ofertę lub inne dokumenty składane z ofertą, o ile prawo do reprezentowania Wykonawcy w powyższym zakresie nie wynika wprost z dokumentów</w:t>
      </w:r>
      <w:r w:rsidR="00F4175F">
        <w:rPr>
          <w:rFonts w:ascii="Arial" w:hAnsi="Arial" w:cs="Arial"/>
          <w:color w:val="auto"/>
        </w:rPr>
        <w:t xml:space="preserve"> rejestrowych lub bezpłatnych i </w:t>
      </w:r>
      <w:r w:rsidRPr="001F4906">
        <w:rPr>
          <w:rFonts w:ascii="Arial" w:hAnsi="Arial" w:cs="Arial"/>
          <w:color w:val="auto"/>
        </w:rPr>
        <w:t xml:space="preserve">ogólnodostępnych baz danych, o ile Wykonawca dostarczył dane umożliwiające dostęp do tych dokumentów </w:t>
      </w:r>
      <w:r w:rsidRPr="001F4906">
        <w:rPr>
          <w:rFonts w:ascii="Arial" w:hAnsi="Arial" w:cs="Arial"/>
          <w:color w:val="auto"/>
          <w:lang w:eastAsia="pl-PL" w:bidi="pl-PL"/>
        </w:rPr>
        <w:t>- jeżeli dotyczy</w:t>
      </w:r>
      <w:r w:rsidRPr="001F4906">
        <w:rPr>
          <w:rFonts w:ascii="Arial" w:hAnsi="Arial" w:cs="Arial"/>
          <w:color w:val="auto"/>
        </w:rPr>
        <w:t>;</w:t>
      </w:r>
    </w:p>
    <w:p w:rsidR="008E583D" w:rsidRPr="001F4906" w:rsidRDefault="008E583D" w:rsidP="001F4906">
      <w:pPr>
        <w:pStyle w:val="Default"/>
        <w:numPr>
          <w:ilvl w:val="0"/>
          <w:numId w:val="8"/>
        </w:numPr>
        <w:tabs>
          <w:tab w:val="clear" w:pos="720"/>
        </w:tabs>
        <w:spacing w:line="276" w:lineRule="auto"/>
        <w:ind w:left="284" w:hanging="284"/>
        <w:jc w:val="both"/>
        <w:rPr>
          <w:rFonts w:ascii="Arial" w:hAnsi="Arial" w:cs="Arial"/>
          <w:color w:val="auto"/>
        </w:rPr>
      </w:pPr>
      <w:r w:rsidRPr="001F4906">
        <w:rPr>
          <w:rFonts w:ascii="Arial" w:hAnsi="Arial" w:cs="Arial"/>
          <w:color w:val="auto"/>
        </w:rPr>
        <w:t>pełnomocnictwo do reprezentowania wszystkich Wykonawców wspólnie ubiegających się o udzielenie za</w:t>
      </w:r>
      <w:r w:rsidR="00F4175F">
        <w:rPr>
          <w:rFonts w:ascii="Arial" w:hAnsi="Arial" w:cs="Arial"/>
          <w:color w:val="auto"/>
        </w:rPr>
        <w:t xml:space="preserve">mówienia </w:t>
      </w:r>
      <w:r w:rsidRPr="001F4906">
        <w:rPr>
          <w:rFonts w:ascii="Arial" w:hAnsi="Arial" w:cs="Arial"/>
          <w:color w:val="auto"/>
          <w:lang w:eastAsia="pl-PL" w:bidi="pl-PL"/>
        </w:rPr>
        <w:t>- jeżeli dotyczy</w:t>
      </w:r>
      <w:r w:rsidRPr="001F4906">
        <w:rPr>
          <w:rFonts w:ascii="Arial" w:hAnsi="Arial" w:cs="Arial"/>
          <w:color w:val="auto"/>
        </w:rPr>
        <w:t xml:space="preserve">; </w:t>
      </w:r>
    </w:p>
    <w:p w:rsidR="008E583D" w:rsidRPr="001F4906" w:rsidRDefault="008E583D" w:rsidP="001F4906">
      <w:pPr>
        <w:pStyle w:val="Default"/>
        <w:numPr>
          <w:ilvl w:val="0"/>
          <w:numId w:val="8"/>
        </w:numPr>
        <w:tabs>
          <w:tab w:val="clear" w:pos="720"/>
        </w:tabs>
        <w:spacing w:line="276" w:lineRule="auto"/>
        <w:ind w:left="284" w:hanging="284"/>
        <w:jc w:val="both"/>
        <w:rPr>
          <w:rFonts w:ascii="Arial" w:hAnsi="Arial" w:cs="Arial"/>
          <w:color w:val="auto"/>
        </w:rPr>
      </w:pPr>
      <w:r w:rsidRPr="001F4906">
        <w:rPr>
          <w:rFonts w:ascii="Arial" w:hAnsi="Arial" w:cs="Arial"/>
          <w:color w:val="auto"/>
          <w:lang w:eastAsia="pl-PL" w:bidi="pl-PL"/>
        </w:rPr>
        <w:t>zobowiązanie podmiotu trzeciego - jeżeli dotyczy;</w:t>
      </w:r>
    </w:p>
    <w:p w:rsidR="008E583D" w:rsidRPr="001F4906" w:rsidRDefault="008E583D" w:rsidP="001F4906">
      <w:pPr>
        <w:pStyle w:val="Default"/>
        <w:numPr>
          <w:ilvl w:val="0"/>
          <w:numId w:val="8"/>
        </w:numPr>
        <w:tabs>
          <w:tab w:val="clear" w:pos="720"/>
        </w:tabs>
        <w:spacing w:line="276" w:lineRule="auto"/>
        <w:ind w:left="284" w:hanging="284"/>
        <w:jc w:val="both"/>
        <w:rPr>
          <w:rFonts w:ascii="Arial" w:hAnsi="Arial" w:cs="Arial"/>
          <w:color w:val="auto"/>
        </w:rPr>
      </w:pPr>
      <w:r w:rsidRPr="001F4906">
        <w:rPr>
          <w:rFonts w:ascii="Arial" w:hAnsi="Arial" w:cs="Arial"/>
          <w:color w:val="auto"/>
          <w:lang w:eastAsia="pl-PL" w:bidi="pl-PL"/>
        </w:rPr>
        <w:t>informację o złożeniu oferty, które</w:t>
      </w:r>
      <w:r w:rsidR="00F4175F">
        <w:rPr>
          <w:rFonts w:ascii="Arial" w:hAnsi="Arial" w:cs="Arial"/>
          <w:color w:val="auto"/>
          <w:lang w:eastAsia="pl-PL" w:bidi="pl-PL"/>
        </w:rPr>
        <w:t xml:space="preserve">j wybór prowadzi do powstania u Zamawiającego </w:t>
      </w:r>
      <w:r w:rsidRPr="001F4906">
        <w:rPr>
          <w:rFonts w:ascii="Arial" w:hAnsi="Arial" w:cs="Arial"/>
          <w:color w:val="auto"/>
          <w:lang w:eastAsia="pl-PL" w:bidi="pl-PL"/>
        </w:rPr>
        <w:t>obowiązku podatkowego zgodnie z przepisami o podatku od towarów i usług - jeżeli dotyczy:</w:t>
      </w:r>
    </w:p>
    <w:p w:rsidR="008E583D" w:rsidRPr="001F4906" w:rsidRDefault="008E583D" w:rsidP="001F4906">
      <w:pPr>
        <w:pStyle w:val="Default"/>
        <w:numPr>
          <w:ilvl w:val="0"/>
          <w:numId w:val="8"/>
        </w:numPr>
        <w:tabs>
          <w:tab w:val="clear" w:pos="720"/>
        </w:tabs>
        <w:spacing w:line="276" w:lineRule="auto"/>
        <w:ind w:left="284" w:hanging="284"/>
        <w:jc w:val="both"/>
        <w:rPr>
          <w:rFonts w:ascii="Arial" w:hAnsi="Arial" w:cs="Arial"/>
          <w:color w:val="auto"/>
        </w:rPr>
      </w:pPr>
      <w:r w:rsidRPr="001F4906">
        <w:rPr>
          <w:rFonts w:ascii="Arial" w:hAnsi="Arial" w:cs="Arial"/>
          <w:color w:val="auto"/>
          <w:lang w:eastAsia="pl-PL" w:bidi="pl-PL"/>
        </w:rPr>
        <w:t>oświadczenie, z którego wynika, które roboty budowlane, dostawy lub usługi wykonują poszczególni wykonawcy - jeżeli dotyczy;</w:t>
      </w:r>
    </w:p>
    <w:p w:rsidR="008E583D" w:rsidRPr="001F4906" w:rsidRDefault="008E583D" w:rsidP="001F4906">
      <w:pPr>
        <w:pStyle w:val="Default"/>
        <w:numPr>
          <w:ilvl w:val="0"/>
          <w:numId w:val="8"/>
        </w:numPr>
        <w:tabs>
          <w:tab w:val="clear" w:pos="720"/>
        </w:tabs>
        <w:spacing w:line="276" w:lineRule="auto"/>
        <w:ind w:left="284" w:hanging="284"/>
        <w:jc w:val="both"/>
        <w:rPr>
          <w:rFonts w:ascii="Arial" w:hAnsi="Arial" w:cs="Arial"/>
          <w:color w:val="auto"/>
        </w:rPr>
      </w:pPr>
      <w:r w:rsidRPr="001F4906">
        <w:rPr>
          <w:rFonts w:ascii="Arial" w:hAnsi="Arial" w:cs="Arial"/>
          <w:color w:val="auto"/>
        </w:rPr>
        <w:t>uzasadnienie zastrzeżenia informacji stanowiącej tajemnicę przedsiębiorstwa</w:t>
      </w:r>
      <w:r w:rsidR="00F4175F">
        <w:rPr>
          <w:rFonts w:ascii="Arial" w:hAnsi="Arial" w:cs="Arial"/>
          <w:color w:val="auto"/>
        </w:rPr>
        <w:t xml:space="preserve">         </w:t>
      </w:r>
      <w:r w:rsidR="00F4175F" w:rsidRPr="001F4906">
        <w:rPr>
          <w:rFonts w:ascii="Arial" w:hAnsi="Arial" w:cs="Arial"/>
          <w:color w:val="auto"/>
          <w:lang w:eastAsia="pl-PL" w:bidi="pl-PL"/>
        </w:rPr>
        <w:t>- jeżeli dotyczy</w:t>
      </w:r>
    </w:p>
    <w:p w:rsidR="008E583D" w:rsidRPr="001F4906" w:rsidRDefault="008E583D" w:rsidP="00F4175F">
      <w:pPr>
        <w:pStyle w:val="Default"/>
        <w:numPr>
          <w:ilvl w:val="0"/>
          <w:numId w:val="4"/>
        </w:numPr>
        <w:tabs>
          <w:tab w:val="clear" w:pos="360"/>
        </w:tabs>
        <w:spacing w:line="276" w:lineRule="auto"/>
        <w:ind w:left="426" w:hanging="426"/>
        <w:jc w:val="both"/>
        <w:rPr>
          <w:rFonts w:ascii="Arial" w:hAnsi="Arial" w:cs="Arial"/>
          <w:color w:val="auto"/>
        </w:rPr>
      </w:pPr>
      <w:r w:rsidRPr="001F4906">
        <w:rPr>
          <w:rFonts w:ascii="Arial" w:hAnsi="Arial" w:cs="Arial"/>
          <w:color w:val="auto"/>
        </w:rPr>
        <w:t>Tajemnica przedsiębiorstwa:</w:t>
      </w:r>
    </w:p>
    <w:p w:rsidR="008E583D" w:rsidRPr="001F4906" w:rsidRDefault="008E583D" w:rsidP="001F4906">
      <w:pPr>
        <w:pStyle w:val="Default"/>
        <w:numPr>
          <w:ilvl w:val="0"/>
          <w:numId w:val="9"/>
        </w:numPr>
        <w:spacing w:line="276" w:lineRule="auto"/>
        <w:ind w:left="284" w:hanging="284"/>
        <w:jc w:val="both"/>
        <w:rPr>
          <w:rFonts w:ascii="Arial" w:hAnsi="Arial" w:cs="Arial"/>
          <w:color w:val="auto"/>
        </w:rPr>
      </w:pPr>
      <w:r w:rsidRPr="001F4906">
        <w:rPr>
          <w:rFonts w:ascii="Arial" w:hAnsi="Arial" w:cs="Arial"/>
          <w:color w:val="auto"/>
        </w:rPr>
        <w:t>Jeżeli według Wykonawcy, oferta będzie zawierała informacje objęte tajemnicą jego przedsiębiorstwa w rozumieniu przepisów</w:t>
      </w:r>
      <w:r w:rsidR="00F4175F">
        <w:rPr>
          <w:rFonts w:ascii="Arial" w:hAnsi="Arial" w:cs="Arial"/>
          <w:color w:val="auto"/>
        </w:rPr>
        <w:t xml:space="preserve"> ustawy z 16 kwietnia 1993 r. o </w:t>
      </w:r>
      <w:r w:rsidRPr="001F4906">
        <w:rPr>
          <w:rFonts w:ascii="Arial" w:hAnsi="Arial" w:cs="Arial"/>
          <w:color w:val="auto"/>
        </w:rPr>
        <w:t>zwalczaniu nieuczciwej konkurencji, dane informacje muszą być oznaczone klauzulą „NIE UDOSTĘPNIAĆ – TAJEMNICA PRZEDSIĘBIORSTWA” i powinny być załączone oddzielnie w osobnym / wyodrębnionym pliku. Jednocześnie Wykonawca, nie później niż wraz z przekazaniem takich informacji, musi zastrzec, że nie mogą być one udostępniane oraz wykazać, iż zastrzeżone informacje stanowią tajemnicę przedsiębiorstwa w rozumieniu ww. ustawy. Brak uzasadnienia, o którym mowa w niniejszym punkcie, spowoduje uznanie przez Zamawiającego, iż zastrzeżenie jest nieskuteczne.</w:t>
      </w:r>
    </w:p>
    <w:p w:rsidR="008E583D" w:rsidRPr="001F4906" w:rsidRDefault="008E583D" w:rsidP="001F4906">
      <w:pPr>
        <w:pStyle w:val="Default"/>
        <w:numPr>
          <w:ilvl w:val="0"/>
          <w:numId w:val="9"/>
        </w:numPr>
        <w:spacing w:line="276" w:lineRule="auto"/>
        <w:ind w:left="284" w:hanging="284"/>
        <w:jc w:val="both"/>
        <w:rPr>
          <w:rFonts w:ascii="Arial" w:hAnsi="Arial" w:cs="Arial"/>
          <w:color w:val="auto"/>
        </w:rPr>
      </w:pPr>
      <w:r w:rsidRPr="001F4906">
        <w:rPr>
          <w:rFonts w:ascii="Arial" w:hAnsi="Arial" w:cs="Arial"/>
          <w:color w:val="auto"/>
        </w:rPr>
        <w:t>Wykonawca jest zobowiązany uzasadnić (w formie odrębnego dokumentu, przedłożonego wraz z informacjami, o których mowa w pkt. 1)), dlaczego zastrzeżone przez niego informacje stanow</w:t>
      </w:r>
      <w:r w:rsidR="00F4175F">
        <w:rPr>
          <w:rFonts w:ascii="Arial" w:hAnsi="Arial" w:cs="Arial"/>
          <w:color w:val="auto"/>
        </w:rPr>
        <w:t>ią tajemnicę przedsiębiorstwa w </w:t>
      </w:r>
      <w:r w:rsidRPr="001F4906">
        <w:rPr>
          <w:rFonts w:ascii="Arial" w:hAnsi="Arial" w:cs="Arial"/>
          <w:color w:val="auto"/>
        </w:rPr>
        <w:t>rozumieniu art. 11 ust. 2 ustawy o zwalcz</w:t>
      </w:r>
      <w:r w:rsidR="00F4175F">
        <w:rPr>
          <w:rFonts w:ascii="Arial" w:hAnsi="Arial" w:cs="Arial"/>
          <w:color w:val="auto"/>
        </w:rPr>
        <w:t>aniu nieuczciwej konkurencji, w </w:t>
      </w:r>
      <w:r w:rsidRPr="001F4906">
        <w:rPr>
          <w:rFonts w:ascii="Arial" w:hAnsi="Arial" w:cs="Arial"/>
          <w:color w:val="auto"/>
        </w:rPr>
        <w:t xml:space="preserve">szczególności musi wykazać, iż zastrzeżone przez niego informacje można zakwalifikować jako informacje techniczne, technologiczne, organizacyjne przedsiębiorstwa lub inne informacje posiadające wartość gospodarczą, które jako całość lub w szczególnym zestawieniu i zbiorze ich elementów nie są powszechnie znane osobom zwykle zajmującym się tym rodzajem informacji albo nie są łatwo dostępne dla takich osób, o ile uprawniony do korzystania z informacji </w:t>
      </w:r>
      <w:r w:rsidRPr="001F4906">
        <w:rPr>
          <w:rFonts w:ascii="Arial" w:hAnsi="Arial" w:cs="Arial"/>
          <w:color w:val="auto"/>
        </w:rPr>
        <w:lastRenderedPageBreak/>
        <w:t>lub rozporządzania nimi podjął, przy zachowaniu należytej staranności, działania w celu utrzymania ich w poufności, pod rygorem uznania przez Zamawiającego ww. zastrzeżenia za nieskuteczne. Uzasadnienie, o którym mowa w niniejszym punkcie jest jawne.</w:t>
      </w:r>
    </w:p>
    <w:p w:rsidR="008E583D" w:rsidRPr="001F4906" w:rsidRDefault="008E583D" w:rsidP="001F4906">
      <w:pPr>
        <w:pStyle w:val="Default"/>
        <w:numPr>
          <w:ilvl w:val="0"/>
          <w:numId w:val="9"/>
        </w:numPr>
        <w:spacing w:line="276" w:lineRule="auto"/>
        <w:ind w:left="284" w:hanging="284"/>
        <w:jc w:val="both"/>
        <w:rPr>
          <w:rFonts w:ascii="Arial" w:hAnsi="Arial" w:cs="Arial"/>
          <w:color w:val="auto"/>
        </w:rPr>
      </w:pPr>
      <w:r w:rsidRPr="001F4906">
        <w:rPr>
          <w:rFonts w:ascii="Arial" w:hAnsi="Arial" w:cs="Arial"/>
          <w:color w:val="auto"/>
        </w:rPr>
        <w:t>Wykonawca nie może zastrzec informacji, o których mo</w:t>
      </w:r>
      <w:r w:rsidR="00F4175F">
        <w:rPr>
          <w:rFonts w:ascii="Arial" w:hAnsi="Arial" w:cs="Arial"/>
          <w:color w:val="auto"/>
        </w:rPr>
        <w:t>wa w art. 222 ust. 5 ustawy Pzp.</w:t>
      </w:r>
    </w:p>
    <w:p w:rsidR="008E583D" w:rsidRPr="001F4906" w:rsidRDefault="008E583D" w:rsidP="001F4906">
      <w:pPr>
        <w:pStyle w:val="Default"/>
        <w:numPr>
          <w:ilvl w:val="0"/>
          <w:numId w:val="9"/>
        </w:numPr>
        <w:spacing w:line="276" w:lineRule="auto"/>
        <w:ind w:left="284" w:hanging="284"/>
        <w:jc w:val="both"/>
        <w:rPr>
          <w:rFonts w:ascii="Arial" w:hAnsi="Arial" w:cs="Arial"/>
          <w:color w:val="auto"/>
        </w:rPr>
      </w:pPr>
      <w:r w:rsidRPr="001F4906">
        <w:rPr>
          <w:rFonts w:ascii="Arial" w:hAnsi="Arial" w:cs="Arial"/>
          <w:color w:val="auto"/>
        </w:rPr>
        <w:t>Zastrzeżenie informacji, danych, dokumentów lub oświadczeń nie stanowiących tajemnicy przedsiębiorstwa, w rozumieniu przepisów o nieuczciwej konkurencji spowoduje ich odtajnienie.</w:t>
      </w:r>
    </w:p>
    <w:p w:rsidR="008E583D" w:rsidRPr="001F4906" w:rsidRDefault="008E583D" w:rsidP="00F4175F">
      <w:pPr>
        <w:pStyle w:val="Default"/>
        <w:numPr>
          <w:ilvl w:val="0"/>
          <w:numId w:val="4"/>
        </w:numPr>
        <w:tabs>
          <w:tab w:val="clear" w:pos="360"/>
        </w:tabs>
        <w:spacing w:line="276" w:lineRule="auto"/>
        <w:ind w:left="426" w:hanging="426"/>
        <w:jc w:val="both"/>
        <w:rPr>
          <w:rFonts w:ascii="Arial" w:hAnsi="Arial" w:cs="Arial"/>
          <w:color w:val="auto"/>
        </w:rPr>
      </w:pPr>
      <w:r w:rsidRPr="001F4906">
        <w:rPr>
          <w:rFonts w:ascii="Arial" w:hAnsi="Arial" w:cs="Arial"/>
          <w:color w:val="auto"/>
        </w:rPr>
        <w:t xml:space="preserve">Wykonawca odpowiada za kompletność oferty i zgodność jej treści z treścią Specyfikacji Warunków Zamówienia. </w:t>
      </w:r>
    </w:p>
    <w:p w:rsidR="008E583D" w:rsidRPr="001F4906" w:rsidRDefault="008E583D" w:rsidP="00F4175F">
      <w:pPr>
        <w:pStyle w:val="Akapitzlist"/>
        <w:widowControl w:val="0"/>
        <w:numPr>
          <w:ilvl w:val="0"/>
          <w:numId w:val="4"/>
        </w:numPr>
        <w:tabs>
          <w:tab w:val="clear" w:pos="360"/>
        </w:tabs>
        <w:spacing w:after="0"/>
        <w:ind w:left="426" w:hanging="426"/>
        <w:jc w:val="both"/>
        <w:rPr>
          <w:rFonts w:ascii="Arial" w:hAnsi="Arial" w:cs="Arial"/>
          <w:sz w:val="24"/>
          <w:szCs w:val="24"/>
        </w:rPr>
      </w:pPr>
      <w:r w:rsidRPr="001F4906">
        <w:rPr>
          <w:rFonts w:ascii="Arial" w:hAnsi="Arial" w:cs="Arial"/>
          <w:sz w:val="24"/>
          <w:szCs w:val="24"/>
        </w:rPr>
        <w:t>Limit objętości plików lub spakowanych folderów w zakresie całej oferty lub wniosku to 10 plików lub spakowanych folderów</w:t>
      </w:r>
      <w:r w:rsidR="00F4175F">
        <w:rPr>
          <w:rFonts w:ascii="Arial" w:hAnsi="Arial" w:cs="Arial"/>
          <w:sz w:val="24"/>
          <w:szCs w:val="24"/>
        </w:rPr>
        <w:t xml:space="preserve"> przy maksymalnej wielkości 150 </w:t>
      </w:r>
      <w:r w:rsidRPr="001F4906">
        <w:rPr>
          <w:rFonts w:ascii="Arial" w:hAnsi="Arial" w:cs="Arial"/>
          <w:sz w:val="24"/>
          <w:szCs w:val="24"/>
        </w:rPr>
        <w:t>MB.</w:t>
      </w:r>
    </w:p>
    <w:p w:rsidR="008E583D" w:rsidRPr="001F4906" w:rsidRDefault="008E583D" w:rsidP="00F4175F">
      <w:pPr>
        <w:widowControl w:val="0"/>
        <w:numPr>
          <w:ilvl w:val="0"/>
          <w:numId w:val="4"/>
        </w:numPr>
        <w:tabs>
          <w:tab w:val="clear" w:pos="360"/>
        </w:tabs>
        <w:spacing w:after="0" w:line="276" w:lineRule="auto"/>
        <w:ind w:left="426" w:hanging="426"/>
        <w:jc w:val="both"/>
        <w:rPr>
          <w:rFonts w:ascii="Arial" w:hAnsi="Arial" w:cs="Arial"/>
          <w:sz w:val="24"/>
          <w:szCs w:val="24"/>
        </w:rPr>
      </w:pPr>
      <w:r w:rsidRPr="001F4906">
        <w:rPr>
          <w:rFonts w:ascii="Arial" w:hAnsi="Arial" w:cs="Arial"/>
          <w:sz w:val="24"/>
          <w:szCs w:val="24"/>
        </w:rPr>
        <w:t>Zamawiający, zgodnie z Rozporządzeniem Prezesa Rady Ministrów z dnia 31 grudnia 2020r. w sprawie sposobu sporządzania i przekazywania informacji oraz wymagań technicznych dla dokumentów elektronicznych oraz środków komunikacji elektronicznej w postę</w:t>
      </w:r>
      <w:r w:rsidR="00F4175F">
        <w:rPr>
          <w:rFonts w:ascii="Arial" w:hAnsi="Arial" w:cs="Arial"/>
          <w:sz w:val="24"/>
          <w:szCs w:val="24"/>
        </w:rPr>
        <w:t xml:space="preserve">powaniu o udzielenie zamówienia </w:t>
      </w:r>
      <w:r w:rsidRPr="001F4906">
        <w:rPr>
          <w:rFonts w:ascii="Arial" w:hAnsi="Arial" w:cs="Arial"/>
          <w:sz w:val="24"/>
          <w:szCs w:val="24"/>
        </w:rPr>
        <w:t>publicznego, określa niezbędne wy</w:t>
      </w:r>
      <w:r w:rsidR="00F4175F">
        <w:rPr>
          <w:rFonts w:ascii="Arial" w:hAnsi="Arial" w:cs="Arial"/>
          <w:sz w:val="24"/>
          <w:szCs w:val="24"/>
        </w:rPr>
        <w:t xml:space="preserve">magania sprzętowo – aplikacyjne </w:t>
      </w:r>
      <w:r w:rsidRPr="001F4906">
        <w:rPr>
          <w:rFonts w:ascii="Arial" w:hAnsi="Arial" w:cs="Arial"/>
          <w:sz w:val="24"/>
          <w:szCs w:val="24"/>
        </w:rPr>
        <w:t>umożliwiające pracę na platformazakupowa.pl, tj.:</w:t>
      </w:r>
    </w:p>
    <w:p w:rsidR="008E583D" w:rsidRPr="001F4906" w:rsidRDefault="008E583D" w:rsidP="001F4906">
      <w:pPr>
        <w:widowControl w:val="0"/>
        <w:numPr>
          <w:ilvl w:val="0"/>
          <w:numId w:val="11"/>
        </w:numPr>
        <w:spacing w:after="0" w:line="276" w:lineRule="auto"/>
        <w:ind w:left="284" w:hanging="284"/>
        <w:jc w:val="both"/>
        <w:rPr>
          <w:rFonts w:ascii="Arial" w:hAnsi="Arial" w:cs="Arial"/>
          <w:sz w:val="24"/>
          <w:szCs w:val="24"/>
        </w:rPr>
      </w:pPr>
      <w:r w:rsidRPr="001F4906">
        <w:rPr>
          <w:rFonts w:ascii="Arial" w:hAnsi="Arial" w:cs="Arial"/>
          <w:sz w:val="24"/>
          <w:szCs w:val="24"/>
        </w:rPr>
        <w:t>stały dostęp do sieci Internet o gwarantowanej przepustowości nie mniejszej niż 512 kb/s,</w:t>
      </w:r>
    </w:p>
    <w:p w:rsidR="008E583D" w:rsidRPr="001F4906" w:rsidRDefault="008E583D" w:rsidP="001F4906">
      <w:pPr>
        <w:widowControl w:val="0"/>
        <w:numPr>
          <w:ilvl w:val="0"/>
          <w:numId w:val="11"/>
        </w:numPr>
        <w:spacing w:after="0" w:line="276" w:lineRule="auto"/>
        <w:ind w:left="284" w:hanging="284"/>
        <w:jc w:val="both"/>
        <w:rPr>
          <w:rFonts w:ascii="Arial" w:hAnsi="Arial" w:cs="Arial"/>
          <w:sz w:val="24"/>
          <w:szCs w:val="24"/>
        </w:rPr>
      </w:pPr>
      <w:r w:rsidRPr="001F4906">
        <w:rPr>
          <w:rFonts w:ascii="Arial" w:hAnsi="Arial" w:cs="Arial"/>
          <w:sz w:val="24"/>
          <w:szCs w:val="24"/>
        </w:rPr>
        <w:t>komputer klasy PC lub MAC o następującej konfiguracji: pamięć min. 2 GB Ram, procesor Intel IV 2 GHZ lub jego nowsza wersja, jeden z systemów operacyjnych</w:t>
      </w:r>
      <w:r w:rsidR="00F4175F">
        <w:rPr>
          <w:rFonts w:ascii="Arial" w:hAnsi="Arial" w:cs="Arial"/>
          <w:sz w:val="24"/>
          <w:szCs w:val="24"/>
        </w:rPr>
        <w:t xml:space="preserve">  </w:t>
      </w:r>
      <w:r w:rsidRPr="001F4906">
        <w:rPr>
          <w:rFonts w:ascii="Arial" w:hAnsi="Arial" w:cs="Arial"/>
          <w:sz w:val="24"/>
          <w:szCs w:val="24"/>
        </w:rPr>
        <w:t xml:space="preserve"> - MS Windows 7, Mac Os x 10 4, Linux, lub ich nowsze wersje,</w:t>
      </w:r>
    </w:p>
    <w:p w:rsidR="008E583D" w:rsidRPr="001F4906" w:rsidRDefault="008E583D" w:rsidP="001F4906">
      <w:pPr>
        <w:widowControl w:val="0"/>
        <w:numPr>
          <w:ilvl w:val="0"/>
          <w:numId w:val="11"/>
        </w:numPr>
        <w:spacing w:after="0" w:line="276" w:lineRule="auto"/>
        <w:ind w:left="284" w:hanging="284"/>
        <w:jc w:val="both"/>
        <w:rPr>
          <w:rFonts w:ascii="Arial" w:hAnsi="Arial" w:cs="Arial"/>
          <w:sz w:val="24"/>
          <w:szCs w:val="24"/>
        </w:rPr>
      </w:pPr>
      <w:r w:rsidRPr="001F4906">
        <w:rPr>
          <w:rFonts w:ascii="Arial" w:hAnsi="Arial" w:cs="Arial"/>
          <w:sz w:val="24"/>
          <w:szCs w:val="24"/>
        </w:rPr>
        <w:t>zainstalowana dowolna przeglądarka internetowa, w przypadku Internet Explorer minimalnie wersja 10 0.,</w:t>
      </w:r>
    </w:p>
    <w:p w:rsidR="008E583D" w:rsidRPr="001F4906" w:rsidRDefault="008E583D" w:rsidP="001F4906">
      <w:pPr>
        <w:widowControl w:val="0"/>
        <w:numPr>
          <w:ilvl w:val="0"/>
          <w:numId w:val="11"/>
        </w:numPr>
        <w:spacing w:after="0" w:line="276" w:lineRule="auto"/>
        <w:ind w:left="284" w:hanging="284"/>
        <w:jc w:val="both"/>
        <w:rPr>
          <w:rFonts w:ascii="Arial" w:hAnsi="Arial" w:cs="Arial"/>
          <w:sz w:val="24"/>
          <w:szCs w:val="24"/>
        </w:rPr>
      </w:pPr>
      <w:r w:rsidRPr="001F4906">
        <w:rPr>
          <w:rFonts w:ascii="Arial" w:hAnsi="Arial" w:cs="Arial"/>
          <w:sz w:val="24"/>
          <w:szCs w:val="24"/>
        </w:rPr>
        <w:t>włączona obsługa JavaScript,</w:t>
      </w:r>
    </w:p>
    <w:p w:rsidR="008E583D" w:rsidRPr="001F4906" w:rsidRDefault="008E583D" w:rsidP="001F4906">
      <w:pPr>
        <w:widowControl w:val="0"/>
        <w:numPr>
          <w:ilvl w:val="0"/>
          <w:numId w:val="11"/>
        </w:numPr>
        <w:spacing w:after="0" w:line="276" w:lineRule="auto"/>
        <w:ind w:left="284" w:hanging="284"/>
        <w:jc w:val="both"/>
        <w:rPr>
          <w:rFonts w:ascii="Arial" w:hAnsi="Arial" w:cs="Arial"/>
          <w:sz w:val="24"/>
          <w:szCs w:val="24"/>
        </w:rPr>
      </w:pPr>
      <w:r w:rsidRPr="001F4906">
        <w:rPr>
          <w:rFonts w:ascii="Arial" w:hAnsi="Arial" w:cs="Arial"/>
          <w:sz w:val="24"/>
          <w:szCs w:val="24"/>
        </w:rPr>
        <w:t>zainstalowany program Adobe Acrobat Reader lub inny obsługujący format plików .pdf,</w:t>
      </w:r>
    </w:p>
    <w:p w:rsidR="008E583D" w:rsidRPr="001F4906" w:rsidRDefault="008E583D" w:rsidP="001F4906">
      <w:pPr>
        <w:widowControl w:val="0"/>
        <w:numPr>
          <w:ilvl w:val="0"/>
          <w:numId w:val="11"/>
        </w:numPr>
        <w:spacing w:after="0" w:line="276" w:lineRule="auto"/>
        <w:ind w:left="284" w:hanging="284"/>
        <w:jc w:val="both"/>
        <w:rPr>
          <w:rFonts w:ascii="Arial" w:hAnsi="Arial" w:cs="Arial"/>
          <w:sz w:val="24"/>
          <w:szCs w:val="24"/>
        </w:rPr>
      </w:pPr>
      <w:r w:rsidRPr="001F4906">
        <w:rPr>
          <w:rFonts w:ascii="Arial" w:hAnsi="Arial" w:cs="Arial"/>
          <w:sz w:val="24"/>
          <w:szCs w:val="24"/>
        </w:rPr>
        <w:t>Szyfrowanie na platformazakupowa.pl odbywa się za pomocą protokołu TLS 1.3.</w:t>
      </w:r>
    </w:p>
    <w:p w:rsidR="008E583D" w:rsidRPr="001F4906" w:rsidRDefault="008E583D" w:rsidP="001F4906">
      <w:pPr>
        <w:widowControl w:val="0"/>
        <w:numPr>
          <w:ilvl w:val="0"/>
          <w:numId w:val="11"/>
        </w:numPr>
        <w:spacing w:after="0" w:line="276" w:lineRule="auto"/>
        <w:ind w:left="284" w:hanging="284"/>
        <w:jc w:val="both"/>
        <w:rPr>
          <w:rFonts w:ascii="Arial" w:hAnsi="Arial" w:cs="Arial"/>
          <w:sz w:val="24"/>
          <w:szCs w:val="24"/>
        </w:rPr>
      </w:pPr>
      <w:r w:rsidRPr="001F4906">
        <w:rPr>
          <w:rFonts w:ascii="Arial" w:hAnsi="Arial" w:cs="Arial"/>
          <w:sz w:val="24"/>
          <w:szCs w:val="24"/>
        </w:rPr>
        <w:t>Oznaczenie czasu odbioru danych przez platformę zakupową stanowi datę oraz dokładny czas (hh:mm:ss) generowany wg. czasu lokalnego serwera synchronizowanego z zegarem Głównego Urzędu Miar.</w:t>
      </w:r>
    </w:p>
    <w:p w:rsidR="008E583D" w:rsidRPr="001F4906" w:rsidRDefault="008E583D" w:rsidP="00F4175F">
      <w:pPr>
        <w:widowControl w:val="0"/>
        <w:numPr>
          <w:ilvl w:val="0"/>
          <w:numId w:val="4"/>
        </w:numPr>
        <w:tabs>
          <w:tab w:val="clear" w:pos="360"/>
        </w:tabs>
        <w:spacing w:after="0" w:line="276" w:lineRule="auto"/>
        <w:ind w:left="426" w:hanging="426"/>
        <w:jc w:val="both"/>
        <w:rPr>
          <w:rFonts w:ascii="Arial" w:hAnsi="Arial" w:cs="Arial"/>
          <w:sz w:val="24"/>
          <w:szCs w:val="24"/>
        </w:rPr>
      </w:pPr>
      <w:r w:rsidRPr="001F4906">
        <w:rPr>
          <w:rFonts w:ascii="Arial" w:hAnsi="Arial" w:cs="Arial"/>
          <w:sz w:val="24"/>
          <w:szCs w:val="24"/>
        </w:rPr>
        <w:t>Zamawiający rekomenduje wykorzystanie formatów: .pdf .doc .xls .jpg (.jpeg) ze szczególnym wskazaniem na .pdf.</w:t>
      </w:r>
    </w:p>
    <w:p w:rsidR="008E583D" w:rsidRPr="001F4906" w:rsidRDefault="008E583D" w:rsidP="00F4175F">
      <w:pPr>
        <w:widowControl w:val="0"/>
        <w:numPr>
          <w:ilvl w:val="0"/>
          <w:numId w:val="4"/>
        </w:numPr>
        <w:tabs>
          <w:tab w:val="clear" w:pos="360"/>
        </w:tabs>
        <w:spacing w:after="0" w:line="276" w:lineRule="auto"/>
        <w:ind w:left="426" w:hanging="426"/>
        <w:jc w:val="both"/>
        <w:rPr>
          <w:rFonts w:ascii="Arial" w:hAnsi="Arial" w:cs="Arial"/>
          <w:sz w:val="24"/>
          <w:szCs w:val="24"/>
        </w:rPr>
      </w:pPr>
      <w:r w:rsidRPr="001F4906">
        <w:rPr>
          <w:rFonts w:ascii="Arial" w:hAnsi="Arial" w:cs="Arial"/>
          <w:sz w:val="24"/>
          <w:szCs w:val="24"/>
        </w:rPr>
        <w:t xml:space="preserve">W celu ewentualnej kompresji danych Zamawiający rekomenduje wykorzystanie formatów: .zip i .7Z. </w:t>
      </w:r>
    </w:p>
    <w:p w:rsidR="008E583D" w:rsidRPr="001F4906" w:rsidRDefault="008E583D" w:rsidP="00F4175F">
      <w:pPr>
        <w:pStyle w:val="Teksttreci"/>
        <w:numPr>
          <w:ilvl w:val="0"/>
          <w:numId w:val="4"/>
        </w:numPr>
        <w:shd w:val="clear" w:color="auto" w:fill="auto"/>
        <w:tabs>
          <w:tab w:val="clear" w:pos="360"/>
        </w:tabs>
        <w:spacing w:after="0" w:line="276" w:lineRule="auto"/>
        <w:ind w:left="426" w:hanging="426"/>
        <w:jc w:val="both"/>
        <w:rPr>
          <w:color w:val="auto"/>
          <w:sz w:val="24"/>
          <w:szCs w:val="24"/>
        </w:rPr>
      </w:pPr>
      <w:r w:rsidRPr="001F4906">
        <w:rPr>
          <w:color w:val="auto"/>
          <w:sz w:val="24"/>
          <w:szCs w:val="24"/>
        </w:rPr>
        <w:t>Jeśli Wykonawca pakuje dokumenty np. w plik o rozszerzeniu .zip, zaleca się wcześniejsze podpisanie każdego ze skompresowanych plików.</w:t>
      </w:r>
    </w:p>
    <w:p w:rsidR="008E583D" w:rsidRPr="001F4906" w:rsidRDefault="008E583D" w:rsidP="00F4175F">
      <w:pPr>
        <w:widowControl w:val="0"/>
        <w:numPr>
          <w:ilvl w:val="0"/>
          <w:numId w:val="4"/>
        </w:numPr>
        <w:tabs>
          <w:tab w:val="clear" w:pos="360"/>
        </w:tabs>
        <w:spacing w:after="0" w:line="276" w:lineRule="auto"/>
        <w:ind w:left="426" w:hanging="426"/>
        <w:jc w:val="both"/>
        <w:rPr>
          <w:rFonts w:ascii="Arial" w:hAnsi="Arial" w:cs="Arial"/>
          <w:sz w:val="24"/>
          <w:szCs w:val="24"/>
        </w:rPr>
      </w:pPr>
      <w:r w:rsidRPr="001F4906">
        <w:rPr>
          <w:rFonts w:ascii="Arial" w:hAnsi="Arial" w:cs="Arial"/>
          <w:sz w:val="24"/>
          <w:szCs w:val="24"/>
        </w:rPr>
        <w:t xml:space="preserve">Zamawiający zaleca aby w przypadku podpisywania pliku przez kilka osób, stosować podpisy tego samego rodzaju. Podpisywanie różnymi rodzajami podpisów np. osobistym i kwalifikowanym </w:t>
      </w:r>
      <w:r w:rsidR="00F4175F">
        <w:rPr>
          <w:rFonts w:ascii="Arial" w:hAnsi="Arial" w:cs="Arial"/>
          <w:sz w:val="24"/>
          <w:szCs w:val="24"/>
        </w:rPr>
        <w:t>może doprowadzić do problemów w </w:t>
      </w:r>
      <w:r w:rsidRPr="001F4906">
        <w:rPr>
          <w:rFonts w:ascii="Arial" w:hAnsi="Arial" w:cs="Arial"/>
          <w:sz w:val="24"/>
          <w:szCs w:val="24"/>
        </w:rPr>
        <w:t>weryfikacji plików.</w:t>
      </w:r>
    </w:p>
    <w:p w:rsidR="008E583D" w:rsidRPr="001F4906" w:rsidRDefault="008E583D" w:rsidP="00F4175F">
      <w:pPr>
        <w:widowControl w:val="0"/>
        <w:numPr>
          <w:ilvl w:val="0"/>
          <w:numId w:val="4"/>
        </w:numPr>
        <w:tabs>
          <w:tab w:val="clear" w:pos="360"/>
        </w:tabs>
        <w:spacing w:after="0" w:line="276" w:lineRule="auto"/>
        <w:ind w:left="426" w:hanging="426"/>
        <w:jc w:val="both"/>
        <w:rPr>
          <w:rFonts w:ascii="Arial" w:hAnsi="Arial" w:cs="Arial"/>
          <w:sz w:val="24"/>
          <w:szCs w:val="24"/>
        </w:rPr>
      </w:pPr>
      <w:r w:rsidRPr="001F4906">
        <w:rPr>
          <w:rFonts w:ascii="Arial" w:hAnsi="Arial" w:cs="Arial"/>
          <w:sz w:val="24"/>
          <w:szCs w:val="24"/>
        </w:rPr>
        <w:lastRenderedPageBreak/>
        <w:t xml:space="preserve">Ofertę należy przygotować z należytą starannością dla podmiotu ubiegającego się o udzielenie zamówienia publicznego i zachowaniem odpowiedniego odstępu czasu do zakończenia przyjmowania ofert. </w:t>
      </w:r>
    </w:p>
    <w:p w:rsidR="008E583D" w:rsidRPr="001F4906" w:rsidRDefault="008E583D" w:rsidP="00F4175F">
      <w:pPr>
        <w:widowControl w:val="0"/>
        <w:numPr>
          <w:ilvl w:val="0"/>
          <w:numId w:val="4"/>
        </w:numPr>
        <w:tabs>
          <w:tab w:val="clear" w:pos="360"/>
        </w:tabs>
        <w:spacing w:after="0" w:line="276" w:lineRule="auto"/>
        <w:ind w:left="426" w:hanging="426"/>
        <w:jc w:val="both"/>
        <w:rPr>
          <w:rFonts w:ascii="Arial" w:hAnsi="Arial" w:cs="Arial"/>
          <w:sz w:val="24"/>
          <w:szCs w:val="24"/>
        </w:rPr>
      </w:pPr>
      <w:r w:rsidRPr="001F4906">
        <w:rPr>
          <w:rFonts w:ascii="Arial" w:hAnsi="Arial" w:cs="Arial"/>
          <w:sz w:val="24"/>
          <w:szCs w:val="24"/>
        </w:rPr>
        <w:t xml:space="preserve">Podczas podpisywania plików zaleca się stosowanie algorytmu skrótu SHA2.  </w:t>
      </w:r>
    </w:p>
    <w:p w:rsidR="008E583D" w:rsidRPr="001F4906" w:rsidRDefault="008E583D" w:rsidP="00F4175F">
      <w:pPr>
        <w:widowControl w:val="0"/>
        <w:numPr>
          <w:ilvl w:val="0"/>
          <w:numId w:val="4"/>
        </w:numPr>
        <w:tabs>
          <w:tab w:val="clear" w:pos="360"/>
        </w:tabs>
        <w:spacing w:after="0" w:line="276" w:lineRule="auto"/>
        <w:ind w:left="426" w:hanging="426"/>
        <w:jc w:val="both"/>
        <w:rPr>
          <w:rFonts w:ascii="Arial" w:hAnsi="Arial" w:cs="Arial"/>
          <w:sz w:val="24"/>
          <w:szCs w:val="24"/>
        </w:rPr>
      </w:pPr>
      <w:r w:rsidRPr="001F4906">
        <w:rPr>
          <w:rFonts w:ascii="Arial" w:hAnsi="Arial" w:cs="Arial"/>
          <w:sz w:val="24"/>
          <w:szCs w:val="24"/>
        </w:rPr>
        <w:t>Zamawiający zaleca aby nie wprowadzać jakichkolwiek zmian w plikach po podpisaniu ich podpisem kwalifikowanym. Może to skutkować naruszeniem integralności plików co równoważne będzie z ko</w:t>
      </w:r>
      <w:r w:rsidR="00F4175F">
        <w:rPr>
          <w:rFonts w:ascii="Arial" w:hAnsi="Arial" w:cs="Arial"/>
          <w:sz w:val="24"/>
          <w:szCs w:val="24"/>
        </w:rPr>
        <w:t>niecznością odrzucenia oferty w </w:t>
      </w:r>
      <w:r w:rsidRPr="001F4906">
        <w:rPr>
          <w:rFonts w:ascii="Arial" w:hAnsi="Arial" w:cs="Arial"/>
          <w:sz w:val="24"/>
          <w:szCs w:val="24"/>
        </w:rPr>
        <w:t>postępowaniu.</w:t>
      </w:r>
    </w:p>
    <w:p w:rsidR="008E583D" w:rsidRPr="001F4906" w:rsidRDefault="008E583D" w:rsidP="00F4175F">
      <w:pPr>
        <w:widowControl w:val="0"/>
        <w:numPr>
          <w:ilvl w:val="0"/>
          <w:numId w:val="4"/>
        </w:numPr>
        <w:tabs>
          <w:tab w:val="clear" w:pos="360"/>
        </w:tabs>
        <w:spacing w:after="0" w:line="276" w:lineRule="auto"/>
        <w:ind w:left="426" w:hanging="426"/>
        <w:jc w:val="both"/>
        <w:rPr>
          <w:rFonts w:ascii="Arial" w:hAnsi="Arial" w:cs="Arial"/>
          <w:sz w:val="24"/>
          <w:szCs w:val="24"/>
        </w:rPr>
      </w:pPr>
      <w:r w:rsidRPr="001F4906">
        <w:rPr>
          <w:rFonts w:ascii="Arial" w:hAnsi="Arial" w:cs="Arial"/>
          <w:sz w:val="24"/>
          <w:szCs w:val="24"/>
          <w:lang w:eastAsia="pl-PL" w:bidi="pl-PL"/>
        </w:rPr>
        <w:t>Treść złożonej oferty musi odpowiadać treści SWZ.</w:t>
      </w:r>
    </w:p>
    <w:p w:rsidR="008E583D" w:rsidRPr="001F4906" w:rsidRDefault="008E583D" w:rsidP="00F4175F">
      <w:pPr>
        <w:pStyle w:val="Teksttreci"/>
        <w:numPr>
          <w:ilvl w:val="0"/>
          <w:numId w:val="4"/>
        </w:numPr>
        <w:shd w:val="clear" w:color="auto" w:fill="auto"/>
        <w:tabs>
          <w:tab w:val="clear" w:pos="360"/>
        </w:tabs>
        <w:spacing w:after="0" w:line="276" w:lineRule="auto"/>
        <w:ind w:left="426" w:hanging="426"/>
        <w:jc w:val="both"/>
        <w:rPr>
          <w:color w:val="auto"/>
          <w:sz w:val="24"/>
          <w:szCs w:val="24"/>
        </w:rPr>
      </w:pPr>
      <w:r w:rsidRPr="001F4906">
        <w:rPr>
          <w:color w:val="auto"/>
          <w:sz w:val="24"/>
          <w:szCs w:val="24"/>
        </w:rPr>
        <w:t>Oferta, której treść jest niezgodna z warunkami zamówienia, z zastrzeżeniem art. 223 ust. 2 pkt. 3 zostanie odrzucona na podstawie a</w:t>
      </w:r>
      <w:r w:rsidR="00F07F78" w:rsidRPr="001F4906">
        <w:rPr>
          <w:color w:val="auto"/>
          <w:sz w:val="24"/>
          <w:szCs w:val="24"/>
        </w:rPr>
        <w:t>rt. 226 ust. 1 pkt. 5 ustawy Pzp</w:t>
      </w:r>
      <w:r w:rsidR="00F4175F">
        <w:rPr>
          <w:color w:val="auto"/>
          <w:sz w:val="24"/>
          <w:szCs w:val="24"/>
        </w:rPr>
        <w:t xml:space="preserve">. Wszelkie niejasności </w:t>
      </w:r>
      <w:r w:rsidRPr="001F4906">
        <w:rPr>
          <w:color w:val="auto"/>
          <w:sz w:val="24"/>
          <w:szCs w:val="24"/>
        </w:rPr>
        <w:t>i obiekcje dotyczące treści zapisów SWZ warunków z</w:t>
      </w:r>
      <w:r w:rsidR="00F4175F">
        <w:rPr>
          <w:color w:val="auto"/>
          <w:sz w:val="24"/>
          <w:szCs w:val="24"/>
        </w:rPr>
        <w:t xml:space="preserve">amówienia należy zatem wyjaśnić </w:t>
      </w:r>
      <w:r w:rsidRPr="001F4906">
        <w:rPr>
          <w:color w:val="auto"/>
          <w:sz w:val="24"/>
          <w:szCs w:val="24"/>
        </w:rPr>
        <w:t>z zamawiającym przed terminem składania ofert w trybie przewidz</w:t>
      </w:r>
      <w:r w:rsidR="00F4175F">
        <w:rPr>
          <w:color w:val="auto"/>
          <w:sz w:val="24"/>
          <w:szCs w:val="24"/>
        </w:rPr>
        <w:t xml:space="preserve">ianym w Rozdziale XII niniejszej </w:t>
      </w:r>
      <w:r w:rsidRPr="001F4906">
        <w:rPr>
          <w:color w:val="auto"/>
          <w:sz w:val="24"/>
          <w:szCs w:val="24"/>
        </w:rPr>
        <w:t>SWZ.</w:t>
      </w:r>
    </w:p>
    <w:p w:rsidR="008E583D" w:rsidRPr="001F4906" w:rsidRDefault="008E583D" w:rsidP="00F4175F">
      <w:pPr>
        <w:pStyle w:val="Teksttreci"/>
        <w:numPr>
          <w:ilvl w:val="0"/>
          <w:numId w:val="4"/>
        </w:numPr>
        <w:shd w:val="clear" w:color="auto" w:fill="auto"/>
        <w:tabs>
          <w:tab w:val="clear" w:pos="360"/>
        </w:tabs>
        <w:spacing w:after="0" w:line="276" w:lineRule="auto"/>
        <w:ind w:left="426" w:hanging="426"/>
        <w:jc w:val="both"/>
        <w:rPr>
          <w:color w:val="auto"/>
          <w:sz w:val="24"/>
          <w:szCs w:val="24"/>
        </w:rPr>
      </w:pPr>
      <w:r w:rsidRPr="001F4906">
        <w:rPr>
          <w:color w:val="auto"/>
          <w:sz w:val="24"/>
          <w:szCs w:val="24"/>
        </w:rPr>
        <w:t>Wykonawca poniesie wszelkie koszty związane z przygotow</w:t>
      </w:r>
      <w:r w:rsidR="00F4175F">
        <w:rPr>
          <w:color w:val="auto"/>
          <w:sz w:val="24"/>
          <w:szCs w:val="24"/>
        </w:rPr>
        <w:t xml:space="preserve">aniem i złożeniem oferty, w tym </w:t>
      </w:r>
      <w:r w:rsidRPr="001F4906">
        <w:rPr>
          <w:color w:val="auto"/>
          <w:sz w:val="24"/>
          <w:szCs w:val="24"/>
        </w:rPr>
        <w:t>koszty poniesione z tytułu nabycia kwalifikowanego podpisu elektronicznego.</w:t>
      </w:r>
    </w:p>
    <w:p w:rsidR="001F4906" w:rsidRPr="00F07F78" w:rsidRDefault="001F4906" w:rsidP="001F4906">
      <w:pPr>
        <w:widowControl w:val="0"/>
        <w:spacing w:after="0" w:line="276" w:lineRule="auto"/>
        <w:ind w:left="284"/>
        <w:jc w:val="both"/>
        <w:rPr>
          <w:rFonts w:ascii="Arial" w:hAnsi="Arial" w:cs="Arial"/>
          <w:sz w:val="24"/>
          <w:szCs w:val="24"/>
        </w:rPr>
      </w:pPr>
    </w:p>
    <w:tbl>
      <w:tblPr>
        <w:tblStyle w:val="Tabela-Siatka"/>
        <w:tblW w:w="0" w:type="auto"/>
        <w:tblInd w:w="108" w:type="dxa"/>
        <w:tblLook w:val="04A0" w:firstRow="1" w:lastRow="0" w:firstColumn="1" w:lastColumn="0" w:noHBand="0" w:noVBand="1"/>
      </w:tblPr>
      <w:tblGrid>
        <w:gridCol w:w="9072"/>
      </w:tblGrid>
      <w:tr w:rsidR="008E583D" w:rsidRPr="00F07F78" w:rsidTr="006F0012">
        <w:trPr>
          <w:trHeight w:val="75"/>
        </w:trPr>
        <w:tc>
          <w:tcPr>
            <w:tcW w:w="9072" w:type="dxa"/>
            <w:vAlign w:val="center"/>
          </w:tcPr>
          <w:p w:rsidR="008E583D" w:rsidRPr="00F07F78" w:rsidRDefault="003A573B" w:rsidP="003A573B">
            <w:pPr>
              <w:spacing w:after="0" w:line="276" w:lineRule="auto"/>
              <w:jc w:val="center"/>
              <w:rPr>
                <w:rFonts w:ascii="Arial" w:eastAsia="Calibri" w:hAnsi="Arial" w:cs="Arial"/>
                <w:b/>
                <w:sz w:val="24"/>
                <w:szCs w:val="24"/>
              </w:rPr>
            </w:pPr>
            <w:r>
              <w:rPr>
                <w:rFonts w:ascii="Arial" w:eastAsia="Calibri" w:hAnsi="Arial" w:cs="Arial"/>
                <w:b/>
                <w:sz w:val="24"/>
                <w:szCs w:val="24"/>
              </w:rPr>
              <w:t>X</w:t>
            </w:r>
            <w:r w:rsidR="008E583D" w:rsidRPr="00F07F78">
              <w:rPr>
                <w:rFonts w:ascii="Arial" w:eastAsia="Calibri" w:hAnsi="Arial" w:cs="Arial"/>
                <w:b/>
                <w:sz w:val="24"/>
                <w:szCs w:val="24"/>
              </w:rPr>
              <w:t>V. SPOSÓB ORAZ TERMIN SKŁADANIA I OTWARCIA OFERT</w:t>
            </w:r>
          </w:p>
        </w:tc>
      </w:tr>
    </w:tbl>
    <w:p w:rsidR="008E583D" w:rsidRPr="00F07F78" w:rsidRDefault="008E583D" w:rsidP="00F07F78">
      <w:pPr>
        <w:pStyle w:val="Default"/>
        <w:spacing w:line="276" w:lineRule="auto"/>
        <w:jc w:val="both"/>
        <w:rPr>
          <w:rFonts w:ascii="Arial" w:eastAsia="Calibri" w:hAnsi="Arial" w:cs="Arial"/>
        </w:rPr>
      </w:pPr>
    </w:p>
    <w:p w:rsidR="008E583D" w:rsidRPr="00F07F78" w:rsidRDefault="008E583D" w:rsidP="00F4175F">
      <w:pPr>
        <w:pStyle w:val="Nagwek3"/>
        <w:keepNext w:val="0"/>
        <w:keepLines w:val="0"/>
        <w:numPr>
          <w:ilvl w:val="1"/>
          <w:numId w:val="3"/>
        </w:numPr>
        <w:tabs>
          <w:tab w:val="clear" w:pos="1440"/>
        </w:tabs>
        <w:spacing w:before="0" w:line="276" w:lineRule="auto"/>
        <w:ind w:left="284" w:hanging="284"/>
        <w:jc w:val="both"/>
        <w:rPr>
          <w:rFonts w:ascii="Arial" w:hAnsi="Arial" w:cs="Arial"/>
          <w:b/>
          <w:color w:val="auto"/>
          <w:u w:val="single"/>
        </w:rPr>
      </w:pPr>
      <w:r w:rsidRPr="00F07F78">
        <w:rPr>
          <w:rFonts w:ascii="Arial" w:hAnsi="Arial" w:cs="Arial"/>
          <w:color w:val="auto"/>
        </w:rPr>
        <w:t xml:space="preserve">Ofertę wraz z załącznikami należy złożyć za pośrednictwem platformy pod adresem https://platformazakupowa.pl/pn/25wog_wp/proceedings na stronie dotyczącej odpowiedniego postępowania </w:t>
      </w:r>
      <w:r w:rsidRPr="00F4175F">
        <w:rPr>
          <w:rFonts w:ascii="Arial" w:hAnsi="Arial" w:cs="Arial"/>
          <w:color w:val="auto"/>
          <w:u w:val="single"/>
        </w:rPr>
        <w:t xml:space="preserve">do dnia </w:t>
      </w:r>
      <w:r w:rsidR="00AE6322">
        <w:rPr>
          <w:rFonts w:ascii="Arial" w:hAnsi="Arial" w:cs="Arial"/>
          <w:b/>
          <w:color w:val="auto"/>
          <w:u w:val="single"/>
        </w:rPr>
        <w:t>27</w:t>
      </w:r>
      <w:r w:rsidR="004D3F04" w:rsidRPr="00541881">
        <w:rPr>
          <w:rFonts w:ascii="Arial" w:hAnsi="Arial" w:cs="Arial"/>
          <w:b/>
          <w:color w:val="auto"/>
          <w:u w:val="single"/>
        </w:rPr>
        <w:t>.04.</w:t>
      </w:r>
      <w:r w:rsidRPr="00541881">
        <w:rPr>
          <w:rFonts w:ascii="Arial" w:hAnsi="Arial" w:cs="Arial"/>
          <w:b/>
          <w:color w:val="auto"/>
          <w:u w:val="single"/>
        </w:rPr>
        <w:t xml:space="preserve">2021 r. do godz. </w:t>
      </w:r>
      <w:r w:rsidR="004D3F04" w:rsidRPr="00541881">
        <w:rPr>
          <w:rFonts w:ascii="Arial" w:hAnsi="Arial" w:cs="Arial"/>
          <w:b/>
          <w:color w:val="auto"/>
          <w:u w:val="single"/>
        </w:rPr>
        <w:t>09</w:t>
      </w:r>
      <w:r w:rsidRPr="00541881">
        <w:rPr>
          <w:rFonts w:ascii="Arial" w:hAnsi="Arial" w:cs="Arial"/>
          <w:b/>
          <w:color w:val="auto"/>
          <w:u w:val="single"/>
        </w:rPr>
        <w:t>:00</w:t>
      </w:r>
      <w:r w:rsidRPr="00F4175F">
        <w:rPr>
          <w:rFonts w:ascii="Arial" w:hAnsi="Arial" w:cs="Arial"/>
          <w:color w:val="auto"/>
          <w:u w:val="single"/>
        </w:rPr>
        <w:t>.</w:t>
      </w:r>
    </w:p>
    <w:p w:rsidR="008E583D" w:rsidRPr="00F07F78" w:rsidRDefault="008E583D" w:rsidP="00F4175F">
      <w:pPr>
        <w:pStyle w:val="Nagwek3"/>
        <w:keepNext w:val="0"/>
        <w:keepLines w:val="0"/>
        <w:numPr>
          <w:ilvl w:val="1"/>
          <w:numId w:val="3"/>
        </w:numPr>
        <w:tabs>
          <w:tab w:val="clear" w:pos="1440"/>
        </w:tabs>
        <w:spacing w:before="0" w:line="276" w:lineRule="auto"/>
        <w:ind w:left="284" w:hanging="284"/>
        <w:jc w:val="both"/>
        <w:rPr>
          <w:rFonts w:ascii="Arial" w:hAnsi="Arial" w:cs="Arial"/>
          <w:color w:val="auto"/>
        </w:rPr>
      </w:pPr>
      <w:r w:rsidRPr="00F07F78">
        <w:rPr>
          <w:rFonts w:ascii="Arial" w:hAnsi="Arial" w:cs="Arial"/>
          <w:color w:val="auto"/>
        </w:rPr>
        <w:t xml:space="preserve">Po wypełnieniu </w:t>
      </w:r>
      <w:r w:rsidRPr="00F07F78">
        <w:rPr>
          <w:rFonts w:ascii="Arial" w:hAnsi="Arial" w:cs="Arial"/>
          <w:i/>
          <w:color w:val="auto"/>
        </w:rPr>
        <w:t>„Formularza składania oferty”</w:t>
      </w:r>
      <w:r w:rsidRPr="00F07F78">
        <w:rPr>
          <w:rFonts w:ascii="Arial" w:hAnsi="Arial" w:cs="Arial"/>
          <w:color w:val="auto"/>
        </w:rPr>
        <w:t xml:space="preserve"> i za</w:t>
      </w:r>
      <w:r w:rsidRPr="00F07F78">
        <w:rPr>
          <w:rFonts w:ascii="Arial" w:hAnsi="Arial" w:cs="Arial"/>
        </w:rPr>
        <w:t xml:space="preserve">ładowaniu wszystkich wymaganych </w:t>
      </w:r>
      <w:r w:rsidRPr="00F07F78">
        <w:rPr>
          <w:rFonts w:ascii="Arial" w:hAnsi="Arial" w:cs="Arial"/>
          <w:color w:val="auto"/>
        </w:rPr>
        <w:t xml:space="preserve">załączników należy kliknąć w przycisk </w:t>
      </w:r>
      <w:r w:rsidRPr="00F07F78">
        <w:rPr>
          <w:rFonts w:ascii="Arial" w:hAnsi="Arial" w:cs="Arial"/>
          <w:i/>
          <w:color w:val="auto"/>
        </w:rPr>
        <w:t>„Przejdź do podsumowania</w:t>
      </w:r>
      <w:r w:rsidRPr="00F07F78">
        <w:rPr>
          <w:rFonts w:ascii="Arial" w:hAnsi="Arial" w:cs="Arial"/>
          <w:color w:val="auto"/>
        </w:rPr>
        <w:t>”.</w:t>
      </w:r>
    </w:p>
    <w:p w:rsidR="008E583D" w:rsidRPr="00F07F78" w:rsidRDefault="008E583D" w:rsidP="00683DD1">
      <w:pPr>
        <w:pStyle w:val="Akapitzlist"/>
        <w:numPr>
          <w:ilvl w:val="0"/>
          <w:numId w:val="23"/>
        </w:numPr>
        <w:spacing w:after="0"/>
        <w:ind w:left="284" w:hanging="284"/>
        <w:jc w:val="both"/>
        <w:rPr>
          <w:rFonts w:ascii="Arial" w:hAnsi="Arial" w:cs="Arial"/>
          <w:sz w:val="24"/>
          <w:szCs w:val="24"/>
        </w:rPr>
      </w:pPr>
      <w:r w:rsidRPr="00F07F78">
        <w:rPr>
          <w:rFonts w:ascii="Arial" w:hAnsi="Arial" w:cs="Arial"/>
          <w:sz w:val="24"/>
          <w:szCs w:val="24"/>
        </w:rPr>
        <w:t>Za datę złożenia oferty przyjmuje się jej datę przekazania w systemie (platformie) w drugim kroku składania oferty poprzez kliknięcie przycisku „</w:t>
      </w:r>
      <w:r w:rsidRPr="00F07F78">
        <w:rPr>
          <w:rFonts w:ascii="Arial" w:hAnsi="Arial" w:cs="Arial"/>
          <w:i/>
          <w:sz w:val="24"/>
          <w:szCs w:val="24"/>
        </w:rPr>
        <w:t xml:space="preserve">złóż ofertę” </w:t>
      </w:r>
      <w:r w:rsidR="00F4175F">
        <w:rPr>
          <w:rFonts w:ascii="Arial" w:hAnsi="Arial" w:cs="Arial"/>
          <w:sz w:val="24"/>
          <w:szCs w:val="24"/>
        </w:rPr>
        <w:t>i </w:t>
      </w:r>
      <w:r w:rsidRPr="00F07F78">
        <w:rPr>
          <w:rFonts w:ascii="Arial" w:hAnsi="Arial" w:cs="Arial"/>
          <w:sz w:val="24"/>
          <w:szCs w:val="24"/>
        </w:rPr>
        <w:t>wyświetlenie się komunikatu, że oferta została zaszyfrowana i złożona.</w:t>
      </w:r>
    </w:p>
    <w:p w:rsidR="008E583D" w:rsidRPr="00F07F78" w:rsidRDefault="008E583D" w:rsidP="00683DD1">
      <w:pPr>
        <w:pStyle w:val="Akapitzlist"/>
        <w:numPr>
          <w:ilvl w:val="0"/>
          <w:numId w:val="23"/>
        </w:numPr>
        <w:spacing w:after="0"/>
        <w:ind w:left="284" w:hanging="284"/>
        <w:jc w:val="both"/>
        <w:rPr>
          <w:rFonts w:ascii="Arial" w:hAnsi="Arial" w:cs="Arial"/>
          <w:sz w:val="24"/>
          <w:szCs w:val="24"/>
        </w:rPr>
      </w:pPr>
      <w:r w:rsidRPr="00F07F78">
        <w:rPr>
          <w:rFonts w:ascii="Arial" w:hAnsi="Arial" w:cs="Arial"/>
          <w:sz w:val="24"/>
          <w:szCs w:val="24"/>
        </w:rPr>
        <w:t xml:space="preserve">Zamawiający rozpocznie sesję otwierania ofert, bez udziału Wykonawców, za pośrednictwem platformy zakupowej w </w:t>
      </w:r>
      <w:r w:rsidRPr="004730DB">
        <w:rPr>
          <w:rFonts w:ascii="Arial" w:hAnsi="Arial" w:cs="Arial"/>
          <w:sz w:val="24"/>
          <w:szCs w:val="24"/>
          <w:u w:val="single"/>
        </w:rPr>
        <w:t xml:space="preserve">dniu </w:t>
      </w:r>
      <w:r w:rsidR="00AE6322">
        <w:rPr>
          <w:rFonts w:ascii="Arial" w:hAnsi="Arial" w:cs="Arial"/>
          <w:b/>
          <w:sz w:val="24"/>
          <w:szCs w:val="24"/>
          <w:u w:val="single"/>
        </w:rPr>
        <w:t>27</w:t>
      </w:r>
      <w:r w:rsidR="004D3F04" w:rsidRPr="00541881">
        <w:rPr>
          <w:rFonts w:ascii="Arial" w:hAnsi="Arial" w:cs="Arial"/>
          <w:b/>
          <w:sz w:val="24"/>
          <w:szCs w:val="24"/>
          <w:u w:val="single"/>
        </w:rPr>
        <w:t>.04.</w:t>
      </w:r>
      <w:r w:rsidR="004730DB" w:rsidRPr="00541881">
        <w:rPr>
          <w:rFonts w:ascii="Arial" w:hAnsi="Arial" w:cs="Arial"/>
          <w:b/>
          <w:sz w:val="24"/>
          <w:szCs w:val="24"/>
          <w:u w:val="single"/>
        </w:rPr>
        <w:t>2021 r.</w:t>
      </w:r>
      <w:r w:rsidRPr="00541881">
        <w:rPr>
          <w:rFonts w:ascii="Arial" w:hAnsi="Arial" w:cs="Arial"/>
          <w:b/>
          <w:sz w:val="24"/>
          <w:szCs w:val="24"/>
          <w:u w:val="single"/>
        </w:rPr>
        <w:t xml:space="preserve"> o godz. </w:t>
      </w:r>
      <w:r w:rsidR="004D3F04" w:rsidRPr="00541881">
        <w:rPr>
          <w:rFonts w:ascii="Arial" w:hAnsi="Arial" w:cs="Arial"/>
          <w:b/>
          <w:sz w:val="24"/>
          <w:szCs w:val="24"/>
          <w:u w:val="single"/>
        </w:rPr>
        <w:t>09:15</w:t>
      </w:r>
      <w:r w:rsidRPr="00541881">
        <w:rPr>
          <w:rFonts w:ascii="Arial" w:hAnsi="Arial" w:cs="Arial"/>
          <w:b/>
          <w:sz w:val="24"/>
          <w:szCs w:val="24"/>
          <w:u w:val="single"/>
        </w:rPr>
        <w:t>.</w:t>
      </w:r>
      <w:r w:rsidRPr="00F07F78">
        <w:rPr>
          <w:rFonts w:ascii="Arial" w:hAnsi="Arial" w:cs="Arial"/>
          <w:sz w:val="24"/>
          <w:szCs w:val="24"/>
        </w:rPr>
        <w:t xml:space="preserve"> Do upływu tego terminu, Zamawiający nie ma możliwości zapoznania się z ofertą. </w:t>
      </w:r>
    </w:p>
    <w:p w:rsidR="008E583D" w:rsidRPr="00F07F78" w:rsidRDefault="008E583D" w:rsidP="00683DD1">
      <w:pPr>
        <w:pStyle w:val="Akapitzlist"/>
        <w:numPr>
          <w:ilvl w:val="0"/>
          <w:numId w:val="23"/>
        </w:numPr>
        <w:spacing w:after="0"/>
        <w:ind w:left="284" w:hanging="284"/>
        <w:jc w:val="both"/>
        <w:rPr>
          <w:rFonts w:ascii="Arial" w:hAnsi="Arial" w:cs="Arial"/>
          <w:sz w:val="24"/>
          <w:szCs w:val="24"/>
        </w:rPr>
      </w:pPr>
      <w:r w:rsidRPr="00F07F78">
        <w:rPr>
          <w:rFonts w:ascii="Arial" w:hAnsi="Arial" w:cs="Arial"/>
          <w:sz w:val="24"/>
          <w:szCs w:val="24"/>
        </w:rPr>
        <w:t xml:space="preserve">W przypadku awarii Platformy Zakupowej, która </w:t>
      </w:r>
      <w:r w:rsidR="004D3F04">
        <w:rPr>
          <w:rFonts w:ascii="Arial" w:hAnsi="Arial" w:cs="Arial"/>
          <w:sz w:val="24"/>
          <w:szCs w:val="24"/>
        </w:rPr>
        <w:t>s</w:t>
      </w:r>
      <w:r w:rsidRPr="00F07F78">
        <w:rPr>
          <w:rFonts w:ascii="Arial" w:hAnsi="Arial" w:cs="Arial"/>
          <w:sz w:val="24"/>
          <w:szCs w:val="24"/>
        </w:rPr>
        <w:t>powoduje brak możliwości otwarcia ofert w terminie określonym przez Zamawiającego, otwarcie ofert następuje niezwłocznie po usunięci</w:t>
      </w:r>
      <w:r w:rsidR="004730DB">
        <w:rPr>
          <w:rFonts w:ascii="Arial" w:hAnsi="Arial" w:cs="Arial"/>
          <w:sz w:val="24"/>
          <w:szCs w:val="24"/>
        </w:rPr>
        <w:t>u awarii. Zamawiający informuje</w:t>
      </w:r>
      <w:r w:rsidRPr="00F07F78">
        <w:rPr>
          <w:rFonts w:ascii="Arial" w:hAnsi="Arial" w:cs="Arial"/>
          <w:sz w:val="24"/>
          <w:szCs w:val="24"/>
        </w:rPr>
        <w:t> o zmianie terminu otwarcia ofert na stronie internetowej prowadzonego postępowania.</w:t>
      </w:r>
    </w:p>
    <w:p w:rsidR="008E583D" w:rsidRPr="00F07F78" w:rsidRDefault="008E583D" w:rsidP="00683DD1">
      <w:pPr>
        <w:pStyle w:val="Akapitzlist"/>
        <w:numPr>
          <w:ilvl w:val="0"/>
          <w:numId w:val="23"/>
        </w:numPr>
        <w:spacing w:after="0"/>
        <w:ind w:left="284" w:hanging="284"/>
        <w:jc w:val="both"/>
        <w:rPr>
          <w:rFonts w:ascii="Arial" w:hAnsi="Arial" w:cs="Arial"/>
          <w:sz w:val="24"/>
          <w:szCs w:val="24"/>
        </w:rPr>
      </w:pPr>
      <w:r w:rsidRPr="00F07F78">
        <w:rPr>
          <w:rFonts w:ascii="Arial" w:hAnsi="Arial" w:cs="Arial"/>
          <w:sz w:val="24"/>
          <w:szCs w:val="24"/>
        </w:rPr>
        <w:t>Zamawiający, najpóźniej przed otwarciem ofert, udostępnia na stronie internetowej  prowadzonego postępowania informację o kwocie, jaką zamierza przeznaczyć na sfinansowanie zamówienia.</w:t>
      </w:r>
    </w:p>
    <w:p w:rsidR="008E583D" w:rsidRPr="00F07F78" w:rsidRDefault="008E583D" w:rsidP="00683DD1">
      <w:pPr>
        <w:pStyle w:val="Akapitzlist"/>
        <w:numPr>
          <w:ilvl w:val="0"/>
          <w:numId w:val="23"/>
        </w:numPr>
        <w:spacing w:after="0"/>
        <w:ind w:left="284" w:hanging="284"/>
        <w:jc w:val="both"/>
        <w:rPr>
          <w:rFonts w:ascii="Arial" w:hAnsi="Arial" w:cs="Arial"/>
          <w:sz w:val="24"/>
          <w:szCs w:val="24"/>
        </w:rPr>
      </w:pPr>
      <w:r w:rsidRPr="00F07F78">
        <w:rPr>
          <w:rFonts w:ascii="Arial" w:hAnsi="Arial" w:cs="Arial"/>
          <w:sz w:val="24"/>
          <w:szCs w:val="24"/>
        </w:rPr>
        <w:t>Niezwłocznie po otwarciu ofert, Zamawiający zamieści na Platformie Zakupowej informacje, o których mowa w art. 222 ust. 5 ustawy Pzp, tj.  informacje o:</w:t>
      </w:r>
    </w:p>
    <w:p w:rsidR="008E583D" w:rsidRPr="00F07F78" w:rsidRDefault="008E583D" w:rsidP="00F4175F">
      <w:pPr>
        <w:pStyle w:val="Nagwek3"/>
        <w:keepLines w:val="0"/>
        <w:numPr>
          <w:ilvl w:val="0"/>
          <w:numId w:val="10"/>
        </w:numPr>
        <w:spacing w:before="0" w:line="276" w:lineRule="auto"/>
        <w:ind w:left="284" w:hanging="284"/>
        <w:jc w:val="both"/>
        <w:rPr>
          <w:rFonts w:ascii="Arial" w:hAnsi="Arial" w:cs="Arial"/>
          <w:color w:val="auto"/>
        </w:rPr>
      </w:pPr>
      <w:r w:rsidRPr="00F07F78">
        <w:rPr>
          <w:rFonts w:ascii="Arial" w:hAnsi="Arial" w:cs="Arial"/>
          <w:color w:val="auto"/>
        </w:rPr>
        <w:lastRenderedPageBreak/>
        <w:t>nazwach albo imionach i nazwiskach oraz siedzibach lub miejscach prowadzonej działalności gospodarczej albo miejscach zamieszkania Wykonawców, których oferty ostały otwarte;</w:t>
      </w:r>
    </w:p>
    <w:p w:rsidR="008E583D" w:rsidRPr="00F07F78" w:rsidRDefault="008E583D" w:rsidP="00F4175F">
      <w:pPr>
        <w:pStyle w:val="Nagwek3"/>
        <w:keepLines w:val="0"/>
        <w:numPr>
          <w:ilvl w:val="0"/>
          <w:numId w:val="10"/>
        </w:numPr>
        <w:spacing w:before="0" w:line="276" w:lineRule="auto"/>
        <w:ind w:left="284" w:hanging="284"/>
        <w:jc w:val="both"/>
        <w:rPr>
          <w:rFonts w:ascii="Arial" w:hAnsi="Arial" w:cs="Arial"/>
          <w:color w:val="auto"/>
        </w:rPr>
      </w:pPr>
      <w:r w:rsidRPr="00F07F78">
        <w:rPr>
          <w:rFonts w:ascii="Arial" w:hAnsi="Arial" w:cs="Arial"/>
          <w:color w:val="auto"/>
        </w:rPr>
        <w:t>cenach lub kosztach zawartych w ofertach</w:t>
      </w:r>
    </w:p>
    <w:p w:rsidR="008E583D" w:rsidRPr="00F07F78" w:rsidRDefault="008E583D" w:rsidP="00683DD1">
      <w:pPr>
        <w:pStyle w:val="Teksttreci"/>
        <w:numPr>
          <w:ilvl w:val="0"/>
          <w:numId w:val="23"/>
        </w:numPr>
        <w:shd w:val="clear" w:color="auto" w:fill="auto"/>
        <w:spacing w:after="0" w:line="276" w:lineRule="auto"/>
        <w:ind w:left="284" w:hanging="284"/>
        <w:jc w:val="both"/>
        <w:rPr>
          <w:sz w:val="24"/>
          <w:szCs w:val="24"/>
        </w:rPr>
      </w:pPr>
      <w:r w:rsidRPr="00F07F78">
        <w:rPr>
          <w:sz w:val="24"/>
          <w:szCs w:val="24"/>
        </w:rPr>
        <w:t>Zamawiający poinformuje o zmianie terminu otwarcia ofert na stronie internetowej prowadzonego postepowania</w:t>
      </w:r>
    </w:p>
    <w:p w:rsidR="008E583D" w:rsidRPr="00F07F78" w:rsidRDefault="008E583D" w:rsidP="00F07F78">
      <w:pPr>
        <w:pStyle w:val="Akapitzlist"/>
        <w:autoSpaceDE w:val="0"/>
        <w:autoSpaceDN w:val="0"/>
        <w:adjustRightInd w:val="0"/>
        <w:spacing w:after="0"/>
        <w:ind w:left="0" w:hanging="709"/>
        <w:jc w:val="both"/>
        <w:rPr>
          <w:rFonts w:ascii="Arial" w:hAnsi="Arial" w:cs="Arial"/>
          <w:b/>
          <w:bCs/>
          <w:sz w:val="24"/>
          <w:szCs w:val="24"/>
        </w:rPr>
      </w:pPr>
    </w:p>
    <w:tbl>
      <w:tblPr>
        <w:tblStyle w:val="Tabela-Siatka"/>
        <w:tblW w:w="0" w:type="auto"/>
        <w:tblInd w:w="108" w:type="dxa"/>
        <w:tblLook w:val="04A0" w:firstRow="1" w:lastRow="0" w:firstColumn="1" w:lastColumn="0" w:noHBand="0" w:noVBand="1"/>
      </w:tblPr>
      <w:tblGrid>
        <w:gridCol w:w="9072"/>
      </w:tblGrid>
      <w:tr w:rsidR="008E583D" w:rsidRPr="00F07F78" w:rsidTr="006F0012">
        <w:trPr>
          <w:trHeight w:val="75"/>
        </w:trPr>
        <w:tc>
          <w:tcPr>
            <w:tcW w:w="9072" w:type="dxa"/>
            <w:vAlign w:val="center"/>
          </w:tcPr>
          <w:p w:rsidR="008E583D" w:rsidRPr="00F07F78" w:rsidRDefault="008E583D" w:rsidP="003A573B">
            <w:pPr>
              <w:spacing w:after="0" w:line="276" w:lineRule="auto"/>
              <w:jc w:val="center"/>
              <w:rPr>
                <w:rFonts w:ascii="Arial" w:eastAsia="Calibri" w:hAnsi="Arial" w:cs="Arial"/>
                <w:b/>
                <w:sz w:val="24"/>
                <w:szCs w:val="24"/>
              </w:rPr>
            </w:pPr>
            <w:r w:rsidRPr="00F07F78">
              <w:rPr>
                <w:rFonts w:ascii="Arial" w:hAnsi="Arial" w:cs="Arial"/>
                <w:b/>
                <w:sz w:val="24"/>
                <w:szCs w:val="24"/>
              </w:rPr>
              <w:t>XV</w:t>
            </w:r>
            <w:r w:rsidR="003A573B">
              <w:rPr>
                <w:rFonts w:ascii="Arial" w:hAnsi="Arial" w:cs="Arial"/>
                <w:b/>
                <w:sz w:val="24"/>
                <w:szCs w:val="24"/>
              </w:rPr>
              <w:t>I</w:t>
            </w:r>
            <w:r w:rsidRPr="00F07F78">
              <w:rPr>
                <w:rFonts w:ascii="Arial" w:hAnsi="Arial" w:cs="Arial"/>
                <w:b/>
                <w:sz w:val="24"/>
                <w:szCs w:val="24"/>
              </w:rPr>
              <w:t>. SPOSÓB OBLICZANIA CENY</w:t>
            </w:r>
          </w:p>
        </w:tc>
      </w:tr>
    </w:tbl>
    <w:p w:rsidR="008E583D" w:rsidRPr="00F07F78" w:rsidRDefault="008E583D" w:rsidP="00F07F78">
      <w:pPr>
        <w:pStyle w:val="Akapitzlist"/>
        <w:autoSpaceDE w:val="0"/>
        <w:autoSpaceDN w:val="0"/>
        <w:adjustRightInd w:val="0"/>
        <w:spacing w:after="0"/>
        <w:ind w:left="0" w:hanging="709"/>
        <w:jc w:val="both"/>
        <w:rPr>
          <w:rFonts w:ascii="Arial" w:hAnsi="Arial" w:cs="Arial"/>
          <w:b/>
          <w:bCs/>
          <w:sz w:val="24"/>
          <w:szCs w:val="24"/>
        </w:rPr>
      </w:pPr>
    </w:p>
    <w:p w:rsidR="007E55A0" w:rsidRPr="00F07F78" w:rsidRDefault="007E55A0" w:rsidP="00683DD1">
      <w:pPr>
        <w:widowControl w:val="0"/>
        <w:numPr>
          <w:ilvl w:val="0"/>
          <w:numId w:val="28"/>
        </w:numPr>
        <w:tabs>
          <w:tab w:val="clear" w:pos="360"/>
        </w:tabs>
        <w:spacing w:after="0" w:line="276" w:lineRule="auto"/>
        <w:ind w:left="284" w:hanging="284"/>
        <w:jc w:val="both"/>
        <w:rPr>
          <w:rFonts w:ascii="Arial" w:hAnsi="Arial" w:cs="Arial"/>
          <w:color w:val="000000"/>
          <w:sz w:val="24"/>
          <w:szCs w:val="24"/>
        </w:rPr>
      </w:pPr>
      <w:r w:rsidRPr="00F07F78">
        <w:rPr>
          <w:rFonts w:ascii="Arial" w:hAnsi="Arial" w:cs="Arial"/>
          <w:sz w:val="24"/>
          <w:szCs w:val="24"/>
        </w:rPr>
        <w:t>Cenę ofertową, na podstawie której dokonany zostanie wybór najkorzystniejszej oferty – zgodnie z założonym kryterium oceny ofert – stanowi całkowite wynagrodzenie Wykonawcy jakie może on uzyskać z tytułu realizacji przedmiotowego zamówienia,</w:t>
      </w:r>
      <w:r w:rsidRPr="00F07F78">
        <w:rPr>
          <w:rFonts w:ascii="Arial" w:hAnsi="Arial" w:cs="Arial"/>
          <w:bCs/>
          <w:sz w:val="24"/>
          <w:szCs w:val="24"/>
        </w:rPr>
        <w:t xml:space="preserve"> przy czym </w:t>
      </w:r>
      <w:r w:rsidRPr="00F07F78">
        <w:rPr>
          <w:rFonts w:ascii="Arial" w:hAnsi="Arial" w:cs="Arial"/>
          <w:sz w:val="24"/>
          <w:szCs w:val="24"/>
        </w:rPr>
        <w:t xml:space="preserve">obowiązującą formą wynagrodzenia za przedmiot umowy jest </w:t>
      </w:r>
      <w:r w:rsidRPr="00F07F78">
        <w:rPr>
          <w:rFonts w:ascii="Arial" w:hAnsi="Arial" w:cs="Arial"/>
          <w:b/>
          <w:sz w:val="24"/>
          <w:szCs w:val="24"/>
        </w:rPr>
        <w:t>wynagrodzenie ryczałtowe</w:t>
      </w:r>
      <w:r w:rsidRPr="00F07F78">
        <w:rPr>
          <w:rFonts w:ascii="Arial" w:hAnsi="Arial" w:cs="Arial"/>
          <w:sz w:val="24"/>
          <w:szCs w:val="24"/>
        </w:rPr>
        <w:t xml:space="preserve"> w rozumieniu art. 632 Kodeksu cywilnego.</w:t>
      </w:r>
    </w:p>
    <w:p w:rsidR="007E55A0" w:rsidRPr="00F07F78" w:rsidRDefault="007E55A0" w:rsidP="00683DD1">
      <w:pPr>
        <w:widowControl w:val="0"/>
        <w:numPr>
          <w:ilvl w:val="0"/>
          <w:numId w:val="28"/>
        </w:numPr>
        <w:tabs>
          <w:tab w:val="clear" w:pos="360"/>
        </w:tabs>
        <w:spacing w:after="0" w:line="276" w:lineRule="auto"/>
        <w:ind w:left="284" w:hanging="284"/>
        <w:jc w:val="both"/>
        <w:rPr>
          <w:rFonts w:ascii="Arial" w:hAnsi="Arial" w:cs="Arial"/>
          <w:sz w:val="24"/>
          <w:szCs w:val="24"/>
        </w:rPr>
      </w:pPr>
      <w:r w:rsidRPr="00F07F78">
        <w:rPr>
          <w:rFonts w:ascii="Arial" w:hAnsi="Arial" w:cs="Arial"/>
          <w:sz w:val="24"/>
          <w:szCs w:val="24"/>
        </w:rPr>
        <w:t>Cena oferty powinna zawierać wszelkie koszty niezbędne do zrealizowania zamówienia przedmi</w:t>
      </w:r>
      <w:r w:rsidR="004D3F04">
        <w:rPr>
          <w:rFonts w:ascii="Arial" w:hAnsi="Arial" w:cs="Arial"/>
          <w:sz w:val="24"/>
          <w:szCs w:val="24"/>
        </w:rPr>
        <w:t xml:space="preserve">otu umowy, a wynikające wprost z </w:t>
      </w:r>
      <w:r w:rsidRPr="00F07F78">
        <w:rPr>
          <w:rFonts w:ascii="Arial" w:hAnsi="Arial" w:cs="Arial"/>
          <w:sz w:val="24"/>
          <w:szCs w:val="24"/>
        </w:rPr>
        <w:t>opis</w:t>
      </w:r>
      <w:r w:rsidR="004730DB">
        <w:rPr>
          <w:rFonts w:ascii="Arial" w:hAnsi="Arial" w:cs="Arial"/>
          <w:sz w:val="24"/>
          <w:szCs w:val="24"/>
        </w:rPr>
        <w:t xml:space="preserve">u przedmiotu zamówienia, </w:t>
      </w:r>
      <w:r w:rsidR="004D3F04">
        <w:rPr>
          <w:rFonts w:ascii="Arial" w:hAnsi="Arial" w:cs="Arial"/>
          <w:sz w:val="24"/>
          <w:szCs w:val="24"/>
        </w:rPr>
        <w:t xml:space="preserve">projektu umowy oraz </w:t>
      </w:r>
      <w:r w:rsidRPr="00F07F78">
        <w:rPr>
          <w:rFonts w:ascii="Arial" w:hAnsi="Arial" w:cs="Arial"/>
          <w:sz w:val="24"/>
          <w:szCs w:val="24"/>
        </w:rPr>
        <w:t>sp</w:t>
      </w:r>
      <w:r w:rsidR="004D3F04">
        <w:rPr>
          <w:rFonts w:ascii="Arial" w:hAnsi="Arial" w:cs="Arial"/>
          <w:sz w:val="24"/>
          <w:szCs w:val="24"/>
        </w:rPr>
        <w:t>ecyfikacji warunków zamówienia.</w:t>
      </w:r>
    </w:p>
    <w:p w:rsidR="007E55A0" w:rsidRPr="00F07F78" w:rsidRDefault="007E55A0" w:rsidP="00683DD1">
      <w:pPr>
        <w:numPr>
          <w:ilvl w:val="0"/>
          <w:numId w:val="28"/>
        </w:numPr>
        <w:tabs>
          <w:tab w:val="clear" w:pos="360"/>
        </w:tabs>
        <w:autoSpaceDE w:val="0"/>
        <w:autoSpaceDN w:val="0"/>
        <w:adjustRightInd w:val="0"/>
        <w:spacing w:after="0" w:line="276" w:lineRule="auto"/>
        <w:ind w:left="284" w:hanging="284"/>
        <w:jc w:val="both"/>
        <w:rPr>
          <w:rFonts w:ascii="Arial" w:hAnsi="Arial" w:cs="Arial"/>
          <w:sz w:val="24"/>
          <w:szCs w:val="24"/>
        </w:rPr>
      </w:pPr>
      <w:r w:rsidRPr="00F07F78">
        <w:rPr>
          <w:rFonts w:ascii="Arial" w:hAnsi="Arial" w:cs="Arial"/>
          <w:sz w:val="24"/>
          <w:szCs w:val="24"/>
        </w:rPr>
        <w:t>Wykonawca w formularzu ofertowym winien podać cenę ryczałtową brutto, zawierającą podatek VAT w wysokości zgodnej</w:t>
      </w:r>
      <w:r w:rsidR="004730DB">
        <w:rPr>
          <w:rFonts w:ascii="Arial" w:hAnsi="Arial" w:cs="Arial"/>
          <w:sz w:val="24"/>
          <w:szCs w:val="24"/>
        </w:rPr>
        <w:t xml:space="preserve"> z obowiązującymi przepisami. W </w:t>
      </w:r>
      <w:r w:rsidRPr="00F07F78">
        <w:rPr>
          <w:rFonts w:ascii="Arial" w:hAnsi="Arial" w:cs="Arial"/>
          <w:sz w:val="24"/>
          <w:szCs w:val="24"/>
        </w:rPr>
        <w:t>przypadku zastosowania stawki obniżonej lub zwolnionej należy podać podstawę prawną.</w:t>
      </w:r>
    </w:p>
    <w:p w:rsidR="007E55A0" w:rsidRPr="00F07F78" w:rsidRDefault="007E55A0" w:rsidP="00683DD1">
      <w:pPr>
        <w:numPr>
          <w:ilvl w:val="0"/>
          <w:numId w:val="28"/>
        </w:numPr>
        <w:tabs>
          <w:tab w:val="clear" w:pos="360"/>
        </w:tabs>
        <w:autoSpaceDE w:val="0"/>
        <w:autoSpaceDN w:val="0"/>
        <w:adjustRightInd w:val="0"/>
        <w:spacing w:after="0" w:line="276" w:lineRule="auto"/>
        <w:ind w:left="284" w:hanging="284"/>
        <w:jc w:val="both"/>
        <w:rPr>
          <w:rFonts w:ascii="Arial" w:hAnsi="Arial" w:cs="Arial"/>
          <w:sz w:val="24"/>
          <w:szCs w:val="24"/>
        </w:rPr>
      </w:pPr>
      <w:r w:rsidRPr="00F07F78">
        <w:rPr>
          <w:rFonts w:ascii="Arial" w:hAnsi="Arial" w:cs="Arial"/>
          <w:sz w:val="24"/>
          <w:szCs w:val="24"/>
        </w:rPr>
        <w:t>Oferta musi zawierać ostateczną sumaryczną cenę brutto obejmującą wszystkie koszty związane z wykonaniem przedmiotu za</w:t>
      </w:r>
      <w:r w:rsidR="004730DB">
        <w:rPr>
          <w:rFonts w:ascii="Arial" w:hAnsi="Arial" w:cs="Arial"/>
          <w:sz w:val="24"/>
          <w:szCs w:val="24"/>
        </w:rPr>
        <w:t>mówienia podaną w PLN cyfrowo i </w:t>
      </w:r>
      <w:r w:rsidRPr="00F07F78">
        <w:rPr>
          <w:rFonts w:ascii="Arial" w:hAnsi="Arial" w:cs="Arial"/>
          <w:sz w:val="24"/>
          <w:szCs w:val="24"/>
        </w:rPr>
        <w:t>słownie.</w:t>
      </w:r>
    </w:p>
    <w:p w:rsidR="007E55A0" w:rsidRPr="00F07F78" w:rsidRDefault="007E55A0" w:rsidP="00683DD1">
      <w:pPr>
        <w:numPr>
          <w:ilvl w:val="0"/>
          <w:numId w:val="28"/>
        </w:numPr>
        <w:tabs>
          <w:tab w:val="clear" w:pos="360"/>
        </w:tabs>
        <w:autoSpaceDE w:val="0"/>
        <w:autoSpaceDN w:val="0"/>
        <w:adjustRightInd w:val="0"/>
        <w:spacing w:after="0" w:line="276" w:lineRule="auto"/>
        <w:ind w:left="284" w:hanging="284"/>
        <w:jc w:val="both"/>
        <w:rPr>
          <w:rFonts w:ascii="Arial" w:hAnsi="Arial" w:cs="Arial"/>
          <w:sz w:val="24"/>
          <w:szCs w:val="24"/>
        </w:rPr>
      </w:pPr>
      <w:r w:rsidRPr="00F07F78">
        <w:rPr>
          <w:rFonts w:ascii="Arial" w:hAnsi="Arial" w:cs="Arial"/>
          <w:sz w:val="24"/>
          <w:szCs w:val="24"/>
        </w:rPr>
        <w:t>Cena ofertowa musi być jednoznaczna i ostateczna, gdyż ostanie wprowadzona do umowy jako obowiązujące strony wynagrodzenie ryczałtowe niezmienne przez okres realizacji zamówienia.</w:t>
      </w:r>
    </w:p>
    <w:p w:rsidR="007E55A0" w:rsidRPr="00F07F78" w:rsidRDefault="007E55A0" w:rsidP="00683DD1">
      <w:pPr>
        <w:numPr>
          <w:ilvl w:val="0"/>
          <w:numId w:val="28"/>
        </w:numPr>
        <w:tabs>
          <w:tab w:val="clear" w:pos="360"/>
        </w:tabs>
        <w:autoSpaceDE w:val="0"/>
        <w:autoSpaceDN w:val="0"/>
        <w:adjustRightInd w:val="0"/>
        <w:spacing w:after="0" w:line="276" w:lineRule="auto"/>
        <w:ind w:left="284" w:hanging="284"/>
        <w:jc w:val="both"/>
        <w:rPr>
          <w:rFonts w:ascii="Arial" w:hAnsi="Arial" w:cs="Arial"/>
          <w:sz w:val="24"/>
          <w:szCs w:val="24"/>
        </w:rPr>
      </w:pPr>
      <w:r w:rsidRPr="00F07F78">
        <w:rPr>
          <w:rFonts w:ascii="Arial" w:hAnsi="Arial" w:cs="Arial"/>
          <w:sz w:val="24"/>
          <w:szCs w:val="24"/>
        </w:rPr>
        <w:t>Cenę ofertową należy wyliczyć według kalkulacji własnej. Cena ofertowa powinna obejmować kompletne wykonanie prze</w:t>
      </w:r>
      <w:r w:rsidR="004730DB">
        <w:rPr>
          <w:rFonts w:ascii="Arial" w:hAnsi="Arial" w:cs="Arial"/>
          <w:sz w:val="24"/>
          <w:szCs w:val="24"/>
        </w:rPr>
        <w:t>dmiotu zamówienia określonego w </w:t>
      </w:r>
      <w:r w:rsidRPr="00F07F78">
        <w:rPr>
          <w:rFonts w:ascii="Arial" w:hAnsi="Arial" w:cs="Arial"/>
          <w:sz w:val="24"/>
          <w:szCs w:val="24"/>
        </w:rPr>
        <w:t>niniejszej Specyfikacji Warunków Zamówienia.</w:t>
      </w:r>
    </w:p>
    <w:p w:rsidR="004730DB" w:rsidRPr="004730DB" w:rsidRDefault="007E55A0" w:rsidP="004730DB">
      <w:pPr>
        <w:widowControl w:val="0"/>
        <w:numPr>
          <w:ilvl w:val="0"/>
          <w:numId w:val="14"/>
        </w:numPr>
        <w:tabs>
          <w:tab w:val="clear" w:pos="360"/>
        </w:tabs>
        <w:spacing w:after="0" w:line="276" w:lineRule="auto"/>
        <w:ind w:left="284" w:hanging="284"/>
        <w:jc w:val="both"/>
        <w:rPr>
          <w:rFonts w:ascii="Arial" w:hAnsi="Arial" w:cs="Arial"/>
          <w:bCs/>
          <w:sz w:val="24"/>
          <w:szCs w:val="24"/>
        </w:rPr>
      </w:pPr>
      <w:r w:rsidRPr="00F07F78">
        <w:rPr>
          <w:rFonts w:ascii="Arial" w:hAnsi="Arial" w:cs="Arial"/>
          <w:sz w:val="24"/>
          <w:szCs w:val="24"/>
        </w:rPr>
        <w:t>Wykonawca powinien wziąć pod uwagę, że kwoty wyliczone przez niego stanowią zapłatę za prace wykonaną i zakończoną pod każdym względem. Uważa się, że Wykonawca wziął pod uwagę wszystkie wymagania i zobowiązania, bez względu na to czy zostały określone czy zasugerowane, zawarte we wszystkich częściach niniejszej SWZ i Projekcie umowy. Mając na uwadze powyższe, kwota winna zawierać wszystkie nieprzewidziane wydatki or</w:t>
      </w:r>
      <w:r w:rsidR="004730DB">
        <w:rPr>
          <w:rFonts w:ascii="Arial" w:hAnsi="Arial" w:cs="Arial"/>
          <w:sz w:val="24"/>
          <w:szCs w:val="24"/>
        </w:rPr>
        <w:t>az różnorakie ryzyko związane z </w:t>
      </w:r>
      <w:r w:rsidRPr="00F07F78">
        <w:rPr>
          <w:rFonts w:ascii="Arial" w:hAnsi="Arial" w:cs="Arial"/>
          <w:sz w:val="24"/>
          <w:szCs w:val="24"/>
        </w:rPr>
        <w:t>koniecznością wykonania całości prac objętych Umową.</w:t>
      </w:r>
    </w:p>
    <w:p w:rsidR="008E583D" w:rsidRPr="00F07F78" w:rsidRDefault="008E583D" w:rsidP="004730DB">
      <w:pPr>
        <w:widowControl w:val="0"/>
        <w:numPr>
          <w:ilvl w:val="0"/>
          <w:numId w:val="14"/>
        </w:numPr>
        <w:tabs>
          <w:tab w:val="clear" w:pos="360"/>
        </w:tabs>
        <w:spacing w:after="0" w:line="276" w:lineRule="auto"/>
        <w:ind w:left="284" w:hanging="284"/>
        <w:jc w:val="both"/>
        <w:rPr>
          <w:rFonts w:ascii="Arial" w:hAnsi="Arial" w:cs="Arial"/>
          <w:bCs/>
          <w:sz w:val="24"/>
          <w:szCs w:val="24"/>
        </w:rPr>
      </w:pPr>
      <w:r w:rsidRPr="00F07F78">
        <w:rPr>
          <w:rFonts w:ascii="Arial" w:hAnsi="Arial" w:cs="Arial"/>
          <w:sz w:val="24"/>
          <w:szCs w:val="24"/>
        </w:rPr>
        <w:t xml:space="preserve">Kwoty należy zaokrąglić do pełnych groszy, przy czym końcówki poniżej 0,5 grosza pomija się, a końcówki 0,5 i wyższe zaokrągla się do 1 grosza (ostatnią pozostawioną cyfrę powiększa się o jednostkę), </w:t>
      </w:r>
      <w:r w:rsidRPr="00F07F78">
        <w:rPr>
          <w:rFonts w:ascii="Arial" w:hAnsi="Arial" w:cs="Arial"/>
          <w:i/>
          <w:sz w:val="24"/>
          <w:szCs w:val="24"/>
        </w:rPr>
        <w:t>pomocniczo</w:t>
      </w:r>
      <w:r w:rsidRPr="00F07F78">
        <w:rPr>
          <w:rFonts w:ascii="Arial" w:hAnsi="Arial" w:cs="Arial"/>
          <w:sz w:val="24"/>
          <w:szCs w:val="24"/>
        </w:rPr>
        <w:t xml:space="preserve"> – zgodnie z Rozporządzeniem Ministra Finansów z dnia 25 maja 2005 r. w sprawie zwrotu podatku niektórym podatnikom, zaliczkowego zwrotu podatku, wystawiania faktur, sposobu ich przechowywania oraz listy towarów i usług, do których nie mają </w:t>
      </w:r>
      <w:r w:rsidRPr="00F07F78">
        <w:rPr>
          <w:rFonts w:ascii="Arial" w:hAnsi="Arial" w:cs="Arial"/>
          <w:sz w:val="24"/>
          <w:szCs w:val="24"/>
        </w:rPr>
        <w:lastRenderedPageBreak/>
        <w:t xml:space="preserve">zastosowania zwolnienia od podatku od towarów i usług. </w:t>
      </w:r>
    </w:p>
    <w:p w:rsidR="004730DB" w:rsidRPr="004730DB" w:rsidRDefault="008E583D" w:rsidP="004730DB">
      <w:pPr>
        <w:widowControl w:val="0"/>
        <w:numPr>
          <w:ilvl w:val="0"/>
          <w:numId w:val="14"/>
        </w:numPr>
        <w:tabs>
          <w:tab w:val="clear" w:pos="360"/>
        </w:tabs>
        <w:autoSpaceDE w:val="0"/>
        <w:autoSpaceDN w:val="0"/>
        <w:adjustRightInd w:val="0"/>
        <w:spacing w:after="0" w:line="276" w:lineRule="auto"/>
        <w:ind w:left="284" w:hanging="284"/>
        <w:jc w:val="both"/>
        <w:rPr>
          <w:rFonts w:ascii="Arial" w:hAnsi="Arial" w:cs="Arial"/>
          <w:bCs/>
          <w:sz w:val="24"/>
          <w:szCs w:val="24"/>
        </w:rPr>
      </w:pPr>
      <w:r w:rsidRPr="00F07F78">
        <w:rPr>
          <w:rFonts w:ascii="Arial" w:hAnsi="Arial" w:cs="Arial"/>
          <w:sz w:val="24"/>
          <w:szCs w:val="24"/>
        </w:rPr>
        <w:t xml:space="preserve">Jeżeli złożono ofertę, której wybór prowadziłby do powstania u Zamawiającego obowiązku podatkowego zgodnie z przepisami o podatku od towarów i usług, zamawiający w celu oceny takiej oferty dolicza do przedstawionej w niej ceny podatek od towarów i usług, który miałby obowiązek rozliczyć zgodnie z tymi przepisami. </w:t>
      </w:r>
    </w:p>
    <w:p w:rsidR="008E583D" w:rsidRPr="004730DB" w:rsidRDefault="008E583D" w:rsidP="004730DB">
      <w:pPr>
        <w:widowControl w:val="0"/>
        <w:numPr>
          <w:ilvl w:val="0"/>
          <w:numId w:val="14"/>
        </w:numPr>
        <w:tabs>
          <w:tab w:val="clear" w:pos="360"/>
        </w:tabs>
        <w:autoSpaceDE w:val="0"/>
        <w:autoSpaceDN w:val="0"/>
        <w:adjustRightInd w:val="0"/>
        <w:spacing w:after="0" w:line="276" w:lineRule="auto"/>
        <w:ind w:left="426" w:hanging="426"/>
        <w:jc w:val="both"/>
        <w:rPr>
          <w:rFonts w:ascii="Arial" w:hAnsi="Arial" w:cs="Arial"/>
          <w:bCs/>
          <w:sz w:val="24"/>
          <w:szCs w:val="24"/>
        </w:rPr>
      </w:pPr>
      <w:r w:rsidRPr="004730DB">
        <w:rPr>
          <w:rFonts w:ascii="Arial" w:hAnsi="Arial" w:cs="Arial"/>
          <w:sz w:val="24"/>
          <w:szCs w:val="24"/>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 Brak takowej informacji oznaczać będzie, iż wybór oferty NIE BEDZIE prowadzić do powstania u zamawiającego obowiązku podatkowego.</w:t>
      </w:r>
    </w:p>
    <w:p w:rsidR="004730DB" w:rsidRPr="00F07F78" w:rsidRDefault="004730DB" w:rsidP="004730DB">
      <w:pPr>
        <w:widowControl w:val="0"/>
        <w:autoSpaceDE w:val="0"/>
        <w:autoSpaceDN w:val="0"/>
        <w:adjustRightInd w:val="0"/>
        <w:spacing w:after="0" w:line="276" w:lineRule="auto"/>
        <w:ind w:left="284"/>
        <w:jc w:val="both"/>
        <w:rPr>
          <w:rFonts w:ascii="Arial" w:hAnsi="Arial" w:cs="Arial"/>
          <w:bCs/>
          <w:sz w:val="24"/>
          <w:szCs w:val="24"/>
        </w:rPr>
      </w:pPr>
    </w:p>
    <w:tbl>
      <w:tblPr>
        <w:tblStyle w:val="Tabela-Siatka"/>
        <w:tblW w:w="0" w:type="auto"/>
        <w:tblInd w:w="108" w:type="dxa"/>
        <w:tblLook w:val="04A0" w:firstRow="1" w:lastRow="0" w:firstColumn="1" w:lastColumn="0" w:noHBand="0" w:noVBand="1"/>
      </w:tblPr>
      <w:tblGrid>
        <w:gridCol w:w="9072"/>
      </w:tblGrid>
      <w:tr w:rsidR="008E583D" w:rsidRPr="00F07F78" w:rsidTr="006F0012">
        <w:trPr>
          <w:trHeight w:val="75"/>
        </w:trPr>
        <w:tc>
          <w:tcPr>
            <w:tcW w:w="9072" w:type="dxa"/>
            <w:vAlign w:val="center"/>
          </w:tcPr>
          <w:p w:rsidR="008E583D" w:rsidRPr="00F07F78" w:rsidRDefault="008E583D" w:rsidP="00F07F78">
            <w:pPr>
              <w:spacing w:after="0" w:line="276" w:lineRule="auto"/>
              <w:jc w:val="both"/>
              <w:rPr>
                <w:rFonts w:ascii="Arial" w:hAnsi="Arial" w:cs="Arial"/>
                <w:b/>
                <w:sz w:val="24"/>
                <w:szCs w:val="24"/>
              </w:rPr>
            </w:pPr>
            <w:r w:rsidRPr="00F07F78">
              <w:rPr>
                <w:rFonts w:ascii="Arial" w:hAnsi="Arial" w:cs="Arial"/>
                <w:b/>
                <w:sz w:val="24"/>
                <w:szCs w:val="24"/>
              </w:rPr>
              <w:t>XVI</w:t>
            </w:r>
            <w:r w:rsidR="003A573B">
              <w:rPr>
                <w:rFonts w:ascii="Arial" w:hAnsi="Arial" w:cs="Arial"/>
                <w:b/>
                <w:sz w:val="24"/>
                <w:szCs w:val="24"/>
              </w:rPr>
              <w:t>I</w:t>
            </w:r>
            <w:r w:rsidRPr="00F07F78">
              <w:rPr>
                <w:rFonts w:ascii="Arial" w:hAnsi="Arial" w:cs="Arial"/>
                <w:b/>
                <w:sz w:val="24"/>
                <w:szCs w:val="24"/>
              </w:rPr>
              <w:t>. KRYTERIA OCENY OFERT ORAZ SPOSÓB OCENY OFERT</w:t>
            </w:r>
          </w:p>
        </w:tc>
      </w:tr>
    </w:tbl>
    <w:p w:rsidR="008E583D" w:rsidRPr="00F07F78" w:rsidRDefault="008E583D" w:rsidP="00F07F78">
      <w:pPr>
        <w:widowControl w:val="0"/>
        <w:autoSpaceDE w:val="0"/>
        <w:autoSpaceDN w:val="0"/>
        <w:adjustRightInd w:val="0"/>
        <w:spacing w:after="0" w:line="276" w:lineRule="auto"/>
        <w:jc w:val="both"/>
        <w:rPr>
          <w:rFonts w:ascii="Arial" w:hAnsi="Arial" w:cs="Arial"/>
          <w:sz w:val="24"/>
          <w:szCs w:val="24"/>
          <w:u w:val="single"/>
        </w:rPr>
      </w:pPr>
    </w:p>
    <w:p w:rsidR="008E583D" w:rsidRPr="00F07F78" w:rsidRDefault="008E583D" w:rsidP="004730DB">
      <w:pPr>
        <w:pStyle w:val="Akapitzlist"/>
        <w:numPr>
          <w:ilvl w:val="0"/>
          <w:numId w:val="1"/>
        </w:numPr>
        <w:spacing w:after="0"/>
        <w:ind w:left="284" w:hanging="142"/>
        <w:jc w:val="both"/>
        <w:rPr>
          <w:rFonts w:ascii="Arial" w:hAnsi="Arial" w:cs="Arial"/>
          <w:sz w:val="24"/>
          <w:szCs w:val="24"/>
        </w:rPr>
      </w:pPr>
      <w:r w:rsidRPr="00F07F78">
        <w:rPr>
          <w:rFonts w:ascii="Arial" w:hAnsi="Arial" w:cs="Arial"/>
          <w:sz w:val="24"/>
          <w:szCs w:val="24"/>
        </w:rPr>
        <w:t>Oferty będą oceniane w odniesieniu do najkorzystniejszych warunków przedstawionych przez Wykonawców w zakresie danego kryterium.</w:t>
      </w:r>
    </w:p>
    <w:p w:rsidR="008E583D" w:rsidRPr="00F07F78" w:rsidRDefault="008E583D" w:rsidP="004730DB">
      <w:pPr>
        <w:numPr>
          <w:ilvl w:val="0"/>
          <w:numId w:val="1"/>
        </w:numPr>
        <w:spacing w:after="0" w:line="276" w:lineRule="auto"/>
        <w:ind w:left="284" w:hanging="142"/>
        <w:jc w:val="both"/>
        <w:rPr>
          <w:rFonts w:ascii="Arial" w:hAnsi="Arial" w:cs="Arial"/>
          <w:sz w:val="24"/>
          <w:szCs w:val="24"/>
        </w:rPr>
      </w:pPr>
      <w:r w:rsidRPr="00F07F78">
        <w:rPr>
          <w:rFonts w:ascii="Arial" w:hAnsi="Arial" w:cs="Arial"/>
          <w:sz w:val="24"/>
          <w:szCs w:val="24"/>
        </w:rPr>
        <w:t>Oferta wypełniająca w najwyższym stopniu wymagania określone w danym kryterium, otrzyma maksymalną liczbę punktów.</w:t>
      </w:r>
    </w:p>
    <w:p w:rsidR="008E583D" w:rsidRPr="00F07F78" w:rsidRDefault="008E583D" w:rsidP="004730DB">
      <w:pPr>
        <w:pStyle w:val="Tekstpodstawowy"/>
        <w:numPr>
          <w:ilvl w:val="0"/>
          <w:numId w:val="1"/>
        </w:numPr>
        <w:spacing w:after="0" w:line="276" w:lineRule="auto"/>
        <w:ind w:left="284" w:hanging="142"/>
        <w:jc w:val="both"/>
        <w:rPr>
          <w:rFonts w:ascii="Arial" w:hAnsi="Arial" w:cs="Arial"/>
          <w:sz w:val="24"/>
          <w:szCs w:val="24"/>
        </w:rPr>
      </w:pPr>
      <w:r w:rsidRPr="00F07F78">
        <w:rPr>
          <w:rFonts w:ascii="Arial" w:hAnsi="Arial" w:cs="Arial"/>
          <w:sz w:val="24"/>
          <w:szCs w:val="24"/>
        </w:rPr>
        <w:t>Cena powinna obejmować koszt wykonania całości zamówienia, w tym wszystkie koszty pośrednie związane z wykonywaniem zamówienia.</w:t>
      </w:r>
    </w:p>
    <w:p w:rsidR="008E583D" w:rsidRPr="00F07F78" w:rsidRDefault="008E583D" w:rsidP="004730DB">
      <w:pPr>
        <w:pStyle w:val="Akapitzlist"/>
        <w:numPr>
          <w:ilvl w:val="0"/>
          <w:numId w:val="1"/>
        </w:numPr>
        <w:autoSpaceDE w:val="0"/>
        <w:autoSpaceDN w:val="0"/>
        <w:adjustRightInd w:val="0"/>
        <w:spacing w:after="0"/>
        <w:ind w:left="284" w:hanging="142"/>
        <w:jc w:val="both"/>
        <w:rPr>
          <w:rFonts w:ascii="Arial" w:hAnsi="Arial" w:cs="Arial"/>
          <w:color w:val="000000"/>
          <w:sz w:val="24"/>
          <w:szCs w:val="24"/>
        </w:rPr>
      </w:pPr>
      <w:r w:rsidRPr="00F07F78">
        <w:rPr>
          <w:rFonts w:ascii="Arial" w:hAnsi="Arial" w:cs="Arial"/>
          <w:color w:val="000000"/>
          <w:sz w:val="24"/>
          <w:szCs w:val="24"/>
        </w:rPr>
        <w:t>Ocena będzie dokonywana według skali punktowej, przy założeniu, że maksymalna punktacja wynosi 100 punktów (%), [ % = pkt.] w następujący sposób:</w:t>
      </w:r>
    </w:p>
    <w:p w:rsidR="008E583D" w:rsidRPr="00F07F78" w:rsidRDefault="008E583D" w:rsidP="004730DB">
      <w:pPr>
        <w:spacing w:after="0" w:line="276" w:lineRule="auto"/>
        <w:ind w:left="284" w:hanging="284"/>
        <w:jc w:val="both"/>
        <w:rPr>
          <w:rFonts w:ascii="Arial" w:hAnsi="Arial" w:cs="Arial"/>
          <w:sz w:val="24"/>
          <w:szCs w:val="24"/>
        </w:rPr>
      </w:pPr>
    </w:p>
    <w:p w:rsidR="008E583D" w:rsidRPr="00F07F78" w:rsidRDefault="008E583D" w:rsidP="004730DB">
      <w:pPr>
        <w:spacing w:after="0" w:line="276" w:lineRule="auto"/>
        <w:jc w:val="both"/>
        <w:rPr>
          <w:rFonts w:ascii="Arial" w:hAnsi="Arial" w:cs="Arial"/>
          <w:sz w:val="24"/>
          <w:szCs w:val="24"/>
        </w:rPr>
      </w:pPr>
      <w:r w:rsidRPr="00F07F78">
        <w:rPr>
          <w:rFonts w:ascii="Arial" w:hAnsi="Arial" w:cs="Arial"/>
          <w:sz w:val="24"/>
          <w:szCs w:val="24"/>
        </w:rPr>
        <w:t xml:space="preserve">Po stwierdzeniu ważności złożonej oferty Zamawiający wybierze ofertę według kryterium: </w:t>
      </w:r>
    </w:p>
    <w:p w:rsidR="008E583D" w:rsidRPr="00F07F78" w:rsidRDefault="008E583D" w:rsidP="00F07F78">
      <w:pPr>
        <w:spacing w:after="0" w:line="276" w:lineRule="auto"/>
        <w:jc w:val="both"/>
        <w:rPr>
          <w:rFonts w:ascii="Arial" w:hAnsi="Arial" w:cs="Arial"/>
          <w:sz w:val="24"/>
          <w:szCs w:val="24"/>
        </w:rPr>
      </w:pPr>
    </w:p>
    <w:p w:rsidR="008E583D" w:rsidRPr="00F07F78" w:rsidRDefault="004D3F04" w:rsidP="004730DB">
      <w:pPr>
        <w:numPr>
          <w:ilvl w:val="0"/>
          <w:numId w:val="17"/>
        </w:numPr>
        <w:spacing w:after="0" w:line="276" w:lineRule="auto"/>
        <w:ind w:left="0" w:firstLine="0"/>
        <w:jc w:val="both"/>
        <w:rPr>
          <w:rFonts w:ascii="Arial" w:hAnsi="Arial" w:cs="Arial"/>
          <w:b/>
          <w:sz w:val="24"/>
          <w:szCs w:val="24"/>
        </w:rPr>
      </w:pPr>
      <w:r>
        <w:rPr>
          <w:rFonts w:ascii="Arial" w:hAnsi="Arial" w:cs="Arial"/>
          <w:b/>
          <w:sz w:val="24"/>
          <w:szCs w:val="24"/>
        </w:rPr>
        <w:t>Kryterium cena – 10</w:t>
      </w:r>
      <w:r w:rsidR="008E583D" w:rsidRPr="00F07F78">
        <w:rPr>
          <w:rFonts w:ascii="Arial" w:hAnsi="Arial" w:cs="Arial"/>
          <w:b/>
          <w:sz w:val="24"/>
          <w:szCs w:val="24"/>
        </w:rPr>
        <w:t>0 % wartości zamówienia (brutto)</w:t>
      </w:r>
    </w:p>
    <w:p w:rsidR="008E583D" w:rsidRPr="004730DB" w:rsidRDefault="008E583D" w:rsidP="00F07F78">
      <w:pPr>
        <w:pStyle w:val="Tekstpodstawowy"/>
        <w:spacing w:after="0" w:line="276" w:lineRule="auto"/>
        <w:jc w:val="both"/>
        <w:rPr>
          <w:rFonts w:ascii="Arial" w:hAnsi="Arial" w:cs="Arial"/>
          <w:sz w:val="24"/>
          <w:szCs w:val="24"/>
        </w:rPr>
      </w:pPr>
      <w:r w:rsidRPr="004730DB">
        <w:rPr>
          <w:rFonts w:ascii="Arial" w:hAnsi="Arial" w:cs="Arial"/>
          <w:sz w:val="24"/>
          <w:szCs w:val="24"/>
        </w:rPr>
        <w:t>Cena powinna obejmować koszt wykonania całości zamówienia, w tym wszystkie koszty pośrednie związane z wykonywaniem zamówienia.</w:t>
      </w:r>
    </w:p>
    <w:p w:rsidR="008E583D" w:rsidRPr="00F07F78" w:rsidRDefault="008E583D" w:rsidP="00F07F78">
      <w:pPr>
        <w:pStyle w:val="Tekstpodstawowy"/>
        <w:spacing w:after="0" w:line="276" w:lineRule="auto"/>
        <w:jc w:val="both"/>
        <w:rPr>
          <w:rFonts w:ascii="Arial" w:hAnsi="Arial" w:cs="Arial"/>
          <w:b/>
          <w:sz w:val="24"/>
          <w:szCs w:val="24"/>
        </w:rPr>
      </w:pPr>
    </w:p>
    <w:p w:rsidR="008E583D" w:rsidRPr="00F07F78" w:rsidRDefault="008E583D" w:rsidP="004730DB">
      <w:pPr>
        <w:spacing w:after="0" w:line="276" w:lineRule="auto"/>
        <w:jc w:val="both"/>
        <w:rPr>
          <w:rFonts w:ascii="Arial" w:hAnsi="Arial" w:cs="Arial"/>
          <w:sz w:val="24"/>
          <w:szCs w:val="24"/>
          <w:u w:val="single"/>
        </w:rPr>
      </w:pPr>
      <w:r w:rsidRPr="00F07F78">
        <w:rPr>
          <w:rFonts w:ascii="Arial" w:hAnsi="Arial" w:cs="Arial"/>
          <w:sz w:val="24"/>
          <w:szCs w:val="24"/>
        </w:rPr>
        <w:t xml:space="preserve">wartość najniższa </w:t>
      </w:r>
      <w:r w:rsidRPr="00F07F78">
        <w:rPr>
          <w:rFonts w:ascii="Arial" w:hAnsi="Arial" w:cs="Arial"/>
          <w:sz w:val="24"/>
          <w:szCs w:val="24"/>
        </w:rPr>
        <w:tab/>
      </w:r>
      <w:r w:rsidRPr="00F07F78">
        <w:rPr>
          <w:rFonts w:ascii="Arial" w:hAnsi="Arial" w:cs="Arial"/>
          <w:sz w:val="24"/>
          <w:szCs w:val="24"/>
        </w:rPr>
        <w:tab/>
      </w:r>
    </w:p>
    <w:p w:rsidR="008E583D" w:rsidRPr="00F07F78" w:rsidRDefault="008E583D" w:rsidP="00F07F78">
      <w:pPr>
        <w:spacing w:after="0" w:line="276" w:lineRule="auto"/>
        <w:jc w:val="both"/>
        <w:rPr>
          <w:rFonts w:ascii="Arial" w:hAnsi="Arial" w:cs="Arial"/>
          <w:sz w:val="24"/>
          <w:szCs w:val="24"/>
        </w:rPr>
      </w:pPr>
      <w:r w:rsidRPr="00F07F78">
        <w:rPr>
          <w:rFonts w:ascii="Arial" w:hAnsi="Arial" w:cs="Arial"/>
          <w:sz w:val="24"/>
          <w:szCs w:val="24"/>
        </w:rPr>
        <w:t xml:space="preserve">------------------------------     </w:t>
      </w:r>
      <w:r w:rsidR="004D3F04">
        <w:rPr>
          <w:rFonts w:ascii="Arial" w:hAnsi="Arial" w:cs="Arial"/>
          <w:sz w:val="24"/>
          <w:szCs w:val="24"/>
        </w:rPr>
        <w:t>x 10</w:t>
      </w:r>
      <w:r w:rsidRPr="00F07F78">
        <w:rPr>
          <w:rFonts w:ascii="Arial" w:hAnsi="Arial" w:cs="Arial"/>
          <w:sz w:val="24"/>
          <w:szCs w:val="24"/>
        </w:rPr>
        <w:t>0 pkt = liczba punktów uzyskanych</w:t>
      </w:r>
    </w:p>
    <w:p w:rsidR="008E583D" w:rsidRPr="00F07F78" w:rsidRDefault="008E583D" w:rsidP="00F07F78">
      <w:pPr>
        <w:spacing w:after="0" w:line="276" w:lineRule="auto"/>
        <w:jc w:val="both"/>
        <w:rPr>
          <w:rFonts w:ascii="Arial" w:hAnsi="Arial" w:cs="Arial"/>
          <w:sz w:val="24"/>
          <w:szCs w:val="24"/>
        </w:rPr>
      </w:pPr>
      <w:r w:rsidRPr="00F07F78">
        <w:rPr>
          <w:rFonts w:ascii="Arial" w:hAnsi="Arial" w:cs="Arial"/>
          <w:sz w:val="24"/>
          <w:szCs w:val="24"/>
        </w:rPr>
        <w:t xml:space="preserve">wartość  oferty  rozpatrywanej   </w:t>
      </w:r>
    </w:p>
    <w:p w:rsidR="004730DB" w:rsidRPr="004730DB" w:rsidRDefault="004730DB" w:rsidP="00F07F78">
      <w:pPr>
        <w:spacing w:after="0" w:line="276" w:lineRule="auto"/>
        <w:jc w:val="both"/>
        <w:rPr>
          <w:rFonts w:ascii="Arial" w:hAnsi="Arial" w:cs="Arial"/>
          <w:bCs/>
          <w:sz w:val="24"/>
          <w:szCs w:val="24"/>
        </w:rPr>
      </w:pPr>
    </w:p>
    <w:p w:rsidR="008E583D" w:rsidRPr="00F07F78" w:rsidRDefault="008E583D" w:rsidP="00F07F78">
      <w:pPr>
        <w:spacing w:after="0" w:line="276" w:lineRule="auto"/>
        <w:jc w:val="both"/>
        <w:rPr>
          <w:rFonts w:ascii="Arial" w:hAnsi="Arial" w:cs="Arial"/>
          <w:sz w:val="24"/>
          <w:szCs w:val="24"/>
        </w:rPr>
      </w:pPr>
      <w:r w:rsidRPr="00F07F78">
        <w:rPr>
          <w:rFonts w:ascii="Arial" w:hAnsi="Arial" w:cs="Arial"/>
          <w:sz w:val="24"/>
          <w:szCs w:val="24"/>
        </w:rPr>
        <w:t xml:space="preserve">Sposób przyznawania punktów: </w:t>
      </w:r>
    </w:p>
    <w:p w:rsidR="004730DB" w:rsidRDefault="00537ACD" w:rsidP="00683DD1">
      <w:pPr>
        <w:pStyle w:val="Akapitzlist"/>
        <w:numPr>
          <w:ilvl w:val="0"/>
          <w:numId w:val="37"/>
        </w:numPr>
        <w:spacing w:after="0"/>
        <w:ind w:left="284" w:hanging="284"/>
        <w:jc w:val="both"/>
        <w:rPr>
          <w:rFonts w:ascii="Arial" w:hAnsi="Arial" w:cs="Arial"/>
          <w:sz w:val="24"/>
          <w:szCs w:val="24"/>
        </w:rPr>
      </w:pPr>
      <w:r>
        <w:rPr>
          <w:rFonts w:ascii="Arial" w:hAnsi="Arial" w:cs="Arial"/>
          <w:sz w:val="24"/>
          <w:szCs w:val="24"/>
        </w:rPr>
        <w:t xml:space="preserve">O </w:t>
      </w:r>
      <w:r w:rsidR="008E583D" w:rsidRPr="00F07F78">
        <w:rPr>
          <w:rFonts w:ascii="Arial" w:hAnsi="Arial" w:cs="Arial"/>
          <w:sz w:val="24"/>
          <w:szCs w:val="24"/>
        </w:rPr>
        <w:t>wyborze najkorzystniejszej oferty zadecyduje największa ilość punktów uzyskanych przez Wykonawcę.</w:t>
      </w:r>
    </w:p>
    <w:p w:rsidR="008E583D" w:rsidRPr="004730DB" w:rsidRDefault="008E583D" w:rsidP="00683DD1">
      <w:pPr>
        <w:pStyle w:val="Akapitzlist"/>
        <w:numPr>
          <w:ilvl w:val="0"/>
          <w:numId w:val="37"/>
        </w:numPr>
        <w:spacing w:after="0"/>
        <w:ind w:left="284" w:hanging="284"/>
        <w:jc w:val="both"/>
        <w:rPr>
          <w:rFonts w:ascii="Arial" w:hAnsi="Arial" w:cs="Arial"/>
          <w:sz w:val="24"/>
          <w:szCs w:val="24"/>
        </w:rPr>
      </w:pPr>
      <w:r w:rsidRPr="00F07F78">
        <w:rPr>
          <w:rFonts w:ascii="Arial" w:hAnsi="Arial" w:cs="Arial"/>
          <w:sz w:val="24"/>
          <w:szCs w:val="24"/>
        </w:rPr>
        <w:t xml:space="preserve"> </w:t>
      </w:r>
      <w:r w:rsidRPr="004730DB">
        <w:rPr>
          <w:rFonts w:ascii="Arial" w:hAnsi="Arial" w:cs="Arial"/>
          <w:sz w:val="24"/>
          <w:szCs w:val="24"/>
        </w:rPr>
        <w:t xml:space="preserve">Oferta, która uzyska najwyższą liczbę punktów zostanie uznana za najkorzystniejszą, pozostałe oferty zostaną sklasyfikowane zgodnie z ilością uzyskanych punktów.  </w:t>
      </w:r>
    </w:p>
    <w:p w:rsidR="004730DB" w:rsidRPr="008107C4" w:rsidRDefault="008E583D" w:rsidP="00541881">
      <w:pPr>
        <w:pStyle w:val="Akapitzlist"/>
        <w:numPr>
          <w:ilvl w:val="0"/>
          <w:numId w:val="1"/>
        </w:numPr>
        <w:spacing w:after="0"/>
        <w:ind w:hanging="218"/>
        <w:jc w:val="both"/>
        <w:rPr>
          <w:rFonts w:ascii="Arial" w:hAnsi="Arial" w:cs="Arial"/>
          <w:sz w:val="24"/>
          <w:szCs w:val="24"/>
        </w:rPr>
      </w:pPr>
      <w:r w:rsidRPr="004730DB">
        <w:rPr>
          <w:rFonts w:ascii="Arial" w:hAnsi="Arial" w:cs="Arial"/>
          <w:sz w:val="24"/>
          <w:szCs w:val="24"/>
        </w:rPr>
        <w:lastRenderedPageBreak/>
        <w:t xml:space="preserve">Jeżeli wybór oferty najkorzystniejszej będzie niemożliwy z uwagi na fakt,  że złożone oferty uzyskały taką samą liczbę punktów, zamawiający wezwie wykonawców, którzy złożyli te oferty, do złożenia ofert dodatkowych.  </w:t>
      </w:r>
    </w:p>
    <w:p w:rsidR="004730DB" w:rsidRDefault="004730DB" w:rsidP="004730DB">
      <w:pPr>
        <w:pStyle w:val="Akapitzlist"/>
        <w:spacing w:after="0"/>
        <w:jc w:val="both"/>
        <w:rPr>
          <w:rFonts w:ascii="Arial" w:hAnsi="Arial" w:cs="Arial"/>
          <w:sz w:val="24"/>
          <w:szCs w:val="24"/>
        </w:rPr>
      </w:pPr>
    </w:p>
    <w:tbl>
      <w:tblPr>
        <w:tblStyle w:val="Tabela-Siatka"/>
        <w:tblW w:w="0" w:type="auto"/>
        <w:tblInd w:w="108" w:type="dxa"/>
        <w:tblLook w:val="04A0" w:firstRow="1" w:lastRow="0" w:firstColumn="1" w:lastColumn="0" w:noHBand="0" w:noVBand="1"/>
      </w:tblPr>
      <w:tblGrid>
        <w:gridCol w:w="9072"/>
      </w:tblGrid>
      <w:tr w:rsidR="003A573B" w:rsidRPr="00F07F78" w:rsidTr="00DD4D3E">
        <w:trPr>
          <w:trHeight w:val="75"/>
        </w:trPr>
        <w:tc>
          <w:tcPr>
            <w:tcW w:w="9072" w:type="dxa"/>
            <w:vAlign w:val="center"/>
          </w:tcPr>
          <w:p w:rsidR="003A573B" w:rsidRPr="00F07F78" w:rsidRDefault="003A573B" w:rsidP="003A573B">
            <w:pPr>
              <w:spacing w:after="0" w:line="276" w:lineRule="auto"/>
              <w:jc w:val="center"/>
              <w:rPr>
                <w:rFonts w:ascii="Arial" w:hAnsi="Arial" w:cs="Arial"/>
                <w:b/>
                <w:sz w:val="24"/>
                <w:szCs w:val="24"/>
              </w:rPr>
            </w:pPr>
            <w:r w:rsidRPr="00F07F78">
              <w:rPr>
                <w:rFonts w:ascii="Arial" w:eastAsia="Times New Roman" w:hAnsi="Arial" w:cs="Arial"/>
                <w:b/>
                <w:sz w:val="24"/>
                <w:szCs w:val="24"/>
                <w:lang w:eastAsia="pl-PL"/>
              </w:rPr>
              <w:t>XVII</w:t>
            </w:r>
            <w:r>
              <w:rPr>
                <w:rFonts w:ascii="Arial" w:eastAsia="Times New Roman" w:hAnsi="Arial" w:cs="Arial"/>
                <w:b/>
                <w:sz w:val="24"/>
                <w:szCs w:val="24"/>
                <w:lang w:eastAsia="pl-PL"/>
              </w:rPr>
              <w:t>I</w:t>
            </w:r>
            <w:r w:rsidRPr="00F07F78">
              <w:rPr>
                <w:rFonts w:ascii="Arial" w:eastAsia="Times New Roman" w:hAnsi="Arial" w:cs="Arial"/>
                <w:b/>
                <w:sz w:val="24"/>
                <w:szCs w:val="24"/>
                <w:lang w:eastAsia="pl-PL"/>
              </w:rPr>
              <w:t>. INFORMACJE DOTYCZĄCE WADIUM</w:t>
            </w:r>
          </w:p>
        </w:tc>
      </w:tr>
    </w:tbl>
    <w:p w:rsidR="008E583D" w:rsidRPr="00F07F78" w:rsidRDefault="008E583D" w:rsidP="00F07F78">
      <w:pPr>
        <w:spacing w:after="0" w:line="276" w:lineRule="auto"/>
        <w:jc w:val="both"/>
        <w:rPr>
          <w:rFonts w:ascii="Arial" w:eastAsia="Times New Roman" w:hAnsi="Arial" w:cs="Arial"/>
          <w:sz w:val="24"/>
          <w:szCs w:val="24"/>
          <w:lang w:eastAsia="pl-PL"/>
        </w:rPr>
      </w:pPr>
    </w:p>
    <w:p w:rsidR="003A573B" w:rsidRDefault="00537ACD" w:rsidP="00541881">
      <w:pPr>
        <w:pStyle w:val="Default"/>
        <w:spacing w:line="276" w:lineRule="auto"/>
        <w:jc w:val="center"/>
        <w:rPr>
          <w:rFonts w:ascii="Arial" w:hAnsi="Arial" w:cs="Arial"/>
          <w:lang w:eastAsia="pl-PL" w:bidi="pl-PL"/>
        </w:rPr>
      </w:pPr>
      <w:r>
        <w:rPr>
          <w:rFonts w:ascii="Arial" w:hAnsi="Arial" w:cs="Arial"/>
          <w:lang w:eastAsia="pl-PL" w:bidi="pl-PL"/>
        </w:rPr>
        <w:t>Nie dotyczy.</w:t>
      </w:r>
    </w:p>
    <w:p w:rsidR="003A573B" w:rsidRPr="003A573B" w:rsidRDefault="003A573B" w:rsidP="003A573B">
      <w:pPr>
        <w:pStyle w:val="Default"/>
        <w:spacing w:line="276" w:lineRule="auto"/>
        <w:jc w:val="both"/>
        <w:rPr>
          <w:rFonts w:ascii="Arial" w:hAnsi="Arial" w:cs="Arial"/>
          <w:color w:val="auto"/>
        </w:rPr>
      </w:pPr>
    </w:p>
    <w:tbl>
      <w:tblPr>
        <w:tblStyle w:val="Tabela-Siatka"/>
        <w:tblW w:w="0" w:type="auto"/>
        <w:tblInd w:w="108" w:type="dxa"/>
        <w:tblLook w:val="04A0" w:firstRow="1" w:lastRow="0" w:firstColumn="1" w:lastColumn="0" w:noHBand="0" w:noVBand="1"/>
      </w:tblPr>
      <w:tblGrid>
        <w:gridCol w:w="9072"/>
      </w:tblGrid>
      <w:tr w:rsidR="000B39B6" w:rsidRPr="00F07F78" w:rsidTr="006F0012">
        <w:trPr>
          <w:trHeight w:val="75"/>
        </w:trPr>
        <w:tc>
          <w:tcPr>
            <w:tcW w:w="9072" w:type="dxa"/>
            <w:vAlign w:val="center"/>
          </w:tcPr>
          <w:p w:rsidR="000B39B6" w:rsidRPr="00F07F78" w:rsidRDefault="003A573B" w:rsidP="003A573B">
            <w:pPr>
              <w:spacing w:after="0" w:line="276" w:lineRule="auto"/>
              <w:jc w:val="center"/>
              <w:rPr>
                <w:rFonts w:ascii="Arial" w:hAnsi="Arial" w:cs="Arial"/>
                <w:b/>
                <w:sz w:val="24"/>
                <w:szCs w:val="24"/>
              </w:rPr>
            </w:pPr>
            <w:r>
              <w:rPr>
                <w:rFonts w:ascii="Arial" w:eastAsia="Times New Roman" w:hAnsi="Arial" w:cs="Arial"/>
                <w:b/>
                <w:sz w:val="24"/>
                <w:szCs w:val="24"/>
                <w:lang w:eastAsia="pl-PL"/>
              </w:rPr>
              <w:t>XIX</w:t>
            </w:r>
            <w:r w:rsidR="000B39B6" w:rsidRPr="00F07F78">
              <w:rPr>
                <w:rFonts w:ascii="Arial" w:eastAsia="Times New Roman" w:hAnsi="Arial" w:cs="Arial"/>
                <w:b/>
                <w:sz w:val="24"/>
                <w:szCs w:val="24"/>
                <w:lang w:eastAsia="pl-PL"/>
              </w:rPr>
              <w:t>. INFORMACJE DOTYCZĄCE</w:t>
            </w:r>
            <w:r w:rsidR="000B39B6" w:rsidRPr="00F07F78">
              <w:rPr>
                <w:rFonts w:ascii="Arial" w:hAnsi="Arial" w:cs="Arial"/>
                <w:sz w:val="24"/>
                <w:szCs w:val="24"/>
              </w:rPr>
              <w:t xml:space="preserve"> </w:t>
            </w:r>
            <w:r w:rsidR="00740C84">
              <w:rPr>
                <w:rFonts w:ascii="Arial" w:eastAsia="Times New Roman" w:hAnsi="Arial" w:cs="Arial"/>
                <w:b/>
                <w:sz w:val="24"/>
                <w:szCs w:val="24"/>
                <w:lang w:eastAsia="pl-PL"/>
              </w:rPr>
              <w:t>ZABEZPIECZENIA</w:t>
            </w:r>
            <w:r w:rsidR="000B39B6" w:rsidRPr="00F07F78">
              <w:rPr>
                <w:rFonts w:ascii="Arial" w:eastAsia="Times New Roman" w:hAnsi="Arial" w:cs="Arial"/>
                <w:b/>
                <w:sz w:val="24"/>
                <w:szCs w:val="24"/>
                <w:lang w:eastAsia="pl-PL"/>
              </w:rPr>
              <w:t xml:space="preserve"> NALEŻYTEGO WYKONANIA UMOWY</w:t>
            </w:r>
          </w:p>
        </w:tc>
      </w:tr>
    </w:tbl>
    <w:p w:rsidR="000B39B6" w:rsidRPr="00F07F78" w:rsidRDefault="000B39B6" w:rsidP="00F07F78">
      <w:pPr>
        <w:pStyle w:val="Default"/>
        <w:spacing w:line="276" w:lineRule="auto"/>
        <w:jc w:val="both"/>
        <w:rPr>
          <w:rFonts w:ascii="Arial" w:hAnsi="Arial" w:cs="Arial"/>
          <w:color w:val="auto"/>
        </w:rPr>
      </w:pPr>
    </w:p>
    <w:p w:rsidR="008E583D" w:rsidRDefault="006A2185" w:rsidP="00541881">
      <w:pPr>
        <w:pStyle w:val="Default"/>
        <w:spacing w:line="276" w:lineRule="auto"/>
        <w:jc w:val="center"/>
        <w:rPr>
          <w:rFonts w:ascii="Arial" w:hAnsi="Arial" w:cs="Arial"/>
        </w:rPr>
      </w:pPr>
      <w:r>
        <w:rPr>
          <w:rFonts w:ascii="Arial" w:hAnsi="Arial" w:cs="Arial"/>
        </w:rPr>
        <w:t>Nie dotyczy.</w:t>
      </w:r>
    </w:p>
    <w:p w:rsidR="0074305A" w:rsidRPr="0074305A" w:rsidRDefault="0074305A" w:rsidP="0074305A">
      <w:pPr>
        <w:pStyle w:val="Default"/>
        <w:spacing w:line="276" w:lineRule="auto"/>
        <w:ind w:left="426"/>
        <w:jc w:val="both"/>
        <w:rPr>
          <w:rFonts w:ascii="Arial" w:hAnsi="Arial" w:cs="Arial"/>
        </w:rPr>
      </w:pPr>
    </w:p>
    <w:tbl>
      <w:tblPr>
        <w:tblStyle w:val="Tabela-Siatka"/>
        <w:tblW w:w="0" w:type="auto"/>
        <w:tblInd w:w="108" w:type="dxa"/>
        <w:tblLook w:val="04A0" w:firstRow="1" w:lastRow="0" w:firstColumn="1" w:lastColumn="0" w:noHBand="0" w:noVBand="1"/>
      </w:tblPr>
      <w:tblGrid>
        <w:gridCol w:w="9072"/>
      </w:tblGrid>
      <w:tr w:rsidR="008E583D" w:rsidRPr="00F07F78" w:rsidTr="006F0012">
        <w:trPr>
          <w:trHeight w:val="75"/>
        </w:trPr>
        <w:tc>
          <w:tcPr>
            <w:tcW w:w="9072" w:type="dxa"/>
            <w:vAlign w:val="center"/>
          </w:tcPr>
          <w:p w:rsidR="008E583D" w:rsidRPr="00F07F78" w:rsidRDefault="0074305A" w:rsidP="0074305A">
            <w:pPr>
              <w:spacing w:after="0" w:line="276" w:lineRule="auto"/>
              <w:jc w:val="center"/>
              <w:rPr>
                <w:rFonts w:ascii="Arial" w:hAnsi="Arial" w:cs="Arial"/>
                <w:b/>
                <w:sz w:val="24"/>
                <w:szCs w:val="24"/>
              </w:rPr>
            </w:pPr>
            <w:r>
              <w:rPr>
                <w:rFonts w:ascii="Arial" w:hAnsi="Arial" w:cs="Arial"/>
                <w:b/>
                <w:sz w:val="24"/>
                <w:szCs w:val="24"/>
              </w:rPr>
              <w:t>XX</w:t>
            </w:r>
            <w:r w:rsidRPr="00F07F78">
              <w:rPr>
                <w:rFonts w:ascii="Arial" w:hAnsi="Arial" w:cs="Arial"/>
                <w:b/>
                <w:sz w:val="24"/>
                <w:szCs w:val="24"/>
              </w:rPr>
              <w:t>.</w:t>
            </w:r>
            <w:r w:rsidRPr="00F07F78">
              <w:rPr>
                <w:rFonts w:ascii="Arial" w:hAnsi="Arial" w:cs="Arial"/>
                <w:sz w:val="24"/>
                <w:szCs w:val="24"/>
              </w:rPr>
              <w:t xml:space="preserve"> </w:t>
            </w:r>
            <w:r w:rsidRPr="00F07F78">
              <w:rPr>
                <w:rFonts w:ascii="Arial" w:hAnsi="Arial" w:cs="Arial"/>
                <w:b/>
                <w:sz w:val="24"/>
                <w:szCs w:val="24"/>
              </w:rPr>
              <w:t>PROJEKTOWANE POSTANOWIENIA UMOWY W SPRAWIE ZAMÓWIENIA</w:t>
            </w:r>
          </w:p>
          <w:p w:rsidR="0074305A" w:rsidRDefault="0074305A" w:rsidP="0074305A">
            <w:pPr>
              <w:spacing w:after="0" w:line="276" w:lineRule="auto"/>
              <w:jc w:val="center"/>
              <w:rPr>
                <w:rFonts w:ascii="Arial" w:hAnsi="Arial" w:cs="Arial"/>
                <w:b/>
                <w:sz w:val="24"/>
                <w:szCs w:val="24"/>
              </w:rPr>
            </w:pPr>
            <w:r w:rsidRPr="00F07F78">
              <w:rPr>
                <w:rFonts w:ascii="Arial" w:hAnsi="Arial" w:cs="Arial"/>
                <w:b/>
                <w:sz w:val="24"/>
                <w:szCs w:val="24"/>
              </w:rPr>
              <w:t xml:space="preserve">PUBLICZNEGO, KTÓRE ZOSTANĄ WPROWADZONE DO UMOWY </w:t>
            </w:r>
          </w:p>
          <w:p w:rsidR="008E583D" w:rsidRPr="00F07F78" w:rsidRDefault="0074305A" w:rsidP="0074305A">
            <w:pPr>
              <w:spacing w:after="0" w:line="276" w:lineRule="auto"/>
              <w:jc w:val="center"/>
              <w:rPr>
                <w:rFonts w:ascii="Arial" w:hAnsi="Arial" w:cs="Arial"/>
                <w:b/>
                <w:sz w:val="24"/>
                <w:szCs w:val="24"/>
              </w:rPr>
            </w:pPr>
            <w:r w:rsidRPr="00F07F78">
              <w:rPr>
                <w:rFonts w:ascii="Arial" w:hAnsi="Arial" w:cs="Arial"/>
                <w:b/>
                <w:sz w:val="24"/>
                <w:szCs w:val="24"/>
              </w:rPr>
              <w:t>W SPRAWIE</w:t>
            </w:r>
            <w:r>
              <w:rPr>
                <w:rFonts w:ascii="Arial" w:hAnsi="Arial" w:cs="Arial"/>
                <w:b/>
                <w:sz w:val="24"/>
                <w:szCs w:val="24"/>
              </w:rPr>
              <w:t xml:space="preserve"> </w:t>
            </w:r>
            <w:r w:rsidRPr="00F07F78">
              <w:rPr>
                <w:rFonts w:ascii="Arial" w:hAnsi="Arial" w:cs="Arial"/>
                <w:b/>
                <w:sz w:val="24"/>
                <w:szCs w:val="24"/>
              </w:rPr>
              <w:t>ZAMÓWIENIA PUBLICZNEGO</w:t>
            </w:r>
          </w:p>
        </w:tc>
      </w:tr>
    </w:tbl>
    <w:p w:rsidR="008E583D" w:rsidRPr="00F07F78" w:rsidRDefault="008E583D" w:rsidP="00F07F78">
      <w:pPr>
        <w:pStyle w:val="Akapitzlist"/>
        <w:spacing w:after="0"/>
        <w:ind w:left="0" w:hanging="284"/>
        <w:jc w:val="both"/>
        <w:rPr>
          <w:rFonts w:ascii="Arial" w:hAnsi="Arial" w:cs="Arial"/>
          <w:sz w:val="24"/>
          <w:szCs w:val="24"/>
        </w:rPr>
      </w:pPr>
    </w:p>
    <w:p w:rsidR="008E583D" w:rsidRPr="00F07F78" w:rsidRDefault="008E583D" w:rsidP="00683DD1">
      <w:pPr>
        <w:pStyle w:val="Teksttreci"/>
        <w:numPr>
          <w:ilvl w:val="0"/>
          <w:numId w:val="24"/>
        </w:numPr>
        <w:shd w:val="clear" w:color="auto" w:fill="auto"/>
        <w:spacing w:after="0" w:line="276" w:lineRule="auto"/>
        <w:ind w:left="284" w:hanging="284"/>
        <w:jc w:val="both"/>
        <w:rPr>
          <w:sz w:val="24"/>
          <w:szCs w:val="24"/>
        </w:rPr>
      </w:pPr>
      <w:r w:rsidRPr="00F07F78">
        <w:rPr>
          <w:sz w:val="24"/>
          <w:szCs w:val="24"/>
        </w:rPr>
        <w:t>Z Wykonawcą, którego oferta w wyniku badania będzie najkorzys</w:t>
      </w:r>
      <w:r w:rsidR="0074305A">
        <w:rPr>
          <w:sz w:val="24"/>
          <w:szCs w:val="24"/>
        </w:rPr>
        <w:t xml:space="preserve">tniejsza, zostanie podpisana </w:t>
      </w:r>
      <w:r w:rsidRPr="00F07F78">
        <w:rPr>
          <w:sz w:val="24"/>
          <w:szCs w:val="24"/>
        </w:rPr>
        <w:t>umowa.</w:t>
      </w:r>
    </w:p>
    <w:p w:rsidR="008E583D" w:rsidRDefault="008E583D" w:rsidP="00683DD1">
      <w:pPr>
        <w:pStyle w:val="Teksttreci"/>
        <w:numPr>
          <w:ilvl w:val="0"/>
          <w:numId w:val="24"/>
        </w:numPr>
        <w:shd w:val="clear" w:color="auto" w:fill="auto"/>
        <w:spacing w:after="0" w:line="276" w:lineRule="auto"/>
        <w:ind w:left="284" w:hanging="284"/>
        <w:jc w:val="both"/>
        <w:rPr>
          <w:sz w:val="24"/>
          <w:szCs w:val="24"/>
        </w:rPr>
      </w:pPr>
      <w:r w:rsidRPr="00F07F78">
        <w:rPr>
          <w:sz w:val="24"/>
          <w:szCs w:val="24"/>
        </w:rPr>
        <w:t>Wraz ze SWZ, Wykonawca otrzymał od Zamawiającego projekt umowy na wykonanie zamówienia.</w:t>
      </w:r>
    </w:p>
    <w:p w:rsidR="006A2185" w:rsidRPr="006A2185" w:rsidRDefault="006A2185" w:rsidP="00683DD1">
      <w:pPr>
        <w:pStyle w:val="Teksttreci"/>
        <w:numPr>
          <w:ilvl w:val="0"/>
          <w:numId w:val="24"/>
        </w:numPr>
        <w:shd w:val="clear" w:color="auto" w:fill="auto"/>
        <w:spacing w:after="0" w:line="276" w:lineRule="auto"/>
        <w:ind w:left="284" w:hanging="284"/>
        <w:jc w:val="both"/>
        <w:rPr>
          <w:sz w:val="24"/>
          <w:szCs w:val="24"/>
        </w:rPr>
      </w:pPr>
      <w:r w:rsidRPr="006A2185">
        <w:rPr>
          <w:sz w:val="24"/>
          <w:szCs w:val="24"/>
        </w:rPr>
        <w:t xml:space="preserve">Zamawiający dopuszcza wprowadzenie istotnych zmian umowy, w sytuacjach określonych w granicach unormowania art. 454 i art. 455 ustawy Prawo zamówień publicznych w szczególności w przypadku gdy  konieczność wprowadzenia takich zmian wynikałaby z okoliczności, których nie można było przewidzieć w chwili zawierania umowy: </w:t>
      </w:r>
    </w:p>
    <w:p w:rsidR="006A2185" w:rsidRPr="006A2185" w:rsidRDefault="006A2185" w:rsidP="00683DD1">
      <w:pPr>
        <w:numPr>
          <w:ilvl w:val="0"/>
          <w:numId w:val="42"/>
        </w:numPr>
        <w:shd w:val="clear" w:color="auto" w:fill="FFFFFF"/>
        <w:suppressAutoHyphens/>
        <w:spacing w:after="0" w:line="276" w:lineRule="auto"/>
        <w:ind w:left="284" w:hanging="284"/>
        <w:jc w:val="both"/>
        <w:rPr>
          <w:rFonts w:ascii="Arial" w:hAnsi="Arial" w:cs="Arial"/>
          <w:sz w:val="24"/>
          <w:szCs w:val="24"/>
        </w:rPr>
      </w:pPr>
      <w:r w:rsidRPr="006A2185">
        <w:rPr>
          <w:rFonts w:ascii="Arial" w:hAnsi="Arial" w:cs="Arial"/>
          <w:sz w:val="24"/>
          <w:szCs w:val="24"/>
        </w:rPr>
        <w:t>zmiany terminu wykonania umowy – gdy z powodu działania siły wyższej nie jest możliwe wykonanie przedmiotu umowy w umówionym terminie, bądź gdy niewykonanie umowy w terminie wyniknie z przyczyn leżących po stronie Zamawiającego lub użytkownika końcowego,</w:t>
      </w:r>
    </w:p>
    <w:p w:rsidR="006A2185" w:rsidRPr="006A2185" w:rsidRDefault="006A2185" w:rsidP="00683DD1">
      <w:pPr>
        <w:numPr>
          <w:ilvl w:val="0"/>
          <w:numId w:val="42"/>
        </w:numPr>
        <w:shd w:val="clear" w:color="auto" w:fill="FFFFFF"/>
        <w:suppressAutoHyphens/>
        <w:spacing w:after="0" w:line="276" w:lineRule="auto"/>
        <w:ind w:left="284" w:hanging="284"/>
        <w:rPr>
          <w:rFonts w:ascii="Arial" w:hAnsi="Arial" w:cs="Arial"/>
          <w:sz w:val="24"/>
          <w:szCs w:val="24"/>
        </w:rPr>
      </w:pPr>
      <w:r w:rsidRPr="006A2185">
        <w:rPr>
          <w:rFonts w:ascii="Arial" w:hAnsi="Arial" w:cs="Arial"/>
          <w:sz w:val="24"/>
          <w:szCs w:val="24"/>
        </w:rPr>
        <w:t xml:space="preserve"> przedłużenia terminu wykonania umowy, o okres nie dłuższy niż okres trwania postępowania odwoławczego przed Krajową Izbą Odwoławczą oraz sądem powszechnym, w przypadku, gdy zostało wniesione odwołanie w postępowaniu o udzielenie zamówienia publicznego; </w:t>
      </w:r>
    </w:p>
    <w:p w:rsidR="006A2185" w:rsidRPr="006A2185" w:rsidRDefault="006A2185" w:rsidP="00683DD1">
      <w:pPr>
        <w:numPr>
          <w:ilvl w:val="0"/>
          <w:numId w:val="42"/>
        </w:numPr>
        <w:shd w:val="clear" w:color="auto" w:fill="FFFFFF"/>
        <w:suppressAutoHyphens/>
        <w:spacing w:after="0" w:line="276" w:lineRule="auto"/>
        <w:ind w:left="284" w:hanging="284"/>
        <w:jc w:val="both"/>
        <w:rPr>
          <w:rFonts w:ascii="Arial" w:hAnsi="Arial" w:cs="Arial"/>
          <w:sz w:val="24"/>
          <w:szCs w:val="24"/>
        </w:rPr>
      </w:pPr>
      <w:r w:rsidRPr="006A2185">
        <w:rPr>
          <w:rFonts w:ascii="Arial" w:hAnsi="Arial" w:cs="Arial"/>
          <w:sz w:val="24"/>
          <w:szCs w:val="24"/>
        </w:rPr>
        <w:t xml:space="preserve">zmiany wynagrodzenia – w przypadku zmiany przepisów prawnych (np. VAT), jeżeli wpływa ona na wysokość należnego wykonawcy wynagrodzenia - zgodnie ze zmienionymi przepisami; </w:t>
      </w:r>
    </w:p>
    <w:p w:rsidR="006A2185" w:rsidRPr="006A2185" w:rsidRDefault="006A2185" w:rsidP="00683DD1">
      <w:pPr>
        <w:numPr>
          <w:ilvl w:val="0"/>
          <w:numId w:val="42"/>
        </w:numPr>
        <w:shd w:val="clear" w:color="auto" w:fill="FFFFFF"/>
        <w:suppressAutoHyphens/>
        <w:spacing w:after="0" w:line="276" w:lineRule="auto"/>
        <w:ind w:left="284" w:hanging="284"/>
        <w:jc w:val="both"/>
        <w:rPr>
          <w:rFonts w:ascii="Arial" w:hAnsi="Arial" w:cs="Arial"/>
          <w:sz w:val="24"/>
          <w:szCs w:val="24"/>
        </w:rPr>
      </w:pPr>
      <w:r w:rsidRPr="006A2185">
        <w:rPr>
          <w:rFonts w:ascii="Arial" w:hAnsi="Arial" w:cs="Arial"/>
          <w:sz w:val="24"/>
          <w:szCs w:val="24"/>
        </w:rPr>
        <w:t>innych istotnych postanowień umowy -  gdy ich zmiana jest konieczna w związku ze zmianą przepisów prawa powszechnie obowiązującego, zmianą decyzji wydawanych przez Ministra Obrony Narodowej, bądź zmianą wytycznych przełożonych Zamawiającego,</w:t>
      </w:r>
    </w:p>
    <w:p w:rsidR="006A2185" w:rsidRPr="006A2185" w:rsidRDefault="006A2185" w:rsidP="00683DD1">
      <w:pPr>
        <w:numPr>
          <w:ilvl w:val="0"/>
          <w:numId w:val="42"/>
        </w:numPr>
        <w:shd w:val="clear" w:color="auto" w:fill="FFFFFF"/>
        <w:suppressAutoHyphens/>
        <w:spacing w:after="0" w:line="276" w:lineRule="auto"/>
        <w:ind w:left="284" w:hanging="284"/>
        <w:jc w:val="both"/>
        <w:rPr>
          <w:rFonts w:ascii="Arial" w:hAnsi="Arial" w:cs="Arial"/>
          <w:sz w:val="24"/>
          <w:szCs w:val="24"/>
        </w:rPr>
      </w:pPr>
      <w:r w:rsidRPr="006A2185">
        <w:rPr>
          <w:rFonts w:ascii="Arial" w:hAnsi="Arial" w:cs="Arial"/>
          <w:sz w:val="24"/>
          <w:szCs w:val="24"/>
        </w:rPr>
        <w:t xml:space="preserve">zmiana określonego producenta, typu i modeli u przedmiotu umowy, w przypadku      zakończenia jego produkcji lub wycofania go z produkcji, z tym że cena wskazana </w:t>
      </w:r>
      <w:r w:rsidRPr="006A2185">
        <w:rPr>
          <w:rFonts w:ascii="Arial" w:hAnsi="Arial" w:cs="Arial"/>
          <w:sz w:val="24"/>
          <w:szCs w:val="24"/>
        </w:rPr>
        <w:br/>
      </w:r>
      <w:r w:rsidRPr="006A2185">
        <w:rPr>
          <w:rFonts w:ascii="Arial" w:hAnsi="Arial" w:cs="Arial"/>
          <w:sz w:val="24"/>
          <w:szCs w:val="24"/>
        </w:rPr>
        <w:lastRenderedPageBreak/>
        <w:t>w § 2 umowy nie może ulec podwyższeniu, a parametry techniczne nie mogą być gorsze niż wskazane w załączniku do umowy,</w:t>
      </w:r>
    </w:p>
    <w:p w:rsidR="006A2185" w:rsidRPr="006A2185" w:rsidRDefault="006A2185" w:rsidP="00541881">
      <w:pPr>
        <w:pStyle w:val="Akapitzlist"/>
        <w:widowControl w:val="0"/>
        <w:numPr>
          <w:ilvl w:val="0"/>
          <w:numId w:val="1"/>
        </w:numPr>
        <w:shd w:val="clear" w:color="auto" w:fill="FFFFFF"/>
        <w:autoSpaceDE w:val="0"/>
        <w:autoSpaceDN w:val="0"/>
        <w:adjustRightInd w:val="0"/>
        <w:spacing w:after="0"/>
        <w:ind w:left="284" w:hanging="142"/>
        <w:jc w:val="both"/>
        <w:rPr>
          <w:rFonts w:ascii="Arial" w:hAnsi="Arial" w:cs="Arial"/>
          <w:spacing w:val="-18"/>
          <w:sz w:val="24"/>
          <w:szCs w:val="24"/>
        </w:rPr>
      </w:pPr>
      <w:r w:rsidRPr="006A2185">
        <w:rPr>
          <w:rFonts w:ascii="Arial" w:hAnsi="Arial" w:cs="Arial"/>
          <w:sz w:val="24"/>
          <w:szCs w:val="24"/>
        </w:rPr>
        <w:t>Zmiana postanowień zawartej umowy może nastąpić za zgodą obu Stron wyrażoną na piśmie, w formie aneksu do umowy, pod rygorem nieważności takiej zmiany.</w:t>
      </w:r>
    </w:p>
    <w:p w:rsidR="008E583D" w:rsidRPr="006A2185" w:rsidRDefault="006A2185" w:rsidP="00541881">
      <w:pPr>
        <w:pStyle w:val="Akapitzlist"/>
        <w:widowControl w:val="0"/>
        <w:numPr>
          <w:ilvl w:val="0"/>
          <w:numId w:val="1"/>
        </w:numPr>
        <w:shd w:val="clear" w:color="auto" w:fill="FFFFFF"/>
        <w:autoSpaceDE w:val="0"/>
        <w:autoSpaceDN w:val="0"/>
        <w:adjustRightInd w:val="0"/>
        <w:spacing w:after="0"/>
        <w:ind w:left="284" w:hanging="142"/>
        <w:jc w:val="both"/>
        <w:rPr>
          <w:rFonts w:ascii="Arial" w:hAnsi="Arial" w:cs="Arial"/>
          <w:spacing w:val="-18"/>
          <w:sz w:val="24"/>
          <w:szCs w:val="24"/>
        </w:rPr>
      </w:pPr>
      <w:r w:rsidRPr="006A2185">
        <w:rPr>
          <w:rFonts w:ascii="Arial" w:hAnsi="Arial" w:cs="Arial"/>
          <w:spacing w:val="-1"/>
          <w:sz w:val="24"/>
          <w:szCs w:val="24"/>
        </w:rPr>
        <w:t xml:space="preserve">W celu dokonania zmian zapisów umowy wnioskowanych przez Stronę zobowiązana jest </w:t>
      </w:r>
      <w:r w:rsidRPr="006A2185">
        <w:rPr>
          <w:rFonts w:ascii="Arial" w:hAnsi="Arial" w:cs="Arial"/>
          <w:sz w:val="24"/>
          <w:szCs w:val="24"/>
        </w:rPr>
        <w:t>ona pisemnie wystąpić z propozycją zmiany warunków umowy wraz z ich uzasadnieniem. Zmiany te muszą być korzystne lub neutralne dla Zamawiającego.</w:t>
      </w:r>
    </w:p>
    <w:p w:rsidR="008E583D" w:rsidRPr="00F07F78" w:rsidRDefault="008E583D" w:rsidP="00F07F78">
      <w:pPr>
        <w:pStyle w:val="Akapitzlist"/>
        <w:spacing w:after="0"/>
        <w:ind w:left="0" w:hanging="284"/>
        <w:jc w:val="both"/>
        <w:rPr>
          <w:rFonts w:ascii="Arial" w:hAnsi="Arial" w:cs="Arial"/>
          <w:sz w:val="24"/>
          <w:szCs w:val="24"/>
        </w:rPr>
      </w:pPr>
    </w:p>
    <w:tbl>
      <w:tblPr>
        <w:tblStyle w:val="Tabela-Siatka"/>
        <w:tblW w:w="0" w:type="auto"/>
        <w:tblInd w:w="108" w:type="dxa"/>
        <w:tblLook w:val="04A0" w:firstRow="1" w:lastRow="0" w:firstColumn="1" w:lastColumn="0" w:noHBand="0" w:noVBand="1"/>
      </w:tblPr>
      <w:tblGrid>
        <w:gridCol w:w="9072"/>
      </w:tblGrid>
      <w:tr w:rsidR="008E583D" w:rsidRPr="00F07F78" w:rsidTr="006F0012">
        <w:trPr>
          <w:trHeight w:val="75"/>
        </w:trPr>
        <w:tc>
          <w:tcPr>
            <w:tcW w:w="9072" w:type="dxa"/>
            <w:vAlign w:val="center"/>
          </w:tcPr>
          <w:p w:rsidR="008E583D" w:rsidRPr="00F07F78" w:rsidRDefault="0074305A" w:rsidP="0074305A">
            <w:pPr>
              <w:spacing w:after="0" w:line="276" w:lineRule="auto"/>
              <w:jc w:val="center"/>
              <w:rPr>
                <w:rFonts w:ascii="Arial" w:hAnsi="Arial" w:cs="Arial"/>
                <w:b/>
                <w:sz w:val="24"/>
                <w:szCs w:val="24"/>
              </w:rPr>
            </w:pPr>
            <w:r>
              <w:rPr>
                <w:rFonts w:ascii="Arial" w:hAnsi="Arial" w:cs="Arial"/>
                <w:b/>
                <w:sz w:val="24"/>
                <w:szCs w:val="24"/>
              </w:rPr>
              <w:t>XXI</w:t>
            </w:r>
            <w:r w:rsidR="008E583D" w:rsidRPr="00F07F78">
              <w:rPr>
                <w:rFonts w:ascii="Arial" w:hAnsi="Arial" w:cs="Arial"/>
                <w:b/>
                <w:sz w:val="24"/>
                <w:szCs w:val="24"/>
              </w:rPr>
              <w:t>. INFORMACJE O FORMLNOŚCIACH, JAKIE MUSZĄ ZOSTAĆ</w:t>
            </w:r>
          </w:p>
          <w:p w:rsidR="008E583D" w:rsidRPr="00F07F78" w:rsidRDefault="008E583D" w:rsidP="0074305A">
            <w:pPr>
              <w:spacing w:after="0" w:line="276" w:lineRule="auto"/>
              <w:jc w:val="center"/>
              <w:rPr>
                <w:rFonts w:ascii="Arial" w:hAnsi="Arial" w:cs="Arial"/>
                <w:b/>
                <w:sz w:val="24"/>
                <w:szCs w:val="24"/>
              </w:rPr>
            </w:pPr>
            <w:r w:rsidRPr="00F07F78">
              <w:rPr>
                <w:rFonts w:ascii="Arial" w:hAnsi="Arial" w:cs="Arial"/>
                <w:b/>
                <w:sz w:val="24"/>
                <w:szCs w:val="24"/>
              </w:rPr>
              <w:t>DOPEŁNIONE PO WYBORZE OFERTY W CELU ZAWARCIA UMOWY W SPRAWIE ZAMÓWIENIA PUBLICZNEGO</w:t>
            </w:r>
          </w:p>
        </w:tc>
      </w:tr>
    </w:tbl>
    <w:p w:rsidR="008E583D" w:rsidRPr="00F07F78" w:rsidRDefault="008E583D" w:rsidP="00F07F78">
      <w:pPr>
        <w:pStyle w:val="Akapitzlist"/>
        <w:spacing w:after="0"/>
        <w:ind w:left="0" w:hanging="284"/>
        <w:jc w:val="both"/>
        <w:rPr>
          <w:rFonts w:ascii="Arial" w:hAnsi="Arial" w:cs="Arial"/>
          <w:sz w:val="24"/>
          <w:szCs w:val="24"/>
        </w:rPr>
      </w:pPr>
      <w:r w:rsidRPr="00F07F78">
        <w:rPr>
          <w:rFonts w:ascii="Arial" w:hAnsi="Arial" w:cs="Arial"/>
          <w:sz w:val="24"/>
          <w:szCs w:val="24"/>
        </w:rPr>
        <w:t xml:space="preserve">            </w:t>
      </w:r>
    </w:p>
    <w:p w:rsidR="008E583D" w:rsidRPr="00F07F78" w:rsidRDefault="008E583D" w:rsidP="0074305A">
      <w:pPr>
        <w:pStyle w:val="Akapitzlist"/>
        <w:numPr>
          <w:ilvl w:val="0"/>
          <w:numId w:val="15"/>
        </w:numPr>
        <w:tabs>
          <w:tab w:val="clear" w:pos="360"/>
        </w:tabs>
        <w:spacing w:after="0"/>
        <w:ind w:left="284" w:hanging="284"/>
        <w:jc w:val="both"/>
        <w:rPr>
          <w:rFonts w:ascii="Arial" w:hAnsi="Arial" w:cs="Arial"/>
          <w:sz w:val="24"/>
          <w:szCs w:val="24"/>
        </w:rPr>
      </w:pPr>
      <w:r w:rsidRPr="00F07F78">
        <w:rPr>
          <w:rFonts w:ascii="Arial" w:hAnsi="Arial" w:cs="Arial"/>
          <w:sz w:val="24"/>
          <w:szCs w:val="24"/>
        </w:rPr>
        <w:t>Niezwłocznie po wyborze najkorzystniejszej oferty Zamawiający informuje równocześnie Wykonawców, którzy złożyli oferty, o wyborze najkorzystniejszej ofe</w:t>
      </w:r>
      <w:r w:rsidR="00213D80">
        <w:rPr>
          <w:rFonts w:ascii="Arial" w:hAnsi="Arial" w:cs="Arial"/>
          <w:sz w:val="24"/>
          <w:szCs w:val="24"/>
        </w:rPr>
        <w:t xml:space="preserve">rty, przekazując informacje, o </w:t>
      </w:r>
      <w:r w:rsidRPr="00F07F78">
        <w:rPr>
          <w:rFonts w:ascii="Arial" w:hAnsi="Arial" w:cs="Arial"/>
          <w:sz w:val="24"/>
          <w:szCs w:val="24"/>
        </w:rPr>
        <w:t xml:space="preserve">których mowa w art. 253 ust. 1 ustawy Pzp, podając uzasadnienie faktyczne  prawne. Jednocześnie, Zamawiający zamieści informacje, o których mowa w art. 253 ust. 2 ustawy Pzp, na stronie internetowej prowadzonego postępowania. </w:t>
      </w:r>
    </w:p>
    <w:p w:rsidR="008E583D" w:rsidRDefault="008E583D" w:rsidP="0074305A">
      <w:pPr>
        <w:pStyle w:val="Akapitzlist"/>
        <w:numPr>
          <w:ilvl w:val="0"/>
          <w:numId w:val="15"/>
        </w:numPr>
        <w:tabs>
          <w:tab w:val="clear" w:pos="360"/>
        </w:tabs>
        <w:autoSpaceDE w:val="0"/>
        <w:autoSpaceDN w:val="0"/>
        <w:adjustRightInd w:val="0"/>
        <w:spacing w:after="0"/>
        <w:ind w:left="284" w:hanging="284"/>
        <w:jc w:val="both"/>
        <w:rPr>
          <w:rFonts w:ascii="Arial" w:hAnsi="Arial" w:cs="Arial"/>
          <w:color w:val="000000"/>
          <w:sz w:val="24"/>
          <w:szCs w:val="24"/>
        </w:rPr>
      </w:pPr>
      <w:r w:rsidRPr="00F07F78">
        <w:rPr>
          <w:rFonts w:ascii="Arial" w:hAnsi="Arial" w:cs="Arial"/>
          <w:color w:val="000000"/>
          <w:sz w:val="24"/>
          <w:szCs w:val="24"/>
        </w:rPr>
        <w:t xml:space="preserve">Zamawiający zawiera umowę̨ w sprawie zamówienia publicznego, z uwzględnieniem art. 577 </w:t>
      </w:r>
      <w:r w:rsidRPr="00F07F78">
        <w:rPr>
          <w:rFonts w:ascii="Arial" w:hAnsi="Arial" w:cs="Arial"/>
          <w:sz w:val="24"/>
          <w:szCs w:val="24"/>
        </w:rPr>
        <w:t>ustawy Pzp</w:t>
      </w:r>
      <w:r w:rsidRPr="00F07F78">
        <w:rPr>
          <w:rFonts w:ascii="Arial" w:hAnsi="Arial" w:cs="Arial"/>
          <w:color w:val="000000"/>
          <w:sz w:val="24"/>
          <w:szCs w:val="24"/>
        </w:rPr>
        <w:t xml:space="preserve">, w terminie nie krótszym niż 5 dni od dnia przesłania zawiadomienia o wyborze najkorzystniejszej oferty, jeżeli zawiadomienie to zostało przesłane przy użyciu środków komunikacji elektronicznej, albo 10 dni, jeżeli zostało przesłane w inny sposób. </w:t>
      </w:r>
    </w:p>
    <w:p w:rsidR="00213D80" w:rsidRDefault="008E583D" w:rsidP="00213D80">
      <w:pPr>
        <w:pStyle w:val="Akapitzlist"/>
        <w:numPr>
          <w:ilvl w:val="0"/>
          <w:numId w:val="15"/>
        </w:numPr>
        <w:tabs>
          <w:tab w:val="clear" w:pos="360"/>
        </w:tabs>
        <w:autoSpaceDE w:val="0"/>
        <w:autoSpaceDN w:val="0"/>
        <w:adjustRightInd w:val="0"/>
        <w:spacing w:after="0"/>
        <w:ind w:left="284" w:hanging="284"/>
        <w:jc w:val="both"/>
        <w:rPr>
          <w:rFonts w:ascii="Arial" w:hAnsi="Arial" w:cs="Arial"/>
          <w:color w:val="000000"/>
          <w:sz w:val="24"/>
          <w:szCs w:val="24"/>
        </w:rPr>
      </w:pPr>
      <w:r w:rsidRPr="00213D80">
        <w:rPr>
          <w:rFonts w:ascii="Arial" w:hAnsi="Arial" w:cs="Arial"/>
          <w:color w:val="000000"/>
          <w:sz w:val="24"/>
          <w:szCs w:val="24"/>
        </w:rPr>
        <w:t>Zamawiający może zawrzeć́ umowę̨ w sprawie zamówienia publicznego przed upływem terminu, o którym mowa w ust. 1, jeżeli w postępowaniu o udzielenie zamówie</w:t>
      </w:r>
      <w:r w:rsidR="00213D80">
        <w:rPr>
          <w:rFonts w:ascii="Arial" w:hAnsi="Arial" w:cs="Arial"/>
          <w:color w:val="000000"/>
          <w:sz w:val="24"/>
          <w:szCs w:val="24"/>
        </w:rPr>
        <w:t>nia złożono tylko jedną ofertę.</w:t>
      </w:r>
    </w:p>
    <w:p w:rsidR="008E583D" w:rsidRPr="00213D80" w:rsidRDefault="008E583D" w:rsidP="00213D80">
      <w:pPr>
        <w:pStyle w:val="Akapitzlist"/>
        <w:numPr>
          <w:ilvl w:val="0"/>
          <w:numId w:val="15"/>
        </w:numPr>
        <w:tabs>
          <w:tab w:val="clear" w:pos="360"/>
        </w:tabs>
        <w:autoSpaceDE w:val="0"/>
        <w:autoSpaceDN w:val="0"/>
        <w:adjustRightInd w:val="0"/>
        <w:spacing w:after="0"/>
        <w:ind w:left="284" w:hanging="284"/>
        <w:jc w:val="both"/>
        <w:rPr>
          <w:rFonts w:ascii="Arial" w:hAnsi="Arial" w:cs="Arial"/>
          <w:color w:val="000000"/>
          <w:sz w:val="24"/>
          <w:szCs w:val="24"/>
        </w:rPr>
      </w:pPr>
      <w:r w:rsidRPr="00213D80">
        <w:rPr>
          <w:rFonts w:ascii="Arial" w:hAnsi="Arial" w:cs="Arial"/>
          <w:color w:val="000000"/>
          <w:sz w:val="24"/>
          <w:szCs w:val="24"/>
        </w:rPr>
        <w:t xml:space="preserve"> Wykonawca, którego oferta została wybrana jako najkorzystniejsza, zostanie poinformowany przez Zamawiającego o miejscu i terminie podpisania umowy. </w:t>
      </w:r>
    </w:p>
    <w:p w:rsidR="008E583D" w:rsidRPr="00213D80" w:rsidRDefault="008E583D" w:rsidP="00213D80">
      <w:pPr>
        <w:pStyle w:val="Akapitzlist"/>
        <w:numPr>
          <w:ilvl w:val="0"/>
          <w:numId w:val="15"/>
        </w:numPr>
        <w:autoSpaceDE w:val="0"/>
        <w:autoSpaceDN w:val="0"/>
        <w:adjustRightInd w:val="0"/>
        <w:spacing w:after="0"/>
        <w:jc w:val="both"/>
        <w:rPr>
          <w:rFonts w:ascii="Arial" w:hAnsi="Arial" w:cs="Arial"/>
          <w:color w:val="000000"/>
          <w:sz w:val="24"/>
          <w:szCs w:val="24"/>
        </w:rPr>
      </w:pPr>
      <w:r w:rsidRPr="00213D80">
        <w:rPr>
          <w:rFonts w:ascii="Arial" w:hAnsi="Arial" w:cs="Arial"/>
          <w:color w:val="000000"/>
          <w:sz w:val="24"/>
          <w:szCs w:val="24"/>
        </w:rPr>
        <w:t xml:space="preserve">Wykonawca, o którym mowa w pkt. 4 ma obowiązek zawrzeć umowę w sprawie zamówienia na warunkach określonych w projektowanych postanowieniach umowy, które stanowią załącznik do SWZ. Umowa zostanie uzupełniona o zapisy wynikające ze złożonej oferty. </w:t>
      </w:r>
    </w:p>
    <w:p w:rsidR="008E583D" w:rsidRPr="00213D80" w:rsidRDefault="008E583D" w:rsidP="00213D80">
      <w:pPr>
        <w:pStyle w:val="Akapitzlist"/>
        <w:numPr>
          <w:ilvl w:val="0"/>
          <w:numId w:val="15"/>
        </w:numPr>
        <w:autoSpaceDE w:val="0"/>
        <w:autoSpaceDN w:val="0"/>
        <w:adjustRightInd w:val="0"/>
        <w:spacing w:after="0"/>
        <w:jc w:val="both"/>
        <w:rPr>
          <w:rFonts w:ascii="Arial" w:hAnsi="Arial" w:cs="Arial"/>
          <w:color w:val="000000"/>
          <w:sz w:val="24"/>
          <w:szCs w:val="24"/>
        </w:rPr>
      </w:pPr>
      <w:r w:rsidRPr="00213D80">
        <w:rPr>
          <w:rFonts w:ascii="Arial" w:hAnsi="Arial" w:cs="Arial"/>
          <w:color w:val="000000"/>
          <w:sz w:val="24"/>
          <w:szCs w:val="24"/>
          <w:lang w:eastAsia="pl-PL" w:bidi="pl-PL"/>
        </w:rPr>
        <w:t>W przypadku wyboru oferty złożonej przez Wykonawców wspólnie ubiegających się o udzielenie</w:t>
      </w:r>
      <w:r w:rsidR="00213D80">
        <w:rPr>
          <w:rFonts w:ascii="Arial" w:hAnsi="Arial" w:cs="Arial"/>
          <w:color w:val="000000"/>
          <w:sz w:val="24"/>
          <w:szCs w:val="24"/>
          <w:lang w:eastAsia="pl-PL" w:bidi="pl-PL"/>
        </w:rPr>
        <w:t xml:space="preserve"> </w:t>
      </w:r>
      <w:r w:rsidRPr="00213D80">
        <w:rPr>
          <w:rFonts w:ascii="Arial" w:hAnsi="Arial" w:cs="Arial"/>
          <w:color w:val="000000"/>
          <w:sz w:val="24"/>
          <w:szCs w:val="24"/>
          <w:lang w:eastAsia="pl-PL" w:bidi="pl-PL"/>
        </w:rPr>
        <w:t xml:space="preserve">zamówienia Zamawiający może żądać przed zawarciem umowy </w:t>
      </w:r>
      <w:r w:rsidR="00213D80">
        <w:rPr>
          <w:rFonts w:ascii="Arial" w:hAnsi="Arial" w:cs="Arial"/>
          <w:color w:val="000000"/>
          <w:sz w:val="24"/>
          <w:szCs w:val="24"/>
          <w:lang w:eastAsia="pl-PL" w:bidi="pl-PL"/>
        </w:rPr>
        <w:t xml:space="preserve">przedstawienia umowy </w:t>
      </w:r>
      <w:r w:rsidRPr="00213D80">
        <w:rPr>
          <w:rFonts w:ascii="Arial" w:hAnsi="Arial" w:cs="Arial"/>
          <w:color w:val="000000"/>
          <w:sz w:val="24"/>
          <w:szCs w:val="24"/>
          <w:lang w:eastAsia="pl-PL" w:bidi="pl-PL"/>
        </w:rPr>
        <w:t>regulującej współpracę tych Wykonawców. Umowa taka w</w:t>
      </w:r>
      <w:r w:rsidR="00213D80">
        <w:rPr>
          <w:rFonts w:ascii="Arial" w:hAnsi="Arial" w:cs="Arial"/>
          <w:color w:val="000000"/>
          <w:sz w:val="24"/>
          <w:szCs w:val="24"/>
          <w:lang w:eastAsia="pl-PL" w:bidi="pl-PL"/>
        </w:rPr>
        <w:t xml:space="preserve">inna określać strony umowy, cel </w:t>
      </w:r>
      <w:r w:rsidRPr="00213D80">
        <w:rPr>
          <w:rFonts w:ascii="Arial" w:hAnsi="Arial" w:cs="Arial"/>
          <w:color w:val="000000"/>
          <w:sz w:val="24"/>
          <w:szCs w:val="24"/>
          <w:lang w:eastAsia="pl-PL" w:bidi="pl-PL"/>
        </w:rPr>
        <w:t>działania, sposób współdziałania, zakres prac przewidziany</w:t>
      </w:r>
      <w:r w:rsidR="00213D80">
        <w:rPr>
          <w:rFonts w:ascii="Arial" w:hAnsi="Arial" w:cs="Arial"/>
          <w:color w:val="000000"/>
          <w:sz w:val="24"/>
          <w:szCs w:val="24"/>
          <w:lang w:eastAsia="pl-PL" w:bidi="pl-PL"/>
        </w:rPr>
        <w:t xml:space="preserve">ch do wykonania każdemu z nich, </w:t>
      </w:r>
      <w:r w:rsidRPr="00213D80">
        <w:rPr>
          <w:rFonts w:ascii="Arial" w:hAnsi="Arial" w:cs="Arial"/>
          <w:color w:val="000000"/>
          <w:sz w:val="24"/>
          <w:szCs w:val="24"/>
          <w:lang w:eastAsia="pl-PL" w:bidi="pl-PL"/>
        </w:rPr>
        <w:t>solidarną odpowiedzialność za wykonanie zamówienia, ozna</w:t>
      </w:r>
      <w:r w:rsidR="00213D80">
        <w:rPr>
          <w:rFonts w:ascii="Arial" w:hAnsi="Arial" w:cs="Arial"/>
          <w:color w:val="000000"/>
          <w:sz w:val="24"/>
          <w:szCs w:val="24"/>
          <w:lang w:eastAsia="pl-PL" w:bidi="pl-PL"/>
        </w:rPr>
        <w:t xml:space="preserve">czenie czasu trwania konsorcjum </w:t>
      </w:r>
      <w:r w:rsidRPr="00213D80">
        <w:rPr>
          <w:rFonts w:ascii="Arial" w:hAnsi="Arial" w:cs="Arial"/>
          <w:color w:val="000000"/>
          <w:sz w:val="24"/>
          <w:szCs w:val="24"/>
          <w:lang w:eastAsia="pl-PL" w:bidi="pl-PL"/>
        </w:rPr>
        <w:t>(obejmującego okres realizacji przedmiotu zamówienia, gwarancji i rękojmi), wykluczenie</w:t>
      </w:r>
      <w:r w:rsidRPr="00213D80">
        <w:rPr>
          <w:rFonts w:ascii="Arial" w:hAnsi="Arial" w:cs="Arial"/>
          <w:color w:val="000000"/>
          <w:sz w:val="24"/>
          <w:szCs w:val="24"/>
          <w:lang w:eastAsia="pl-PL" w:bidi="pl-PL"/>
        </w:rPr>
        <w:br/>
        <w:t>możliwości wypowiedzenia umowy konsorcjum przez któregok</w:t>
      </w:r>
      <w:r w:rsidR="00213D80">
        <w:rPr>
          <w:rFonts w:ascii="Arial" w:hAnsi="Arial" w:cs="Arial"/>
          <w:color w:val="000000"/>
          <w:sz w:val="24"/>
          <w:szCs w:val="24"/>
          <w:lang w:eastAsia="pl-PL" w:bidi="pl-PL"/>
        </w:rPr>
        <w:t xml:space="preserve">olwiek z jego członków do czasu </w:t>
      </w:r>
      <w:r w:rsidRPr="00213D80">
        <w:rPr>
          <w:rFonts w:ascii="Arial" w:hAnsi="Arial" w:cs="Arial"/>
          <w:color w:val="000000"/>
          <w:sz w:val="24"/>
          <w:szCs w:val="24"/>
          <w:lang w:eastAsia="pl-PL" w:bidi="pl-PL"/>
        </w:rPr>
        <w:t>wykonania zamówienia</w:t>
      </w:r>
      <w:r w:rsidRPr="00213D80">
        <w:rPr>
          <w:rFonts w:ascii="Arial" w:hAnsi="Arial" w:cs="Arial"/>
          <w:color w:val="000000"/>
          <w:sz w:val="24"/>
          <w:szCs w:val="24"/>
        </w:rPr>
        <w:t xml:space="preserve">. </w:t>
      </w:r>
    </w:p>
    <w:p w:rsidR="008E583D" w:rsidRDefault="008E583D" w:rsidP="0074305A">
      <w:pPr>
        <w:pStyle w:val="Akapitzlist"/>
        <w:spacing w:after="0"/>
        <w:ind w:left="284" w:hanging="284"/>
        <w:contextualSpacing w:val="0"/>
        <w:jc w:val="both"/>
        <w:rPr>
          <w:rFonts w:ascii="Arial" w:eastAsiaTheme="minorHAnsi" w:hAnsi="Arial" w:cs="Arial"/>
          <w:color w:val="000000"/>
          <w:sz w:val="24"/>
          <w:szCs w:val="24"/>
        </w:rPr>
      </w:pPr>
      <w:r w:rsidRPr="00F07F78">
        <w:rPr>
          <w:rFonts w:ascii="Arial" w:eastAsiaTheme="minorHAnsi" w:hAnsi="Arial" w:cs="Arial"/>
          <w:color w:val="000000"/>
          <w:sz w:val="24"/>
          <w:szCs w:val="24"/>
        </w:rPr>
        <w:lastRenderedPageBreak/>
        <w:t>7.  Jeżeli Wykonawca, którego oferta została wybrana jako najkorzystniejsza, uchyla się od zawarcia umowy w sprawie zamówienia publicznego Zamawiający może dokonać́ ponownego badania i oceny ofert spośród ofert pozostałych w postępowaniu Wykonawców albo unieważnić postepowanie.</w:t>
      </w:r>
    </w:p>
    <w:p w:rsidR="0074305A" w:rsidRPr="00F07F78" w:rsidRDefault="0074305A" w:rsidP="0074305A">
      <w:pPr>
        <w:pStyle w:val="Akapitzlist"/>
        <w:spacing w:after="0"/>
        <w:ind w:left="284" w:hanging="284"/>
        <w:contextualSpacing w:val="0"/>
        <w:jc w:val="both"/>
        <w:rPr>
          <w:rFonts w:ascii="Arial" w:eastAsiaTheme="minorHAnsi" w:hAnsi="Arial" w:cs="Arial"/>
          <w:color w:val="000000"/>
          <w:sz w:val="24"/>
          <w:szCs w:val="24"/>
        </w:rPr>
      </w:pPr>
    </w:p>
    <w:tbl>
      <w:tblPr>
        <w:tblStyle w:val="Tabela-Siatka"/>
        <w:tblW w:w="0" w:type="auto"/>
        <w:tblInd w:w="108" w:type="dxa"/>
        <w:tblLook w:val="04A0" w:firstRow="1" w:lastRow="0" w:firstColumn="1" w:lastColumn="0" w:noHBand="0" w:noVBand="1"/>
      </w:tblPr>
      <w:tblGrid>
        <w:gridCol w:w="9072"/>
      </w:tblGrid>
      <w:tr w:rsidR="008E583D" w:rsidRPr="00F07F78" w:rsidTr="006F0012">
        <w:trPr>
          <w:trHeight w:val="75"/>
        </w:trPr>
        <w:tc>
          <w:tcPr>
            <w:tcW w:w="9072" w:type="dxa"/>
            <w:vAlign w:val="center"/>
          </w:tcPr>
          <w:p w:rsidR="008E583D" w:rsidRPr="00F07F78" w:rsidRDefault="00213D80" w:rsidP="00213D80">
            <w:pPr>
              <w:spacing w:after="0" w:line="276" w:lineRule="auto"/>
              <w:jc w:val="center"/>
              <w:rPr>
                <w:rFonts w:ascii="Arial" w:eastAsia="Calibri" w:hAnsi="Arial" w:cs="Arial"/>
                <w:b/>
                <w:sz w:val="24"/>
                <w:szCs w:val="24"/>
              </w:rPr>
            </w:pPr>
            <w:r>
              <w:rPr>
                <w:rFonts w:ascii="Arial" w:eastAsia="Calibri" w:hAnsi="Arial" w:cs="Arial"/>
                <w:b/>
                <w:sz w:val="24"/>
                <w:szCs w:val="24"/>
              </w:rPr>
              <w:t>XXII</w:t>
            </w:r>
            <w:r w:rsidR="008E583D" w:rsidRPr="00F07F78">
              <w:rPr>
                <w:rFonts w:ascii="Arial" w:eastAsia="Calibri" w:hAnsi="Arial" w:cs="Arial"/>
                <w:b/>
                <w:sz w:val="24"/>
                <w:szCs w:val="24"/>
              </w:rPr>
              <w:t xml:space="preserve">. </w:t>
            </w:r>
            <w:r w:rsidR="000B39B6" w:rsidRPr="00F07F78">
              <w:rPr>
                <w:rFonts w:ascii="Arial" w:eastAsia="Calibri" w:hAnsi="Arial" w:cs="Arial"/>
                <w:b/>
                <w:sz w:val="24"/>
                <w:szCs w:val="24"/>
              </w:rPr>
              <w:t>INFORMACJE DOTYCZĄCE OBOWIĄZKU OSOBISTEGO WYKONANIA PRZEZ WYKONAWCĘ KLUCZOWYCH ZADAŃ</w:t>
            </w:r>
          </w:p>
        </w:tc>
      </w:tr>
    </w:tbl>
    <w:p w:rsidR="008E583D" w:rsidRPr="00F07F78" w:rsidRDefault="008E583D" w:rsidP="00F07F78">
      <w:pPr>
        <w:pStyle w:val="Teksttreci"/>
        <w:shd w:val="clear" w:color="auto" w:fill="auto"/>
        <w:spacing w:after="0" w:line="276" w:lineRule="auto"/>
        <w:jc w:val="both"/>
        <w:rPr>
          <w:sz w:val="24"/>
          <w:szCs w:val="24"/>
        </w:rPr>
      </w:pPr>
    </w:p>
    <w:p w:rsidR="000B39B6" w:rsidRPr="00F07F78" w:rsidRDefault="000B39B6" w:rsidP="00683DD1">
      <w:pPr>
        <w:pStyle w:val="NormalnyWeb"/>
        <w:numPr>
          <w:ilvl w:val="0"/>
          <w:numId w:val="26"/>
        </w:numPr>
        <w:spacing w:before="0" w:beforeAutospacing="0" w:after="0" w:line="276" w:lineRule="auto"/>
        <w:ind w:left="284" w:right="0" w:hanging="284"/>
        <w:rPr>
          <w:rFonts w:ascii="Arial" w:eastAsia="Calibri" w:hAnsi="Arial" w:cs="Arial"/>
          <w:lang w:eastAsia="en-US"/>
        </w:rPr>
      </w:pPr>
      <w:r w:rsidRPr="00F07F78">
        <w:rPr>
          <w:rFonts w:ascii="Arial" w:eastAsia="Calibri" w:hAnsi="Arial" w:cs="Arial"/>
          <w:lang w:eastAsia="en-US"/>
        </w:rPr>
        <w:t xml:space="preserve">Zamawiający </w:t>
      </w:r>
      <w:r w:rsidRPr="00213D80">
        <w:rPr>
          <w:rFonts w:ascii="Arial" w:eastAsia="Calibri" w:hAnsi="Arial" w:cs="Arial"/>
          <w:u w:val="single"/>
          <w:lang w:eastAsia="en-US"/>
        </w:rPr>
        <w:t>nie zastrzega</w:t>
      </w:r>
      <w:r w:rsidRPr="00F07F78">
        <w:rPr>
          <w:rFonts w:ascii="Arial" w:eastAsia="Calibri" w:hAnsi="Arial" w:cs="Arial"/>
          <w:lang w:eastAsia="en-US"/>
        </w:rPr>
        <w:t xml:space="preserve"> obowiązku osobistego wykonania przez Wykonawcę kluczowych zadań.</w:t>
      </w:r>
    </w:p>
    <w:p w:rsidR="000B39B6" w:rsidRPr="00F07F78" w:rsidRDefault="000B39B6" w:rsidP="00683DD1">
      <w:pPr>
        <w:pStyle w:val="NormalnyWeb"/>
        <w:numPr>
          <w:ilvl w:val="0"/>
          <w:numId w:val="26"/>
        </w:numPr>
        <w:spacing w:before="0" w:beforeAutospacing="0" w:after="0" w:line="276" w:lineRule="auto"/>
        <w:ind w:left="284" w:right="0" w:hanging="284"/>
        <w:rPr>
          <w:rFonts w:ascii="Arial" w:eastAsia="Calibri" w:hAnsi="Arial" w:cs="Arial"/>
          <w:lang w:eastAsia="en-US"/>
        </w:rPr>
      </w:pPr>
      <w:r w:rsidRPr="00F07F78">
        <w:rPr>
          <w:rFonts w:ascii="Arial" w:eastAsia="Calibri" w:hAnsi="Arial" w:cs="Arial"/>
          <w:lang w:eastAsia="en-US"/>
        </w:rPr>
        <w:t>Wykonawca może powierzyć wykonanie części zamówienia podwykonawcy.</w:t>
      </w:r>
    </w:p>
    <w:p w:rsidR="000B39B6" w:rsidRPr="00F07F78" w:rsidRDefault="000B39B6" w:rsidP="00213D80">
      <w:pPr>
        <w:pStyle w:val="NormalnyWeb"/>
        <w:numPr>
          <w:ilvl w:val="1"/>
          <w:numId w:val="4"/>
        </w:numPr>
        <w:tabs>
          <w:tab w:val="clear" w:pos="1080"/>
        </w:tabs>
        <w:spacing w:before="0" w:beforeAutospacing="0" w:after="0" w:line="276" w:lineRule="auto"/>
        <w:ind w:left="284" w:right="0" w:hanging="284"/>
        <w:rPr>
          <w:rFonts w:ascii="Arial" w:eastAsia="Calibri" w:hAnsi="Arial" w:cs="Arial"/>
          <w:lang w:eastAsia="en-US"/>
        </w:rPr>
      </w:pPr>
      <w:r w:rsidRPr="00F07F78">
        <w:rPr>
          <w:rFonts w:ascii="Arial" w:eastAsia="Calibri" w:hAnsi="Arial" w:cs="Arial"/>
          <w:lang w:eastAsia="en-US"/>
        </w:rPr>
        <w:t>W przypadku, gdy Wykonawca zamierza powierzyć część przedmiotu zamówienia Podwykonawcy, stosownie do art. 462 ust. 2 ustawy Pzp, Zamawiający żąda wskazania przez Wykonawcę części przedmiotu zamówienia, których wykonanie zamierza powierzyć Podwykonawcom oraz podania ewentualnych nazw (firm) Podwykonawców w ofercie - o ile na etapie składania ofert firmy Podwykonawców są znane;</w:t>
      </w:r>
    </w:p>
    <w:p w:rsidR="000B39B6" w:rsidRPr="00F07F78" w:rsidRDefault="000B39B6" w:rsidP="00683DD1">
      <w:pPr>
        <w:pStyle w:val="NormalnyWeb"/>
        <w:numPr>
          <w:ilvl w:val="0"/>
          <w:numId w:val="26"/>
        </w:numPr>
        <w:spacing w:before="0" w:beforeAutospacing="0" w:after="0" w:line="276" w:lineRule="auto"/>
        <w:ind w:left="284" w:right="0" w:hanging="284"/>
        <w:rPr>
          <w:rFonts w:ascii="Arial" w:eastAsia="Calibri" w:hAnsi="Arial" w:cs="Arial"/>
          <w:lang w:eastAsia="en-US"/>
        </w:rPr>
      </w:pPr>
      <w:r w:rsidRPr="00F07F78">
        <w:rPr>
          <w:rFonts w:ascii="Arial" w:eastAsia="Calibri" w:hAnsi="Arial" w:cs="Arial"/>
          <w:lang w:eastAsia="en-US"/>
        </w:rPr>
        <w:t xml:space="preserve">Zamawiający </w:t>
      </w:r>
      <w:r w:rsidRPr="00213D80">
        <w:rPr>
          <w:rFonts w:ascii="Arial" w:eastAsia="Calibri" w:hAnsi="Arial" w:cs="Arial"/>
          <w:u w:val="single"/>
          <w:lang w:eastAsia="en-US"/>
        </w:rPr>
        <w:t>nie zastrzega</w:t>
      </w:r>
      <w:r w:rsidRPr="00F07F78">
        <w:rPr>
          <w:rFonts w:ascii="Arial" w:eastAsia="Calibri" w:hAnsi="Arial" w:cs="Arial"/>
          <w:lang w:eastAsia="en-US"/>
        </w:rPr>
        <w:t xml:space="preserve"> obowi</w:t>
      </w:r>
      <w:r w:rsidR="00213D80">
        <w:rPr>
          <w:rFonts w:ascii="Arial" w:eastAsia="Calibri" w:hAnsi="Arial" w:cs="Arial"/>
          <w:lang w:eastAsia="en-US"/>
        </w:rPr>
        <w:t xml:space="preserve">ązku osobistego wykonania przez </w:t>
      </w:r>
      <w:r w:rsidRPr="00F07F78">
        <w:rPr>
          <w:rFonts w:ascii="Arial" w:eastAsia="Calibri" w:hAnsi="Arial" w:cs="Arial"/>
          <w:lang w:eastAsia="en-US"/>
        </w:rPr>
        <w:t>poszczególnych Wykonawców wspólnie ubiegających się o udzielenie zamówienia, kluczowych zadań przedmiotu zamówienia.</w:t>
      </w:r>
    </w:p>
    <w:p w:rsidR="000B39B6" w:rsidRPr="00F07F78" w:rsidRDefault="000B39B6" w:rsidP="00683DD1">
      <w:pPr>
        <w:pStyle w:val="NormalnyWeb"/>
        <w:numPr>
          <w:ilvl w:val="0"/>
          <w:numId w:val="26"/>
        </w:numPr>
        <w:spacing w:before="0" w:beforeAutospacing="0" w:after="0" w:line="276" w:lineRule="auto"/>
        <w:ind w:left="284" w:right="0" w:hanging="284"/>
        <w:rPr>
          <w:rFonts w:ascii="Arial" w:eastAsia="Calibri" w:hAnsi="Arial" w:cs="Arial"/>
          <w:lang w:eastAsia="en-US"/>
        </w:rPr>
      </w:pPr>
      <w:r w:rsidRPr="00F07F78">
        <w:rPr>
          <w:rFonts w:ascii="Arial" w:eastAsia="Calibri" w:hAnsi="Arial" w:cs="Arial"/>
          <w:lang w:eastAsia="en-US"/>
        </w:rPr>
        <w:t>Wykonawcy wspólnie ubiegający się o udzielenie zamówienia (Konsorcjum/ wspólnicy spółki cywilnej) w rozumieniu art. 58 ustawy Pzp:</w:t>
      </w:r>
    </w:p>
    <w:p w:rsidR="000B39B6" w:rsidRPr="00F07F78" w:rsidRDefault="000B39B6" w:rsidP="00683DD1">
      <w:pPr>
        <w:pStyle w:val="NormalnyWeb"/>
        <w:numPr>
          <w:ilvl w:val="0"/>
          <w:numId w:val="27"/>
        </w:numPr>
        <w:spacing w:before="0" w:beforeAutospacing="0" w:after="0" w:line="276" w:lineRule="auto"/>
        <w:ind w:left="284" w:right="0" w:hanging="284"/>
        <w:rPr>
          <w:rFonts w:ascii="Arial" w:eastAsia="Calibri" w:hAnsi="Arial" w:cs="Arial"/>
          <w:lang w:eastAsia="en-US"/>
        </w:rPr>
      </w:pPr>
      <w:r w:rsidRPr="00F07F78">
        <w:rPr>
          <w:rFonts w:ascii="Arial" w:eastAsia="Calibri" w:hAnsi="Arial" w:cs="Arial"/>
          <w:lang w:eastAsia="en-US"/>
        </w:rPr>
        <w:t>ponoszą solidarną odpowiedzialność za niewykonanie lub nienależyte wykonanie zamówienia i wniesienie zabezpieczenia należytego wykonania umowy;</w:t>
      </w:r>
    </w:p>
    <w:p w:rsidR="000B39B6" w:rsidRPr="00F07F78" w:rsidRDefault="000B39B6" w:rsidP="00683DD1">
      <w:pPr>
        <w:pStyle w:val="NormalnyWeb"/>
        <w:numPr>
          <w:ilvl w:val="0"/>
          <w:numId w:val="27"/>
        </w:numPr>
        <w:spacing w:before="0" w:beforeAutospacing="0" w:after="0" w:line="276" w:lineRule="auto"/>
        <w:ind w:left="284" w:right="0" w:hanging="284"/>
        <w:rPr>
          <w:rFonts w:ascii="Arial" w:eastAsia="Calibri" w:hAnsi="Arial" w:cs="Arial"/>
          <w:lang w:eastAsia="en-US"/>
        </w:rPr>
      </w:pPr>
      <w:r w:rsidRPr="00F07F78">
        <w:rPr>
          <w:rFonts w:ascii="Arial" w:eastAsia="Calibri" w:hAnsi="Arial" w:cs="Arial"/>
          <w:lang w:eastAsia="en-US"/>
        </w:rPr>
        <w:t>muszą ustanowić pełnomocnika do repre</w:t>
      </w:r>
      <w:r w:rsidR="00213D80">
        <w:rPr>
          <w:rFonts w:ascii="Arial" w:eastAsia="Calibri" w:hAnsi="Arial" w:cs="Arial"/>
          <w:lang w:eastAsia="en-US"/>
        </w:rPr>
        <w:t>zentowania ich w postępowaniu o </w:t>
      </w:r>
      <w:r w:rsidRPr="00F07F78">
        <w:rPr>
          <w:rFonts w:ascii="Arial" w:eastAsia="Calibri" w:hAnsi="Arial" w:cs="Arial"/>
          <w:lang w:eastAsia="en-US"/>
        </w:rPr>
        <w:t>udzielenie zamówienia albo do reprezentowania w postępowaniu i zawarcia umowy w sprawie niniejszego zamówienia, zgodnie z art. 58 ust 2 ustawy Pzp</w:t>
      </w:r>
      <w:r w:rsidR="00213D80">
        <w:rPr>
          <w:rFonts w:ascii="Arial" w:eastAsia="Calibri" w:hAnsi="Arial" w:cs="Arial"/>
          <w:lang w:eastAsia="en-US"/>
        </w:rPr>
        <w:t xml:space="preserve">              </w:t>
      </w:r>
      <w:r w:rsidRPr="00F07F78">
        <w:rPr>
          <w:rFonts w:ascii="Arial" w:eastAsia="Calibri" w:hAnsi="Arial" w:cs="Arial"/>
          <w:lang w:eastAsia="en-US"/>
        </w:rPr>
        <w:t>- fakt ustanowienia pełnomocnika musi wynikać z załączonych do oferty dokumentów- wszelka korespondencj</w:t>
      </w:r>
      <w:r w:rsidR="00213D80">
        <w:rPr>
          <w:rFonts w:ascii="Arial" w:eastAsia="Calibri" w:hAnsi="Arial" w:cs="Arial"/>
          <w:lang w:eastAsia="en-US"/>
        </w:rPr>
        <w:t>a prowadzona będzie wyłącznie z </w:t>
      </w:r>
      <w:r w:rsidRPr="00F07F78">
        <w:rPr>
          <w:rFonts w:ascii="Arial" w:eastAsia="Calibri" w:hAnsi="Arial" w:cs="Arial"/>
          <w:lang w:eastAsia="en-US"/>
        </w:rPr>
        <w:t>pełnomocnikiem;</w:t>
      </w:r>
    </w:p>
    <w:p w:rsidR="000B39B6" w:rsidRPr="00F07F78" w:rsidRDefault="000B39B6" w:rsidP="00683DD1">
      <w:pPr>
        <w:pStyle w:val="NormalnyWeb"/>
        <w:numPr>
          <w:ilvl w:val="0"/>
          <w:numId w:val="27"/>
        </w:numPr>
        <w:spacing w:before="0" w:beforeAutospacing="0" w:after="0" w:line="276" w:lineRule="auto"/>
        <w:ind w:left="284" w:right="0" w:hanging="284"/>
        <w:rPr>
          <w:rFonts w:ascii="Arial" w:eastAsia="Calibri" w:hAnsi="Arial" w:cs="Arial"/>
          <w:lang w:eastAsia="en-US"/>
        </w:rPr>
      </w:pPr>
      <w:r w:rsidRPr="00F07F78">
        <w:rPr>
          <w:rFonts w:ascii="Arial" w:eastAsia="Calibri" w:hAnsi="Arial" w:cs="Arial"/>
          <w:lang w:eastAsia="en-US"/>
        </w:rPr>
        <w:t>pełnomocnictwo powinno jednoznacznie wskazywać jakiego postępowania dotyczy, Wykonawców wspólnie ubiegających się o udzielenie zamówienia, dane pełnomocnika, czynności jakie w postępowaniu ma prawo wykonywać pełnomocnik.</w:t>
      </w:r>
    </w:p>
    <w:p w:rsidR="000B39B6" w:rsidRPr="00F07F78" w:rsidRDefault="000B39B6" w:rsidP="00683DD1">
      <w:pPr>
        <w:pStyle w:val="NormalnyWeb"/>
        <w:numPr>
          <w:ilvl w:val="0"/>
          <w:numId w:val="27"/>
        </w:numPr>
        <w:spacing w:before="0" w:beforeAutospacing="0" w:after="0" w:line="276" w:lineRule="auto"/>
        <w:ind w:left="284" w:right="0" w:hanging="284"/>
        <w:rPr>
          <w:rFonts w:ascii="Arial" w:eastAsia="Calibri" w:hAnsi="Arial" w:cs="Arial"/>
          <w:lang w:eastAsia="en-US"/>
        </w:rPr>
      </w:pPr>
      <w:r w:rsidRPr="00F07F78">
        <w:rPr>
          <w:rFonts w:ascii="Arial" w:eastAsia="Calibri" w:hAnsi="Arial" w:cs="Arial"/>
          <w:lang w:eastAsia="en-US"/>
        </w:rPr>
        <w:t xml:space="preserve">jeżeli oferta Wykonawców wspólnie ubiegających się o udzielenie zamówienia, zostanie wybrana jako najkorzystniejsza, Zamawiający może wezwać do przedstawienia kopii umowy regulującej współpracę tych Wykonawców. </w:t>
      </w:r>
    </w:p>
    <w:p w:rsidR="000B39B6" w:rsidRPr="00F07F78" w:rsidRDefault="000B39B6" w:rsidP="00683DD1">
      <w:pPr>
        <w:pStyle w:val="NormalnyWeb"/>
        <w:numPr>
          <w:ilvl w:val="0"/>
          <w:numId w:val="27"/>
        </w:numPr>
        <w:spacing w:before="0" w:beforeAutospacing="0" w:after="0" w:line="276" w:lineRule="auto"/>
        <w:ind w:left="284" w:right="0" w:hanging="284"/>
        <w:rPr>
          <w:rFonts w:ascii="Arial" w:eastAsia="Calibri" w:hAnsi="Arial" w:cs="Arial"/>
          <w:lang w:eastAsia="en-US"/>
        </w:rPr>
      </w:pPr>
      <w:r w:rsidRPr="00F07F78">
        <w:rPr>
          <w:rFonts w:ascii="Arial" w:eastAsia="Calibri" w:hAnsi="Arial" w:cs="Arial"/>
          <w:lang w:eastAsia="en-US"/>
        </w:rPr>
        <w:t xml:space="preserve">Wykonawcy wspólnie ubiegający się o udzielenie zamówienia, zobowiązani są na podstawie art. 117 ust. 4 ustawy Pzp złożyć </w:t>
      </w:r>
      <w:r w:rsidRPr="00213D80">
        <w:rPr>
          <w:rFonts w:ascii="Arial" w:eastAsia="Calibri" w:hAnsi="Arial" w:cs="Arial"/>
          <w:lang w:eastAsia="en-US"/>
        </w:rPr>
        <w:t>wraz z ofertą</w:t>
      </w:r>
      <w:r w:rsidRPr="00F07F78">
        <w:rPr>
          <w:rFonts w:ascii="Arial" w:eastAsia="Calibri" w:hAnsi="Arial" w:cs="Arial"/>
          <w:lang w:eastAsia="en-US"/>
        </w:rPr>
        <w:t xml:space="preserve"> oświadczenie, stanowiące załącznik do SWZ, z którego wynika, które usługi będą wykonywać poszczególni Wykonawcy</w:t>
      </w:r>
      <w:r w:rsidRPr="00F07F78">
        <w:rPr>
          <w:rFonts w:ascii="Arial" w:eastAsia="Calibri" w:hAnsi="Arial" w:cs="Arial"/>
          <w:color w:val="FF0000"/>
          <w:lang w:eastAsia="en-US"/>
        </w:rPr>
        <w:t>.</w:t>
      </w:r>
    </w:p>
    <w:p w:rsidR="008E583D" w:rsidRPr="00F07F78" w:rsidRDefault="000B39B6" w:rsidP="00683DD1">
      <w:pPr>
        <w:pStyle w:val="NormalnyWeb"/>
        <w:numPr>
          <w:ilvl w:val="0"/>
          <w:numId w:val="26"/>
        </w:numPr>
        <w:spacing w:before="0" w:beforeAutospacing="0" w:after="0" w:line="276" w:lineRule="auto"/>
        <w:ind w:left="284" w:right="0" w:hanging="284"/>
        <w:rPr>
          <w:rFonts w:ascii="Arial" w:eastAsia="Calibri" w:hAnsi="Arial" w:cs="Arial"/>
          <w:lang w:eastAsia="en-US"/>
        </w:rPr>
      </w:pPr>
      <w:r w:rsidRPr="00F07F78">
        <w:rPr>
          <w:rFonts w:ascii="Arial" w:eastAsia="Calibri" w:hAnsi="Arial" w:cs="Arial"/>
          <w:lang w:eastAsia="en-US"/>
        </w:rPr>
        <w:t>Powierzenie wykonania części zamówienia  podwykonawcom nie zwalnia Wykonawcy z odpowiedzialności za należyte wykonanie przedmiotu zamówienia.</w:t>
      </w:r>
      <w:r w:rsidR="00213D80">
        <w:rPr>
          <w:rFonts w:ascii="Arial" w:eastAsia="Calibri" w:hAnsi="Arial" w:cs="Arial"/>
          <w:lang w:eastAsia="en-US"/>
        </w:rPr>
        <w:t xml:space="preserve"> </w:t>
      </w:r>
      <w:r w:rsidR="008E583D" w:rsidRPr="00F07F78">
        <w:rPr>
          <w:rFonts w:ascii="Arial" w:hAnsi="Arial" w:cs="Arial"/>
        </w:rPr>
        <w:t>Jeżeli zamawiający stwierdzi, że wobec danego podwykonawcy</w:t>
      </w:r>
      <w:r w:rsidR="00213D80">
        <w:rPr>
          <w:rFonts w:ascii="Arial" w:hAnsi="Arial" w:cs="Arial"/>
        </w:rPr>
        <w:t xml:space="preserve"> zachodzą </w:t>
      </w:r>
      <w:r w:rsidR="00213D80">
        <w:rPr>
          <w:rFonts w:ascii="Arial" w:hAnsi="Arial" w:cs="Arial"/>
        </w:rPr>
        <w:lastRenderedPageBreak/>
        <w:t xml:space="preserve">podstawy wykluczenia, </w:t>
      </w:r>
      <w:r w:rsidR="008E583D" w:rsidRPr="00F07F78">
        <w:rPr>
          <w:rFonts w:ascii="Arial" w:hAnsi="Arial" w:cs="Arial"/>
        </w:rPr>
        <w:t>wykonawca obowiązany jest zastąpić tego podwykonawc</w:t>
      </w:r>
      <w:r w:rsidR="00213D80">
        <w:rPr>
          <w:rFonts w:ascii="Arial" w:hAnsi="Arial" w:cs="Arial"/>
        </w:rPr>
        <w:t xml:space="preserve">ę lub zrezygnować z powierzenia </w:t>
      </w:r>
      <w:r w:rsidR="008E583D" w:rsidRPr="00F07F78">
        <w:rPr>
          <w:rFonts w:ascii="Arial" w:hAnsi="Arial" w:cs="Arial"/>
        </w:rPr>
        <w:t>wykonania części zamówienia podwykonawcy.</w:t>
      </w:r>
    </w:p>
    <w:p w:rsidR="00541881" w:rsidRPr="00F07F78" w:rsidRDefault="00541881" w:rsidP="00F07F78">
      <w:pPr>
        <w:pStyle w:val="Akapitzlist"/>
        <w:spacing w:after="0"/>
        <w:ind w:left="0" w:hanging="142"/>
        <w:contextualSpacing w:val="0"/>
        <w:jc w:val="both"/>
        <w:rPr>
          <w:rFonts w:ascii="Arial" w:eastAsiaTheme="minorHAnsi" w:hAnsi="Arial" w:cs="Arial"/>
          <w:color w:val="000000"/>
          <w:sz w:val="24"/>
          <w:szCs w:val="24"/>
        </w:rPr>
      </w:pPr>
    </w:p>
    <w:tbl>
      <w:tblPr>
        <w:tblStyle w:val="Tabela-Siatka"/>
        <w:tblW w:w="0" w:type="auto"/>
        <w:tblInd w:w="108" w:type="dxa"/>
        <w:tblLook w:val="04A0" w:firstRow="1" w:lastRow="0" w:firstColumn="1" w:lastColumn="0" w:noHBand="0" w:noVBand="1"/>
      </w:tblPr>
      <w:tblGrid>
        <w:gridCol w:w="9072"/>
      </w:tblGrid>
      <w:tr w:rsidR="008E583D" w:rsidRPr="00F07F78" w:rsidTr="006F0012">
        <w:trPr>
          <w:trHeight w:val="75"/>
        </w:trPr>
        <w:tc>
          <w:tcPr>
            <w:tcW w:w="9072" w:type="dxa"/>
            <w:vAlign w:val="center"/>
          </w:tcPr>
          <w:p w:rsidR="00213D80" w:rsidRDefault="008E583D" w:rsidP="00213D80">
            <w:pPr>
              <w:spacing w:after="0" w:line="276" w:lineRule="auto"/>
              <w:jc w:val="center"/>
              <w:rPr>
                <w:rFonts w:ascii="Arial" w:eastAsia="Calibri" w:hAnsi="Arial" w:cs="Arial"/>
                <w:b/>
                <w:sz w:val="24"/>
                <w:szCs w:val="24"/>
              </w:rPr>
            </w:pPr>
            <w:r w:rsidRPr="00F07F78">
              <w:rPr>
                <w:rFonts w:ascii="Arial" w:eastAsia="Calibri" w:hAnsi="Arial" w:cs="Arial"/>
                <w:b/>
                <w:sz w:val="24"/>
                <w:szCs w:val="24"/>
              </w:rPr>
              <w:t>XX</w:t>
            </w:r>
            <w:r w:rsidR="00213D80">
              <w:rPr>
                <w:rFonts w:ascii="Arial" w:eastAsia="Calibri" w:hAnsi="Arial" w:cs="Arial"/>
                <w:b/>
                <w:sz w:val="24"/>
                <w:szCs w:val="24"/>
              </w:rPr>
              <w:t>III</w:t>
            </w:r>
            <w:r w:rsidRPr="00F07F78">
              <w:rPr>
                <w:rFonts w:ascii="Arial" w:eastAsia="Calibri" w:hAnsi="Arial" w:cs="Arial"/>
                <w:b/>
                <w:sz w:val="24"/>
                <w:szCs w:val="24"/>
              </w:rPr>
              <w:t xml:space="preserve">. POUCZENIE O ŚRODKACH OCHRONY PRAWNEJ </w:t>
            </w:r>
          </w:p>
          <w:p w:rsidR="008E583D" w:rsidRPr="00F07F78" w:rsidRDefault="008E583D" w:rsidP="00213D80">
            <w:pPr>
              <w:spacing w:after="0" w:line="276" w:lineRule="auto"/>
              <w:jc w:val="center"/>
              <w:rPr>
                <w:rFonts w:ascii="Arial" w:hAnsi="Arial" w:cs="Arial"/>
                <w:b/>
                <w:sz w:val="24"/>
                <w:szCs w:val="24"/>
              </w:rPr>
            </w:pPr>
            <w:r w:rsidRPr="00F07F78">
              <w:rPr>
                <w:rFonts w:ascii="Arial" w:eastAsia="Calibri" w:hAnsi="Arial" w:cs="Arial"/>
                <w:b/>
                <w:sz w:val="24"/>
                <w:szCs w:val="24"/>
              </w:rPr>
              <w:t>PRZYSŁUGUJĄCYCH WYKONAWCY</w:t>
            </w:r>
          </w:p>
        </w:tc>
      </w:tr>
    </w:tbl>
    <w:p w:rsidR="008E583D" w:rsidRPr="00F07F78" w:rsidRDefault="008E583D" w:rsidP="00F07F78">
      <w:pPr>
        <w:pStyle w:val="Default"/>
        <w:spacing w:line="276" w:lineRule="auto"/>
        <w:jc w:val="both"/>
        <w:rPr>
          <w:rFonts w:ascii="Arial" w:eastAsia="Calibri" w:hAnsi="Arial" w:cs="Arial"/>
        </w:rPr>
      </w:pPr>
    </w:p>
    <w:p w:rsidR="007E55A0" w:rsidRPr="00F07F78" w:rsidRDefault="007E55A0" w:rsidP="00683DD1">
      <w:pPr>
        <w:pStyle w:val="Akapitzlist"/>
        <w:numPr>
          <w:ilvl w:val="0"/>
          <w:numId w:val="29"/>
        </w:numPr>
        <w:spacing w:after="0"/>
        <w:ind w:left="284" w:hanging="284"/>
        <w:jc w:val="both"/>
        <w:rPr>
          <w:rFonts w:ascii="Arial" w:hAnsi="Arial" w:cs="Arial"/>
          <w:sz w:val="24"/>
          <w:szCs w:val="24"/>
        </w:rPr>
      </w:pPr>
      <w:r w:rsidRPr="00F07F78">
        <w:rPr>
          <w:rFonts w:ascii="Arial" w:hAnsi="Arial" w:cs="Arial"/>
          <w:sz w:val="24"/>
          <w:szCs w:val="24"/>
        </w:rPr>
        <w:t xml:space="preserve">Każdemu Wykonawcy, a także innemu podmiotów, jeżeli ma lub miał interes </w:t>
      </w:r>
      <w:r w:rsidRPr="00F07F78">
        <w:rPr>
          <w:rFonts w:ascii="Arial" w:hAnsi="Arial" w:cs="Arial"/>
          <w:sz w:val="24"/>
          <w:szCs w:val="24"/>
        </w:rPr>
        <w:br/>
        <w:t>w uzyskaniu danego zamówienia oraz poniósł lub może ponieść szkodę w wyniku naruszenia przez Zamawiającego przepisów ustawy Pzp, przysługują środki ochrony prawnej przewidziane w dziale IX ustawy z dnia 11 września 2019r. Prawo zamówień publicznych.</w:t>
      </w:r>
    </w:p>
    <w:p w:rsidR="007E55A0" w:rsidRPr="00F07F78" w:rsidRDefault="007E55A0" w:rsidP="00683DD1">
      <w:pPr>
        <w:pStyle w:val="Akapitzlist"/>
        <w:numPr>
          <w:ilvl w:val="0"/>
          <w:numId w:val="29"/>
        </w:numPr>
        <w:spacing w:after="0"/>
        <w:ind w:left="284" w:hanging="284"/>
        <w:jc w:val="both"/>
        <w:rPr>
          <w:rFonts w:ascii="Arial" w:hAnsi="Arial" w:cs="Arial"/>
          <w:sz w:val="24"/>
          <w:szCs w:val="24"/>
        </w:rPr>
      </w:pPr>
      <w:r w:rsidRPr="00F07F78">
        <w:rPr>
          <w:rFonts w:ascii="Arial" w:hAnsi="Arial" w:cs="Arial"/>
          <w:sz w:val="24"/>
          <w:szCs w:val="24"/>
        </w:rPr>
        <w:t xml:space="preserve">Środki ochrony prawnej wobec ogłoszenia o zamówieniu oraz dokumentów zamówienia  przysługują również organizacjom wpisanym na listę, o której mowa </w:t>
      </w:r>
      <w:r w:rsidRPr="00F07F78">
        <w:rPr>
          <w:rFonts w:ascii="Arial" w:hAnsi="Arial" w:cs="Arial"/>
          <w:sz w:val="24"/>
          <w:szCs w:val="24"/>
        </w:rPr>
        <w:br/>
        <w:t>w art. 469 pkt. 15) ustawy Pzp oraz Rzecznikowi Małych i Średnich Przedsiębiorstw.</w:t>
      </w:r>
    </w:p>
    <w:p w:rsidR="007E55A0" w:rsidRPr="00F07F78" w:rsidRDefault="007E55A0" w:rsidP="00683DD1">
      <w:pPr>
        <w:pStyle w:val="Akapitzlist"/>
        <w:numPr>
          <w:ilvl w:val="0"/>
          <w:numId w:val="29"/>
        </w:numPr>
        <w:spacing w:after="0"/>
        <w:ind w:left="284" w:hanging="284"/>
        <w:jc w:val="both"/>
        <w:rPr>
          <w:rFonts w:ascii="Arial" w:hAnsi="Arial" w:cs="Arial"/>
          <w:sz w:val="24"/>
          <w:szCs w:val="24"/>
        </w:rPr>
      </w:pPr>
      <w:r w:rsidRPr="00F07F78">
        <w:rPr>
          <w:rFonts w:ascii="Arial" w:hAnsi="Arial" w:cs="Arial"/>
          <w:sz w:val="24"/>
          <w:szCs w:val="24"/>
        </w:rPr>
        <w:t>Odwołanie przysługuje na:</w:t>
      </w:r>
    </w:p>
    <w:p w:rsidR="007E55A0" w:rsidRPr="00213D80" w:rsidRDefault="007E55A0" w:rsidP="00683DD1">
      <w:pPr>
        <w:pStyle w:val="Akapitzlist"/>
        <w:numPr>
          <w:ilvl w:val="0"/>
          <w:numId w:val="31"/>
        </w:numPr>
        <w:spacing w:after="0"/>
        <w:ind w:left="284" w:hanging="142"/>
        <w:jc w:val="both"/>
        <w:rPr>
          <w:rFonts w:ascii="Arial" w:hAnsi="Arial" w:cs="Arial"/>
          <w:sz w:val="24"/>
          <w:szCs w:val="24"/>
        </w:rPr>
      </w:pPr>
      <w:r w:rsidRPr="00213D80">
        <w:rPr>
          <w:rFonts w:ascii="Arial" w:hAnsi="Arial" w:cs="Arial"/>
          <w:sz w:val="24"/>
          <w:szCs w:val="24"/>
        </w:rPr>
        <w:t>niezgodną z przepisami ustawy cz</w:t>
      </w:r>
      <w:r w:rsidR="00213D80">
        <w:rPr>
          <w:rFonts w:ascii="Arial" w:hAnsi="Arial" w:cs="Arial"/>
          <w:sz w:val="24"/>
          <w:szCs w:val="24"/>
        </w:rPr>
        <w:t>ynność Zamawiającego, podjętą w </w:t>
      </w:r>
      <w:r w:rsidRPr="00213D80">
        <w:rPr>
          <w:rFonts w:ascii="Arial" w:hAnsi="Arial" w:cs="Arial"/>
          <w:sz w:val="24"/>
          <w:szCs w:val="24"/>
        </w:rPr>
        <w:t>postępowaniu o udzielenie zamówienia, w tym na projektowane postanowienie umowy;</w:t>
      </w:r>
    </w:p>
    <w:p w:rsidR="007E55A0" w:rsidRPr="00F07F78" w:rsidRDefault="007E55A0" w:rsidP="00683DD1">
      <w:pPr>
        <w:pStyle w:val="Akapitzlist"/>
        <w:numPr>
          <w:ilvl w:val="0"/>
          <w:numId w:val="31"/>
        </w:numPr>
        <w:spacing w:after="0"/>
        <w:ind w:left="284" w:hanging="142"/>
        <w:jc w:val="both"/>
        <w:rPr>
          <w:rFonts w:ascii="Arial" w:hAnsi="Arial" w:cs="Arial"/>
          <w:sz w:val="24"/>
          <w:szCs w:val="24"/>
        </w:rPr>
      </w:pPr>
      <w:r w:rsidRPr="00F07F78">
        <w:rPr>
          <w:rFonts w:ascii="Arial" w:hAnsi="Arial" w:cs="Arial"/>
          <w:sz w:val="24"/>
          <w:szCs w:val="24"/>
        </w:rPr>
        <w:t>zaniechanie czynności w postępowaniu o udzielenie zamówienia do której zamawiający był obowiązany na podstawie ustawy;</w:t>
      </w:r>
    </w:p>
    <w:p w:rsidR="007E55A0" w:rsidRPr="00F07F78" w:rsidRDefault="007E55A0" w:rsidP="00683DD1">
      <w:pPr>
        <w:pStyle w:val="Akapitzlist"/>
        <w:numPr>
          <w:ilvl w:val="0"/>
          <w:numId w:val="29"/>
        </w:numPr>
        <w:spacing w:after="0"/>
        <w:ind w:left="284" w:hanging="284"/>
        <w:jc w:val="both"/>
        <w:rPr>
          <w:rFonts w:ascii="Arial" w:hAnsi="Arial" w:cs="Arial"/>
          <w:sz w:val="24"/>
          <w:szCs w:val="24"/>
        </w:rPr>
      </w:pPr>
      <w:r w:rsidRPr="00F07F78">
        <w:rPr>
          <w:rFonts w:ascii="Arial" w:hAnsi="Arial" w:cs="Arial"/>
          <w:sz w:val="24"/>
          <w:szCs w:val="24"/>
        </w:rPr>
        <w:t>Odwołanie wnosi się do Prezesa Izby. Odwołujący przekazuje kopię odwołania zamawiającemu przed upływem terminu do wniesienia odwołania w taki sposób, aby mógł on zapoznać się z jego treścią przed upływem tego terminu.</w:t>
      </w:r>
    </w:p>
    <w:p w:rsidR="007E55A0" w:rsidRPr="00F07F78" w:rsidRDefault="007E55A0" w:rsidP="00683DD1">
      <w:pPr>
        <w:pStyle w:val="Akapitzlist"/>
        <w:numPr>
          <w:ilvl w:val="0"/>
          <w:numId w:val="29"/>
        </w:numPr>
        <w:spacing w:after="0"/>
        <w:ind w:left="284" w:hanging="284"/>
        <w:jc w:val="both"/>
        <w:rPr>
          <w:rFonts w:ascii="Arial" w:hAnsi="Arial" w:cs="Arial"/>
          <w:sz w:val="24"/>
          <w:szCs w:val="24"/>
        </w:rPr>
      </w:pPr>
      <w:r w:rsidRPr="00F07F78">
        <w:rPr>
          <w:rFonts w:ascii="Arial" w:hAnsi="Arial" w:cs="Arial"/>
          <w:sz w:val="24"/>
          <w:szCs w:val="24"/>
        </w:rPr>
        <w:t>Odwołanie wobec treści ogłoszenia lub treści SWZ wnosi się w terminie 5 dni od dnia zamieszczenia ogłoszenia w Biuletynie Zamówień Publicznych lub treści SWZ na stronie internetowej.</w:t>
      </w:r>
    </w:p>
    <w:p w:rsidR="007E55A0" w:rsidRPr="00F07F78" w:rsidRDefault="007E55A0" w:rsidP="00683DD1">
      <w:pPr>
        <w:pStyle w:val="Akapitzlist"/>
        <w:numPr>
          <w:ilvl w:val="0"/>
          <w:numId w:val="29"/>
        </w:numPr>
        <w:spacing w:after="0"/>
        <w:ind w:left="284" w:hanging="284"/>
        <w:jc w:val="both"/>
        <w:rPr>
          <w:rFonts w:ascii="Arial" w:hAnsi="Arial" w:cs="Arial"/>
          <w:sz w:val="24"/>
          <w:szCs w:val="24"/>
        </w:rPr>
      </w:pPr>
      <w:r w:rsidRPr="00F07F78">
        <w:rPr>
          <w:rFonts w:ascii="Arial" w:hAnsi="Arial" w:cs="Arial"/>
          <w:sz w:val="24"/>
          <w:szCs w:val="24"/>
        </w:rPr>
        <w:t>Odwołanie wnosi się w terminie:</w:t>
      </w:r>
    </w:p>
    <w:p w:rsidR="007E55A0" w:rsidRPr="00F07F78" w:rsidRDefault="007E55A0" w:rsidP="00683DD1">
      <w:pPr>
        <w:pStyle w:val="Akapitzlist"/>
        <w:numPr>
          <w:ilvl w:val="1"/>
          <w:numId w:val="30"/>
        </w:numPr>
        <w:spacing w:after="0"/>
        <w:ind w:left="284" w:hanging="284"/>
        <w:jc w:val="both"/>
        <w:rPr>
          <w:rFonts w:ascii="Arial" w:hAnsi="Arial" w:cs="Arial"/>
          <w:sz w:val="24"/>
          <w:szCs w:val="24"/>
        </w:rPr>
      </w:pPr>
      <w:r w:rsidRPr="00F07F78">
        <w:rPr>
          <w:rFonts w:ascii="Arial" w:hAnsi="Arial" w:cs="Arial"/>
          <w:sz w:val="24"/>
          <w:szCs w:val="24"/>
        </w:rPr>
        <w:t>5 dni od dnia przekazania informacji o czynności zamawiającego stanowiącej podstawę jego wniesienia, jeżeli informacja została przekazana przy użyciu środków komunikacji elektronicznej,</w:t>
      </w:r>
    </w:p>
    <w:p w:rsidR="007E55A0" w:rsidRPr="00F07F78" w:rsidRDefault="007E55A0" w:rsidP="00683DD1">
      <w:pPr>
        <w:pStyle w:val="Akapitzlist"/>
        <w:numPr>
          <w:ilvl w:val="1"/>
          <w:numId w:val="30"/>
        </w:numPr>
        <w:spacing w:after="0"/>
        <w:ind w:left="284" w:hanging="284"/>
        <w:jc w:val="both"/>
        <w:rPr>
          <w:rFonts w:ascii="Arial" w:hAnsi="Arial" w:cs="Arial"/>
          <w:sz w:val="24"/>
          <w:szCs w:val="24"/>
        </w:rPr>
      </w:pPr>
      <w:r w:rsidRPr="00F07F78">
        <w:rPr>
          <w:rFonts w:ascii="Arial" w:hAnsi="Arial" w:cs="Arial"/>
          <w:sz w:val="24"/>
          <w:szCs w:val="24"/>
        </w:rPr>
        <w:t>10 dni od dnia przekazania informacji o czynności zamawiającego stanowiącej podstawę jego wniesienia, jeżeli informacja została przekazana w sposób inny niż określony w pkt 1).</w:t>
      </w:r>
    </w:p>
    <w:p w:rsidR="007E55A0" w:rsidRPr="00F07F78" w:rsidRDefault="007E55A0" w:rsidP="00683DD1">
      <w:pPr>
        <w:pStyle w:val="Akapitzlist"/>
        <w:numPr>
          <w:ilvl w:val="0"/>
          <w:numId w:val="32"/>
        </w:numPr>
        <w:spacing w:after="0"/>
        <w:ind w:left="284" w:hanging="284"/>
        <w:jc w:val="both"/>
        <w:rPr>
          <w:rFonts w:ascii="Arial" w:hAnsi="Arial" w:cs="Arial"/>
          <w:sz w:val="24"/>
          <w:szCs w:val="24"/>
        </w:rPr>
      </w:pPr>
      <w:r w:rsidRPr="00F07F78">
        <w:rPr>
          <w:rFonts w:ascii="Arial" w:hAnsi="Arial" w:cs="Arial"/>
          <w:sz w:val="24"/>
          <w:szCs w:val="24"/>
        </w:rPr>
        <w:t>Odwołanie w przypadkach innych niż określone w pkt 5 i 6 wnosi się w terminie 5 dni od dnia, w którym powzięto lub przy zachowaniu należytej staranności można było powziąć wiadomość o okolicznościach stanowiących podstawę jego wniesienia</w:t>
      </w:r>
    </w:p>
    <w:p w:rsidR="007E55A0" w:rsidRPr="00F07F78" w:rsidRDefault="007E55A0" w:rsidP="00683DD1">
      <w:pPr>
        <w:pStyle w:val="Akapitzlist"/>
        <w:numPr>
          <w:ilvl w:val="0"/>
          <w:numId w:val="32"/>
        </w:numPr>
        <w:spacing w:after="0"/>
        <w:ind w:left="284" w:hanging="284"/>
        <w:jc w:val="both"/>
        <w:rPr>
          <w:rFonts w:ascii="Arial" w:hAnsi="Arial" w:cs="Arial"/>
          <w:sz w:val="24"/>
          <w:szCs w:val="24"/>
        </w:rPr>
      </w:pPr>
      <w:r w:rsidRPr="00F07F78">
        <w:rPr>
          <w:rFonts w:ascii="Arial" w:hAnsi="Arial" w:cs="Arial"/>
          <w:sz w:val="24"/>
          <w:szCs w:val="24"/>
        </w:rPr>
        <w:t>Na orzeczenie Izby oraz postanowienie Prezesa Izby, o którym mowa w art. 519 ust. 1 ustawy Pzp, stronom oraz uczestnikom postępowania odwoławczego przysługuje skarga do sądu.</w:t>
      </w:r>
    </w:p>
    <w:p w:rsidR="007E55A0" w:rsidRPr="00F07F78" w:rsidRDefault="007E55A0" w:rsidP="00683DD1">
      <w:pPr>
        <w:pStyle w:val="Akapitzlist"/>
        <w:numPr>
          <w:ilvl w:val="0"/>
          <w:numId w:val="32"/>
        </w:numPr>
        <w:spacing w:after="0"/>
        <w:ind w:left="284" w:hanging="284"/>
        <w:jc w:val="both"/>
        <w:rPr>
          <w:rFonts w:ascii="Arial" w:hAnsi="Arial" w:cs="Arial"/>
          <w:sz w:val="24"/>
          <w:szCs w:val="24"/>
        </w:rPr>
      </w:pPr>
      <w:r w:rsidRPr="00F07F78">
        <w:rPr>
          <w:rFonts w:ascii="Arial" w:hAnsi="Arial" w:cs="Arial"/>
          <w:sz w:val="24"/>
          <w:szCs w:val="24"/>
        </w:rPr>
        <w:t xml:space="preserve">W postępowaniu toczącym się wskutek wniesienia skargi stosuje się odpowiednio przepisy ustawy z dnia 17 listopada 1964 r. - </w:t>
      </w:r>
      <w:r w:rsidR="005404D3">
        <w:rPr>
          <w:rFonts w:ascii="Arial" w:hAnsi="Arial" w:cs="Arial"/>
          <w:sz w:val="24"/>
          <w:szCs w:val="24"/>
        </w:rPr>
        <w:t>Kodeks postępowania cywilnego o </w:t>
      </w:r>
      <w:r w:rsidRPr="00F07F78">
        <w:rPr>
          <w:rFonts w:ascii="Arial" w:hAnsi="Arial" w:cs="Arial"/>
          <w:sz w:val="24"/>
          <w:szCs w:val="24"/>
        </w:rPr>
        <w:t>apelacji, jeżeli przepisy niniejszego rozdziału nie stanowią inaczej.</w:t>
      </w:r>
    </w:p>
    <w:p w:rsidR="007E55A0" w:rsidRPr="00F07F78" w:rsidRDefault="007E55A0" w:rsidP="00683DD1">
      <w:pPr>
        <w:pStyle w:val="Akapitzlist"/>
        <w:numPr>
          <w:ilvl w:val="0"/>
          <w:numId w:val="32"/>
        </w:numPr>
        <w:spacing w:after="0"/>
        <w:ind w:left="426" w:hanging="426"/>
        <w:jc w:val="both"/>
        <w:rPr>
          <w:rFonts w:ascii="Arial" w:hAnsi="Arial" w:cs="Arial"/>
          <w:sz w:val="24"/>
          <w:szCs w:val="24"/>
        </w:rPr>
      </w:pPr>
      <w:r w:rsidRPr="00F07F78">
        <w:rPr>
          <w:rFonts w:ascii="Arial" w:hAnsi="Arial" w:cs="Arial"/>
          <w:sz w:val="24"/>
          <w:szCs w:val="24"/>
        </w:rPr>
        <w:lastRenderedPageBreak/>
        <w:t>Skargę wnosi się za pośrednictwem Prezesa Izby, w terminie 14 dni od dnia doręczenia orzeczenia Izby lub postanowienia Prezesa Izby, o którym mowa w art. 519 ust. 1 ustawy p.z.p., przesyłając jednocześnie jej odpis przeciwnikowi skargi. Złożenie skargi w placówce pocztowej operatora wyznaczonego w rozumieniu ustawy z dnia 23 listopada 2012 r. - Prawo pocztowe jest równoznaczne z jej wniesieniem.</w:t>
      </w:r>
    </w:p>
    <w:p w:rsidR="008E583D" w:rsidRDefault="007E55A0" w:rsidP="00683DD1">
      <w:pPr>
        <w:pStyle w:val="Akapitzlist"/>
        <w:numPr>
          <w:ilvl w:val="0"/>
          <w:numId w:val="32"/>
        </w:numPr>
        <w:spacing w:after="0"/>
        <w:ind w:left="426" w:hanging="426"/>
        <w:jc w:val="both"/>
        <w:rPr>
          <w:rFonts w:ascii="Arial" w:hAnsi="Arial" w:cs="Arial"/>
          <w:sz w:val="24"/>
          <w:szCs w:val="24"/>
        </w:rPr>
      </w:pPr>
      <w:r w:rsidRPr="00F07F78">
        <w:rPr>
          <w:rFonts w:ascii="Arial" w:hAnsi="Arial" w:cs="Arial"/>
          <w:sz w:val="24"/>
          <w:szCs w:val="24"/>
        </w:rPr>
        <w:t>Prezes Izby przekazuje skargę wraz z aktami postępowania odwoławczego do sądu zamówień publicznych w terminie 7 dni od dnia jej otrzymania.</w:t>
      </w:r>
    </w:p>
    <w:p w:rsidR="00213D80" w:rsidRPr="00F07F78" w:rsidRDefault="00213D80" w:rsidP="00213D80">
      <w:pPr>
        <w:pStyle w:val="Akapitzlist"/>
        <w:spacing w:after="0"/>
        <w:ind w:left="284"/>
        <w:jc w:val="both"/>
        <w:rPr>
          <w:rFonts w:ascii="Arial" w:hAnsi="Arial" w:cs="Arial"/>
          <w:sz w:val="24"/>
          <w:szCs w:val="24"/>
        </w:rPr>
      </w:pPr>
    </w:p>
    <w:tbl>
      <w:tblPr>
        <w:tblStyle w:val="Tabela-Siatka"/>
        <w:tblW w:w="0" w:type="auto"/>
        <w:tblInd w:w="108" w:type="dxa"/>
        <w:tblLook w:val="04A0" w:firstRow="1" w:lastRow="0" w:firstColumn="1" w:lastColumn="0" w:noHBand="0" w:noVBand="1"/>
      </w:tblPr>
      <w:tblGrid>
        <w:gridCol w:w="9072"/>
      </w:tblGrid>
      <w:tr w:rsidR="008E583D" w:rsidRPr="00F07F78" w:rsidTr="006F0012">
        <w:trPr>
          <w:trHeight w:val="75"/>
        </w:trPr>
        <w:tc>
          <w:tcPr>
            <w:tcW w:w="9072" w:type="dxa"/>
            <w:vAlign w:val="center"/>
          </w:tcPr>
          <w:p w:rsidR="008E583D" w:rsidRPr="00F07F78" w:rsidRDefault="008E583D" w:rsidP="005404D3">
            <w:pPr>
              <w:spacing w:after="0" w:line="276" w:lineRule="auto"/>
              <w:jc w:val="center"/>
              <w:rPr>
                <w:rFonts w:ascii="Arial" w:eastAsia="Calibri" w:hAnsi="Arial" w:cs="Arial"/>
                <w:b/>
                <w:sz w:val="24"/>
                <w:szCs w:val="24"/>
              </w:rPr>
            </w:pPr>
            <w:r w:rsidRPr="00F07F78">
              <w:rPr>
                <w:rFonts w:ascii="Arial" w:eastAsia="Times New Roman" w:hAnsi="Arial" w:cs="Arial"/>
                <w:b/>
                <w:sz w:val="24"/>
                <w:szCs w:val="24"/>
                <w:lang w:eastAsia="pl-PL"/>
              </w:rPr>
              <w:t>XX</w:t>
            </w:r>
            <w:r w:rsidR="005404D3">
              <w:rPr>
                <w:rFonts w:ascii="Arial" w:eastAsia="Times New Roman" w:hAnsi="Arial" w:cs="Arial"/>
                <w:b/>
                <w:sz w:val="24"/>
                <w:szCs w:val="24"/>
                <w:lang w:eastAsia="pl-PL"/>
              </w:rPr>
              <w:t>IV</w:t>
            </w:r>
            <w:r w:rsidRPr="00F07F78">
              <w:rPr>
                <w:rFonts w:ascii="Arial" w:eastAsia="Times New Roman" w:hAnsi="Arial" w:cs="Arial"/>
                <w:b/>
                <w:sz w:val="24"/>
                <w:szCs w:val="24"/>
                <w:lang w:eastAsia="pl-PL"/>
              </w:rPr>
              <w:t xml:space="preserve">. </w:t>
            </w:r>
            <w:r w:rsidRPr="00F07F78">
              <w:rPr>
                <w:rFonts w:ascii="Arial" w:hAnsi="Arial" w:cs="Arial"/>
                <w:b/>
                <w:sz w:val="24"/>
                <w:szCs w:val="24"/>
              </w:rPr>
              <w:t>KLAUZULA INFORMACYJNA Z ART. 13 RODO</w:t>
            </w:r>
          </w:p>
        </w:tc>
      </w:tr>
    </w:tbl>
    <w:p w:rsidR="008E583D" w:rsidRPr="00F07F78" w:rsidRDefault="008E583D" w:rsidP="00F07F78">
      <w:pPr>
        <w:pStyle w:val="Default"/>
        <w:spacing w:line="276" w:lineRule="auto"/>
        <w:jc w:val="both"/>
        <w:rPr>
          <w:rFonts w:ascii="Arial" w:eastAsia="Calibri" w:hAnsi="Arial" w:cs="Arial"/>
        </w:rPr>
      </w:pPr>
    </w:p>
    <w:p w:rsidR="008E583D" w:rsidRPr="00F07F78" w:rsidRDefault="008E583D" w:rsidP="005404D3">
      <w:pPr>
        <w:pStyle w:val="Akapitzlist"/>
        <w:numPr>
          <w:ilvl w:val="0"/>
          <w:numId w:val="18"/>
        </w:numPr>
        <w:spacing w:after="0"/>
        <w:ind w:left="284" w:hanging="284"/>
        <w:jc w:val="both"/>
        <w:rPr>
          <w:rFonts w:ascii="Arial" w:hAnsi="Arial" w:cs="Arial"/>
          <w:sz w:val="24"/>
          <w:szCs w:val="24"/>
        </w:rPr>
      </w:pPr>
      <w:r w:rsidRPr="00F07F78">
        <w:rPr>
          <w:rFonts w:ascii="Arial" w:hAnsi="Arial" w:cs="Arial"/>
          <w:sz w:val="24"/>
          <w:szCs w:val="24"/>
        </w:rPr>
        <w:t xml:space="preserve">Wykonawcy w związku z wykonywaniem zadania zostaną udostępnione dane pracowników do kontaktów roboczych. </w:t>
      </w:r>
    </w:p>
    <w:p w:rsidR="008E583D" w:rsidRDefault="008E583D" w:rsidP="005404D3">
      <w:pPr>
        <w:pStyle w:val="Akapitzlist"/>
        <w:numPr>
          <w:ilvl w:val="0"/>
          <w:numId w:val="18"/>
        </w:numPr>
        <w:spacing w:after="0"/>
        <w:ind w:left="284" w:hanging="284"/>
        <w:jc w:val="both"/>
        <w:rPr>
          <w:rFonts w:ascii="Arial" w:hAnsi="Arial" w:cs="Arial"/>
          <w:sz w:val="24"/>
          <w:szCs w:val="24"/>
        </w:rPr>
      </w:pPr>
      <w:r w:rsidRPr="00F07F78">
        <w:rPr>
          <w:rFonts w:ascii="Arial" w:hAnsi="Arial" w:cs="Arial"/>
          <w:sz w:val="24"/>
          <w:szCs w:val="24"/>
        </w:rPr>
        <w:t>Wykonawca zobowiązuje się do przetwarzania udostępnionych danych osobowych zgodnie z Rozporządzeniem Parlamentu Europejskiego i Radu (UE) 2016/679 z dnia 27 kwietnia 2016 r. w sprawie ochrony osób fizycznych w związku z przetwarzaniem danych osobowych i w sprawie swobodnego przepływu takich danych oraz uchylenia dyrektywy 95/46/WE.</w:t>
      </w:r>
    </w:p>
    <w:p w:rsidR="005404D3" w:rsidRPr="00F07F78" w:rsidRDefault="005404D3" w:rsidP="005404D3">
      <w:pPr>
        <w:pStyle w:val="Akapitzlist"/>
        <w:spacing w:after="0"/>
        <w:ind w:left="284"/>
        <w:jc w:val="both"/>
        <w:rPr>
          <w:rFonts w:ascii="Arial" w:hAnsi="Arial" w:cs="Arial"/>
          <w:sz w:val="24"/>
          <w:szCs w:val="24"/>
        </w:rPr>
      </w:pPr>
    </w:p>
    <w:tbl>
      <w:tblPr>
        <w:tblStyle w:val="Tabela-Siatka"/>
        <w:tblW w:w="0" w:type="auto"/>
        <w:tblInd w:w="108" w:type="dxa"/>
        <w:tblLook w:val="04A0" w:firstRow="1" w:lastRow="0" w:firstColumn="1" w:lastColumn="0" w:noHBand="0" w:noVBand="1"/>
      </w:tblPr>
      <w:tblGrid>
        <w:gridCol w:w="9072"/>
      </w:tblGrid>
      <w:tr w:rsidR="005404D3" w:rsidRPr="00F07F78" w:rsidTr="00DD4D3E">
        <w:trPr>
          <w:trHeight w:val="75"/>
        </w:trPr>
        <w:tc>
          <w:tcPr>
            <w:tcW w:w="9072" w:type="dxa"/>
            <w:vAlign w:val="center"/>
          </w:tcPr>
          <w:p w:rsidR="005404D3" w:rsidRPr="00F07F78" w:rsidRDefault="005404D3" w:rsidP="00DD4D3E">
            <w:pPr>
              <w:spacing w:after="0" w:line="276" w:lineRule="auto"/>
              <w:jc w:val="center"/>
              <w:rPr>
                <w:rFonts w:ascii="Arial" w:eastAsia="Times New Roman" w:hAnsi="Arial" w:cs="Arial"/>
                <w:b/>
                <w:sz w:val="24"/>
                <w:szCs w:val="24"/>
                <w:lang w:eastAsia="pl-PL"/>
              </w:rPr>
            </w:pPr>
            <w:r>
              <w:rPr>
                <w:rFonts w:ascii="Arial" w:eastAsia="Times New Roman" w:hAnsi="Arial" w:cs="Arial"/>
                <w:b/>
                <w:sz w:val="24"/>
                <w:szCs w:val="24"/>
                <w:lang w:eastAsia="pl-PL"/>
              </w:rPr>
              <w:t>XXV. INFORMACJE DODATKOWE</w:t>
            </w:r>
          </w:p>
        </w:tc>
      </w:tr>
    </w:tbl>
    <w:p w:rsidR="008E583D" w:rsidRPr="00F07F78" w:rsidRDefault="008E583D" w:rsidP="00F07F78">
      <w:pPr>
        <w:spacing w:after="0" w:line="276" w:lineRule="auto"/>
        <w:jc w:val="both"/>
        <w:rPr>
          <w:rFonts w:ascii="Arial" w:eastAsia="Times New Roman" w:hAnsi="Arial" w:cs="Arial"/>
          <w:b/>
          <w:i/>
          <w:sz w:val="24"/>
          <w:szCs w:val="24"/>
          <w:lang w:eastAsia="pl-PL"/>
        </w:rPr>
      </w:pPr>
    </w:p>
    <w:p w:rsidR="008E583D" w:rsidRPr="00F07F78" w:rsidRDefault="008E583D" w:rsidP="005404D3">
      <w:pPr>
        <w:pStyle w:val="Akapitzlist"/>
        <w:numPr>
          <w:ilvl w:val="0"/>
          <w:numId w:val="16"/>
        </w:numPr>
        <w:spacing w:after="0"/>
        <w:ind w:left="284" w:hanging="284"/>
        <w:jc w:val="both"/>
        <w:rPr>
          <w:rFonts w:ascii="Arial" w:hAnsi="Arial" w:cs="Arial"/>
          <w:sz w:val="24"/>
          <w:szCs w:val="24"/>
        </w:rPr>
      </w:pPr>
      <w:r w:rsidRPr="00F07F78">
        <w:rPr>
          <w:rFonts w:ascii="Arial" w:hAnsi="Arial" w:cs="Arial"/>
          <w:sz w:val="24"/>
          <w:szCs w:val="24"/>
        </w:rPr>
        <w:t>Zamawiający nie dopuszcza możliwości składania ofert wariantowych.</w:t>
      </w:r>
    </w:p>
    <w:p w:rsidR="008E583D" w:rsidRPr="00F07F78" w:rsidRDefault="008E583D" w:rsidP="005404D3">
      <w:pPr>
        <w:pStyle w:val="Akapitzlist"/>
        <w:numPr>
          <w:ilvl w:val="0"/>
          <w:numId w:val="16"/>
        </w:numPr>
        <w:spacing w:after="0"/>
        <w:ind w:left="284" w:hanging="284"/>
        <w:jc w:val="both"/>
        <w:rPr>
          <w:rFonts w:ascii="Arial" w:hAnsi="Arial" w:cs="Arial"/>
          <w:sz w:val="24"/>
          <w:szCs w:val="24"/>
        </w:rPr>
      </w:pPr>
      <w:r w:rsidRPr="00F07F78">
        <w:rPr>
          <w:rFonts w:ascii="Arial" w:hAnsi="Arial" w:cs="Arial"/>
          <w:sz w:val="24"/>
          <w:szCs w:val="24"/>
        </w:rPr>
        <w:t xml:space="preserve">Zamawiający nie przewiduje udzielenia zamówień, o których mowa </w:t>
      </w:r>
      <w:r w:rsidRPr="00F07F78">
        <w:rPr>
          <w:rFonts w:ascii="Arial" w:hAnsi="Arial" w:cs="Arial"/>
          <w:color w:val="000000"/>
          <w:sz w:val="24"/>
          <w:szCs w:val="24"/>
          <w:lang w:eastAsia="pl-PL" w:bidi="pl-PL"/>
        </w:rPr>
        <w:t>w art. 305 pkt 1 w związku z art. 214 ust. 1 pkt. 7 i 8</w:t>
      </w:r>
      <w:r w:rsidRPr="00F07F78">
        <w:rPr>
          <w:rFonts w:ascii="Arial" w:hAnsi="Arial" w:cs="Arial"/>
          <w:sz w:val="24"/>
          <w:szCs w:val="24"/>
        </w:rPr>
        <w:t xml:space="preserve"> ustawy Pzp.</w:t>
      </w:r>
    </w:p>
    <w:p w:rsidR="008E583D" w:rsidRPr="00F07F78" w:rsidRDefault="008E583D" w:rsidP="005404D3">
      <w:pPr>
        <w:pStyle w:val="Akapitzlist"/>
        <w:numPr>
          <w:ilvl w:val="0"/>
          <w:numId w:val="16"/>
        </w:numPr>
        <w:spacing w:after="0"/>
        <w:ind w:left="284" w:hanging="284"/>
        <w:jc w:val="both"/>
        <w:rPr>
          <w:rFonts w:ascii="Arial" w:hAnsi="Arial" w:cs="Arial"/>
          <w:sz w:val="24"/>
          <w:szCs w:val="24"/>
        </w:rPr>
      </w:pPr>
      <w:r w:rsidRPr="00F07F78">
        <w:rPr>
          <w:rFonts w:ascii="Arial" w:hAnsi="Arial" w:cs="Arial"/>
          <w:sz w:val="24"/>
          <w:szCs w:val="24"/>
        </w:rPr>
        <w:t>Zamawiający nie przewiduje rozliczenia w walutach obcych.</w:t>
      </w:r>
    </w:p>
    <w:p w:rsidR="008E583D" w:rsidRPr="00F07F78" w:rsidRDefault="008E583D" w:rsidP="005404D3">
      <w:pPr>
        <w:pStyle w:val="Akapitzlist"/>
        <w:numPr>
          <w:ilvl w:val="0"/>
          <w:numId w:val="16"/>
        </w:numPr>
        <w:spacing w:after="0"/>
        <w:ind w:left="284" w:hanging="284"/>
        <w:jc w:val="both"/>
        <w:rPr>
          <w:rFonts w:ascii="Arial" w:hAnsi="Arial" w:cs="Arial"/>
          <w:sz w:val="24"/>
          <w:szCs w:val="24"/>
        </w:rPr>
      </w:pPr>
      <w:r w:rsidRPr="00F07F78">
        <w:rPr>
          <w:rFonts w:ascii="Arial" w:hAnsi="Arial" w:cs="Arial"/>
          <w:sz w:val="24"/>
          <w:szCs w:val="24"/>
        </w:rPr>
        <w:t>Zamawiający nie przewiduje zwrotu kosztu udziału w postępowaniu.</w:t>
      </w:r>
    </w:p>
    <w:p w:rsidR="008E583D" w:rsidRPr="00F07F78" w:rsidRDefault="008E583D" w:rsidP="005404D3">
      <w:pPr>
        <w:pStyle w:val="Akapitzlist"/>
        <w:numPr>
          <w:ilvl w:val="0"/>
          <w:numId w:val="16"/>
        </w:numPr>
        <w:spacing w:after="0"/>
        <w:ind w:left="284" w:hanging="284"/>
        <w:jc w:val="both"/>
        <w:rPr>
          <w:rFonts w:ascii="Arial" w:hAnsi="Arial" w:cs="Arial"/>
          <w:sz w:val="24"/>
          <w:szCs w:val="24"/>
        </w:rPr>
      </w:pPr>
      <w:r w:rsidRPr="00F07F78">
        <w:rPr>
          <w:rFonts w:ascii="Arial" w:hAnsi="Arial" w:cs="Arial"/>
          <w:sz w:val="24"/>
          <w:szCs w:val="24"/>
        </w:rPr>
        <w:t>Zamawiający nie przewiduje zawarcia umowy ramowej.</w:t>
      </w:r>
    </w:p>
    <w:p w:rsidR="008E583D" w:rsidRPr="00F07F78" w:rsidRDefault="008E583D" w:rsidP="005404D3">
      <w:pPr>
        <w:pStyle w:val="Akapitzlist"/>
        <w:numPr>
          <w:ilvl w:val="0"/>
          <w:numId w:val="16"/>
        </w:numPr>
        <w:spacing w:after="0"/>
        <w:ind w:left="284" w:hanging="284"/>
        <w:jc w:val="both"/>
        <w:rPr>
          <w:rFonts w:ascii="Arial" w:hAnsi="Arial" w:cs="Arial"/>
          <w:sz w:val="24"/>
          <w:szCs w:val="24"/>
        </w:rPr>
      </w:pPr>
      <w:r w:rsidRPr="00F07F78">
        <w:rPr>
          <w:rFonts w:ascii="Arial" w:hAnsi="Arial" w:cs="Arial"/>
          <w:sz w:val="24"/>
          <w:szCs w:val="24"/>
        </w:rPr>
        <w:t>Zamawiający nie przewiduje wyboru najkorzystniejszej oferty z zastosowaniem aukcji elektronicznej.</w:t>
      </w:r>
    </w:p>
    <w:p w:rsidR="008E583D" w:rsidRPr="00F07F78" w:rsidRDefault="008E583D" w:rsidP="005404D3">
      <w:pPr>
        <w:pStyle w:val="Akapitzlist"/>
        <w:numPr>
          <w:ilvl w:val="0"/>
          <w:numId w:val="16"/>
        </w:numPr>
        <w:spacing w:after="0"/>
        <w:ind w:left="284" w:hanging="284"/>
        <w:jc w:val="both"/>
        <w:rPr>
          <w:rFonts w:ascii="Arial" w:hAnsi="Arial" w:cs="Arial"/>
          <w:sz w:val="24"/>
          <w:szCs w:val="24"/>
        </w:rPr>
      </w:pPr>
      <w:r w:rsidRPr="00F07F78">
        <w:rPr>
          <w:rFonts w:ascii="Arial" w:hAnsi="Arial" w:cs="Arial"/>
          <w:sz w:val="24"/>
          <w:szCs w:val="24"/>
        </w:rPr>
        <w:t>Zamawiający nie przewiduje wymogu lub możliwości złożenia ofert w postaci katalogów elektronicznych lub dołączenia katalogów elektronicznych do oferty.</w:t>
      </w:r>
    </w:p>
    <w:p w:rsidR="008E583D" w:rsidRPr="00F07F78" w:rsidRDefault="008E583D" w:rsidP="005404D3">
      <w:pPr>
        <w:pStyle w:val="Akapitzlist"/>
        <w:numPr>
          <w:ilvl w:val="0"/>
          <w:numId w:val="16"/>
        </w:numPr>
        <w:spacing w:after="0"/>
        <w:ind w:left="284" w:hanging="284"/>
        <w:jc w:val="both"/>
        <w:rPr>
          <w:rFonts w:ascii="Arial" w:hAnsi="Arial" w:cs="Arial"/>
          <w:sz w:val="24"/>
          <w:szCs w:val="24"/>
        </w:rPr>
      </w:pPr>
      <w:r w:rsidRPr="00F07F78">
        <w:rPr>
          <w:rFonts w:ascii="Arial" w:hAnsi="Arial" w:cs="Arial"/>
          <w:sz w:val="24"/>
          <w:szCs w:val="24"/>
        </w:rPr>
        <w:t>Zamawiający nie przewiduje</w:t>
      </w:r>
      <w:r w:rsidRPr="00F07F78">
        <w:rPr>
          <w:rFonts w:ascii="Arial" w:hAnsi="Arial" w:cs="Arial"/>
          <w:color w:val="000000"/>
          <w:sz w:val="24"/>
          <w:szCs w:val="24"/>
          <w:lang w:eastAsia="pl-PL" w:bidi="pl-PL"/>
        </w:rPr>
        <w:t xml:space="preserve"> możliwości udzielania zaliczek.</w:t>
      </w:r>
    </w:p>
    <w:p w:rsidR="008E583D" w:rsidRPr="00F07F78" w:rsidRDefault="008E583D" w:rsidP="005404D3">
      <w:pPr>
        <w:pStyle w:val="Teksttreci"/>
        <w:numPr>
          <w:ilvl w:val="0"/>
          <w:numId w:val="16"/>
        </w:numPr>
        <w:shd w:val="clear" w:color="auto" w:fill="auto"/>
        <w:spacing w:after="0" w:line="276" w:lineRule="auto"/>
        <w:ind w:left="284" w:hanging="284"/>
        <w:jc w:val="both"/>
        <w:rPr>
          <w:sz w:val="24"/>
          <w:szCs w:val="24"/>
        </w:rPr>
      </w:pPr>
      <w:r w:rsidRPr="00F07F78">
        <w:rPr>
          <w:sz w:val="24"/>
          <w:szCs w:val="24"/>
        </w:rPr>
        <w:t>Postępowanie nie jest prowadzone w celu zawarcia umowy ramowej.</w:t>
      </w:r>
    </w:p>
    <w:p w:rsidR="008E583D" w:rsidRPr="00F07F78" w:rsidRDefault="0078704F" w:rsidP="005404D3">
      <w:pPr>
        <w:pStyle w:val="Akapitzlist"/>
        <w:numPr>
          <w:ilvl w:val="0"/>
          <w:numId w:val="16"/>
        </w:numPr>
        <w:spacing w:after="0"/>
        <w:ind w:left="426" w:hanging="426"/>
        <w:jc w:val="both"/>
        <w:rPr>
          <w:rFonts w:ascii="Arial" w:hAnsi="Arial" w:cs="Arial"/>
          <w:sz w:val="24"/>
          <w:szCs w:val="24"/>
        </w:rPr>
      </w:pPr>
      <w:r>
        <w:rPr>
          <w:rFonts w:ascii="Arial" w:hAnsi="Arial" w:cs="Arial"/>
          <w:color w:val="000000"/>
          <w:sz w:val="24"/>
          <w:szCs w:val="24"/>
          <w:lang w:eastAsia="pl-PL" w:bidi="pl-PL"/>
        </w:rPr>
        <w:t xml:space="preserve">Zamawiający </w:t>
      </w:r>
      <w:r w:rsidR="008E583D" w:rsidRPr="0078704F">
        <w:rPr>
          <w:rFonts w:ascii="Arial" w:hAnsi="Arial" w:cs="Arial"/>
          <w:b/>
          <w:color w:val="000000"/>
          <w:sz w:val="24"/>
          <w:szCs w:val="24"/>
          <w:lang w:eastAsia="pl-PL" w:bidi="pl-PL"/>
        </w:rPr>
        <w:t>dopuszcza</w:t>
      </w:r>
      <w:r w:rsidR="008E583D" w:rsidRPr="00F07F78">
        <w:rPr>
          <w:rFonts w:ascii="Arial" w:hAnsi="Arial" w:cs="Arial"/>
          <w:color w:val="000000"/>
          <w:sz w:val="24"/>
          <w:szCs w:val="24"/>
          <w:lang w:eastAsia="pl-PL" w:bidi="pl-PL"/>
        </w:rPr>
        <w:t xml:space="preserve"> możliwości składania ofert częściowych.</w:t>
      </w:r>
    </w:p>
    <w:p w:rsidR="00620436" w:rsidRPr="00F07F78" w:rsidRDefault="00620436" w:rsidP="00F07F78">
      <w:pPr>
        <w:spacing w:after="0" w:line="276" w:lineRule="auto"/>
        <w:jc w:val="both"/>
        <w:rPr>
          <w:rFonts w:ascii="Arial" w:hAnsi="Arial" w:cs="Arial"/>
          <w:sz w:val="24"/>
          <w:szCs w:val="24"/>
        </w:rPr>
      </w:pPr>
    </w:p>
    <w:tbl>
      <w:tblPr>
        <w:tblStyle w:val="Tabela-Siatka"/>
        <w:tblW w:w="0" w:type="auto"/>
        <w:jc w:val="center"/>
        <w:tblInd w:w="-291" w:type="dxa"/>
        <w:tblLook w:val="04A0" w:firstRow="1" w:lastRow="0" w:firstColumn="1" w:lastColumn="0" w:noHBand="0" w:noVBand="1"/>
      </w:tblPr>
      <w:tblGrid>
        <w:gridCol w:w="9038"/>
      </w:tblGrid>
      <w:tr w:rsidR="008E583D" w:rsidRPr="00F07F78" w:rsidTr="008107C4">
        <w:trPr>
          <w:jc w:val="center"/>
        </w:trPr>
        <w:tc>
          <w:tcPr>
            <w:tcW w:w="9038" w:type="dxa"/>
          </w:tcPr>
          <w:p w:rsidR="008E583D" w:rsidRPr="00F07F78" w:rsidRDefault="008E583D" w:rsidP="00F07F78">
            <w:pPr>
              <w:spacing w:after="0" w:line="276" w:lineRule="auto"/>
              <w:jc w:val="both"/>
              <w:rPr>
                <w:rFonts w:ascii="Arial" w:eastAsia="Calibri" w:hAnsi="Arial" w:cs="Arial"/>
                <w:b/>
                <w:sz w:val="24"/>
                <w:szCs w:val="24"/>
                <w:lang w:eastAsia="pl-PL"/>
              </w:rPr>
            </w:pPr>
            <w:r w:rsidRPr="00F07F78">
              <w:rPr>
                <w:rFonts w:ascii="Arial" w:eastAsia="Calibri" w:hAnsi="Arial" w:cs="Arial"/>
                <w:b/>
                <w:sz w:val="24"/>
                <w:szCs w:val="24"/>
                <w:lang w:eastAsia="pl-PL"/>
              </w:rPr>
              <w:t>XX. LISTA ZAŁĄCZNIKÓW DO SWZ</w:t>
            </w:r>
          </w:p>
        </w:tc>
      </w:tr>
    </w:tbl>
    <w:p w:rsidR="008E583D" w:rsidRPr="00F07F78" w:rsidRDefault="008E583D" w:rsidP="00F07F78">
      <w:pPr>
        <w:spacing w:after="0" w:line="276" w:lineRule="auto"/>
        <w:jc w:val="both"/>
        <w:rPr>
          <w:rFonts w:ascii="Arial" w:eastAsia="Times New Roman" w:hAnsi="Arial" w:cs="Arial"/>
          <w:color w:val="000000"/>
          <w:sz w:val="24"/>
          <w:szCs w:val="24"/>
          <w:lang w:eastAsia="pl-PL"/>
        </w:rPr>
      </w:pPr>
    </w:p>
    <w:p w:rsidR="008E583D" w:rsidRDefault="008E583D" w:rsidP="00F07F78">
      <w:pPr>
        <w:spacing w:after="0" w:line="276" w:lineRule="auto"/>
        <w:jc w:val="both"/>
        <w:rPr>
          <w:rFonts w:ascii="Arial" w:eastAsia="Times New Roman" w:hAnsi="Arial" w:cs="Arial"/>
          <w:bCs/>
          <w:sz w:val="24"/>
          <w:szCs w:val="24"/>
          <w:lang w:eastAsia="pl-PL"/>
        </w:rPr>
      </w:pPr>
      <w:r w:rsidRPr="00F07F78">
        <w:rPr>
          <w:rFonts w:ascii="Arial" w:eastAsia="Times New Roman" w:hAnsi="Arial" w:cs="Arial"/>
          <w:sz w:val="24"/>
          <w:szCs w:val="24"/>
          <w:lang w:val="x-none" w:eastAsia="pl-PL"/>
        </w:rPr>
        <w:t>Załącznik</w:t>
      </w:r>
      <w:r w:rsidRPr="00F07F78">
        <w:rPr>
          <w:rFonts w:ascii="Arial" w:eastAsia="Times New Roman" w:hAnsi="Arial" w:cs="Arial"/>
          <w:sz w:val="24"/>
          <w:szCs w:val="24"/>
          <w:lang w:eastAsia="pl-PL"/>
        </w:rPr>
        <w:t xml:space="preserve"> </w:t>
      </w:r>
      <w:r w:rsidRPr="00F07F78">
        <w:rPr>
          <w:rFonts w:ascii="Arial" w:eastAsia="Times New Roman" w:hAnsi="Arial" w:cs="Arial"/>
          <w:sz w:val="24"/>
          <w:szCs w:val="24"/>
          <w:lang w:val="x-none" w:eastAsia="pl-PL"/>
        </w:rPr>
        <w:t xml:space="preserve">nr </w:t>
      </w:r>
      <w:r w:rsidRPr="00F07F78">
        <w:rPr>
          <w:rFonts w:ascii="Arial" w:eastAsia="Times New Roman" w:hAnsi="Arial" w:cs="Arial"/>
          <w:sz w:val="24"/>
          <w:szCs w:val="24"/>
          <w:lang w:eastAsia="pl-PL"/>
        </w:rPr>
        <w:t xml:space="preserve">1 - </w:t>
      </w:r>
      <w:r w:rsidRPr="00F07F78">
        <w:rPr>
          <w:rFonts w:ascii="Arial" w:eastAsia="Times New Roman" w:hAnsi="Arial" w:cs="Arial"/>
          <w:bCs/>
          <w:sz w:val="24"/>
          <w:szCs w:val="24"/>
          <w:lang w:eastAsia="pl-PL"/>
        </w:rPr>
        <w:t>Formularz ofertowy;</w:t>
      </w:r>
    </w:p>
    <w:p w:rsidR="00620436" w:rsidRPr="00F07F78" w:rsidRDefault="00620436" w:rsidP="00F07F78">
      <w:pPr>
        <w:spacing w:after="0" w:line="276" w:lineRule="auto"/>
        <w:jc w:val="both"/>
        <w:rPr>
          <w:rFonts w:ascii="Arial" w:eastAsia="Times New Roman" w:hAnsi="Arial" w:cs="Arial"/>
          <w:bCs/>
          <w:sz w:val="24"/>
          <w:szCs w:val="24"/>
          <w:lang w:eastAsia="pl-PL"/>
        </w:rPr>
      </w:pPr>
      <w:r>
        <w:rPr>
          <w:rFonts w:ascii="Arial" w:eastAsia="Times New Roman" w:hAnsi="Arial" w:cs="Arial"/>
          <w:bCs/>
          <w:sz w:val="24"/>
          <w:szCs w:val="24"/>
          <w:lang w:eastAsia="pl-PL"/>
        </w:rPr>
        <w:t>Załącznik nr 1A – Formularz cenowy dla Zadania 1-4</w:t>
      </w:r>
    </w:p>
    <w:p w:rsidR="008E583D" w:rsidRPr="00F07F78" w:rsidRDefault="008E583D" w:rsidP="00504063">
      <w:pPr>
        <w:spacing w:after="0" w:line="276" w:lineRule="auto"/>
        <w:jc w:val="both"/>
        <w:rPr>
          <w:rFonts w:ascii="Arial" w:eastAsia="Times New Roman" w:hAnsi="Arial" w:cs="Arial"/>
          <w:sz w:val="24"/>
          <w:szCs w:val="24"/>
          <w:lang w:eastAsia="pl-PL"/>
        </w:rPr>
      </w:pPr>
      <w:r w:rsidRPr="00F07F78">
        <w:rPr>
          <w:rFonts w:ascii="Arial" w:eastAsia="Times New Roman" w:hAnsi="Arial" w:cs="Arial"/>
          <w:sz w:val="24"/>
          <w:szCs w:val="24"/>
          <w:lang w:val="x-none" w:eastAsia="pl-PL"/>
        </w:rPr>
        <w:t>Załącznik nr</w:t>
      </w:r>
      <w:r w:rsidRPr="00F07F78">
        <w:rPr>
          <w:rFonts w:ascii="Arial" w:eastAsia="Times New Roman" w:hAnsi="Arial" w:cs="Arial"/>
          <w:sz w:val="24"/>
          <w:szCs w:val="24"/>
          <w:lang w:eastAsia="pl-PL"/>
        </w:rPr>
        <w:t xml:space="preserve"> </w:t>
      </w:r>
      <w:r w:rsidRPr="00F07F78">
        <w:rPr>
          <w:rFonts w:ascii="Arial" w:eastAsia="Times New Roman" w:hAnsi="Arial" w:cs="Arial"/>
          <w:sz w:val="24"/>
          <w:szCs w:val="24"/>
          <w:lang w:val="x-none" w:eastAsia="pl-PL"/>
        </w:rPr>
        <w:t xml:space="preserve"> </w:t>
      </w:r>
      <w:r w:rsidRPr="00F07F78">
        <w:rPr>
          <w:rFonts w:ascii="Arial" w:eastAsia="Times New Roman" w:hAnsi="Arial" w:cs="Arial"/>
          <w:sz w:val="24"/>
          <w:szCs w:val="24"/>
          <w:lang w:eastAsia="pl-PL"/>
        </w:rPr>
        <w:t>2 -</w:t>
      </w:r>
      <w:r w:rsidRPr="00F07F78">
        <w:rPr>
          <w:rFonts w:ascii="Arial" w:eastAsia="Times New Roman" w:hAnsi="Arial" w:cs="Arial"/>
          <w:sz w:val="24"/>
          <w:szCs w:val="24"/>
          <w:lang w:val="x-none" w:eastAsia="pl-PL"/>
        </w:rPr>
        <w:t xml:space="preserve"> </w:t>
      </w:r>
      <w:r w:rsidRPr="00F07F78">
        <w:rPr>
          <w:rFonts w:ascii="Arial" w:eastAsia="Times New Roman" w:hAnsi="Arial" w:cs="Arial"/>
          <w:sz w:val="24"/>
          <w:szCs w:val="24"/>
          <w:lang w:eastAsia="pl-PL"/>
        </w:rPr>
        <w:t>O</w:t>
      </w:r>
      <w:r w:rsidRPr="00F07F78">
        <w:rPr>
          <w:rFonts w:ascii="Arial" w:eastAsia="Times New Roman" w:hAnsi="Arial" w:cs="Arial"/>
          <w:sz w:val="24"/>
          <w:szCs w:val="24"/>
          <w:lang w:val="x-none" w:eastAsia="pl-PL"/>
        </w:rPr>
        <w:t>świadczeni</w:t>
      </w:r>
      <w:r w:rsidRPr="00F07F78">
        <w:rPr>
          <w:rFonts w:ascii="Arial" w:eastAsia="Times New Roman" w:hAnsi="Arial" w:cs="Arial"/>
          <w:sz w:val="24"/>
          <w:szCs w:val="24"/>
          <w:lang w:eastAsia="pl-PL"/>
        </w:rPr>
        <w:t>e Wykonawcy dotyczące spełnienia warunków udziału w postępowaniu</w:t>
      </w:r>
      <w:r w:rsidRPr="00F07F78">
        <w:rPr>
          <w:rFonts w:ascii="Arial" w:eastAsia="Times New Roman" w:hAnsi="Arial" w:cs="Arial"/>
          <w:sz w:val="24"/>
          <w:szCs w:val="24"/>
          <w:lang w:val="x-none" w:eastAsia="pl-PL"/>
        </w:rPr>
        <w:t xml:space="preserve"> </w:t>
      </w:r>
      <w:r w:rsidRPr="00F07F78">
        <w:rPr>
          <w:rFonts w:ascii="Arial" w:eastAsia="Times New Roman" w:hAnsi="Arial" w:cs="Arial"/>
          <w:sz w:val="24"/>
          <w:szCs w:val="24"/>
          <w:lang w:eastAsia="pl-PL"/>
        </w:rPr>
        <w:t>i barku podstaw do wykluczenia;</w:t>
      </w:r>
    </w:p>
    <w:p w:rsidR="008E583D" w:rsidRPr="00F07F78" w:rsidRDefault="008E583D" w:rsidP="00F07F78">
      <w:pPr>
        <w:spacing w:after="0" w:line="276" w:lineRule="auto"/>
        <w:jc w:val="both"/>
        <w:rPr>
          <w:rFonts w:ascii="Arial" w:eastAsia="Times New Roman" w:hAnsi="Arial" w:cs="Arial"/>
          <w:sz w:val="24"/>
          <w:szCs w:val="24"/>
          <w:lang w:eastAsia="pl-PL"/>
        </w:rPr>
      </w:pPr>
      <w:r w:rsidRPr="00F07F78">
        <w:rPr>
          <w:rFonts w:ascii="Arial" w:eastAsia="Times New Roman" w:hAnsi="Arial" w:cs="Arial"/>
          <w:sz w:val="24"/>
          <w:szCs w:val="24"/>
          <w:lang w:val="x-none" w:eastAsia="pl-PL"/>
        </w:rPr>
        <w:t xml:space="preserve">Załącznik </w:t>
      </w:r>
      <w:r w:rsidRPr="00F07F78">
        <w:rPr>
          <w:rFonts w:ascii="Arial" w:eastAsia="Times New Roman" w:hAnsi="Arial" w:cs="Arial"/>
          <w:sz w:val="24"/>
          <w:szCs w:val="24"/>
          <w:lang w:eastAsia="pl-PL"/>
        </w:rPr>
        <w:t xml:space="preserve"> </w:t>
      </w:r>
      <w:r w:rsidRPr="00F07F78">
        <w:rPr>
          <w:rFonts w:ascii="Arial" w:eastAsia="Times New Roman" w:hAnsi="Arial" w:cs="Arial"/>
          <w:sz w:val="24"/>
          <w:szCs w:val="24"/>
          <w:lang w:val="x-none" w:eastAsia="pl-PL"/>
        </w:rPr>
        <w:t xml:space="preserve">nr </w:t>
      </w:r>
      <w:r w:rsidR="006A2185">
        <w:rPr>
          <w:rFonts w:ascii="Arial" w:eastAsia="Times New Roman" w:hAnsi="Arial" w:cs="Arial"/>
          <w:sz w:val="24"/>
          <w:szCs w:val="24"/>
          <w:lang w:eastAsia="pl-PL"/>
        </w:rPr>
        <w:t>3</w:t>
      </w:r>
      <w:r w:rsidR="00563E20">
        <w:rPr>
          <w:rFonts w:ascii="Arial" w:eastAsia="Times New Roman" w:hAnsi="Arial" w:cs="Arial"/>
          <w:sz w:val="24"/>
          <w:szCs w:val="24"/>
          <w:lang w:eastAsia="pl-PL"/>
        </w:rPr>
        <w:t xml:space="preserve"> -</w:t>
      </w:r>
      <w:r w:rsidRPr="00F07F78">
        <w:rPr>
          <w:rFonts w:ascii="Arial" w:eastAsia="Times New Roman" w:hAnsi="Arial" w:cs="Arial"/>
          <w:sz w:val="24"/>
          <w:szCs w:val="24"/>
          <w:lang w:eastAsia="pl-PL"/>
        </w:rPr>
        <w:t xml:space="preserve"> Opis przedmiotu zamówienia</w:t>
      </w:r>
      <w:r w:rsidR="00620436">
        <w:rPr>
          <w:rFonts w:ascii="Arial" w:eastAsia="Times New Roman" w:hAnsi="Arial" w:cs="Arial"/>
          <w:sz w:val="24"/>
          <w:szCs w:val="24"/>
          <w:lang w:eastAsia="pl-PL"/>
        </w:rPr>
        <w:t xml:space="preserve"> </w:t>
      </w:r>
      <w:r w:rsidR="00620436">
        <w:rPr>
          <w:rFonts w:ascii="Arial" w:eastAsia="Times New Roman" w:hAnsi="Arial" w:cs="Arial"/>
          <w:bCs/>
          <w:sz w:val="24"/>
          <w:szCs w:val="24"/>
          <w:lang w:eastAsia="pl-PL"/>
        </w:rPr>
        <w:t>dla Zadania 1-4</w:t>
      </w:r>
      <w:r w:rsidRPr="00F07F78">
        <w:rPr>
          <w:rFonts w:ascii="Arial" w:eastAsia="Times New Roman" w:hAnsi="Arial" w:cs="Arial"/>
          <w:sz w:val="24"/>
          <w:szCs w:val="24"/>
          <w:lang w:eastAsia="pl-PL"/>
        </w:rPr>
        <w:t>;</w:t>
      </w:r>
    </w:p>
    <w:p w:rsidR="008E583D" w:rsidRDefault="006A2185" w:rsidP="00F07F78">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lastRenderedPageBreak/>
        <w:t>Załącznik  nr 4</w:t>
      </w:r>
      <w:r w:rsidR="008E583D" w:rsidRPr="00F07F78">
        <w:rPr>
          <w:rFonts w:ascii="Arial" w:eastAsia="Times New Roman" w:hAnsi="Arial" w:cs="Arial"/>
          <w:sz w:val="24"/>
          <w:szCs w:val="24"/>
          <w:lang w:eastAsia="pl-PL"/>
        </w:rPr>
        <w:t xml:space="preserve"> - Projektowane postanowienia umowy wraz z załącznikami</w:t>
      </w:r>
      <w:r w:rsidR="00620436">
        <w:rPr>
          <w:rFonts w:ascii="Arial" w:eastAsia="Times New Roman" w:hAnsi="Arial" w:cs="Arial"/>
          <w:sz w:val="24"/>
          <w:szCs w:val="24"/>
          <w:lang w:eastAsia="pl-PL"/>
        </w:rPr>
        <w:t xml:space="preserve"> </w:t>
      </w:r>
      <w:r w:rsidR="00620436">
        <w:rPr>
          <w:rFonts w:ascii="Arial" w:eastAsia="Times New Roman" w:hAnsi="Arial" w:cs="Arial"/>
          <w:bCs/>
          <w:sz w:val="24"/>
          <w:szCs w:val="24"/>
          <w:lang w:eastAsia="pl-PL"/>
        </w:rPr>
        <w:t>dla Zadania 1-4</w:t>
      </w:r>
      <w:r w:rsidR="008E583D" w:rsidRPr="00F07F78">
        <w:rPr>
          <w:rFonts w:ascii="Arial" w:eastAsia="Times New Roman" w:hAnsi="Arial" w:cs="Arial"/>
          <w:sz w:val="24"/>
          <w:szCs w:val="24"/>
          <w:lang w:eastAsia="pl-PL"/>
        </w:rPr>
        <w:t>;</w:t>
      </w:r>
    </w:p>
    <w:p w:rsidR="005404D3" w:rsidRPr="00563E20" w:rsidRDefault="006A2185" w:rsidP="00F07F78">
      <w:pPr>
        <w:spacing w:after="0" w:line="276" w:lineRule="auto"/>
        <w:jc w:val="both"/>
        <w:rPr>
          <w:rFonts w:ascii="Arial" w:eastAsia="Times New Roman" w:hAnsi="Arial" w:cs="Arial"/>
          <w:sz w:val="24"/>
          <w:szCs w:val="24"/>
          <w:lang w:eastAsia="pl-PL"/>
        </w:rPr>
      </w:pPr>
      <w:r>
        <w:rPr>
          <w:rFonts w:ascii="Arial" w:eastAsia="Times New Roman" w:hAnsi="Arial" w:cs="Arial"/>
          <w:sz w:val="24"/>
          <w:szCs w:val="24"/>
          <w:lang w:eastAsia="pl-PL"/>
        </w:rPr>
        <w:t>Załącznik  nr 5</w:t>
      </w:r>
      <w:r w:rsidR="005404D3" w:rsidRPr="00563E20">
        <w:rPr>
          <w:rFonts w:ascii="Arial" w:eastAsia="Times New Roman" w:hAnsi="Arial" w:cs="Arial"/>
          <w:sz w:val="24"/>
          <w:szCs w:val="24"/>
          <w:lang w:eastAsia="pl-PL"/>
        </w:rPr>
        <w:t xml:space="preserve"> -</w:t>
      </w:r>
      <w:r w:rsidR="00563E20" w:rsidRPr="00563E20">
        <w:rPr>
          <w:rFonts w:ascii="Arial" w:eastAsia="Times New Roman" w:hAnsi="Arial" w:cs="Arial"/>
          <w:sz w:val="24"/>
          <w:szCs w:val="24"/>
          <w:lang w:eastAsia="pl-PL"/>
        </w:rPr>
        <w:t xml:space="preserve"> Z</w:t>
      </w:r>
      <w:r w:rsidR="00563E20" w:rsidRPr="00563E20">
        <w:rPr>
          <w:rFonts w:ascii="Arial" w:hAnsi="Arial" w:cs="Arial"/>
          <w:sz w:val="24"/>
          <w:szCs w:val="24"/>
        </w:rPr>
        <w:t>obowiązanie podmiotu udostępniającego zasoby do oddania mu do dyspozycji niezbędnych zasobów na potrzeby realizacji zamówienia</w:t>
      </w:r>
    </w:p>
    <w:p w:rsidR="004A770B" w:rsidRPr="00563E20" w:rsidRDefault="005404D3" w:rsidP="00F07F78">
      <w:pPr>
        <w:spacing w:after="0" w:line="276" w:lineRule="auto"/>
        <w:jc w:val="both"/>
        <w:rPr>
          <w:rFonts w:ascii="Arial" w:hAnsi="Arial" w:cs="Arial"/>
          <w:sz w:val="24"/>
          <w:szCs w:val="24"/>
        </w:rPr>
      </w:pPr>
      <w:r w:rsidRPr="00563E20">
        <w:rPr>
          <w:rFonts w:ascii="Arial" w:eastAsia="Times New Roman" w:hAnsi="Arial" w:cs="Arial"/>
          <w:sz w:val="24"/>
          <w:szCs w:val="24"/>
          <w:lang w:eastAsia="pl-PL"/>
        </w:rPr>
        <w:t xml:space="preserve">Załącznik  nr </w:t>
      </w:r>
      <w:r w:rsidR="006A2185">
        <w:rPr>
          <w:rFonts w:ascii="Arial" w:eastAsia="Times New Roman" w:hAnsi="Arial" w:cs="Arial"/>
          <w:sz w:val="24"/>
          <w:szCs w:val="24"/>
          <w:lang w:eastAsia="pl-PL"/>
        </w:rPr>
        <w:t>6</w:t>
      </w:r>
      <w:r w:rsidRPr="00563E20">
        <w:rPr>
          <w:rFonts w:ascii="Arial" w:eastAsia="Times New Roman" w:hAnsi="Arial" w:cs="Arial"/>
          <w:sz w:val="24"/>
          <w:szCs w:val="24"/>
          <w:lang w:eastAsia="pl-PL"/>
        </w:rPr>
        <w:t xml:space="preserve"> -</w:t>
      </w:r>
      <w:r w:rsidR="00563E20" w:rsidRPr="00563E20">
        <w:rPr>
          <w:rFonts w:ascii="Arial" w:hAnsi="Arial" w:cs="Arial"/>
          <w:sz w:val="24"/>
          <w:szCs w:val="24"/>
        </w:rPr>
        <w:t xml:space="preserve"> </w:t>
      </w:r>
      <w:r w:rsidR="00563E20">
        <w:rPr>
          <w:rFonts w:ascii="Arial" w:hAnsi="Arial" w:cs="Arial"/>
          <w:sz w:val="24"/>
          <w:szCs w:val="24"/>
        </w:rPr>
        <w:t>O</w:t>
      </w:r>
      <w:r w:rsidR="00563E20" w:rsidRPr="00563E20">
        <w:rPr>
          <w:rFonts w:ascii="Arial" w:hAnsi="Arial" w:cs="Arial"/>
          <w:sz w:val="24"/>
          <w:szCs w:val="24"/>
        </w:rPr>
        <w:t>świadczenie, o którym mowa w art. 117 ust. 4 ustawy</w:t>
      </w:r>
    </w:p>
    <w:sectPr w:rsidR="004A770B" w:rsidRPr="00563E20" w:rsidSect="006F0012">
      <w:headerReference w:type="default" r:id="rId25"/>
      <w:footerReference w:type="default" r:id="rId26"/>
      <w:pgSz w:w="11906" w:h="16838"/>
      <w:pgMar w:top="1418" w:right="851" w:bottom="1418" w:left="1985"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62B8" w:rsidRDefault="005B62B8">
      <w:pPr>
        <w:spacing w:after="0"/>
      </w:pPr>
      <w:r>
        <w:separator/>
      </w:r>
    </w:p>
  </w:endnote>
  <w:endnote w:type="continuationSeparator" w:id="0">
    <w:p w:rsidR="005B62B8" w:rsidRDefault="005B62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4D3E" w:rsidRPr="00D0243D" w:rsidRDefault="00DD4D3E" w:rsidP="006F0012">
    <w:pPr>
      <w:pStyle w:val="Stopka"/>
      <w:pBdr>
        <w:top w:val="thinThickSmallGap" w:sz="24" w:space="1" w:color="622423" w:themeColor="accent2" w:themeShade="7F"/>
      </w:pBdr>
      <w:jc w:val="center"/>
      <w:rPr>
        <w:rFonts w:ascii="Arial" w:eastAsiaTheme="majorEastAsia" w:hAnsi="Arial" w:cs="Arial"/>
        <w:sz w:val="20"/>
        <w:szCs w:val="20"/>
      </w:rPr>
    </w:pPr>
    <w:r w:rsidRPr="00D0243D">
      <w:rPr>
        <w:rFonts w:ascii="Arial" w:eastAsiaTheme="majorEastAsia" w:hAnsi="Arial" w:cs="Arial"/>
        <w:sz w:val="20"/>
        <w:szCs w:val="20"/>
      </w:rPr>
      <w:ptab w:relativeTo="margin" w:alignment="right" w:leader="none"/>
    </w:r>
    <w:r w:rsidRPr="00D0243D">
      <w:rPr>
        <w:rFonts w:ascii="Arial" w:eastAsiaTheme="majorEastAsia" w:hAnsi="Arial" w:cs="Arial"/>
        <w:sz w:val="20"/>
        <w:szCs w:val="20"/>
      </w:rPr>
      <w:t xml:space="preserve">Str. </w:t>
    </w:r>
    <w:r w:rsidRPr="00D0243D">
      <w:rPr>
        <w:rFonts w:ascii="Arial" w:eastAsiaTheme="minorEastAsia" w:hAnsi="Arial" w:cs="Arial"/>
        <w:sz w:val="20"/>
        <w:szCs w:val="20"/>
      </w:rPr>
      <w:fldChar w:fldCharType="begin"/>
    </w:r>
    <w:r w:rsidRPr="00D0243D">
      <w:rPr>
        <w:rFonts w:ascii="Arial" w:hAnsi="Arial" w:cs="Arial"/>
        <w:sz w:val="20"/>
        <w:szCs w:val="20"/>
      </w:rPr>
      <w:instrText>PAGE   \* MERGEFORMAT</w:instrText>
    </w:r>
    <w:r w:rsidRPr="00D0243D">
      <w:rPr>
        <w:rFonts w:ascii="Arial" w:eastAsiaTheme="minorEastAsia" w:hAnsi="Arial" w:cs="Arial"/>
        <w:sz w:val="20"/>
        <w:szCs w:val="20"/>
      </w:rPr>
      <w:fldChar w:fldCharType="separate"/>
    </w:r>
    <w:r w:rsidR="00AC4A53" w:rsidRPr="00AC4A53">
      <w:rPr>
        <w:rFonts w:ascii="Arial" w:eastAsiaTheme="majorEastAsia" w:hAnsi="Arial" w:cs="Arial"/>
        <w:noProof/>
        <w:sz w:val="20"/>
        <w:szCs w:val="20"/>
      </w:rPr>
      <w:t>2</w:t>
    </w:r>
    <w:r w:rsidRPr="00D0243D">
      <w:rPr>
        <w:rFonts w:ascii="Arial" w:eastAsiaTheme="majorEastAsia" w:hAnsi="Arial" w:cs="Arial"/>
        <w:sz w:val="20"/>
        <w:szCs w:val="20"/>
      </w:rPr>
      <w:fldChar w:fldCharType="end"/>
    </w:r>
    <w:r w:rsidR="006A2185">
      <w:rPr>
        <w:rFonts w:ascii="Arial" w:eastAsiaTheme="majorEastAsia" w:hAnsi="Arial" w:cs="Arial"/>
        <w:sz w:val="20"/>
        <w:szCs w:val="20"/>
      </w:rPr>
      <w:t>/</w:t>
    </w:r>
    <w:r w:rsidR="00620436">
      <w:rPr>
        <w:rFonts w:ascii="Arial" w:eastAsiaTheme="majorEastAsia" w:hAnsi="Arial" w:cs="Arial"/>
        <w:sz w:val="20"/>
        <w:szCs w:val="20"/>
      </w:rPr>
      <w:t>27</w:t>
    </w:r>
  </w:p>
  <w:p w:rsidR="00DD4D3E" w:rsidRDefault="00DD4D3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62B8" w:rsidRDefault="005B62B8">
      <w:pPr>
        <w:spacing w:after="0"/>
      </w:pPr>
      <w:r>
        <w:separator/>
      </w:r>
    </w:p>
  </w:footnote>
  <w:footnote w:type="continuationSeparator" w:id="0">
    <w:p w:rsidR="005B62B8" w:rsidRDefault="005B62B8">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eastAsiaTheme="majorEastAsia" w:hAnsiTheme="majorHAnsi" w:cstheme="majorBidi"/>
        <w:sz w:val="32"/>
        <w:szCs w:val="32"/>
      </w:rPr>
      <w:alias w:val="Tytuł"/>
      <w:id w:val="77738743"/>
      <w:dataBinding w:prefixMappings="xmlns:ns0='http://schemas.openxmlformats.org/package/2006/metadata/core-properties' xmlns:ns1='http://purl.org/dc/elements/1.1/'" w:xpath="/ns0:coreProperties[1]/ns1:title[1]" w:storeItemID="{6C3C8BC8-F283-45AE-878A-BAB7291924A1}"/>
      <w:text/>
    </w:sdtPr>
    <w:sdtEndPr/>
    <w:sdtContent>
      <w:p w:rsidR="00DD4D3E" w:rsidRPr="0033198B" w:rsidRDefault="00DD4D3E">
        <w:pPr>
          <w:pStyle w:val="Nagwek"/>
          <w:pBdr>
            <w:bottom w:val="thickThinSmallGap" w:sz="24" w:space="1" w:color="622423" w:themeColor="accent2" w:themeShade="7F"/>
          </w:pBdr>
          <w:jc w:val="center"/>
          <w:rPr>
            <w:rFonts w:asciiTheme="majorHAnsi" w:eastAsiaTheme="majorEastAsia" w:hAnsiTheme="majorHAnsi" w:cstheme="majorBidi"/>
            <w:sz w:val="32"/>
            <w:szCs w:val="32"/>
          </w:rPr>
        </w:pPr>
        <w:r>
          <w:rPr>
            <w:rFonts w:asciiTheme="majorHAnsi" w:eastAsiaTheme="majorEastAsia" w:hAnsiTheme="majorHAnsi" w:cstheme="majorBidi"/>
            <w:sz w:val="32"/>
            <w:szCs w:val="32"/>
          </w:rPr>
          <w:t>09/W1</w:t>
        </w:r>
        <w:r w:rsidRPr="00BC6777">
          <w:rPr>
            <w:rFonts w:asciiTheme="majorHAnsi" w:eastAsiaTheme="majorEastAsia" w:hAnsiTheme="majorHAnsi" w:cstheme="majorBidi"/>
            <w:sz w:val="32"/>
            <w:szCs w:val="32"/>
          </w:rPr>
          <w:t>/2021</w:t>
        </w:r>
      </w:p>
    </w:sdtContent>
  </w:sdt>
  <w:p w:rsidR="00DD4D3E" w:rsidRDefault="00DD4D3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0D8DE12"/>
    <w:lvl w:ilvl="0">
      <w:start w:val="1"/>
      <w:numFmt w:val="decimal"/>
      <w:pStyle w:val="Listanumerowana"/>
      <w:lvlText w:val="%1."/>
      <w:lvlJc w:val="left"/>
      <w:pPr>
        <w:tabs>
          <w:tab w:val="num" w:pos="360"/>
        </w:tabs>
        <w:ind w:left="360" w:hanging="360"/>
      </w:pPr>
    </w:lvl>
  </w:abstractNum>
  <w:abstractNum w:abstractNumId="1">
    <w:nsid w:val="042D5E3E"/>
    <w:multiLevelType w:val="hybridMultilevel"/>
    <w:tmpl w:val="87C8A058"/>
    <w:lvl w:ilvl="0" w:tplc="38B62C3A">
      <w:start w:val="1"/>
      <w:numFmt w:val="decimal"/>
      <w:lvlText w:val="%1."/>
      <w:lvlJc w:val="left"/>
      <w:pPr>
        <w:ind w:left="360" w:hanging="360"/>
      </w:pPr>
      <w:rPr>
        <w:rFonts w:hint="default"/>
        <w:b w:val="0"/>
        <w:i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nsid w:val="068C6874"/>
    <w:multiLevelType w:val="hybridMultilevel"/>
    <w:tmpl w:val="FF284E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7BB4212"/>
    <w:multiLevelType w:val="multilevel"/>
    <w:tmpl w:val="16200E0E"/>
    <w:lvl w:ilvl="0">
      <w:start w:val="2"/>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hint="default"/>
        <w:b w:val="0"/>
      </w:rPr>
    </w:lvl>
    <w:lvl w:ilvl="3">
      <w:start w:val="1"/>
      <w:numFmt w:val="decimal"/>
      <w:lvlText w:val="%1.%2.%3.%4"/>
      <w:lvlJc w:val="left"/>
      <w:pPr>
        <w:ind w:left="2358" w:hanging="108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570" w:hanging="144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782" w:hanging="1800"/>
      </w:pPr>
      <w:rPr>
        <w:rFonts w:hint="default"/>
        <w:b w:val="0"/>
      </w:rPr>
    </w:lvl>
    <w:lvl w:ilvl="8">
      <w:start w:val="1"/>
      <w:numFmt w:val="decimal"/>
      <w:lvlText w:val="%1.%2.%3.%4.%5.%6.%7.%8.%9"/>
      <w:lvlJc w:val="left"/>
      <w:pPr>
        <w:ind w:left="5208" w:hanging="1800"/>
      </w:pPr>
      <w:rPr>
        <w:rFonts w:hint="default"/>
        <w:b w:val="0"/>
      </w:rPr>
    </w:lvl>
  </w:abstractNum>
  <w:abstractNum w:abstractNumId="4">
    <w:nsid w:val="085E2F9C"/>
    <w:multiLevelType w:val="hybridMultilevel"/>
    <w:tmpl w:val="09CAE8E2"/>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0897277C"/>
    <w:multiLevelType w:val="hybridMultilevel"/>
    <w:tmpl w:val="D696C4B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nsid w:val="0B2E2857"/>
    <w:multiLevelType w:val="hybridMultilevel"/>
    <w:tmpl w:val="023055E8"/>
    <w:lvl w:ilvl="0" w:tplc="0E981FC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2BA0C61"/>
    <w:multiLevelType w:val="hybridMultilevel"/>
    <w:tmpl w:val="BBBEFB72"/>
    <w:lvl w:ilvl="0" w:tplc="AEB4E142">
      <w:start w:val="1"/>
      <w:numFmt w:val="decimal"/>
      <w:lvlText w:val="%1)"/>
      <w:lvlJc w:val="left"/>
      <w:pPr>
        <w:tabs>
          <w:tab w:val="num" w:pos="-3"/>
        </w:tabs>
        <w:ind w:left="717" w:hanging="360"/>
      </w:pPr>
      <w:rPr>
        <w:rFonts w:hint="default"/>
      </w:rPr>
    </w:lvl>
    <w:lvl w:ilvl="1" w:tplc="946A3ED4">
      <w:start w:val="1"/>
      <w:numFmt w:val="decimal"/>
      <w:lvlText w:val="%2."/>
      <w:lvlJc w:val="left"/>
      <w:pPr>
        <w:ind w:left="1400" w:hanging="360"/>
      </w:pPr>
      <w:rPr>
        <w:rFonts w:hint="default"/>
        <w:b w:val="0"/>
      </w:rPr>
    </w:lvl>
    <w:lvl w:ilvl="2" w:tplc="103E88AC">
      <w:start w:val="1"/>
      <w:numFmt w:val="lowerLetter"/>
      <w:lvlText w:val="%3)"/>
      <w:lvlJc w:val="left"/>
      <w:pPr>
        <w:ind w:left="2300" w:hanging="360"/>
      </w:pPr>
      <w:rPr>
        <w:rFonts w:hint="default"/>
        <w:b w:val="0"/>
        <w:color w:val="auto"/>
        <w:u w:val="none"/>
      </w:rPr>
    </w:lvl>
    <w:lvl w:ilvl="3" w:tplc="0415000F" w:tentative="1">
      <w:start w:val="1"/>
      <w:numFmt w:val="decimal"/>
      <w:lvlText w:val="%4."/>
      <w:lvlJc w:val="left"/>
      <w:pPr>
        <w:tabs>
          <w:tab w:val="num" w:pos="2840"/>
        </w:tabs>
        <w:ind w:left="2840" w:hanging="360"/>
      </w:pPr>
    </w:lvl>
    <w:lvl w:ilvl="4" w:tplc="04150019" w:tentative="1">
      <w:start w:val="1"/>
      <w:numFmt w:val="lowerLetter"/>
      <w:lvlText w:val="%5."/>
      <w:lvlJc w:val="left"/>
      <w:pPr>
        <w:tabs>
          <w:tab w:val="num" w:pos="3560"/>
        </w:tabs>
        <w:ind w:left="3560" w:hanging="360"/>
      </w:pPr>
    </w:lvl>
    <w:lvl w:ilvl="5" w:tplc="0415001B" w:tentative="1">
      <w:start w:val="1"/>
      <w:numFmt w:val="lowerRoman"/>
      <w:lvlText w:val="%6."/>
      <w:lvlJc w:val="right"/>
      <w:pPr>
        <w:tabs>
          <w:tab w:val="num" w:pos="4280"/>
        </w:tabs>
        <w:ind w:left="4280" w:hanging="180"/>
      </w:pPr>
    </w:lvl>
    <w:lvl w:ilvl="6" w:tplc="0415000F" w:tentative="1">
      <w:start w:val="1"/>
      <w:numFmt w:val="decimal"/>
      <w:lvlText w:val="%7."/>
      <w:lvlJc w:val="left"/>
      <w:pPr>
        <w:tabs>
          <w:tab w:val="num" w:pos="5000"/>
        </w:tabs>
        <w:ind w:left="5000" w:hanging="360"/>
      </w:pPr>
    </w:lvl>
    <w:lvl w:ilvl="7" w:tplc="04150019" w:tentative="1">
      <w:start w:val="1"/>
      <w:numFmt w:val="lowerLetter"/>
      <w:lvlText w:val="%8."/>
      <w:lvlJc w:val="left"/>
      <w:pPr>
        <w:tabs>
          <w:tab w:val="num" w:pos="5720"/>
        </w:tabs>
        <w:ind w:left="5720" w:hanging="360"/>
      </w:pPr>
    </w:lvl>
    <w:lvl w:ilvl="8" w:tplc="0415001B" w:tentative="1">
      <w:start w:val="1"/>
      <w:numFmt w:val="lowerRoman"/>
      <w:lvlText w:val="%9."/>
      <w:lvlJc w:val="right"/>
      <w:pPr>
        <w:tabs>
          <w:tab w:val="num" w:pos="6440"/>
        </w:tabs>
        <w:ind w:left="6440" w:hanging="180"/>
      </w:pPr>
    </w:lvl>
  </w:abstractNum>
  <w:abstractNum w:abstractNumId="8">
    <w:nsid w:val="18CE408A"/>
    <w:multiLevelType w:val="multilevel"/>
    <w:tmpl w:val="DBBC45A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9476662"/>
    <w:multiLevelType w:val="hybridMultilevel"/>
    <w:tmpl w:val="5E6CC852"/>
    <w:lvl w:ilvl="0" w:tplc="0415000F">
      <w:start w:val="1"/>
      <w:numFmt w:val="decimal"/>
      <w:lvlText w:val="%1."/>
      <w:lvlJc w:val="left"/>
      <w:pPr>
        <w:ind w:left="720" w:hanging="360"/>
      </w:pPr>
      <w:rPr>
        <w:rFonts w:hint="default"/>
      </w:rPr>
    </w:lvl>
    <w:lvl w:ilvl="1" w:tplc="837246EC">
      <w:start w:val="1"/>
      <w:numFmt w:val="decimal"/>
      <w:lvlText w:val="%2)"/>
      <w:lvlJc w:val="left"/>
      <w:pPr>
        <w:ind w:left="1440" w:hanging="360"/>
      </w:pPr>
      <w:rPr>
        <w:rFonts w:ascii="Arial" w:eastAsia="Arial" w:hAnsi="Arial" w:cs="Arial"/>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1A0B41A5"/>
    <w:multiLevelType w:val="hybridMultilevel"/>
    <w:tmpl w:val="17789DC6"/>
    <w:lvl w:ilvl="0" w:tplc="04150011">
      <w:start w:val="1"/>
      <w:numFmt w:val="decimal"/>
      <w:lvlText w:val="%1)"/>
      <w:lvlJc w:val="left"/>
      <w:pPr>
        <w:ind w:left="1080" w:hanging="360"/>
      </w:pPr>
      <w:rPr>
        <w:rFonts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1">
    <w:nsid w:val="1BEE1E99"/>
    <w:multiLevelType w:val="hybridMultilevel"/>
    <w:tmpl w:val="F4A402A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nsid w:val="1ED64249"/>
    <w:multiLevelType w:val="hybridMultilevel"/>
    <w:tmpl w:val="40543DBC"/>
    <w:lvl w:ilvl="0" w:tplc="2CDE8C9C">
      <w:start w:val="1"/>
      <w:numFmt w:val="lowerLetter"/>
      <w:lvlText w:val="%1)"/>
      <w:lvlJc w:val="left"/>
      <w:pPr>
        <w:tabs>
          <w:tab w:val="num" w:pos="1068"/>
        </w:tabs>
        <w:ind w:left="1068" w:hanging="360"/>
      </w:pPr>
      <w:rPr>
        <w:rFonts w:hint="default"/>
      </w:rPr>
    </w:lvl>
    <w:lvl w:ilvl="1" w:tplc="04150019" w:tentative="1">
      <w:start w:val="1"/>
      <w:numFmt w:val="lowerLetter"/>
      <w:lvlText w:val="%2."/>
      <w:lvlJc w:val="left"/>
      <w:pPr>
        <w:tabs>
          <w:tab w:val="num" w:pos="2148"/>
        </w:tabs>
        <w:ind w:left="2148" w:hanging="360"/>
      </w:pPr>
    </w:lvl>
    <w:lvl w:ilvl="2" w:tplc="0415001B" w:tentative="1">
      <w:start w:val="1"/>
      <w:numFmt w:val="lowerRoman"/>
      <w:lvlText w:val="%3."/>
      <w:lvlJc w:val="right"/>
      <w:pPr>
        <w:tabs>
          <w:tab w:val="num" w:pos="2868"/>
        </w:tabs>
        <w:ind w:left="2868" w:hanging="180"/>
      </w:pPr>
    </w:lvl>
    <w:lvl w:ilvl="3" w:tplc="0415000F" w:tentative="1">
      <w:start w:val="1"/>
      <w:numFmt w:val="decimal"/>
      <w:lvlText w:val="%4."/>
      <w:lvlJc w:val="left"/>
      <w:pPr>
        <w:tabs>
          <w:tab w:val="num" w:pos="3588"/>
        </w:tabs>
        <w:ind w:left="3588" w:hanging="360"/>
      </w:pPr>
    </w:lvl>
    <w:lvl w:ilvl="4" w:tplc="04150019" w:tentative="1">
      <w:start w:val="1"/>
      <w:numFmt w:val="lowerLetter"/>
      <w:lvlText w:val="%5."/>
      <w:lvlJc w:val="left"/>
      <w:pPr>
        <w:tabs>
          <w:tab w:val="num" w:pos="4308"/>
        </w:tabs>
        <w:ind w:left="4308" w:hanging="360"/>
      </w:pPr>
    </w:lvl>
    <w:lvl w:ilvl="5" w:tplc="0415001B" w:tentative="1">
      <w:start w:val="1"/>
      <w:numFmt w:val="lowerRoman"/>
      <w:lvlText w:val="%6."/>
      <w:lvlJc w:val="right"/>
      <w:pPr>
        <w:tabs>
          <w:tab w:val="num" w:pos="5028"/>
        </w:tabs>
        <w:ind w:left="5028" w:hanging="180"/>
      </w:pPr>
    </w:lvl>
    <w:lvl w:ilvl="6" w:tplc="0415000F" w:tentative="1">
      <w:start w:val="1"/>
      <w:numFmt w:val="decimal"/>
      <w:lvlText w:val="%7."/>
      <w:lvlJc w:val="left"/>
      <w:pPr>
        <w:tabs>
          <w:tab w:val="num" w:pos="5748"/>
        </w:tabs>
        <w:ind w:left="5748" w:hanging="360"/>
      </w:pPr>
    </w:lvl>
    <w:lvl w:ilvl="7" w:tplc="04150019" w:tentative="1">
      <w:start w:val="1"/>
      <w:numFmt w:val="lowerLetter"/>
      <w:lvlText w:val="%8."/>
      <w:lvlJc w:val="left"/>
      <w:pPr>
        <w:tabs>
          <w:tab w:val="num" w:pos="6468"/>
        </w:tabs>
        <w:ind w:left="6468" w:hanging="360"/>
      </w:pPr>
    </w:lvl>
    <w:lvl w:ilvl="8" w:tplc="0415001B" w:tentative="1">
      <w:start w:val="1"/>
      <w:numFmt w:val="lowerRoman"/>
      <w:lvlText w:val="%9."/>
      <w:lvlJc w:val="right"/>
      <w:pPr>
        <w:tabs>
          <w:tab w:val="num" w:pos="7188"/>
        </w:tabs>
        <w:ind w:left="7188" w:hanging="180"/>
      </w:pPr>
    </w:lvl>
  </w:abstractNum>
  <w:abstractNum w:abstractNumId="13">
    <w:nsid w:val="201F6A25"/>
    <w:multiLevelType w:val="hybridMultilevel"/>
    <w:tmpl w:val="92DEE5F6"/>
    <w:lvl w:ilvl="0" w:tplc="98B6F048">
      <w:start w:val="1"/>
      <w:numFmt w:val="decimal"/>
      <w:lvlText w:val="%1."/>
      <w:lvlJc w:val="left"/>
      <w:pPr>
        <w:tabs>
          <w:tab w:val="num" w:pos="360"/>
        </w:tabs>
        <w:ind w:left="360" w:hanging="360"/>
      </w:pPr>
      <w:rPr>
        <w:rFonts w:ascii="Arial" w:eastAsia="Times New Roman" w:hAnsi="Arial" w:cs="Arial" w:hint="default"/>
        <w:b w:val="0"/>
        <w:i w:val="0"/>
        <w:color w:val="000000"/>
        <w:sz w:val="24"/>
        <w:szCs w:val="24"/>
        <w:u w:val="none"/>
      </w:rPr>
    </w:lvl>
    <w:lvl w:ilvl="1" w:tplc="0415000F">
      <w:start w:val="1"/>
      <w:numFmt w:val="decimal"/>
      <w:lvlText w:val="%2."/>
      <w:lvlJc w:val="left"/>
      <w:pPr>
        <w:tabs>
          <w:tab w:val="num" w:pos="1440"/>
        </w:tabs>
        <w:ind w:left="1440" w:hanging="360"/>
      </w:pPr>
      <w:rPr>
        <w:rFonts w:hint="default"/>
        <w:b w:val="0"/>
        <w:i w:val="0"/>
        <w:color w:val="000000"/>
        <w:sz w:val="22"/>
        <w:szCs w:val="22"/>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4">
    <w:nsid w:val="299615E0"/>
    <w:multiLevelType w:val="hybridMultilevel"/>
    <w:tmpl w:val="A7AA964A"/>
    <w:lvl w:ilvl="0" w:tplc="18061622">
      <w:start w:val="1"/>
      <w:numFmt w:val="decimal"/>
      <w:lvlText w:val="%1)"/>
      <w:lvlJc w:val="center"/>
      <w:pPr>
        <w:ind w:left="1069" w:hanging="360"/>
      </w:pPr>
      <w:rPr>
        <w:rFonts w:ascii="Arial" w:eastAsiaTheme="minorHAnsi" w:hAnsi="Arial" w:cs="Arial"/>
      </w:r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abstractNum w:abstractNumId="15">
    <w:nsid w:val="29F02871"/>
    <w:multiLevelType w:val="hybridMultilevel"/>
    <w:tmpl w:val="73D0933A"/>
    <w:lvl w:ilvl="0" w:tplc="8B6673DC">
      <w:start w:val="1"/>
      <w:numFmt w:val="decimal"/>
      <w:lvlText w:val="%1)"/>
      <w:lvlJc w:val="left"/>
      <w:pPr>
        <w:ind w:left="72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nsid w:val="2B727983"/>
    <w:multiLevelType w:val="multilevel"/>
    <w:tmpl w:val="8880418C"/>
    <w:lvl w:ilvl="0">
      <w:start w:val="1"/>
      <w:numFmt w:val="decimal"/>
      <w:lvlText w:val="%1."/>
      <w:lvlJc w:val="left"/>
      <w:pPr>
        <w:tabs>
          <w:tab w:val="num" w:pos="360"/>
        </w:tabs>
        <w:ind w:left="360" w:hanging="360"/>
      </w:pPr>
      <w:rPr>
        <w:rFonts w:hint="default"/>
        <w:b w:val="0"/>
        <w:i w:val="0"/>
      </w:rPr>
    </w:lvl>
    <w:lvl w:ilvl="1">
      <w:start w:val="1"/>
      <w:numFmt w:val="decimal"/>
      <w:isLgl/>
      <w:lvlText w:val="%1.%2."/>
      <w:lvlJc w:val="left"/>
      <w:pPr>
        <w:ind w:left="1077" w:hanging="720"/>
      </w:pPr>
      <w:rPr>
        <w:rFonts w:hint="default"/>
      </w:rPr>
    </w:lvl>
    <w:lvl w:ilvl="2">
      <w:start w:val="1"/>
      <w:numFmt w:val="decimal"/>
      <w:isLgl/>
      <w:lvlText w:val="%1.%2.%3."/>
      <w:lvlJc w:val="left"/>
      <w:pPr>
        <w:ind w:left="1434" w:hanging="720"/>
      </w:pPr>
      <w:rPr>
        <w:rFonts w:hint="default"/>
      </w:rPr>
    </w:lvl>
    <w:lvl w:ilvl="3">
      <w:start w:val="1"/>
      <w:numFmt w:val="decimal"/>
      <w:isLgl/>
      <w:lvlText w:val="%1.%2.%3.%4."/>
      <w:lvlJc w:val="left"/>
      <w:pPr>
        <w:ind w:left="2151" w:hanging="1080"/>
      </w:pPr>
      <w:rPr>
        <w:rFonts w:hint="default"/>
      </w:rPr>
    </w:lvl>
    <w:lvl w:ilvl="4">
      <w:start w:val="1"/>
      <w:numFmt w:val="decimal"/>
      <w:isLgl/>
      <w:lvlText w:val="%1.%2.%3.%4.%5."/>
      <w:lvlJc w:val="left"/>
      <w:pPr>
        <w:ind w:left="2508" w:hanging="1080"/>
      </w:pPr>
      <w:rPr>
        <w:rFonts w:hint="default"/>
      </w:rPr>
    </w:lvl>
    <w:lvl w:ilvl="5">
      <w:start w:val="1"/>
      <w:numFmt w:val="decimal"/>
      <w:isLgl/>
      <w:lvlText w:val="%1.%2.%3.%4.%5.%6."/>
      <w:lvlJc w:val="left"/>
      <w:pPr>
        <w:ind w:left="3225" w:hanging="1440"/>
      </w:pPr>
      <w:rPr>
        <w:rFonts w:hint="default"/>
      </w:rPr>
    </w:lvl>
    <w:lvl w:ilvl="6">
      <w:start w:val="1"/>
      <w:numFmt w:val="decimal"/>
      <w:isLgl/>
      <w:lvlText w:val="%1.%2.%3.%4.%5.%6.%7."/>
      <w:lvlJc w:val="left"/>
      <w:pPr>
        <w:ind w:left="3582" w:hanging="1440"/>
      </w:pPr>
      <w:rPr>
        <w:rFonts w:hint="default"/>
      </w:rPr>
    </w:lvl>
    <w:lvl w:ilvl="7">
      <w:start w:val="1"/>
      <w:numFmt w:val="decimal"/>
      <w:isLgl/>
      <w:lvlText w:val="%1.%2.%3.%4.%5.%6.%7.%8."/>
      <w:lvlJc w:val="left"/>
      <w:pPr>
        <w:ind w:left="4299" w:hanging="1800"/>
      </w:pPr>
      <w:rPr>
        <w:rFonts w:hint="default"/>
      </w:rPr>
    </w:lvl>
    <w:lvl w:ilvl="8">
      <w:start w:val="1"/>
      <w:numFmt w:val="decimal"/>
      <w:isLgl/>
      <w:lvlText w:val="%1.%2.%3.%4.%5.%6.%7.%8.%9."/>
      <w:lvlJc w:val="left"/>
      <w:pPr>
        <w:ind w:left="5016" w:hanging="2160"/>
      </w:pPr>
      <w:rPr>
        <w:rFonts w:hint="default"/>
      </w:rPr>
    </w:lvl>
  </w:abstractNum>
  <w:abstractNum w:abstractNumId="17">
    <w:nsid w:val="2D415E06"/>
    <w:multiLevelType w:val="hybridMultilevel"/>
    <w:tmpl w:val="9208A7F0"/>
    <w:lvl w:ilvl="0" w:tplc="04150017">
      <w:start w:val="1"/>
      <w:numFmt w:val="lowerLetter"/>
      <w:lvlText w:val="%1)"/>
      <w:lvlJc w:val="left"/>
      <w:pPr>
        <w:ind w:left="502"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nsid w:val="3366022C"/>
    <w:multiLevelType w:val="hybridMultilevel"/>
    <w:tmpl w:val="7D5C95CA"/>
    <w:lvl w:ilvl="0" w:tplc="CF244594">
      <w:start w:val="1"/>
      <w:numFmt w:val="upperRoman"/>
      <w:lvlText w:val="%1."/>
      <w:lvlJc w:val="left"/>
      <w:pPr>
        <w:ind w:left="1080" w:hanging="72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34D75060"/>
    <w:multiLevelType w:val="hybridMultilevel"/>
    <w:tmpl w:val="95961736"/>
    <w:lvl w:ilvl="0" w:tplc="418619B0">
      <w:start w:val="1"/>
      <w:numFmt w:val="decimal"/>
      <w:lvlText w:val="%1."/>
      <w:lvlJc w:val="righ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nsid w:val="3577437D"/>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1">
    <w:nsid w:val="35A82567"/>
    <w:multiLevelType w:val="hybridMultilevel"/>
    <w:tmpl w:val="1C0409F4"/>
    <w:lvl w:ilvl="0" w:tplc="04150011">
      <w:start w:val="1"/>
      <w:numFmt w:val="decimal"/>
      <w:lvlText w:val="%1)"/>
      <w:lvlJc w:val="left"/>
      <w:pPr>
        <w:ind w:left="1512" w:hanging="360"/>
      </w:pPr>
      <w:rPr>
        <w:rFonts w:hint="default"/>
      </w:rPr>
    </w:lvl>
    <w:lvl w:ilvl="1" w:tplc="04150003">
      <w:start w:val="1"/>
      <w:numFmt w:val="bullet"/>
      <w:lvlText w:val="o"/>
      <w:lvlJc w:val="left"/>
      <w:pPr>
        <w:ind w:left="2232" w:hanging="360"/>
      </w:pPr>
      <w:rPr>
        <w:rFonts w:ascii="Courier New" w:hAnsi="Courier New" w:cs="Courier New" w:hint="default"/>
      </w:rPr>
    </w:lvl>
    <w:lvl w:ilvl="2" w:tplc="04150005" w:tentative="1">
      <w:start w:val="1"/>
      <w:numFmt w:val="bullet"/>
      <w:lvlText w:val=""/>
      <w:lvlJc w:val="left"/>
      <w:pPr>
        <w:ind w:left="2952" w:hanging="360"/>
      </w:pPr>
      <w:rPr>
        <w:rFonts w:ascii="Wingdings" w:hAnsi="Wingdings" w:hint="default"/>
      </w:rPr>
    </w:lvl>
    <w:lvl w:ilvl="3" w:tplc="04150001" w:tentative="1">
      <w:start w:val="1"/>
      <w:numFmt w:val="bullet"/>
      <w:lvlText w:val=""/>
      <w:lvlJc w:val="left"/>
      <w:pPr>
        <w:ind w:left="3672" w:hanging="360"/>
      </w:pPr>
      <w:rPr>
        <w:rFonts w:ascii="Symbol" w:hAnsi="Symbol" w:hint="default"/>
      </w:rPr>
    </w:lvl>
    <w:lvl w:ilvl="4" w:tplc="04150003" w:tentative="1">
      <w:start w:val="1"/>
      <w:numFmt w:val="bullet"/>
      <w:lvlText w:val="o"/>
      <w:lvlJc w:val="left"/>
      <w:pPr>
        <w:ind w:left="4392" w:hanging="360"/>
      </w:pPr>
      <w:rPr>
        <w:rFonts w:ascii="Courier New" w:hAnsi="Courier New" w:cs="Courier New" w:hint="default"/>
      </w:rPr>
    </w:lvl>
    <w:lvl w:ilvl="5" w:tplc="04150005" w:tentative="1">
      <w:start w:val="1"/>
      <w:numFmt w:val="bullet"/>
      <w:lvlText w:val=""/>
      <w:lvlJc w:val="left"/>
      <w:pPr>
        <w:ind w:left="5112" w:hanging="360"/>
      </w:pPr>
      <w:rPr>
        <w:rFonts w:ascii="Wingdings" w:hAnsi="Wingdings" w:hint="default"/>
      </w:rPr>
    </w:lvl>
    <w:lvl w:ilvl="6" w:tplc="04150001" w:tentative="1">
      <w:start w:val="1"/>
      <w:numFmt w:val="bullet"/>
      <w:lvlText w:val=""/>
      <w:lvlJc w:val="left"/>
      <w:pPr>
        <w:ind w:left="5832" w:hanging="360"/>
      </w:pPr>
      <w:rPr>
        <w:rFonts w:ascii="Symbol" w:hAnsi="Symbol" w:hint="default"/>
      </w:rPr>
    </w:lvl>
    <w:lvl w:ilvl="7" w:tplc="04150003" w:tentative="1">
      <w:start w:val="1"/>
      <w:numFmt w:val="bullet"/>
      <w:lvlText w:val="o"/>
      <w:lvlJc w:val="left"/>
      <w:pPr>
        <w:ind w:left="6552" w:hanging="360"/>
      </w:pPr>
      <w:rPr>
        <w:rFonts w:ascii="Courier New" w:hAnsi="Courier New" w:cs="Courier New" w:hint="default"/>
      </w:rPr>
    </w:lvl>
    <w:lvl w:ilvl="8" w:tplc="04150005" w:tentative="1">
      <w:start w:val="1"/>
      <w:numFmt w:val="bullet"/>
      <w:lvlText w:val=""/>
      <w:lvlJc w:val="left"/>
      <w:pPr>
        <w:ind w:left="7272" w:hanging="360"/>
      </w:pPr>
      <w:rPr>
        <w:rFonts w:ascii="Wingdings" w:hAnsi="Wingdings" w:hint="default"/>
      </w:rPr>
    </w:lvl>
  </w:abstractNum>
  <w:abstractNum w:abstractNumId="22">
    <w:nsid w:val="38DB73E6"/>
    <w:multiLevelType w:val="hybridMultilevel"/>
    <w:tmpl w:val="8E8AF15C"/>
    <w:lvl w:ilvl="0" w:tplc="A4B087B4">
      <w:start w:val="1"/>
      <w:numFmt w:val="decimal"/>
      <w:lvlText w:val="%1."/>
      <w:lvlJc w:val="left"/>
      <w:pPr>
        <w:ind w:left="360" w:hanging="360"/>
      </w:pPr>
      <w:rPr>
        <w:rFonts w:hint="default"/>
        <w:b w:val="0"/>
        <w:i w:val="0"/>
        <w:sz w:val="22"/>
        <w:szCs w:val="22"/>
      </w:rPr>
    </w:lvl>
    <w:lvl w:ilvl="1" w:tplc="04150011">
      <w:start w:val="1"/>
      <w:numFmt w:val="decimal"/>
      <w:lvlText w:val="%2)"/>
      <w:lvlJc w:val="left"/>
      <w:pPr>
        <w:ind w:left="1069"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3">
    <w:nsid w:val="3C9A2E51"/>
    <w:multiLevelType w:val="hybridMultilevel"/>
    <w:tmpl w:val="121C0940"/>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nsid w:val="3E05136B"/>
    <w:multiLevelType w:val="hybridMultilevel"/>
    <w:tmpl w:val="53847164"/>
    <w:lvl w:ilvl="0" w:tplc="0415000F">
      <w:start w:val="1"/>
      <w:numFmt w:val="decimal"/>
      <w:lvlText w:val="%1."/>
      <w:lvlJc w:val="left"/>
      <w:pPr>
        <w:ind w:left="2880" w:hanging="360"/>
      </w:pPr>
    </w:lvl>
    <w:lvl w:ilvl="1" w:tplc="04150019" w:tentative="1">
      <w:start w:val="1"/>
      <w:numFmt w:val="lowerLetter"/>
      <w:lvlText w:val="%2."/>
      <w:lvlJc w:val="left"/>
      <w:pPr>
        <w:ind w:left="3600" w:hanging="360"/>
      </w:pPr>
    </w:lvl>
    <w:lvl w:ilvl="2" w:tplc="0415001B" w:tentative="1">
      <w:start w:val="1"/>
      <w:numFmt w:val="lowerRoman"/>
      <w:lvlText w:val="%3."/>
      <w:lvlJc w:val="right"/>
      <w:pPr>
        <w:ind w:left="4320" w:hanging="180"/>
      </w:pPr>
    </w:lvl>
    <w:lvl w:ilvl="3" w:tplc="0415000F" w:tentative="1">
      <w:start w:val="1"/>
      <w:numFmt w:val="decimal"/>
      <w:lvlText w:val="%4."/>
      <w:lvlJc w:val="left"/>
      <w:pPr>
        <w:ind w:left="5040" w:hanging="360"/>
      </w:pPr>
    </w:lvl>
    <w:lvl w:ilvl="4" w:tplc="04150019" w:tentative="1">
      <w:start w:val="1"/>
      <w:numFmt w:val="lowerLetter"/>
      <w:lvlText w:val="%5."/>
      <w:lvlJc w:val="left"/>
      <w:pPr>
        <w:ind w:left="5760" w:hanging="360"/>
      </w:pPr>
    </w:lvl>
    <w:lvl w:ilvl="5" w:tplc="0415001B" w:tentative="1">
      <w:start w:val="1"/>
      <w:numFmt w:val="lowerRoman"/>
      <w:lvlText w:val="%6."/>
      <w:lvlJc w:val="right"/>
      <w:pPr>
        <w:ind w:left="6480" w:hanging="180"/>
      </w:pPr>
    </w:lvl>
    <w:lvl w:ilvl="6" w:tplc="0415000F" w:tentative="1">
      <w:start w:val="1"/>
      <w:numFmt w:val="decimal"/>
      <w:lvlText w:val="%7."/>
      <w:lvlJc w:val="left"/>
      <w:pPr>
        <w:ind w:left="7200" w:hanging="360"/>
      </w:pPr>
    </w:lvl>
    <w:lvl w:ilvl="7" w:tplc="04150019" w:tentative="1">
      <w:start w:val="1"/>
      <w:numFmt w:val="lowerLetter"/>
      <w:lvlText w:val="%8."/>
      <w:lvlJc w:val="left"/>
      <w:pPr>
        <w:ind w:left="7920" w:hanging="360"/>
      </w:pPr>
    </w:lvl>
    <w:lvl w:ilvl="8" w:tplc="0415001B" w:tentative="1">
      <w:start w:val="1"/>
      <w:numFmt w:val="lowerRoman"/>
      <w:lvlText w:val="%9."/>
      <w:lvlJc w:val="right"/>
      <w:pPr>
        <w:ind w:left="8640" w:hanging="180"/>
      </w:pPr>
    </w:lvl>
  </w:abstractNum>
  <w:abstractNum w:abstractNumId="25">
    <w:nsid w:val="3F4E58FA"/>
    <w:multiLevelType w:val="hybridMultilevel"/>
    <w:tmpl w:val="8D6E3F54"/>
    <w:lvl w:ilvl="0" w:tplc="04150011">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6">
    <w:nsid w:val="41406A29"/>
    <w:multiLevelType w:val="hybridMultilevel"/>
    <w:tmpl w:val="6F581F5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nsid w:val="41506094"/>
    <w:multiLevelType w:val="multilevel"/>
    <w:tmpl w:val="C4CA0CE2"/>
    <w:lvl w:ilvl="0">
      <w:start w:val="1"/>
      <w:numFmt w:val="decimal"/>
      <w:lvlText w:val="%1."/>
      <w:lvlJc w:val="left"/>
      <w:pPr>
        <w:ind w:left="360" w:hanging="360"/>
      </w:pPr>
      <w:rPr>
        <w:rFonts w:hint="default"/>
      </w:rPr>
    </w:lvl>
    <w:lvl w:ilvl="1">
      <w:start w:val="1"/>
      <w:numFmt w:val="decimal"/>
      <w:lvlText w:val="%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8">
    <w:nsid w:val="427B3AD8"/>
    <w:multiLevelType w:val="hybridMultilevel"/>
    <w:tmpl w:val="36B8B8E4"/>
    <w:lvl w:ilvl="0" w:tplc="9C6677E2">
      <w:start w:val="1"/>
      <w:numFmt w:val="decimal"/>
      <w:lvlText w:val="%1."/>
      <w:lvlJc w:val="left"/>
      <w:pPr>
        <w:tabs>
          <w:tab w:val="num" w:pos="360"/>
        </w:tabs>
        <w:ind w:left="360" w:hanging="360"/>
      </w:pPr>
      <w:rPr>
        <w:rFonts w:ascii="Arial" w:hAnsi="Arial" w:cs="Arial" w:hint="default"/>
        <w:b w:val="0"/>
        <w:i w:val="0"/>
      </w:rPr>
    </w:lvl>
    <w:lvl w:ilvl="1" w:tplc="04150019" w:tentative="1">
      <w:start w:val="1"/>
      <w:numFmt w:val="lowerLetter"/>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9">
    <w:nsid w:val="461F5661"/>
    <w:multiLevelType w:val="hybridMultilevel"/>
    <w:tmpl w:val="877E5B6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532D3F77"/>
    <w:multiLevelType w:val="hybridMultilevel"/>
    <w:tmpl w:val="0390FA48"/>
    <w:lvl w:ilvl="0" w:tplc="6D409C7A">
      <w:start w:val="1"/>
      <w:numFmt w:val="decimal"/>
      <w:lvlText w:val="%1."/>
      <w:lvlJc w:val="left"/>
      <w:pPr>
        <w:tabs>
          <w:tab w:val="num" w:pos="360"/>
        </w:tabs>
        <w:ind w:left="360" w:hanging="360"/>
      </w:pPr>
      <w:rPr>
        <w:rFonts w:ascii="Arial" w:hAnsi="Arial" w:cs="Arial" w:hint="default"/>
        <w:b w:val="0"/>
      </w:rPr>
    </w:lvl>
    <w:lvl w:ilvl="1" w:tplc="EB04BCAE">
      <w:start w:val="1"/>
      <w:numFmt w:val="decimal"/>
      <w:lvlText w:val="%2)"/>
      <w:lvlJc w:val="left"/>
      <w:pPr>
        <w:tabs>
          <w:tab w:val="num" w:pos="1080"/>
        </w:tabs>
        <w:ind w:left="1080" w:hanging="360"/>
      </w:pPr>
      <w:rPr>
        <w:rFonts w:ascii="Arial" w:eastAsia="Times New Roman" w:hAnsi="Arial" w:cs="Arial"/>
        <w:b w:val="0"/>
      </w:rPr>
    </w:lvl>
    <w:lvl w:ilvl="2" w:tplc="0415001B">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31">
    <w:nsid w:val="5BF763E9"/>
    <w:multiLevelType w:val="hybridMultilevel"/>
    <w:tmpl w:val="49B8748C"/>
    <w:lvl w:ilvl="0" w:tplc="79DC5DB4">
      <w:start w:val="1"/>
      <w:numFmt w:val="decimal"/>
      <w:lvlText w:val="%1."/>
      <w:lvlJc w:val="left"/>
      <w:pPr>
        <w:tabs>
          <w:tab w:val="num" w:pos="720"/>
        </w:tabs>
        <w:ind w:left="720" w:hanging="360"/>
      </w:pPr>
      <w:rPr>
        <w:rFonts w:ascii="Arial" w:eastAsia="Times New Roman" w:hAnsi="Arial" w:cs="Arial" w:hint="default"/>
        <w:b w:val="0"/>
        <w:i w:val="0"/>
        <w:color w:val="000000"/>
        <w:sz w:val="24"/>
        <w:szCs w:val="24"/>
        <w:u w:val="none"/>
      </w:rPr>
    </w:lvl>
    <w:lvl w:ilvl="1" w:tplc="0C0EB46A">
      <w:start w:val="1"/>
      <w:numFmt w:val="decimal"/>
      <w:lvlText w:val="%2."/>
      <w:lvlJc w:val="left"/>
      <w:pPr>
        <w:tabs>
          <w:tab w:val="num" w:pos="1440"/>
        </w:tabs>
        <w:ind w:left="1440" w:hanging="360"/>
      </w:pPr>
      <w:rPr>
        <w:rFonts w:hint="default"/>
        <w:b w:val="0"/>
        <w:i w:val="0"/>
        <w:color w:val="000000"/>
        <w:sz w:val="24"/>
        <w:szCs w:val="24"/>
        <w:u w:val="none"/>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cs="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cs="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2">
    <w:nsid w:val="60B125CF"/>
    <w:multiLevelType w:val="multilevel"/>
    <w:tmpl w:val="5CBAD592"/>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60F73B9D"/>
    <w:multiLevelType w:val="multilevel"/>
    <w:tmpl w:val="CA5E2484"/>
    <w:lvl w:ilvl="0">
      <w:start w:val="1"/>
      <w:numFmt w:val="decimal"/>
      <w:lvlText w:val="%1."/>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1">
      <w:start w:val="1"/>
      <w:numFmt w:val="decimal"/>
      <w:lvlText w:val="%2)"/>
      <w:lvlJc w:val="left"/>
      <w:rPr>
        <w:rFonts w:ascii="Arial" w:eastAsia="Arial" w:hAnsi="Arial" w:cs="Arial"/>
        <w:b w:val="0"/>
        <w:bCs w:val="0"/>
        <w:i w:val="0"/>
        <w:iCs w:val="0"/>
        <w:smallCaps w:val="0"/>
        <w:strike w:val="0"/>
        <w:color w:val="000000"/>
        <w:spacing w:val="0"/>
        <w:w w:val="100"/>
        <w:position w:val="0"/>
        <w:sz w:val="24"/>
        <w:szCs w:val="24"/>
        <w:u w:val="none"/>
        <w:shd w:val="clear" w:color="auto" w:fill="auto"/>
        <w:lang w:val="pl-PL" w:eastAsia="pl-PL" w:bidi="pl-PL"/>
      </w:rPr>
    </w:lvl>
    <w:lvl w:ilvl="2">
      <w:start w:val="2"/>
      <w:numFmt w:val="decimal"/>
      <w:lvlText w:val="%1.%2.%3."/>
      <w:lvlJc w:val="left"/>
      <w:rPr>
        <w:rFonts w:ascii="Arial" w:eastAsia="Arial" w:hAnsi="Arial" w:cs="Arial"/>
        <w:b w:val="0"/>
        <w:bCs w:val="0"/>
        <w:i w:val="0"/>
        <w:iCs w:val="0"/>
        <w:smallCaps w:val="0"/>
        <w:strike w:val="0"/>
        <w:color w:val="000000"/>
        <w:spacing w:val="0"/>
        <w:w w:val="100"/>
        <w:position w:val="0"/>
        <w:sz w:val="20"/>
        <w:szCs w:val="20"/>
        <w:u w:val="none"/>
        <w:shd w:val="clear" w:color="auto" w:fill="auto"/>
        <w:lang w:val="pl-PL" w:eastAsia="pl-PL" w:bidi="pl-PL"/>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6B6A03DE"/>
    <w:multiLevelType w:val="hybridMultilevel"/>
    <w:tmpl w:val="8DBCF32E"/>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nsid w:val="6C68136E"/>
    <w:multiLevelType w:val="hybridMultilevel"/>
    <w:tmpl w:val="10A0371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6">
    <w:nsid w:val="71076EF8"/>
    <w:multiLevelType w:val="hybridMultilevel"/>
    <w:tmpl w:val="CCCEAEF8"/>
    <w:lvl w:ilvl="0" w:tplc="4A948BBA">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nsid w:val="717D1147"/>
    <w:multiLevelType w:val="hybridMultilevel"/>
    <w:tmpl w:val="363615DE"/>
    <w:lvl w:ilvl="0" w:tplc="2C16BB28">
      <w:start w:val="1"/>
      <w:numFmt w:val="decimal"/>
      <w:lvlText w:val="%1)"/>
      <w:lvlJc w:val="left"/>
      <w:pPr>
        <w:tabs>
          <w:tab w:val="num" w:pos="720"/>
        </w:tabs>
        <w:ind w:left="720" w:hanging="360"/>
      </w:pPr>
      <w:rPr>
        <w:rFonts w:hint="default"/>
      </w:rPr>
    </w:lvl>
    <w:lvl w:ilvl="1" w:tplc="4A3AF518">
      <w:start w:val="1"/>
      <w:numFmt w:val="lowerLetter"/>
      <w:lvlText w:val="%2)"/>
      <w:lvlJc w:val="left"/>
      <w:pPr>
        <w:tabs>
          <w:tab w:val="num" w:pos="1440"/>
        </w:tabs>
        <w:ind w:left="1440" w:hanging="360"/>
      </w:pPr>
      <w:rPr>
        <w:rFonts w:hint="default"/>
        <w:b w:val="0"/>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8">
    <w:nsid w:val="720E5DDF"/>
    <w:multiLevelType w:val="hybridMultilevel"/>
    <w:tmpl w:val="B6705B4E"/>
    <w:lvl w:ilvl="0" w:tplc="2C16BB28">
      <w:start w:val="1"/>
      <w:numFmt w:val="decimal"/>
      <w:lvlText w:val="%1)"/>
      <w:lvlJc w:val="left"/>
      <w:pPr>
        <w:tabs>
          <w:tab w:val="num" w:pos="720"/>
        </w:tabs>
        <w:ind w:left="720" w:hanging="360"/>
      </w:pPr>
      <w:rPr>
        <w:rFonts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9">
    <w:nsid w:val="79D236A8"/>
    <w:multiLevelType w:val="hybridMultilevel"/>
    <w:tmpl w:val="82CEA256"/>
    <w:lvl w:ilvl="0" w:tplc="4CE6645E">
      <w:start w:val="7"/>
      <w:numFmt w:val="decimal"/>
      <w:lvlText w:val="%1."/>
      <w:lvlJc w:val="left"/>
      <w:pPr>
        <w:ind w:left="644" w:hanging="360"/>
      </w:pPr>
      <w:rPr>
        <w:rFonts w:hint="default"/>
        <w:b w:val="0"/>
        <w:i w:val="0"/>
        <w:sz w:val="24"/>
        <w:szCs w:val="24"/>
      </w:r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0">
    <w:nsid w:val="7A9F01AC"/>
    <w:multiLevelType w:val="hybridMultilevel"/>
    <w:tmpl w:val="3AF67228"/>
    <w:lvl w:ilvl="0" w:tplc="D28A6D88">
      <w:start w:val="1"/>
      <w:numFmt w:val="decimal"/>
      <w:lvlText w:val="%1)"/>
      <w:lvlJc w:val="left"/>
      <w:pPr>
        <w:ind w:left="1437" w:hanging="360"/>
      </w:pPr>
      <w:rPr>
        <w:rFonts w:ascii="Arial" w:eastAsiaTheme="majorEastAsia" w:hAnsi="Arial" w:cs="Arial"/>
      </w:rPr>
    </w:lvl>
    <w:lvl w:ilvl="1" w:tplc="04150019" w:tentative="1">
      <w:start w:val="1"/>
      <w:numFmt w:val="lowerLetter"/>
      <w:lvlText w:val="%2."/>
      <w:lvlJc w:val="left"/>
      <w:pPr>
        <w:ind w:left="2157" w:hanging="360"/>
      </w:pPr>
    </w:lvl>
    <w:lvl w:ilvl="2" w:tplc="0415001B" w:tentative="1">
      <w:start w:val="1"/>
      <w:numFmt w:val="lowerRoman"/>
      <w:lvlText w:val="%3."/>
      <w:lvlJc w:val="right"/>
      <w:pPr>
        <w:ind w:left="2877" w:hanging="180"/>
      </w:pPr>
    </w:lvl>
    <w:lvl w:ilvl="3" w:tplc="0415000F" w:tentative="1">
      <w:start w:val="1"/>
      <w:numFmt w:val="decimal"/>
      <w:lvlText w:val="%4."/>
      <w:lvlJc w:val="left"/>
      <w:pPr>
        <w:ind w:left="3597" w:hanging="360"/>
      </w:pPr>
    </w:lvl>
    <w:lvl w:ilvl="4" w:tplc="04150019" w:tentative="1">
      <w:start w:val="1"/>
      <w:numFmt w:val="lowerLetter"/>
      <w:lvlText w:val="%5."/>
      <w:lvlJc w:val="left"/>
      <w:pPr>
        <w:ind w:left="4317" w:hanging="360"/>
      </w:pPr>
    </w:lvl>
    <w:lvl w:ilvl="5" w:tplc="0415001B" w:tentative="1">
      <w:start w:val="1"/>
      <w:numFmt w:val="lowerRoman"/>
      <w:lvlText w:val="%6."/>
      <w:lvlJc w:val="right"/>
      <w:pPr>
        <w:ind w:left="5037" w:hanging="180"/>
      </w:pPr>
    </w:lvl>
    <w:lvl w:ilvl="6" w:tplc="0415000F" w:tentative="1">
      <w:start w:val="1"/>
      <w:numFmt w:val="decimal"/>
      <w:lvlText w:val="%7."/>
      <w:lvlJc w:val="left"/>
      <w:pPr>
        <w:ind w:left="5757" w:hanging="360"/>
      </w:pPr>
    </w:lvl>
    <w:lvl w:ilvl="7" w:tplc="04150019" w:tentative="1">
      <w:start w:val="1"/>
      <w:numFmt w:val="lowerLetter"/>
      <w:lvlText w:val="%8."/>
      <w:lvlJc w:val="left"/>
      <w:pPr>
        <w:ind w:left="6477" w:hanging="360"/>
      </w:pPr>
    </w:lvl>
    <w:lvl w:ilvl="8" w:tplc="0415001B" w:tentative="1">
      <w:start w:val="1"/>
      <w:numFmt w:val="lowerRoman"/>
      <w:lvlText w:val="%9."/>
      <w:lvlJc w:val="right"/>
      <w:pPr>
        <w:ind w:left="7197" w:hanging="180"/>
      </w:pPr>
    </w:lvl>
  </w:abstractNum>
  <w:num w:numId="1">
    <w:abstractNumId w:val="19"/>
  </w:num>
  <w:num w:numId="2">
    <w:abstractNumId w:val="7"/>
  </w:num>
  <w:num w:numId="3">
    <w:abstractNumId w:val="31"/>
  </w:num>
  <w:num w:numId="4">
    <w:abstractNumId w:val="30"/>
  </w:num>
  <w:num w:numId="5">
    <w:abstractNumId w:val="37"/>
  </w:num>
  <w:num w:numId="6">
    <w:abstractNumId w:val="20"/>
  </w:num>
  <w:num w:numId="7">
    <w:abstractNumId w:val="12"/>
  </w:num>
  <w:num w:numId="8">
    <w:abstractNumId w:val="38"/>
  </w:num>
  <w:num w:numId="9">
    <w:abstractNumId w:val="35"/>
  </w:num>
  <w:num w:numId="10">
    <w:abstractNumId w:val="40"/>
  </w:num>
  <w:num w:numId="11">
    <w:abstractNumId w:val="17"/>
  </w:num>
  <w:num w:numId="12">
    <w:abstractNumId w:val="16"/>
  </w:num>
  <w:num w:numId="13">
    <w:abstractNumId w:val="3"/>
  </w:num>
  <w:num w:numId="14">
    <w:abstractNumId w:val="28"/>
  </w:num>
  <w:num w:numId="15">
    <w:abstractNumId w:val="13"/>
  </w:num>
  <w:num w:numId="16">
    <w:abstractNumId w:val="24"/>
  </w:num>
  <w:num w:numId="17">
    <w:abstractNumId w:val="15"/>
  </w:num>
  <w:num w:numId="18">
    <w:abstractNumId w:val="26"/>
  </w:num>
  <w:num w:numId="19">
    <w:abstractNumId w:val="9"/>
  </w:num>
  <w:num w:numId="20">
    <w:abstractNumId w:val="23"/>
  </w:num>
  <w:num w:numId="21">
    <w:abstractNumId w:val="33"/>
  </w:num>
  <w:num w:numId="22">
    <w:abstractNumId w:val="8"/>
  </w:num>
  <w:num w:numId="23">
    <w:abstractNumId w:val="36"/>
  </w:num>
  <w:num w:numId="24">
    <w:abstractNumId w:val="32"/>
  </w:num>
  <w:num w:numId="25">
    <w:abstractNumId w:val="0"/>
  </w:num>
  <w:num w:numId="26">
    <w:abstractNumId w:val="1"/>
  </w:num>
  <w:num w:numId="27">
    <w:abstractNumId w:val="34"/>
  </w:num>
  <w:num w:numId="28">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6"/>
  </w:num>
  <w:num w:numId="30">
    <w:abstractNumId w:val="22"/>
  </w:num>
  <w:num w:numId="31">
    <w:abstractNumId w:val="14"/>
  </w:num>
  <w:num w:numId="32">
    <w:abstractNumId w:val="39"/>
  </w:num>
  <w:num w:numId="33">
    <w:abstractNumId w:val="18"/>
  </w:num>
  <w:num w:numId="34">
    <w:abstractNumId w:val="29"/>
  </w:num>
  <w:num w:numId="35">
    <w:abstractNumId w:val="5"/>
  </w:num>
  <w:num w:numId="36">
    <w:abstractNumId w:val="4"/>
  </w:num>
  <w:num w:numId="37">
    <w:abstractNumId w:val="2"/>
  </w:num>
  <w:num w:numId="38">
    <w:abstractNumId w:val="27"/>
  </w:num>
  <w:num w:numId="39">
    <w:abstractNumId w:val="10"/>
  </w:num>
  <w:num w:numId="40">
    <w:abstractNumId w:val="21"/>
  </w:num>
  <w:num w:numId="41">
    <w:abstractNumId w:val="11"/>
  </w:num>
  <w:num w:numId="42">
    <w:abstractNumId w:val="25"/>
  </w:num>
  <w:numIdMacAtCleanup w:val="4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83D"/>
    <w:rsid w:val="00091F78"/>
    <w:rsid w:val="000B39B6"/>
    <w:rsid w:val="001F4906"/>
    <w:rsid w:val="00200549"/>
    <w:rsid w:val="00213D80"/>
    <w:rsid w:val="00261B2D"/>
    <w:rsid w:val="00271F5A"/>
    <w:rsid w:val="00293D56"/>
    <w:rsid w:val="002C1BF4"/>
    <w:rsid w:val="002C3C4A"/>
    <w:rsid w:val="002F4306"/>
    <w:rsid w:val="003066E0"/>
    <w:rsid w:val="003A573B"/>
    <w:rsid w:val="004124F9"/>
    <w:rsid w:val="00425FD1"/>
    <w:rsid w:val="004730DB"/>
    <w:rsid w:val="00492D94"/>
    <w:rsid w:val="004A770B"/>
    <w:rsid w:val="004D3F04"/>
    <w:rsid w:val="004E21A5"/>
    <w:rsid w:val="00504063"/>
    <w:rsid w:val="00537ACD"/>
    <w:rsid w:val="005404D3"/>
    <w:rsid w:val="00541881"/>
    <w:rsid w:val="00563E20"/>
    <w:rsid w:val="005B62B8"/>
    <w:rsid w:val="005B6CEA"/>
    <w:rsid w:val="00620436"/>
    <w:rsid w:val="00683DD1"/>
    <w:rsid w:val="006A2185"/>
    <w:rsid w:val="006C0E5C"/>
    <w:rsid w:val="006F0012"/>
    <w:rsid w:val="00740C84"/>
    <w:rsid w:val="0074305A"/>
    <w:rsid w:val="0078704F"/>
    <w:rsid w:val="007E55A0"/>
    <w:rsid w:val="007F4529"/>
    <w:rsid w:val="008107C4"/>
    <w:rsid w:val="00883665"/>
    <w:rsid w:val="008B6703"/>
    <w:rsid w:val="008E583D"/>
    <w:rsid w:val="009579A4"/>
    <w:rsid w:val="00A32B4F"/>
    <w:rsid w:val="00AB6052"/>
    <w:rsid w:val="00AC4A53"/>
    <w:rsid w:val="00AE6322"/>
    <w:rsid w:val="00C70C91"/>
    <w:rsid w:val="00CA52E9"/>
    <w:rsid w:val="00CC25EE"/>
    <w:rsid w:val="00CC48DF"/>
    <w:rsid w:val="00D2688E"/>
    <w:rsid w:val="00DD4D3E"/>
    <w:rsid w:val="00E25DC5"/>
    <w:rsid w:val="00E6641B"/>
    <w:rsid w:val="00EA58A4"/>
    <w:rsid w:val="00ED5FC3"/>
    <w:rsid w:val="00F07F78"/>
    <w:rsid w:val="00F228DA"/>
    <w:rsid w:val="00F4175F"/>
    <w:rsid w:val="00FC751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83D"/>
    <w:pPr>
      <w:spacing w:after="120" w:line="240" w:lineRule="auto"/>
    </w:pPr>
  </w:style>
  <w:style w:type="paragraph" w:styleId="Nagwek1">
    <w:name w:val="heading 1"/>
    <w:basedOn w:val="Normalny"/>
    <w:next w:val="Normalny"/>
    <w:link w:val="Nagwek1Znak"/>
    <w:uiPriority w:val="9"/>
    <w:qFormat/>
    <w:rsid w:val="00E66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8E58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E583D"/>
    <w:rPr>
      <w:rFonts w:asciiTheme="majorHAnsi" w:eastAsiaTheme="majorEastAsia" w:hAnsiTheme="majorHAnsi" w:cstheme="majorBidi"/>
      <w:color w:val="243F60" w:themeColor="accent1" w:themeShade="7F"/>
      <w:sz w:val="24"/>
      <w:szCs w:val="24"/>
    </w:rPr>
  </w:style>
  <w:style w:type="paragraph" w:styleId="Nagwek">
    <w:name w:val="header"/>
    <w:aliases w:val="Znak,Znak Znak Znak Znak, Znak, Znak Znak Znak"/>
    <w:basedOn w:val="Normalny"/>
    <w:link w:val="NagwekZnak"/>
    <w:uiPriority w:val="99"/>
    <w:unhideWhenUsed/>
    <w:rsid w:val="008E583D"/>
    <w:pPr>
      <w:tabs>
        <w:tab w:val="center" w:pos="4536"/>
        <w:tab w:val="right" w:pos="9072"/>
      </w:tabs>
      <w:spacing w:after="0"/>
    </w:pPr>
  </w:style>
  <w:style w:type="character" w:customStyle="1" w:styleId="NagwekZnak">
    <w:name w:val="Nagłówek Znak"/>
    <w:aliases w:val="Znak Znak,Znak Znak Znak Znak Znak, Znak Znak, Znak Znak Znak Znak"/>
    <w:basedOn w:val="Domylnaczcionkaakapitu"/>
    <w:link w:val="Nagwek"/>
    <w:uiPriority w:val="99"/>
    <w:rsid w:val="008E583D"/>
  </w:style>
  <w:style w:type="paragraph" w:styleId="Stopka">
    <w:name w:val="footer"/>
    <w:basedOn w:val="Normalny"/>
    <w:link w:val="StopkaZnak"/>
    <w:uiPriority w:val="99"/>
    <w:unhideWhenUsed/>
    <w:rsid w:val="008E583D"/>
    <w:pPr>
      <w:tabs>
        <w:tab w:val="center" w:pos="4536"/>
        <w:tab w:val="right" w:pos="9072"/>
      </w:tabs>
      <w:spacing w:after="0"/>
    </w:pPr>
  </w:style>
  <w:style w:type="character" w:customStyle="1" w:styleId="StopkaZnak">
    <w:name w:val="Stopka Znak"/>
    <w:basedOn w:val="Domylnaczcionkaakapitu"/>
    <w:link w:val="Stopka"/>
    <w:uiPriority w:val="99"/>
    <w:rsid w:val="008E583D"/>
  </w:style>
  <w:style w:type="paragraph" w:styleId="Akapitzlist">
    <w:name w:val="List Paragraph"/>
    <w:aliases w:val="Podsis rysunku,List bullet 2,Wypunktowanie,L1,Numerowanie,Data wydania,List Paragraph,CW_Lista,Akapit z listą5,lp1,Preambuła,CP-UC,CP-Punkty,Bullet List,List - bullets,Equipment,Bullet 1,List Paragraph Char Char,b1,Figure_name,Ref"/>
    <w:basedOn w:val="Normalny"/>
    <w:link w:val="AkapitzlistZnak"/>
    <w:uiPriority w:val="34"/>
    <w:qFormat/>
    <w:rsid w:val="008E583D"/>
    <w:pPr>
      <w:spacing w:after="200" w:line="276" w:lineRule="auto"/>
      <w:ind w:left="720"/>
      <w:contextualSpacing/>
    </w:pPr>
    <w:rPr>
      <w:rFonts w:ascii="Calibri" w:eastAsia="Calibri" w:hAnsi="Calibri" w:cs="Times New Roman"/>
    </w:rPr>
  </w:style>
  <w:style w:type="table" w:styleId="Tabela-Siatka">
    <w:name w:val="Table Grid"/>
    <w:basedOn w:val="Standardowy"/>
    <w:uiPriority w:val="59"/>
    <w:rsid w:val="008E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E583D"/>
    <w:rPr>
      <w:color w:val="0000FF" w:themeColor="hyperlink"/>
      <w:u w:val="single"/>
    </w:rPr>
  </w:style>
  <w:style w:type="paragraph" w:customStyle="1" w:styleId="Default">
    <w:name w:val="Default"/>
    <w:link w:val="DefaultZnak"/>
    <w:rsid w:val="008E583D"/>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semiHidden/>
    <w:unhideWhenUsed/>
    <w:rsid w:val="008E583D"/>
  </w:style>
  <w:style w:type="character" w:customStyle="1" w:styleId="TekstpodstawowyZnak">
    <w:name w:val="Tekst podstawowy Znak"/>
    <w:basedOn w:val="Domylnaczcionkaakapitu"/>
    <w:link w:val="Tekstpodstawowy"/>
    <w:uiPriority w:val="99"/>
    <w:semiHidden/>
    <w:rsid w:val="008E583D"/>
  </w:style>
  <w:style w:type="character" w:customStyle="1" w:styleId="DefaultZnak">
    <w:name w:val="Default Znak"/>
    <w:link w:val="Default"/>
    <w:rsid w:val="008E583D"/>
    <w:rPr>
      <w:rFonts w:ascii="Times New Roman" w:hAnsi="Times New Roman" w:cs="Times New Roman"/>
      <w:color w:val="000000"/>
      <w:sz w:val="24"/>
      <w:szCs w:val="24"/>
    </w:rPr>
  </w:style>
  <w:style w:type="character" w:customStyle="1" w:styleId="AkapitzlistZnak">
    <w:name w:val="Akapit z listą Znak"/>
    <w:aliases w:val="Podsis rysunku Znak,List bullet 2 Znak,Wypunktowanie Znak,L1 Znak,Numerowanie Znak,Data wydania Znak,List Paragraph Znak,CW_Lista Znak,Akapit z listą5 Znak,lp1 Znak,Preambuła Znak,CP-UC Znak,CP-Punkty Znak,Bullet List Znak,b1 Znak"/>
    <w:link w:val="Akapitzlist"/>
    <w:uiPriority w:val="34"/>
    <w:qFormat/>
    <w:locked/>
    <w:rsid w:val="008E583D"/>
    <w:rPr>
      <w:rFonts w:ascii="Calibri" w:eastAsia="Calibri" w:hAnsi="Calibri" w:cs="Times New Roman"/>
    </w:rPr>
  </w:style>
  <w:style w:type="character" w:styleId="Pogrubienie">
    <w:name w:val="Strong"/>
    <w:basedOn w:val="Domylnaczcionkaakapitu"/>
    <w:uiPriority w:val="22"/>
    <w:qFormat/>
    <w:rsid w:val="008E583D"/>
    <w:rPr>
      <w:b/>
      <w:bCs/>
    </w:rPr>
  </w:style>
  <w:style w:type="paragraph" w:customStyle="1" w:styleId="Teksttreci">
    <w:name w:val="Tekst treści"/>
    <w:basedOn w:val="Normalny"/>
    <w:rsid w:val="008E583D"/>
    <w:pPr>
      <w:widowControl w:val="0"/>
      <w:shd w:val="clear" w:color="auto" w:fill="FFFFFF"/>
      <w:spacing w:after="100"/>
    </w:pPr>
    <w:rPr>
      <w:rFonts w:ascii="Arial" w:eastAsia="Arial" w:hAnsi="Arial" w:cs="Arial"/>
      <w:color w:val="000000"/>
      <w:sz w:val="20"/>
      <w:szCs w:val="20"/>
      <w:lang w:eastAsia="pl-PL" w:bidi="pl-PL"/>
    </w:rPr>
  </w:style>
  <w:style w:type="paragraph" w:styleId="Tekstdymka">
    <w:name w:val="Balloon Text"/>
    <w:basedOn w:val="Normalny"/>
    <w:link w:val="TekstdymkaZnak"/>
    <w:uiPriority w:val="99"/>
    <w:semiHidden/>
    <w:unhideWhenUsed/>
    <w:rsid w:val="008E583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E583D"/>
    <w:rPr>
      <w:rFonts w:ascii="Tahoma" w:hAnsi="Tahoma" w:cs="Tahoma"/>
      <w:sz w:val="16"/>
      <w:szCs w:val="16"/>
    </w:rPr>
  </w:style>
  <w:style w:type="character" w:customStyle="1" w:styleId="Nagwek1Znak">
    <w:name w:val="Nagłówek 1 Znak"/>
    <w:basedOn w:val="Domylnaczcionkaakapitu"/>
    <w:link w:val="Nagwek1"/>
    <w:rsid w:val="00E6641B"/>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rsid w:val="00E6641B"/>
    <w:pPr>
      <w:spacing w:before="100" w:beforeAutospacing="1" w:after="119" w:line="360" w:lineRule="auto"/>
      <w:ind w:left="567" w:right="686" w:hanging="425"/>
      <w:jc w:val="both"/>
    </w:pPr>
    <w:rPr>
      <w:rFonts w:ascii="Times New Roman" w:eastAsia="Times New Roman" w:hAnsi="Times New Roman" w:cs="Times New Roman"/>
      <w:sz w:val="24"/>
      <w:szCs w:val="24"/>
      <w:lang w:eastAsia="pl-PL"/>
    </w:rPr>
  </w:style>
  <w:style w:type="paragraph" w:styleId="Listanumerowana">
    <w:name w:val="List Number"/>
    <w:basedOn w:val="Normalny"/>
    <w:rsid w:val="00E6641B"/>
    <w:pPr>
      <w:numPr>
        <w:numId w:val="25"/>
      </w:numPr>
      <w:suppressAutoHyphens/>
      <w:spacing w:after="0"/>
    </w:pPr>
    <w:rPr>
      <w:rFonts w:ascii="Times New Roman" w:eastAsia="Times New Roman" w:hAnsi="Times New Roman" w:cs="Times New Roman"/>
      <w:sz w:val="20"/>
      <w:szCs w:val="20"/>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List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8E583D"/>
    <w:pPr>
      <w:spacing w:after="120" w:line="240" w:lineRule="auto"/>
    </w:pPr>
  </w:style>
  <w:style w:type="paragraph" w:styleId="Nagwek1">
    <w:name w:val="heading 1"/>
    <w:basedOn w:val="Normalny"/>
    <w:next w:val="Normalny"/>
    <w:link w:val="Nagwek1Znak"/>
    <w:uiPriority w:val="9"/>
    <w:qFormat/>
    <w:rsid w:val="00E664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gwek3">
    <w:name w:val="heading 3"/>
    <w:basedOn w:val="Normalny"/>
    <w:next w:val="Normalny"/>
    <w:link w:val="Nagwek3Znak"/>
    <w:uiPriority w:val="9"/>
    <w:unhideWhenUsed/>
    <w:qFormat/>
    <w:rsid w:val="008E583D"/>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3Znak">
    <w:name w:val="Nagłówek 3 Znak"/>
    <w:basedOn w:val="Domylnaczcionkaakapitu"/>
    <w:link w:val="Nagwek3"/>
    <w:uiPriority w:val="9"/>
    <w:rsid w:val="008E583D"/>
    <w:rPr>
      <w:rFonts w:asciiTheme="majorHAnsi" w:eastAsiaTheme="majorEastAsia" w:hAnsiTheme="majorHAnsi" w:cstheme="majorBidi"/>
      <w:color w:val="243F60" w:themeColor="accent1" w:themeShade="7F"/>
      <w:sz w:val="24"/>
      <w:szCs w:val="24"/>
    </w:rPr>
  </w:style>
  <w:style w:type="paragraph" w:styleId="Nagwek">
    <w:name w:val="header"/>
    <w:aliases w:val="Znak,Znak Znak Znak Znak, Znak, Znak Znak Znak"/>
    <w:basedOn w:val="Normalny"/>
    <w:link w:val="NagwekZnak"/>
    <w:uiPriority w:val="99"/>
    <w:unhideWhenUsed/>
    <w:rsid w:val="008E583D"/>
    <w:pPr>
      <w:tabs>
        <w:tab w:val="center" w:pos="4536"/>
        <w:tab w:val="right" w:pos="9072"/>
      </w:tabs>
      <w:spacing w:after="0"/>
    </w:pPr>
  </w:style>
  <w:style w:type="character" w:customStyle="1" w:styleId="NagwekZnak">
    <w:name w:val="Nagłówek Znak"/>
    <w:aliases w:val="Znak Znak,Znak Znak Znak Znak Znak, Znak Znak, Znak Znak Znak Znak"/>
    <w:basedOn w:val="Domylnaczcionkaakapitu"/>
    <w:link w:val="Nagwek"/>
    <w:uiPriority w:val="99"/>
    <w:rsid w:val="008E583D"/>
  </w:style>
  <w:style w:type="paragraph" w:styleId="Stopka">
    <w:name w:val="footer"/>
    <w:basedOn w:val="Normalny"/>
    <w:link w:val="StopkaZnak"/>
    <w:uiPriority w:val="99"/>
    <w:unhideWhenUsed/>
    <w:rsid w:val="008E583D"/>
    <w:pPr>
      <w:tabs>
        <w:tab w:val="center" w:pos="4536"/>
        <w:tab w:val="right" w:pos="9072"/>
      </w:tabs>
      <w:spacing w:after="0"/>
    </w:pPr>
  </w:style>
  <w:style w:type="character" w:customStyle="1" w:styleId="StopkaZnak">
    <w:name w:val="Stopka Znak"/>
    <w:basedOn w:val="Domylnaczcionkaakapitu"/>
    <w:link w:val="Stopka"/>
    <w:uiPriority w:val="99"/>
    <w:rsid w:val="008E583D"/>
  </w:style>
  <w:style w:type="paragraph" w:styleId="Akapitzlist">
    <w:name w:val="List Paragraph"/>
    <w:aliases w:val="Podsis rysunku,List bullet 2,Wypunktowanie,L1,Numerowanie,Data wydania,List Paragraph,CW_Lista,Akapit z listą5,lp1,Preambuła,CP-UC,CP-Punkty,Bullet List,List - bullets,Equipment,Bullet 1,List Paragraph Char Char,b1,Figure_name,Ref"/>
    <w:basedOn w:val="Normalny"/>
    <w:link w:val="AkapitzlistZnak"/>
    <w:uiPriority w:val="34"/>
    <w:qFormat/>
    <w:rsid w:val="008E583D"/>
    <w:pPr>
      <w:spacing w:after="200" w:line="276" w:lineRule="auto"/>
      <w:ind w:left="720"/>
      <w:contextualSpacing/>
    </w:pPr>
    <w:rPr>
      <w:rFonts w:ascii="Calibri" w:eastAsia="Calibri" w:hAnsi="Calibri" w:cs="Times New Roman"/>
    </w:rPr>
  </w:style>
  <w:style w:type="table" w:styleId="Tabela-Siatka">
    <w:name w:val="Table Grid"/>
    <w:basedOn w:val="Standardowy"/>
    <w:uiPriority w:val="59"/>
    <w:rsid w:val="008E58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cze">
    <w:name w:val="Hyperlink"/>
    <w:basedOn w:val="Domylnaczcionkaakapitu"/>
    <w:uiPriority w:val="99"/>
    <w:unhideWhenUsed/>
    <w:rsid w:val="008E583D"/>
    <w:rPr>
      <w:color w:val="0000FF" w:themeColor="hyperlink"/>
      <w:u w:val="single"/>
    </w:rPr>
  </w:style>
  <w:style w:type="paragraph" w:customStyle="1" w:styleId="Default">
    <w:name w:val="Default"/>
    <w:link w:val="DefaultZnak"/>
    <w:rsid w:val="008E583D"/>
    <w:pPr>
      <w:autoSpaceDE w:val="0"/>
      <w:autoSpaceDN w:val="0"/>
      <w:adjustRightInd w:val="0"/>
      <w:spacing w:after="0" w:line="240" w:lineRule="auto"/>
    </w:pPr>
    <w:rPr>
      <w:rFonts w:ascii="Times New Roman" w:hAnsi="Times New Roman" w:cs="Times New Roman"/>
      <w:color w:val="000000"/>
      <w:sz w:val="24"/>
      <w:szCs w:val="24"/>
    </w:rPr>
  </w:style>
  <w:style w:type="paragraph" w:styleId="Tekstpodstawowy">
    <w:name w:val="Body Text"/>
    <w:basedOn w:val="Normalny"/>
    <w:link w:val="TekstpodstawowyZnak"/>
    <w:uiPriority w:val="99"/>
    <w:semiHidden/>
    <w:unhideWhenUsed/>
    <w:rsid w:val="008E583D"/>
  </w:style>
  <w:style w:type="character" w:customStyle="1" w:styleId="TekstpodstawowyZnak">
    <w:name w:val="Tekst podstawowy Znak"/>
    <w:basedOn w:val="Domylnaczcionkaakapitu"/>
    <w:link w:val="Tekstpodstawowy"/>
    <w:uiPriority w:val="99"/>
    <w:semiHidden/>
    <w:rsid w:val="008E583D"/>
  </w:style>
  <w:style w:type="character" w:customStyle="1" w:styleId="DefaultZnak">
    <w:name w:val="Default Znak"/>
    <w:link w:val="Default"/>
    <w:rsid w:val="008E583D"/>
    <w:rPr>
      <w:rFonts w:ascii="Times New Roman" w:hAnsi="Times New Roman" w:cs="Times New Roman"/>
      <w:color w:val="000000"/>
      <w:sz w:val="24"/>
      <w:szCs w:val="24"/>
    </w:rPr>
  </w:style>
  <w:style w:type="character" w:customStyle="1" w:styleId="AkapitzlistZnak">
    <w:name w:val="Akapit z listą Znak"/>
    <w:aliases w:val="Podsis rysunku Znak,List bullet 2 Znak,Wypunktowanie Znak,L1 Znak,Numerowanie Znak,Data wydania Znak,List Paragraph Znak,CW_Lista Znak,Akapit z listą5 Znak,lp1 Znak,Preambuła Znak,CP-UC Znak,CP-Punkty Znak,Bullet List Znak,b1 Znak"/>
    <w:link w:val="Akapitzlist"/>
    <w:uiPriority w:val="34"/>
    <w:qFormat/>
    <w:locked/>
    <w:rsid w:val="008E583D"/>
    <w:rPr>
      <w:rFonts w:ascii="Calibri" w:eastAsia="Calibri" w:hAnsi="Calibri" w:cs="Times New Roman"/>
    </w:rPr>
  </w:style>
  <w:style w:type="character" w:styleId="Pogrubienie">
    <w:name w:val="Strong"/>
    <w:basedOn w:val="Domylnaczcionkaakapitu"/>
    <w:uiPriority w:val="22"/>
    <w:qFormat/>
    <w:rsid w:val="008E583D"/>
    <w:rPr>
      <w:b/>
      <w:bCs/>
    </w:rPr>
  </w:style>
  <w:style w:type="paragraph" w:customStyle="1" w:styleId="Teksttreci">
    <w:name w:val="Tekst treści"/>
    <w:basedOn w:val="Normalny"/>
    <w:rsid w:val="008E583D"/>
    <w:pPr>
      <w:widowControl w:val="0"/>
      <w:shd w:val="clear" w:color="auto" w:fill="FFFFFF"/>
      <w:spacing w:after="100"/>
    </w:pPr>
    <w:rPr>
      <w:rFonts w:ascii="Arial" w:eastAsia="Arial" w:hAnsi="Arial" w:cs="Arial"/>
      <w:color w:val="000000"/>
      <w:sz w:val="20"/>
      <w:szCs w:val="20"/>
      <w:lang w:eastAsia="pl-PL" w:bidi="pl-PL"/>
    </w:rPr>
  </w:style>
  <w:style w:type="paragraph" w:styleId="Tekstdymka">
    <w:name w:val="Balloon Text"/>
    <w:basedOn w:val="Normalny"/>
    <w:link w:val="TekstdymkaZnak"/>
    <w:uiPriority w:val="99"/>
    <w:semiHidden/>
    <w:unhideWhenUsed/>
    <w:rsid w:val="008E583D"/>
    <w:pPr>
      <w:spacing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8E583D"/>
    <w:rPr>
      <w:rFonts w:ascii="Tahoma" w:hAnsi="Tahoma" w:cs="Tahoma"/>
      <w:sz w:val="16"/>
      <w:szCs w:val="16"/>
    </w:rPr>
  </w:style>
  <w:style w:type="character" w:customStyle="1" w:styleId="Nagwek1Znak">
    <w:name w:val="Nagłówek 1 Znak"/>
    <w:basedOn w:val="Domylnaczcionkaakapitu"/>
    <w:link w:val="Nagwek1"/>
    <w:rsid w:val="00E6641B"/>
    <w:rPr>
      <w:rFonts w:asciiTheme="majorHAnsi" w:eastAsiaTheme="majorEastAsia" w:hAnsiTheme="majorHAnsi" w:cstheme="majorBidi"/>
      <w:b/>
      <w:bCs/>
      <w:color w:val="365F91" w:themeColor="accent1" w:themeShade="BF"/>
      <w:sz w:val="28"/>
      <w:szCs w:val="28"/>
    </w:rPr>
  </w:style>
  <w:style w:type="paragraph" w:styleId="NormalnyWeb">
    <w:name w:val="Normal (Web)"/>
    <w:basedOn w:val="Normalny"/>
    <w:rsid w:val="00E6641B"/>
    <w:pPr>
      <w:spacing w:before="100" w:beforeAutospacing="1" w:after="119" w:line="360" w:lineRule="auto"/>
      <w:ind w:left="567" w:right="686" w:hanging="425"/>
      <w:jc w:val="both"/>
    </w:pPr>
    <w:rPr>
      <w:rFonts w:ascii="Times New Roman" w:eastAsia="Times New Roman" w:hAnsi="Times New Roman" w:cs="Times New Roman"/>
      <w:sz w:val="24"/>
      <w:szCs w:val="24"/>
      <w:lang w:eastAsia="pl-PL"/>
    </w:rPr>
  </w:style>
  <w:style w:type="paragraph" w:styleId="Listanumerowana">
    <w:name w:val="List Number"/>
    <w:basedOn w:val="Normalny"/>
    <w:rsid w:val="00E6641B"/>
    <w:pPr>
      <w:numPr>
        <w:numId w:val="25"/>
      </w:numPr>
      <w:suppressAutoHyphens/>
      <w:spacing w:after="0"/>
    </w:pPr>
    <w:rPr>
      <w:rFonts w:ascii="Times New Roman" w:eastAsia="Times New Roman" w:hAnsi="Times New Roman" w:cs="Times New Roman"/>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tformazakupowa.pl/pn/12wog" TargetMode="External"/><Relationship Id="rId18" Type="http://schemas.openxmlformats.org/officeDocument/2006/relationships/hyperlink" Target="https://platformazakupowa.pl/strona/1-regulamin" TargetMode="Externa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hyperlink" Target="http://platformazakupowa.pl/" TargetMode="External"/><Relationship Id="rId7" Type="http://schemas.openxmlformats.org/officeDocument/2006/relationships/footnotes" Target="footnotes.xml"/><Relationship Id="rId12" Type="http://schemas.openxmlformats.org/officeDocument/2006/relationships/hyperlink" Target="http://www.12wog.wp.mil.pl/" TargetMode="External"/><Relationship Id="rId17" Type="http://schemas.openxmlformats.org/officeDocument/2006/relationships/hyperlink" Target="https://platformazakupowa.pl/pn/25wog_wp" TargetMode="External"/><Relationship Id="rId25"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25wog.kancelaria@ron.mil.pl" TargetMode="External"/><Relationship Id="rId20" Type="http://schemas.openxmlformats.org/officeDocument/2006/relationships/hyperlink" Target="http://platformazakupowa.p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platformazakupowa.pl/pn/25wog_wp" TargetMode="External"/><Relationship Id="rId24" Type="http://schemas.openxmlformats.org/officeDocument/2006/relationships/hyperlink" Target="https://platformazakupowa.pl/strona/45-instrukcje" TargetMode="External"/><Relationship Id="rId5" Type="http://schemas.openxmlformats.org/officeDocument/2006/relationships/settings" Target="settings.xml"/><Relationship Id="rId15" Type="http://schemas.openxmlformats.org/officeDocument/2006/relationships/hyperlink" Target="mailto:12wog@ron.mil.pl" TargetMode="External"/><Relationship Id="rId23" Type="http://schemas.openxmlformats.org/officeDocument/2006/relationships/hyperlink" Target="https://platformazakupowa.pl/pn/25wog_wp/proceedings" TargetMode="External"/><Relationship Id="rId28" Type="http://schemas.openxmlformats.org/officeDocument/2006/relationships/theme" Target="theme/theme1.xml"/><Relationship Id="rId10" Type="http://schemas.openxmlformats.org/officeDocument/2006/relationships/hyperlink" Target="https://platformazakupowa.pl/pn/12wog" TargetMode="External"/><Relationship Id="rId19" Type="http://schemas.openxmlformats.org/officeDocument/2006/relationships/hyperlink" Target="http://platformazakupowa.pl/" TargetMode="External"/><Relationship Id="rId4" Type="http://schemas.microsoft.com/office/2007/relationships/stylesWithEffects" Target="stylesWithEffects.xml"/><Relationship Id="rId9" Type="http://schemas.openxmlformats.org/officeDocument/2006/relationships/hyperlink" Target="mailto:25wog.kancelaria@ron.mil.pl" TargetMode="External"/><Relationship Id="rId14" Type="http://schemas.openxmlformats.org/officeDocument/2006/relationships/hyperlink" Target="https://platformazakupowa.pl/pn/25wog_wp" TargetMode="External"/><Relationship Id="rId22" Type="http://schemas.openxmlformats.org/officeDocument/2006/relationships/hyperlink" Target="https://platformazakupowa.pl/strona/45-instrukcje" TargetMode="External"/><Relationship Id="rId27"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CB81A6F-B5B1-4440-BEFB-1B49794D7B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27</Pages>
  <Words>9462</Words>
  <Characters>56776</Characters>
  <Application>Microsoft Office Word</Application>
  <DocSecurity>0</DocSecurity>
  <Lines>473</Lines>
  <Paragraphs>132</Paragraphs>
  <ScaleCrop>false</ScaleCrop>
  <HeadingPairs>
    <vt:vector size="2" baseType="variant">
      <vt:variant>
        <vt:lpstr>Tytuł</vt:lpstr>
      </vt:variant>
      <vt:variant>
        <vt:i4>1</vt:i4>
      </vt:variant>
    </vt:vector>
  </HeadingPairs>
  <TitlesOfParts>
    <vt:vector size="1" baseType="lpstr">
      <vt:lpstr>09/W1/2021</vt:lpstr>
    </vt:vector>
  </TitlesOfParts>
  <Company/>
  <LinksUpToDate>false</LinksUpToDate>
  <CharactersWithSpaces>66106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09/W1/2021</dc:title>
  <dc:creator>Miastkowski Przemysław</dc:creator>
  <cp:lastModifiedBy>Miastkowski Przemysław</cp:lastModifiedBy>
  <cp:revision>2</cp:revision>
  <cp:lastPrinted>2021-04-19T06:26:00Z</cp:lastPrinted>
  <dcterms:created xsi:type="dcterms:W3CDTF">2021-04-19T08:50:00Z</dcterms:created>
  <dcterms:modified xsi:type="dcterms:W3CDTF">2021-04-19T08:50:00Z</dcterms:modified>
</cp:coreProperties>
</file>