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29CF" w14:textId="77777777" w:rsidR="00054093" w:rsidRDefault="00054093" w:rsidP="00E23842">
      <w:pPr>
        <w:spacing w:line="276" w:lineRule="auto"/>
        <w:ind w:left="4678"/>
        <w:jc w:val="right"/>
        <w:rPr>
          <w:rFonts w:ascii="Arial" w:hAnsi="Arial" w:cs="Arial"/>
          <w:kern w:val="20"/>
          <w:lang w:eastAsia="en-US"/>
        </w:rPr>
      </w:pPr>
    </w:p>
    <w:p w14:paraId="4EE2A306" w14:textId="2D0FFE3C" w:rsidR="00E23842" w:rsidRDefault="00E23842" w:rsidP="00E23842">
      <w:pPr>
        <w:spacing w:line="276" w:lineRule="auto"/>
        <w:ind w:left="4678"/>
        <w:jc w:val="right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kern w:val="20"/>
          <w:lang w:eastAsia="en-US"/>
        </w:rPr>
        <w:t xml:space="preserve">Bielsk Podlaski, dnia </w:t>
      </w:r>
      <w:r w:rsidR="00917682">
        <w:rPr>
          <w:rFonts w:ascii="Arial" w:hAnsi="Arial" w:cs="Arial"/>
          <w:kern w:val="20"/>
          <w:lang w:eastAsia="en-US"/>
        </w:rPr>
        <w:t>25</w:t>
      </w:r>
      <w:r>
        <w:rPr>
          <w:rFonts w:ascii="Arial" w:hAnsi="Arial" w:cs="Arial"/>
          <w:kern w:val="20"/>
          <w:lang w:eastAsia="en-US"/>
        </w:rPr>
        <w:t xml:space="preserve"> listopada 202</w:t>
      </w:r>
      <w:r w:rsidR="00917682">
        <w:rPr>
          <w:rFonts w:ascii="Arial" w:hAnsi="Arial" w:cs="Arial"/>
          <w:kern w:val="20"/>
          <w:lang w:eastAsia="en-US"/>
        </w:rPr>
        <w:t>2</w:t>
      </w:r>
      <w:r>
        <w:rPr>
          <w:rFonts w:ascii="Arial" w:hAnsi="Arial" w:cs="Arial"/>
          <w:kern w:val="20"/>
          <w:lang w:eastAsia="en-US"/>
        </w:rPr>
        <w:t xml:space="preserve"> r.</w:t>
      </w:r>
    </w:p>
    <w:p w14:paraId="0D4DC55B" w14:textId="77777777" w:rsidR="00E23842" w:rsidRDefault="00E23842" w:rsidP="00E23842">
      <w:pPr>
        <w:spacing w:line="276" w:lineRule="auto"/>
        <w:ind w:right="-1"/>
        <w:jc w:val="both"/>
        <w:rPr>
          <w:rFonts w:ascii="Arial" w:hAnsi="Arial" w:cs="Arial"/>
          <w:b/>
        </w:rPr>
      </w:pPr>
    </w:p>
    <w:p w14:paraId="18A20376" w14:textId="77777777" w:rsidR="00054093" w:rsidRDefault="00054093" w:rsidP="00054093">
      <w:pPr>
        <w:spacing w:after="0" w:line="276" w:lineRule="auto"/>
        <w:ind w:right="-1"/>
        <w:jc w:val="both"/>
        <w:rPr>
          <w:rFonts w:ascii="Arial" w:hAnsi="Arial" w:cs="Arial"/>
          <w:b/>
        </w:rPr>
      </w:pPr>
    </w:p>
    <w:p w14:paraId="7B98F1CC" w14:textId="4B040891" w:rsidR="00E23842" w:rsidRDefault="00E23842" w:rsidP="00054093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</w:t>
      </w:r>
      <w:r w:rsidR="00917682">
        <w:rPr>
          <w:rFonts w:ascii="Arial" w:hAnsi="Arial" w:cs="Arial"/>
          <w:b/>
        </w:rPr>
        <w:t>UNIEWAŻ</w:t>
      </w:r>
      <w:r w:rsidR="00054093">
        <w:rPr>
          <w:rFonts w:ascii="Arial" w:hAnsi="Arial" w:cs="Arial"/>
          <w:b/>
        </w:rPr>
        <w:t>N</w:t>
      </w:r>
      <w:bookmarkStart w:id="0" w:name="_GoBack"/>
      <w:bookmarkEnd w:id="0"/>
      <w:r w:rsidR="00917682">
        <w:rPr>
          <w:rFonts w:ascii="Arial" w:hAnsi="Arial" w:cs="Arial"/>
          <w:b/>
        </w:rPr>
        <w:t>IENIU POSTĘPOWANIA</w:t>
      </w:r>
    </w:p>
    <w:p w14:paraId="7B9E3210" w14:textId="77777777" w:rsidR="00054093" w:rsidRDefault="00054093" w:rsidP="00054093">
      <w:pPr>
        <w:spacing w:after="0" w:line="360" w:lineRule="auto"/>
        <w:jc w:val="center"/>
        <w:rPr>
          <w:rFonts w:ascii="Arial" w:hAnsi="Arial" w:cs="Arial"/>
          <w:b/>
        </w:rPr>
      </w:pPr>
    </w:p>
    <w:p w14:paraId="0591825C" w14:textId="24C59579" w:rsidR="00094585" w:rsidRDefault="00094585" w:rsidP="0009458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Miejskie Przedsiębiorstwo Oczyszczania</w:t>
      </w:r>
      <w:r>
        <w:rPr>
          <w:rFonts w:ascii="Arial" w:hAnsi="Arial" w:cs="Arial"/>
        </w:rPr>
        <w:t xml:space="preserve"> sp. z o.o., </w:t>
      </w:r>
      <w:r>
        <w:rPr>
          <w:rFonts w:ascii="Arial" w:hAnsi="Arial" w:cs="Arial"/>
          <w:bCs/>
        </w:rPr>
        <w:t>działając na podstawie art. 260 ust. 1 i 2 ustawy z dnia 11 września 2019 r. Prawo zamówień publicznych 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Dz. U. z 2022 r. poz. 1710 ze zm.), informuje o unieważnieniu postępowania o udzielenie zamówienia publicznego prowadzonego w trybie </w:t>
      </w:r>
      <w:r w:rsidR="00054093">
        <w:rPr>
          <w:rFonts w:ascii="Arial" w:hAnsi="Arial" w:cs="Arial"/>
          <w:bCs/>
        </w:rPr>
        <w:t>przetargu nieograniczonego</w:t>
      </w:r>
      <w:r>
        <w:rPr>
          <w:rFonts w:ascii="Arial" w:hAnsi="Arial" w:cs="Arial"/>
          <w:bCs/>
        </w:rPr>
        <w:t xml:space="preserve"> pn.: </w:t>
      </w:r>
    </w:p>
    <w:p w14:paraId="2D1EBF57" w14:textId="52998504" w:rsidR="00094585" w:rsidRPr="00094585" w:rsidRDefault="00094585" w:rsidP="00094585">
      <w:pPr>
        <w:spacing w:line="276" w:lineRule="auto"/>
        <w:ind w:left="851" w:hanging="851"/>
        <w:jc w:val="center"/>
        <w:rPr>
          <w:rFonts w:ascii="Arial" w:hAnsi="Arial" w:cs="Arial"/>
          <w:b/>
          <w:i/>
          <w:sz w:val="24"/>
          <w:szCs w:val="24"/>
        </w:rPr>
      </w:pPr>
      <w:r w:rsidRPr="00094585">
        <w:rPr>
          <w:rFonts w:ascii="Arial" w:hAnsi="Arial" w:cs="Arial"/>
          <w:b/>
          <w:i/>
          <w:sz w:val="24"/>
          <w:szCs w:val="24"/>
        </w:rPr>
        <w:t>„</w:t>
      </w:r>
      <w:r w:rsidRPr="00094585">
        <w:rPr>
          <w:rFonts w:ascii="Arial" w:hAnsi="Arial" w:cs="Arial"/>
          <w:b/>
          <w:i/>
          <w:sz w:val="24"/>
          <w:szCs w:val="24"/>
        </w:rPr>
        <w:t>Zagospodarowanie odpadów komunalnych</w:t>
      </w:r>
      <w:r w:rsidRPr="00094585">
        <w:rPr>
          <w:rFonts w:ascii="Arial" w:hAnsi="Arial" w:cs="Arial"/>
          <w:b/>
          <w:i/>
          <w:sz w:val="24"/>
          <w:szCs w:val="24"/>
        </w:rPr>
        <w:t>”</w:t>
      </w:r>
    </w:p>
    <w:p w14:paraId="0F9F30CB" w14:textId="77777777" w:rsidR="00094585" w:rsidRDefault="00094585" w:rsidP="00094585">
      <w:pPr>
        <w:pStyle w:val="Bezodstpw"/>
        <w:spacing w:line="276" w:lineRule="auto"/>
        <w:ind w:firstLine="360"/>
        <w:jc w:val="center"/>
        <w:rPr>
          <w:rFonts w:ascii="Arial" w:hAnsi="Arial" w:cs="Arial"/>
        </w:rPr>
      </w:pPr>
    </w:p>
    <w:p w14:paraId="691F9A75" w14:textId="77777777" w:rsidR="00094585" w:rsidRDefault="00094585" w:rsidP="00094585">
      <w:pPr>
        <w:spacing w:line="276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Uzasadnienie prawne:</w:t>
      </w:r>
    </w:p>
    <w:p w14:paraId="7C757BFA" w14:textId="77777777" w:rsidR="00094585" w:rsidRDefault="00094585" w:rsidP="00094585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dyspozycją art. 255 ust.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Zamawiający unieważnia postępowanie </w:t>
      </w:r>
      <w:r>
        <w:rPr>
          <w:rFonts w:ascii="Arial" w:hAnsi="Arial" w:cs="Arial"/>
          <w:bCs/>
        </w:rPr>
        <w:br/>
        <w:t xml:space="preserve">o udzielenie zamówienia, jeżeli nie złożono żadnego wniosku o dopuszczenie do udziału </w:t>
      </w:r>
      <w:r>
        <w:rPr>
          <w:rFonts w:ascii="Arial" w:hAnsi="Arial" w:cs="Arial"/>
          <w:bCs/>
        </w:rPr>
        <w:br/>
        <w:t>w postępowaniu albo żadnej oferty.</w:t>
      </w:r>
    </w:p>
    <w:p w14:paraId="4222213A" w14:textId="77777777" w:rsidR="00094585" w:rsidRDefault="00094585" w:rsidP="00094585">
      <w:pPr>
        <w:spacing w:line="276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Uzasadnienie faktyczne:</w:t>
      </w:r>
    </w:p>
    <w:p w14:paraId="32618E34" w14:textId="77777777" w:rsidR="00094585" w:rsidRDefault="00094585" w:rsidP="0009458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 przedmiotowym postępowaniu nie została złożona żadna oferta. Mając powyższe na względzie uznać należy, iż zachodzi przesłanka unieważnienia postępowania na ww. podstawie prawnej.</w:t>
      </w:r>
    </w:p>
    <w:p w14:paraId="0133F6D0" w14:textId="77777777" w:rsidR="00E23842" w:rsidRDefault="00E23842" w:rsidP="00E23842">
      <w:pPr>
        <w:spacing w:line="276" w:lineRule="auto"/>
        <w:rPr>
          <w:rFonts w:ascii="Arial" w:hAnsi="Arial" w:cs="Arial"/>
          <w:kern w:val="20"/>
          <w:lang w:eastAsia="en-US"/>
        </w:rPr>
      </w:pPr>
    </w:p>
    <w:p w14:paraId="419039E4" w14:textId="77777777" w:rsidR="00E23842" w:rsidRDefault="00E23842" w:rsidP="00E23842">
      <w:pPr>
        <w:spacing w:line="276" w:lineRule="auto"/>
        <w:rPr>
          <w:rFonts w:ascii="Arial" w:eastAsia="Times New Roman" w:hAnsi="Arial" w:cs="Arial"/>
        </w:rPr>
      </w:pPr>
    </w:p>
    <w:p w14:paraId="5509BFBD" w14:textId="77777777" w:rsidR="00E23842" w:rsidRDefault="00E23842" w:rsidP="00E23842">
      <w:pPr>
        <w:spacing w:line="276" w:lineRule="auto"/>
        <w:rPr>
          <w:rFonts w:ascii="Arial" w:hAnsi="Arial" w:cs="Arial"/>
        </w:rPr>
      </w:pPr>
    </w:p>
    <w:p w14:paraId="720D87C7" w14:textId="77777777" w:rsidR="00E23842" w:rsidRDefault="00E23842" w:rsidP="00E23842">
      <w:pPr>
        <w:spacing w:line="276" w:lineRule="auto"/>
        <w:jc w:val="both"/>
        <w:rPr>
          <w:rFonts w:ascii="Arial" w:hAnsi="Arial" w:cs="Arial"/>
        </w:rPr>
      </w:pPr>
    </w:p>
    <w:p w14:paraId="6E688E1C" w14:textId="30ED136C" w:rsidR="000778B6" w:rsidRPr="00E23842" w:rsidRDefault="000778B6" w:rsidP="00E23842"/>
    <w:sectPr w:rsidR="000778B6" w:rsidRPr="00E23842" w:rsidSect="00296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0589" w14:textId="77777777" w:rsidR="008D67E4" w:rsidRDefault="008D67E4" w:rsidP="006E5A11">
      <w:pPr>
        <w:spacing w:after="0" w:line="240" w:lineRule="auto"/>
      </w:pPr>
      <w:r>
        <w:separator/>
      </w:r>
    </w:p>
  </w:endnote>
  <w:endnote w:type="continuationSeparator" w:id="0">
    <w:p w14:paraId="4CECAE82" w14:textId="77777777" w:rsidR="008D67E4" w:rsidRDefault="008D67E4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DEFC" w14:textId="77777777" w:rsidR="008D67E4" w:rsidRDefault="008D67E4" w:rsidP="006E5A11">
      <w:pPr>
        <w:spacing w:after="0" w:line="240" w:lineRule="auto"/>
      </w:pPr>
      <w:r>
        <w:separator/>
      </w:r>
    </w:p>
  </w:footnote>
  <w:footnote w:type="continuationSeparator" w:id="0">
    <w:p w14:paraId="22FEAFF8" w14:textId="77777777" w:rsidR="008D67E4" w:rsidRDefault="008D67E4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0A89" w14:textId="77777777" w:rsidR="006E5A11" w:rsidRPr="00296CAC" w:rsidRDefault="006E5A11" w:rsidP="00296CAC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sz w:val="24"/>
      </w:rPr>
    </w:pPr>
    <w:r w:rsidRPr="006E5A11">
      <w:rPr>
        <w:rFonts w:asciiTheme="minorHAnsi" w:eastAsiaTheme="minorHAnsi" w:hAnsiTheme="minorHAnsi" w:cstheme="minorBidi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50C4D675" wp14:editId="2A64328D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11">
      <w:rPr>
        <w:rFonts w:asciiTheme="minorHAnsi" w:eastAsiaTheme="minorHAnsi" w:hAnsiTheme="minorHAnsi" w:cstheme="minorBidi"/>
        <w:b/>
        <w:color w:val="auto"/>
      </w:rPr>
      <w:t xml:space="preserve">Miejskie Przedsiębiorstwo Oczyszczania Sp. Z o.o. w Bielsku Podlaskim, </w:t>
    </w:r>
    <w:r w:rsidR="00296CAC">
      <w:rPr>
        <w:rFonts w:asciiTheme="minorHAnsi" w:eastAsiaTheme="minorHAnsi" w:hAnsiTheme="minorHAnsi" w:cstheme="minorBidi"/>
        <w:b/>
        <w:color w:val="auto"/>
      </w:rPr>
      <w:br/>
    </w:r>
    <w:r w:rsidRPr="006E5A11">
      <w:rPr>
        <w:rFonts w:asciiTheme="minorHAnsi" w:eastAsiaTheme="minorHAnsi" w:hAnsiTheme="minorHAnsi" w:cstheme="minorBidi"/>
        <w:b/>
        <w:color w:val="auto"/>
      </w:rPr>
      <w:t>ul.</w:t>
    </w:r>
    <w:r w:rsidR="00296CAC">
      <w:rPr>
        <w:rFonts w:asciiTheme="minorHAnsi" w:eastAsiaTheme="minorHAnsi" w:hAnsiTheme="minorHAnsi" w:cstheme="minorBidi"/>
        <w:b/>
        <w:color w:val="auto"/>
      </w:rPr>
      <w:t xml:space="preserve"> </w:t>
    </w:r>
    <w:r w:rsidRPr="006E5A11">
      <w:rPr>
        <w:rFonts w:asciiTheme="minorHAnsi" w:eastAsiaTheme="minorHAnsi" w:hAnsiTheme="minorHAnsi" w:cstheme="minorBidi"/>
        <w:b/>
        <w:color w:val="auto"/>
      </w:rPr>
      <w:t xml:space="preserve">Studziwodzka 37, 17-100 Bielsk Podlaski </w:t>
    </w:r>
    <w:r w:rsidRPr="006E5A11">
      <w:rPr>
        <w:rFonts w:asciiTheme="minorHAnsi" w:eastAsiaTheme="minorHAnsi" w:hAnsiTheme="minorHAnsi" w:cstheme="minorBidi"/>
        <w:b/>
        <w:color w:val="auto"/>
        <w:sz w:val="28"/>
        <w:szCs w:val="28"/>
        <w:u w:val="single"/>
      </w:rPr>
      <w:t>Tel. 731-007-401</w:t>
    </w:r>
    <w:r w:rsidRPr="006E5A11">
      <w:rPr>
        <w:rFonts w:asciiTheme="minorHAnsi" w:eastAsiaTheme="minorHAnsi" w:hAnsiTheme="minorHAnsi" w:cstheme="minorBidi"/>
        <w:color w:val="auto"/>
      </w:rPr>
      <w:br/>
    </w:r>
    <w:r w:rsidRPr="006E5A11">
      <w:rPr>
        <w:rFonts w:ascii="Times New Roman" w:eastAsia="Times New Roman" w:hAnsi="Times New Roman" w:cs="Times New Roman"/>
        <w:b/>
        <w:sz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8D"/>
    <w:multiLevelType w:val="multilevel"/>
    <w:tmpl w:val="A894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3B55843"/>
    <w:multiLevelType w:val="hybridMultilevel"/>
    <w:tmpl w:val="3986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329B"/>
    <w:multiLevelType w:val="hybridMultilevel"/>
    <w:tmpl w:val="4630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D95"/>
    <w:multiLevelType w:val="multilevel"/>
    <w:tmpl w:val="CF8488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3AF17B59"/>
    <w:multiLevelType w:val="multilevel"/>
    <w:tmpl w:val="8BD4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56C0E"/>
    <w:multiLevelType w:val="hybridMultilevel"/>
    <w:tmpl w:val="FF8C4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C"/>
    <w:rsid w:val="00027F78"/>
    <w:rsid w:val="00054093"/>
    <w:rsid w:val="000761EC"/>
    <w:rsid w:val="000778B6"/>
    <w:rsid w:val="00094585"/>
    <w:rsid w:val="00111389"/>
    <w:rsid w:val="00170C6F"/>
    <w:rsid w:val="00194697"/>
    <w:rsid w:val="0025500A"/>
    <w:rsid w:val="0028064C"/>
    <w:rsid w:val="0029589C"/>
    <w:rsid w:val="00296CAC"/>
    <w:rsid w:val="00300E43"/>
    <w:rsid w:val="00316E2C"/>
    <w:rsid w:val="0037058D"/>
    <w:rsid w:val="00391271"/>
    <w:rsid w:val="003A4A64"/>
    <w:rsid w:val="00412C17"/>
    <w:rsid w:val="0043036B"/>
    <w:rsid w:val="00470656"/>
    <w:rsid w:val="004B282F"/>
    <w:rsid w:val="004C3DC6"/>
    <w:rsid w:val="004D702A"/>
    <w:rsid w:val="005931E6"/>
    <w:rsid w:val="005C6958"/>
    <w:rsid w:val="005D41CC"/>
    <w:rsid w:val="006568A6"/>
    <w:rsid w:val="00665D5E"/>
    <w:rsid w:val="00690F82"/>
    <w:rsid w:val="006B0C32"/>
    <w:rsid w:val="006B46BE"/>
    <w:rsid w:val="006E5A11"/>
    <w:rsid w:val="00701DAA"/>
    <w:rsid w:val="007050AC"/>
    <w:rsid w:val="00715368"/>
    <w:rsid w:val="00730A18"/>
    <w:rsid w:val="00737814"/>
    <w:rsid w:val="007C27EA"/>
    <w:rsid w:val="00802086"/>
    <w:rsid w:val="008A75D6"/>
    <w:rsid w:val="008C771A"/>
    <w:rsid w:val="008D67E4"/>
    <w:rsid w:val="008E7EC9"/>
    <w:rsid w:val="00917682"/>
    <w:rsid w:val="00990AE3"/>
    <w:rsid w:val="009A207B"/>
    <w:rsid w:val="009C028C"/>
    <w:rsid w:val="009C6F83"/>
    <w:rsid w:val="00AE6A89"/>
    <w:rsid w:val="00BC38AA"/>
    <w:rsid w:val="00BE0B87"/>
    <w:rsid w:val="00BE7EC4"/>
    <w:rsid w:val="00C502A3"/>
    <w:rsid w:val="00C56DDE"/>
    <w:rsid w:val="00C94D06"/>
    <w:rsid w:val="00CA1CD7"/>
    <w:rsid w:val="00CD7B22"/>
    <w:rsid w:val="00CF0C53"/>
    <w:rsid w:val="00CF6FA5"/>
    <w:rsid w:val="00D02F56"/>
    <w:rsid w:val="00D324BA"/>
    <w:rsid w:val="00D35B63"/>
    <w:rsid w:val="00D505DE"/>
    <w:rsid w:val="00E23842"/>
    <w:rsid w:val="00EC7C5C"/>
    <w:rsid w:val="00ED588F"/>
    <w:rsid w:val="00F76530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D67"/>
  <w15:chartTrackingRefBased/>
  <w15:docId w15:val="{7F418CC1-B406-42D1-B140-A8A501C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11138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5D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D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FD6D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D6D39"/>
  </w:style>
  <w:style w:type="paragraph" w:styleId="NormalnyWeb">
    <w:name w:val="Normal (Web)"/>
    <w:basedOn w:val="Normalny"/>
    <w:uiPriority w:val="99"/>
    <w:rsid w:val="00FD6D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rsid w:val="00E2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Katarzyna.Natunewicz</dc:creator>
  <cp:keywords/>
  <dc:description/>
  <cp:lastModifiedBy>Anna Bazyluk</cp:lastModifiedBy>
  <cp:revision>9</cp:revision>
  <cp:lastPrinted>2022-11-25T09:17:00Z</cp:lastPrinted>
  <dcterms:created xsi:type="dcterms:W3CDTF">2021-10-18T10:42:00Z</dcterms:created>
  <dcterms:modified xsi:type="dcterms:W3CDTF">2022-11-25T09:17:00Z</dcterms:modified>
</cp:coreProperties>
</file>