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</w:t>
      </w:r>
      <w:proofErr w:type="spellStart"/>
      <w:r w:rsidRPr="00143AA9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143AA9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4A5576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3C734F">
        <w:rPr>
          <w:rFonts w:ascii="Arial" w:hAnsi="Arial" w:cs="Arial"/>
          <w:b/>
          <w:sz w:val="28"/>
          <w:szCs w:val="28"/>
        </w:rPr>
        <w:t>ROBOTY BUDOWLANE</w:t>
      </w:r>
      <w:r w:rsidR="00645AE7">
        <w:rPr>
          <w:rFonts w:ascii="Arial" w:hAnsi="Arial" w:cs="Arial"/>
          <w:b/>
          <w:sz w:val="28"/>
          <w:szCs w:val="28"/>
        </w:rPr>
        <w:t xml:space="preserve"> POD NAZWĄ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A5958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D5D94BE" w14:textId="595E447C" w:rsidR="005A4730" w:rsidRPr="005A4730" w:rsidRDefault="005A4730" w:rsidP="005A473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A4730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bookmarkStart w:id="0" w:name="_Hlk81398498"/>
      <w:r w:rsidRPr="005A4730">
        <w:rPr>
          <w:rFonts w:ascii="Arial" w:hAnsi="Arial" w:cs="Arial"/>
          <w:b/>
          <w:sz w:val="24"/>
          <w:szCs w:val="24"/>
        </w:rPr>
        <w:t xml:space="preserve">Przebudowa </w:t>
      </w:r>
      <w:bookmarkEnd w:id="0"/>
      <w:r w:rsidR="00157163">
        <w:rPr>
          <w:rFonts w:ascii="Arial" w:hAnsi="Arial" w:cs="Arial"/>
          <w:b/>
          <w:sz w:val="24"/>
          <w:szCs w:val="24"/>
        </w:rPr>
        <w:t>sieci wodociągowej w ul. Hangarowej w Szczecinie</w:t>
      </w:r>
      <w:r w:rsidRPr="005A4730">
        <w:rPr>
          <w:rFonts w:ascii="Arial" w:hAnsi="Arial" w:cs="Arial"/>
          <w:b/>
          <w:sz w:val="24"/>
          <w:szCs w:val="24"/>
        </w:rPr>
        <w:t xml:space="preserve">”                </w:t>
      </w:r>
    </w:p>
    <w:p w14:paraId="06C2B7C6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7F01FAF5" w14:textId="1318A838" w:rsidR="008A5958" w:rsidRPr="008A5958" w:rsidRDefault="008A5958" w:rsidP="008A59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A5958">
        <w:rPr>
          <w:rFonts w:ascii="Arial" w:hAnsi="Arial" w:cs="Arial"/>
          <w:sz w:val="22"/>
          <w:szCs w:val="22"/>
        </w:rPr>
        <w:t xml:space="preserve"> </w:t>
      </w:r>
    </w:p>
    <w:p w14:paraId="69121AAE" w14:textId="68371639" w:rsidR="008A5958" w:rsidRDefault="008A5958" w:rsidP="008A5958">
      <w:pPr>
        <w:shd w:val="clear" w:color="auto" w:fill="FFFFFF"/>
        <w:tabs>
          <w:tab w:val="left" w:pos="2390"/>
        </w:tabs>
        <w:ind w:left="2410" w:hanging="2410"/>
        <w:rPr>
          <w:rFonts w:ascii="Arial" w:hAnsi="Arial" w:cs="Arial"/>
          <w:sz w:val="22"/>
          <w:szCs w:val="22"/>
        </w:rPr>
      </w:pPr>
      <w:r w:rsidRPr="008A5958">
        <w:rPr>
          <w:rFonts w:ascii="Arial" w:eastAsia="Calibri" w:hAnsi="Arial" w:cs="Arial"/>
          <w:sz w:val="22"/>
          <w:szCs w:val="22"/>
          <w:lang w:eastAsia="en-US"/>
        </w:rPr>
        <w:t xml:space="preserve">CPV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45231300-8 </w:t>
      </w:r>
      <w:r w:rsidRPr="008A5958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8A5958">
        <w:rPr>
          <w:rFonts w:ascii="Arial" w:hAnsi="Arial" w:cs="Arial"/>
          <w:sz w:val="22"/>
          <w:szCs w:val="22"/>
        </w:rPr>
        <w:t xml:space="preserve">Roboty budowlane w zakresie budowy wodociągów </w:t>
      </w:r>
    </w:p>
    <w:p w14:paraId="245C6F70" w14:textId="77777777" w:rsidR="00825064" w:rsidRDefault="00825064" w:rsidP="008A5958">
      <w:pPr>
        <w:shd w:val="clear" w:color="auto" w:fill="FFFFFF"/>
        <w:tabs>
          <w:tab w:val="left" w:pos="2390"/>
        </w:tabs>
        <w:ind w:left="2410" w:hanging="2410"/>
        <w:rPr>
          <w:rFonts w:ascii="Arial" w:hAnsi="Arial" w:cs="Arial"/>
          <w:sz w:val="22"/>
          <w:szCs w:val="22"/>
        </w:rPr>
      </w:pPr>
    </w:p>
    <w:p w14:paraId="6D23EECC" w14:textId="040A45F8" w:rsidR="008A5958" w:rsidRPr="006E19D9" w:rsidRDefault="008A5958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7777777" w:rsidR="00295090" w:rsidRPr="006E19D9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6E19D9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177BFA02" w:rsidR="008C6933" w:rsidRPr="00645AE7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645AE7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645AE7">
        <w:rPr>
          <w:rFonts w:ascii="Arial" w:hAnsi="Arial" w:cs="Arial"/>
          <w:sz w:val="24"/>
          <w:szCs w:val="24"/>
          <w:u w:val="single"/>
        </w:rPr>
        <w:t>z wyłączeniem</w:t>
      </w:r>
      <w:r w:rsidRPr="00645AE7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645AE7">
        <w:rPr>
          <w:rFonts w:ascii="Arial" w:hAnsi="Arial" w:cs="Arial"/>
          <w:sz w:val="24"/>
          <w:szCs w:val="24"/>
        </w:rPr>
        <w:t>(</w:t>
      </w:r>
      <w:r w:rsidRPr="00645AE7">
        <w:rPr>
          <w:rFonts w:ascii="Arial" w:hAnsi="Arial" w:cs="Arial"/>
          <w:sz w:val="24"/>
          <w:szCs w:val="24"/>
        </w:rPr>
        <w:t>Dz. U. z 20</w:t>
      </w:r>
      <w:r w:rsidR="005A68DF">
        <w:rPr>
          <w:rFonts w:ascii="Arial" w:hAnsi="Arial" w:cs="Arial"/>
          <w:sz w:val="24"/>
          <w:szCs w:val="24"/>
        </w:rPr>
        <w:t>21</w:t>
      </w:r>
      <w:r w:rsidRPr="00645AE7">
        <w:rPr>
          <w:rFonts w:ascii="Arial" w:hAnsi="Arial" w:cs="Arial"/>
          <w:sz w:val="24"/>
          <w:szCs w:val="24"/>
        </w:rPr>
        <w:t xml:space="preserve"> r. poz. </w:t>
      </w:r>
      <w:r w:rsidR="005A68DF">
        <w:rPr>
          <w:rFonts w:ascii="Arial" w:hAnsi="Arial" w:cs="Arial"/>
          <w:sz w:val="24"/>
          <w:szCs w:val="24"/>
        </w:rPr>
        <w:t>112</w:t>
      </w:r>
      <w:r w:rsidRPr="00645AE7">
        <w:rPr>
          <w:rFonts w:ascii="Arial" w:hAnsi="Arial" w:cs="Arial"/>
          <w:sz w:val="24"/>
          <w:szCs w:val="24"/>
        </w:rPr>
        <w:t>9 ze zm.</w:t>
      </w:r>
      <w:r w:rsidR="0024446B" w:rsidRPr="00645AE7">
        <w:rPr>
          <w:rFonts w:ascii="Arial" w:hAnsi="Arial" w:cs="Arial"/>
          <w:sz w:val="24"/>
          <w:szCs w:val="24"/>
        </w:rPr>
        <w:t>)</w:t>
      </w:r>
      <w:r w:rsidRPr="00645AE7">
        <w:rPr>
          <w:rFonts w:ascii="Arial" w:hAnsi="Arial" w:cs="Arial"/>
          <w:sz w:val="24"/>
          <w:szCs w:val="24"/>
        </w:rPr>
        <w:t>, ze względu na treść art. 2 ust 1 pkt 2 w zw. z art. 5 ust.1 pkt 2 i ust. 4 pkt 1 tej ustawy</w:t>
      </w:r>
      <w:r w:rsidR="004B15FA" w:rsidRPr="00645AE7">
        <w:rPr>
          <w:rFonts w:ascii="Arial" w:hAnsi="Arial" w:cs="Arial"/>
          <w:sz w:val="24"/>
          <w:szCs w:val="24"/>
        </w:rPr>
        <w:t xml:space="preserve"> (</w:t>
      </w:r>
      <w:r w:rsidR="004B15FA" w:rsidRPr="00645AE7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645AE7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Default="00645AE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E5100B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1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2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3</w:t>
      </w:r>
      <w:r w:rsidRPr="002C27E2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2C27E2" w:rsidRDefault="00E5100B" w:rsidP="00E5100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2C27E2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2C27E2" w:rsidRDefault="00E5100B" w:rsidP="00E5100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5</w:t>
      </w:r>
      <w:r w:rsidRPr="002C27E2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77777777" w:rsidR="00E5100B" w:rsidRPr="002C27E2" w:rsidRDefault="00E5100B" w:rsidP="00E5100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2C27E2">
        <w:rPr>
          <w:rFonts w:ascii="Arial" w:hAnsi="Arial" w:cs="Arial"/>
          <w:bCs/>
          <w:sz w:val="24"/>
          <w:szCs w:val="24"/>
        </w:rPr>
        <w:t>ZAŁĄCZNIK NR  6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57143AC6" w14:textId="51ED53FE" w:rsidR="007E1A89" w:rsidRPr="002C27E2" w:rsidRDefault="00E5100B" w:rsidP="00E5100B">
      <w:pPr>
        <w:rPr>
          <w:bCs/>
        </w:rPr>
      </w:pPr>
      <w:r w:rsidRPr="002C27E2">
        <w:rPr>
          <w:rFonts w:ascii="Arial" w:hAnsi="Arial" w:cs="Arial"/>
          <w:bCs/>
          <w:sz w:val="24"/>
          <w:szCs w:val="24"/>
        </w:rPr>
        <w:t>ZAŁĄCZNIK</w:t>
      </w:r>
      <w:r w:rsidR="00F16847" w:rsidRPr="002C27E2">
        <w:rPr>
          <w:rFonts w:ascii="Arial" w:hAnsi="Arial" w:cs="Arial"/>
          <w:bCs/>
          <w:sz w:val="24"/>
          <w:szCs w:val="24"/>
        </w:rPr>
        <w:t>I</w:t>
      </w:r>
      <w:r w:rsidRPr="002C27E2">
        <w:rPr>
          <w:rFonts w:ascii="Arial" w:hAnsi="Arial" w:cs="Arial"/>
          <w:bCs/>
          <w:sz w:val="24"/>
          <w:szCs w:val="24"/>
        </w:rPr>
        <w:t xml:space="preserve"> NR  7</w:t>
      </w:r>
      <w:r w:rsidRPr="002C27E2">
        <w:rPr>
          <w:rFonts w:ascii="Arial" w:hAnsi="Arial" w:cs="Arial"/>
          <w:bCs/>
          <w:sz w:val="24"/>
          <w:szCs w:val="24"/>
        </w:rPr>
        <w:tab/>
      </w:r>
      <w:r w:rsidRPr="002C27E2">
        <w:rPr>
          <w:rFonts w:ascii="Arial" w:hAnsi="Arial" w:cs="Arial"/>
          <w:bCs/>
          <w:sz w:val="24"/>
          <w:szCs w:val="24"/>
        </w:rPr>
        <w:tab/>
      </w:r>
      <w:r w:rsidR="001F307E" w:rsidRPr="002C27E2">
        <w:rPr>
          <w:rFonts w:ascii="Arial" w:hAnsi="Arial" w:cs="Arial"/>
          <w:bCs/>
          <w:sz w:val="24"/>
          <w:szCs w:val="24"/>
        </w:rPr>
        <w:t>dokumentacja techniczna</w:t>
      </w:r>
    </w:p>
    <w:bookmarkEnd w:id="1"/>
    <w:p w14:paraId="3E1FA99A" w14:textId="77777777" w:rsidR="00E066E4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65D491A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6A22F0">
        <w:rPr>
          <w:rFonts w:ascii="Arial" w:hAnsi="Arial" w:cs="Arial"/>
          <w:sz w:val="24"/>
          <w:szCs w:val="24"/>
        </w:rPr>
        <w:t>Golisza</w:t>
      </w:r>
      <w:proofErr w:type="spellEnd"/>
      <w:r w:rsidRPr="006A22F0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</w:t>
      </w:r>
      <w:r w:rsidR="00645AE7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>w Sądzie Rejonowym Szczecin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 w:rsidR="00645AE7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>
        <w:rPr>
          <w:rFonts w:ascii="Arial" w:hAnsi="Arial" w:cs="Arial"/>
          <w:sz w:val="24"/>
          <w:szCs w:val="24"/>
          <w:lang w:val="en-US"/>
        </w:rPr>
        <w:t>8</w:t>
      </w:r>
      <w:r w:rsidR="00A50176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6A22F0" w:rsidRDefault="00912AA9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7A6F1813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(</w:t>
      </w:r>
      <w:proofErr w:type="spellStart"/>
      <w:r w:rsidRPr="006A22F0">
        <w:rPr>
          <w:rFonts w:ascii="Arial" w:hAnsi="Arial" w:cs="Arial"/>
          <w:sz w:val="24"/>
          <w:szCs w:val="24"/>
        </w:rPr>
        <w:t>t.j</w:t>
      </w:r>
      <w:proofErr w:type="spellEnd"/>
      <w:r w:rsidRPr="006A22F0">
        <w:rPr>
          <w:rFonts w:ascii="Arial" w:hAnsi="Arial" w:cs="Arial"/>
          <w:sz w:val="24"/>
          <w:szCs w:val="24"/>
        </w:rPr>
        <w:t>. Dz.U. z 202</w:t>
      </w:r>
      <w:r w:rsidR="00D40358">
        <w:rPr>
          <w:rFonts w:ascii="Arial" w:hAnsi="Arial" w:cs="Arial"/>
          <w:sz w:val="24"/>
          <w:szCs w:val="24"/>
        </w:rPr>
        <w:t>1</w:t>
      </w:r>
      <w:r w:rsidRPr="006A22F0">
        <w:rPr>
          <w:rFonts w:ascii="Arial" w:hAnsi="Arial" w:cs="Arial"/>
          <w:sz w:val="24"/>
          <w:szCs w:val="24"/>
        </w:rPr>
        <w:t xml:space="preserve"> r. poz. </w:t>
      </w:r>
      <w:r w:rsidR="00D40358">
        <w:rPr>
          <w:rFonts w:ascii="Arial" w:hAnsi="Arial" w:cs="Arial"/>
          <w:sz w:val="24"/>
          <w:szCs w:val="24"/>
        </w:rPr>
        <w:t>424)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Default="00A50176" w:rsidP="00FF2A03">
      <w:pPr>
        <w:pStyle w:val="Akapitzlist"/>
        <w:numPr>
          <w:ilvl w:val="0"/>
          <w:numId w:val="24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elektronicznej: </w:t>
      </w:r>
      <w:r w:rsidR="006E19D9">
        <w:rPr>
          <w:rFonts w:ascii="Arial" w:hAnsi="Arial" w:cs="Arial"/>
          <w:sz w:val="24"/>
          <w:szCs w:val="24"/>
        </w:rPr>
        <w:t>zwik@zwik.szczecin.pl</w:t>
      </w:r>
    </w:p>
    <w:p w14:paraId="319E29CE" w14:textId="77777777" w:rsidR="006A22F0" w:rsidRPr="006A22F0" w:rsidRDefault="007B5583" w:rsidP="00FF2A03">
      <w:pPr>
        <w:pStyle w:val="Akapitzlist"/>
        <w:numPr>
          <w:ilvl w:val="0"/>
          <w:numId w:val="24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adres </w:t>
      </w:r>
      <w:r w:rsidR="00D21DFC" w:rsidRPr="006A22F0">
        <w:rPr>
          <w:rFonts w:ascii="Arial" w:hAnsi="Arial" w:cs="Arial"/>
          <w:sz w:val="24"/>
          <w:szCs w:val="24"/>
        </w:rPr>
        <w:t xml:space="preserve">strony internetowej prowadzonego </w:t>
      </w:r>
      <w:r w:rsidRPr="006A22F0">
        <w:rPr>
          <w:rFonts w:ascii="Arial" w:hAnsi="Arial" w:cs="Arial"/>
          <w:sz w:val="24"/>
          <w:szCs w:val="24"/>
        </w:rPr>
        <w:t>p</w:t>
      </w:r>
      <w:r w:rsidR="00D21DFC" w:rsidRPr="006A22F0">
        <w:rPr>
          <w:rFonts w:ascii="Arial" w:hAnsi="Arial" w:cs="Arial"/>
          <w:sz w:val="24"/>
          <w:szCs w:val="24"/>
        </w:rPr>
        <w:t>ostępowania</w:t>
      </w:r>
      <w:r w:rsidR="00400830" w:rsidRPr="006A22F0">
        <w:rPr>
          <w:rFonts w:ascii="Arial" w:hAnsi="Arial" w:cs="Arial"/>
          <w:sz w:val="24"/>
          <w:szCs w:val="24"/>
        </w:rPr>
        <w:t xml:space="preserve"> (na stronie tej </w:t>
      </w:r>
      <w:r w:rsidR="00D21DFC" w:rsidRPr="006A22F0">
        <w:rPr>
          <w:rFonts w:ascii="Arial" w:hAnsi="Arial" w:cs="Arial"/>
          <w:sz w:val="24"/>
          <w:szCs w:val="24"/>
        </w:rPr>
        <w:t>udostępniane będą</w:t>
      </w:r>
      <w:r w:rsidR="00400830" w:rsidRPr="006A22F0">
        <w:rPr>
          <w:rFonts w:ascii="Arial" w:hAnsi="Arial" w:cs="Arial"/>
          <w:sz w:val="24"/>
          <w:szCs w:val="24"/>
        </w:rPr>
        <w:t xml:space="preserve"> też </w:t>
      </w:r>
      <w:r w:rsidR="00D21DFC" w:rsidRPr="006A22F0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6A22F0">
        <w:rPr>
          <w:rFonts w:ascii="Arial" w:hAnsi="Arial" w:cs="Arial"/>
          <w:sz w:val="24"/>
          <w:szCs w:val="24"/>
        </w:rPr>
        <w:t>owaniem o udzielenie zamówienia</w:t>
      </w:r>
      <w:r w:rsidR="00AD1F47" w:rsidRPr="006A22F0">
        <w:rPr>
          <w:rFonts w:ascii="Arial" w:hAnsi="Arial" w:cs="Arial"/>
          <w:sz w:val="24"/>
          <w:szCs w:val="24"/>
        </w:rPr>
        <w:t>)</w:t>
      </w:r>
      <w:r w:rsidRPr="006A22F0">
        <w:rPr>
          <w:rFonts w:ascii="Arial" w:hAnsi="Arial" w:cs="Arial"/>
          <w:sz w:val="24"/>
          <w:szCs w:val="24"/>
        </w:rPr>
        <w:t>:</w:t>
      </w:r>
      <w:r w:rsidR="00A50176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1BB69489" w14:textId="77777777" w:rsidR="00F63720" w:rsidRDefault="00F63720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Default="00C54639" w:rsidP="00FF2A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645AE7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FF2A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FF2A0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645AE7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16847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16847">
        <w:rPr>
          <w:rFonts w:ascii="Arial" w:hAnsi="Arial" w:cs="Arial"/>
          <w:b/>
          <w:bCs/>
          <w:sz w:val="24"/>
          <w:szCs w:val="24"/>
        </w:rPr>
        <w:t>SWZ</w:t>
      </w:r>
      <w:r w:rsidR="00867CFA" w:rsidRPr="00F16847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645AE7" w:rsidRDefault="0082317A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45AE7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6A22F0" w:rsidRDefault="0060016F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6A22F0" w:rsidRDefault="0060016F" w:rsidP="00FF2A0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3C12D3" w:rsidRDefault="006554C0" w:rsidP="00846842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6515F3" w:rsidRDefault="006515F3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626AE6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626AE6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626AE6">
        <w:rPr>
          <w:rFonts w:ascii="Arial" w:hAnsi="Arial" w:cs="Arial"/>
          <w:bCs/>
          <w:sz w:val="24"/>
          <w:szCs w:val="24"/>
        </w:rPr>
        <w:t>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1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 w:rsidR="00626AE6"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D3E522" w14:textId="77777777" w:rsidR="00C066AB" w:rsidRPr="00753E90" w:rsidRDefault="00C066AB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317FDD" w:rsidRDefault="00C066AB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317FDD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317FDD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317FDD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234DE0" w:rsidRDefault="00437678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 w:rsidR="00A06545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 dostępnym n</w:t>
      </w:r>
      <w:r w:rsidR="00A06545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</w:t>
      </w:r>
      <w:r w:rsidR="00A06545">
        <w:rPr>
          <w:rFonts w:ascii="Arial" w:hAnsi="Arial" w:cs="Arial"/>
          <w:sz w:val="24"/>
          <w:szCs w:val="24"/>
        </w:rPr>
        <w:br/>
      </w:r>
      <w:r w:rsidRPr="00234DE0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753E90" w:rsidRDefault="00437678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753E90" w:rsidRDefault="00437678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5907A5CE" w14:textId="77777777" w:rsidR="00437678" w:rsidRDefault="00437678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</w:t>
      </w:r>
      <w:r w:rsidR="00753E90" w:rsidRPr="00753E90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1855F4" w:rsidRDefault="001855F4" w:rsidP="00FF2A03">
      <w:pPr>
        <w:pStyle w:val="BodyText21"/>
        <w:numPr>
          <w:ilvl w:val="0"/>
          <w:numId w:val="2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28CA0FB" w14:textId="1CB74E99" w:rsidR="001855F4" w:rsidRPr="001855F4" w:rsidRDefault="001855F4" w:rsidP="00FF2A03">
      <w:pPr>
        <w:pStyle w:val="BodyText21"/>
        <w:numPr>
          <w:ilvl w:val="0"/>
          <w:numId w:val="2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8089514" w14:textId="77777777" w:rsidR="001855F4" w:rsidRPr="001855F4" w:rsidRDefault="001855F4" w:rsidP="00FF2A03">
      <w:pPr>
        <w:pStyle w:val="BodyText21"/>
        <w:numPr>
          <w:ilvl w:val="0"/>
          <w:numId w:val="2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1855F4" w:rsidRDefault="001855F4" w:rsidP="00FF2A03">
      <w:pPr>
        <w:pStyle w:val="BodyText21"/>
        <w:numPr>
          <w:ilvl w:val="0"/>
          <w:numId w:val="2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1465CD6E" w14:textId="32634488" w:rsidR="001855F4" w:rsidRPr="001855F4" w:rsidRDefault="001855F4" w:rsidP="00FF2A03">
      <w:pPr>
        <w:pStyle w:val="BodyText21"/>
        <w:numPr>
          <w:ilvl w:val="0"/>
          <w:numId w:val="21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E50CB3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2086B973" w14:textId="77777777" w:rsidR="001855F4" w:rsidRPr="001855F4" w:rsidRDefault="001855F4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>
        <w:rPr>
          <w:rFonts w:ascii="Arial" w:hAnsi="Arial" w:cs="Arial"/>
          <w:sz w:val="24"/>
          <w:szCs w:val="24"/>
        </w:rPr>
        <w:t xml:space="preserve">wycofać oferty. </w:t>
      </w:r>
    </w:p>
    <w:p w14:paraId="6B852500" w14:textId="14EDE5CF" w:rsidR="00C066AB" w:rsidRPr="00585CF1" w:rsidRDefault="00C066AB" w:rsidP="00FF2A03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85CF1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>
        <w:rPr>
          <w:rFonts w:ascii="Arial" w:hAnsi="Arial" w:cs="Arial"/>
          <w:sz w:val="24"/>
          <w:szCs w:val="24"/>
        </w:rPr>
        <w:t>a</w:t>
      </w:r>
      <w:r w:rsidRPr="00585CF1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585CF1">
        <w:rPr>
          <w:rFonts w:ascii="Arial" w:hAnsi="Arial" w:cs="Arial"/>
          <w:sz w:val="24"/>
          <w:szCs w:val="24"/>
        </w:rPr>
        <w:t xml:space="preserve">30 grudnia </w:t>
      </w:r>
      <w:r w:rsidRPr="00585CF1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</w:t>
      </w:r>
      <w:r w:rsidRPr="00585CF1">
        <w:rPr>
          <w:rFonts w:ascii="Arial" w:hAnsi="Arial" w:cs="Arial"/>
          <w:sz w:val="24"/>
          <w:szCs w:val="24"/>
        </w:rPr>
        <w:lastRenderedPageBreak/>
        <w:t xml:space="preserve">dokumentów elektronicznych oraz środków komunikacji elektronicznej </w:t>
      </w:r>
      <w:r w:rsidR="00A06545">
        <w:rPr>
          <w:rFonts w:ascii="Arial" w:hAnsi="Arial" w:cs="Arial"/>
          <w:sz w:val="24"/>
          <w:szCs w:val="24"/>
        </w:rPr>
        <w:br/>
      </w:r>
      <w:r w:rsidRPr="00585CF1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6DE961FD" w14:textId="410193E0" w:rsidR="00C066AB" w:rsidRPr="00234DE0" w:rsidRDefault="00C066AB" w:rsidP="00FF2A03">
      <w:pPr>
        <w:numPr>
          <w:ilvl w:val="0"/>
          <w:numId w:val="2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 w:rsidR="00C67F38"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wykonawcami jest p. </w:t>
      </w:r>
      <w:r w:rsidR="008A5958">
        <w:rPr>
          <w:rFonts w:ascii="Arial" w:hAnsi="Arial" w:cs="Arial"/>
          <w:sz w:val="24"/>
          <w:szCs w:val="24"/>
        </w:rPr>
        <w:t xml:space="preserve">Agnieszka </w:t>
      </w:r>
      <w:r w:rsidR="004D28DD">
        <w:rPr>
          <w:rFonts w:ascii="Arial" w:hAnsi="Arial" w:cs="Arial"/>
          <w:sz w:val="24"/>
          <w:szCs w:val="24"/>
        </w:rPr>
        <w:t>Poręczewska-Bereszko</w:t>
      </w:r>
      <w:r w:rsidR="00A06545">
        <w:rPr>
          <w:rFonts w:ascii="Arial" w:hAnsi="Arial" w:cs="Arial"/>
          <w:sz w:val="24"/>
          <w:szCs w:val="24"/>
        </w:rPr>
        <w:t xml:space="preserve"> -</w:t>
      </w:r>
      <w:r w:rsidR="006E19D9"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 xml:space="preserve">tel. </w:t>
      </w:r>
      <w:r w:rsidR="00A06545">
        <w:rPr>
          <w:rFonts w:ascii="Arial" w:hAnsi="Arial" w:cs="Arial"/>
          <w:sz w:val="24"/>
          <w:szCs w:val="24"/>
        </w:rPr>
        <w:t>91 44 26</w:t>
      </w:r>
      <w:r w:rsidR="00897C24">
        <w:rPr>
          <w:rFonts w:ascii="Arial" w:hAnsi="Arial" w:cs="Arial"/>
          <w:sz w:val="24"/>
          <w:szCs w:val="24"/>
        </w:rPr>
        <w:t> 2</w:t>
      </w:r>
      <w:r w:rsidR="004D28DD">
        <w:rPr>
          <w:rFonts w:ascii="Arial" w:hAnsi="Arial" w:cs="Arial"/>
          <w:sz w:val="24"/>
          <w:szCs w:val="24"/>
        </w:rPr>
        <w:t>44</w:t>
      </w:r>
      <w:r w:rsidR="00897C24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3C12D3" w:rsidRDefault="0060016F" w:rsidP="00846842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3C12D3">
        <w:rPr>
          <w:rFonts w:ascii="Arial" w:hAnsi="Arial" w:cs="Arial"/>
        </w:rPr>
        <w:t>I</w:t>
      </w:r>
      <w:r w:rsidR="0022192D" w:rsidRPr="003C12D3">
        <w:rPr>
          <w:rFonts w:ascii="Arial" w:hAnsi="Arial" w:cs="Arial"/>
          <w:i/>
        </w:rPr>
        <w:t xml:space="preserve"> </w:t>
      </w:r>
      <w:r w:rsidR="00593DE9" w:rsidRPr="003C12D3">
        <w:rPr>
          <w:rFonts w:ascii="Arial" w:hAnsi="Arial" w:cs="Arial"/>
        </w:rPr>
        <w:t>SWZ.</w:t>
      </w:r>
    </w:p>
    <w:p w14:paraId="1B3449C4" w14:textId="0E6E7B7C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>
        <w:rPr>
          <w:rFonts w:ascii="Arial" w:hAnsi="Arial" w:cs="Arial"/>
        </w:rPr>
        <w:t>owanie zasady określone w pkt 1-</w:t>
      </w:r>
      <w:r w:rsidRPr="003C12D3">
        <w:rPr>
          <w:rFonts w:ascii="Arial" w:hAnsi="Arial" w:cs="Arial"/>
        </w:rPr>
        <w:t>4.</w:t>
      </w:r>
    </w:p>
    <w:p w14:paraId="3FFEA2FE" w14:textId="77777777" w:rsidR="0060016F" w:rsidRPr="003C12D3" w:rsidRDefault="0060016F" w:rsidP="003A67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</w:t>
      </w:r>
      <w:r w:rsidR="006B08CC" w:rsidRPr="003C12D3">
        <w:rPr>
          <w:rFonts w:ascii="Arial" w:hAnsi="Arial" w:cs="Arial"/>
        </w:rPr>
        <w:t xml:space="preserve">zawarciem </w:t>
      </w:r>
      <w:r w:rsidRPr="003C12D3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3C12D3">
        <w:rPr>
          <w:rFonts w:ascii="Arial" w:hAnsi="Arial" w:cs="Arial"/>
        </w:rPr>
        <w:t xml:space="preserve">kopię </w:t>
      </w:r>
      <w:r w:rsidRPr="003C12D3">
        <w:rPr>
          <w:rFonts w:ascii="Arial" w:hAnsi="Arial" w:cs="Arial"/>
        </w:rPr>
        <w:t>umow</w:t>
      </w:r>
      <w:r w:rsidR="00464B0F" w:rsidRPr="003C12D3">
        <w:rPr>
          <w:rFonts w:ascii="Arial" w:hAnsi="Arial" w:cs="Arial"/>
        </w:rPr>
        <w:t>y</w:t>
      </w:r>
      <w:r w:rsidRPr="003C12D3">
        <w:rPr>
          <w:rFonts w:ascii="Arial" w:hAnsi="Arial" w:cs="Arial"/>
        </w:rPr>
        <w:t xml:space="preserve"> </w:t>
      </w:r>
      <w:r w:rsidR="006B08CC" w:rsidRPr="003C12D3">
        <w:rPr>
          <w:rFonts w:ascii="Arial" w:hAnsi="Arial" w:cs="Arial"/>
        </w:rPr>
        <w:t>regulującej współpracę tych wykonawców</w:t>
      </w:r>
      <w:r w:rsidRPr="003C12D3">
        <w:rPr>
          <w:rFonts w:ascii="Arial" w:hAnsi="Arial" w:cs="Arial"/>
        </w:rPr>
        <w:t>, zawierającą, co najmniej:</w:t>
      </w:r>
    </w:p>
    <w:p w14:paraId="26BFCC5B" w14:textId="77777777" w:rsidR="0060016F" w:rsidRPr="003C12D3" w:rsidRDefault="0060016F" w:rsidP="003A67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Default="0060016F" w:rsidP="003A67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CB5E95" w:rsidRDefault="0060016F" w:rsidP="003A6784">
      <w:pPr>
        <w:numPr>
          <w:ilvl w:val="0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Default="00CB5E95" w:rsidP="00FF2A03">
      <w:pPr>
        <w:pStyle w:val="BodyText21"/>
        <w:numPr>
          <w:ilvl w:val="0"/>
          <w:numId w:val="30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>
        <w:rPr>
          <w:rFonts w:ascii="Arial" w:hAnsi="Arial" w:cs="Arial"/>
        </w:rPr>
        <w:t>.</w:t>
      </w:r>
    </w:p>
    <w:p w14:paraId="0E079FF7" w14:textId="18D4AF2E" w:rsidR="00CB5E95" w:rsidRPr="00C82EDF" w:rsidRDefault="008D0FCE" w:rsidP="00FF2A03">
      <w:pPr>
        <w:pStyle w:val="BodyText21"/>
        <w:numPr>
          <w:ilvl w:val="0"/>
          <w:numId w:val="30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55908F8F" w14:textId="77777777" w:rsidR="008D0FCE" w:rsidRPr="008D0FCE" w:rsidRDefault="008D0FCE" w:rsidP="00846842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3C12D3" w:rsidRDefault="0060016F" w:rsidP="008468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A32B21" w14:textId="77777777" w:rsidR="0060016F" w:rsidRPr="003C12D3" w:rsidRDefault="00782C10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="0060016F" w:rsidRPr="003C12D3">
        <w:rPr>
          <w:rFonts w:ascii="Arial" w:hAnsi="Arial" w:cs="Arial"/>
          <w:sz w:val="24"/>
          <w:szCs w:val="24"/>
        </w:rPr>
        <w:t>Nie ujawnia się informacji stanowiących tajemnicę przedsiębiorstwa w rozumieniu przepisów ustawy z dnia 16 kwietnia 1993 r. o zwalczaniu nieuczciwej</w:t>
      </w:r>
      <w:r w:rsidR="0022192D" w:rsidRPr="003C12D3">
        <w:rPr>
          <w:rFonts w:ascii="Arial" w:hAnsi="Arial" w:cs="Arial"/>
          <w:sz w:val="24"/>
          <w:szCs w:val="24"/>
        </w:rPr>
        <w:t xml:space="preserve"> konkurencji</w:t>
      </w:r>
      <w:r w:rsidR="0060016F" w:rsidRPr="003C12D3">
        <w:rPr>
          <w:rFonts w:ascii="Arial" w:hAnsi="Arial" w:cs="Arial"/>
          <w:sz w:val="24"/>
          <w:szCs w:val="24"/>
        </w:rPr>
        <w:t xml:space="preserve">,  jeżeli wykonawca, </w:t>
      </w:r>
      <w:r w:rsidR="0060016F" w:rsidRPr="006C4ADE">
        <w:rPr>
          <w:rFonts w:ascii="Arial" w:hAnsi="Arial" w:cs="Arial"/>
          <w:sz w:val="24"/>
          <w:szCs w:val="24"/>
        </w:rPr>
        <w:t>wraz z przekazaniem takich informacji</w:t>
      </w:r>
      <w:r w:rsidR="0060016F"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 w:rsidR="00FB1C45"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4CBA8068" w14:textId="77777777" w:rsidR="0060016F" w:rsidRPr="007B539C" w:rsidRDefault="0060016F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 w:rsidR="00CD5261"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9DCF371" w14:textId="6DC0A8DD" w:rsidR="00C6779D" w:rsidRPr="007B539C" w:rsidRDefault="006E19D9" w:rsidP="003A6784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="00C6779D" w:rsidRPr="007B539C">
        <w:rPr>
          <w:rFonts w:ascii="Arial" w:hAnsi="Arial" w:cs="Arial"/>
          <w:sz w:val="24"/>
          <w:szCs w:val="24"/>
        </w:rPr>
        <w:t xml:space="preserve"> RODO, </w:t>
      </w:r>
      <w:r w:rsidR="00A55F63">
        <w:rPr>
          <w:rFonts w:ascii="Arial" w:hAnsi="Arial" w:cs="Arial"/>
          <w:sz w:val="24"/>
          <w:szCs w:val="24"/>
        </w:rPr>
        <w:t>Z</w:t>
      </w:r>
      <w:r w:rsidR="00C6779D"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1C7411D7" w14:textId="77777777" w:rsidR="00620F21" w:rsidRPr="007B539C" w:rsidRDefault="00620F21" w:rsidP="00FF2A03">
      <w:pPr>
        <w:pStyle w:val="NormalnyWeb"/>
        <w:numPr>
          <w:ilvl w:val="0"/>
          <w:numId w:val="2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7B539C">
        <w:rPr>
          <w:rFonts w:ascii="Arial" w:hAnsi="Arial" w:cs="Arial"/>
        </w:rPr>
        <w:t>Golisza</w:t>
      </w:r>
      <w:proofErr w:type="spellEnd"/>
      <w:r w:rsidRPr="007B539C">
        <w:rPr>
          <w:rFonts w:ascii="Arial" w:hAnsi="Arial" w:cs="Arial"/>
        </w:rPr>
        <w:t xml:space="preserve"> 10, 71-682 Szczecin</w:t>
      </w:r>
    </w:p>
    <w:p w14:paraId="2BDD2C24" w14:textId="77777777" w:rsidR="00620F21" w:rsidRPr="007B539C" w:rsidRDefault="00620F21" w:rsidP="00FF2A03">
      <w:pPr>
        <w:pStyle w:val="NormalnyWeb"/>
        <w:numPr>
          <w:ilvl w:val="0"/>
          <w:numId w:val="26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lastRenderedPageBreak/>
        <w:t xml:space="preserve">kontakt do inspektora ochrony danych osobowych w: Zakładzie Wodociągów i Kanalizacji Sp. z o.o. w Szczecinie tel. 91 44 26 231, adres e-mail: </w:t>
      </w:r>
      <w:hyperlink r:id="rId15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5EF31C0C" w14:textId="77777777" w:rsidR="00620F21" w:rsidRPr="007B539C" w:rsidRDefault="00620F21" w:rsidP="00FF2A03">
      <w:pPr>
        <w:pStyle w:val="NormalnyWeb"/>
        <w:numPr>
          <w:ilvl w:val="0"/>
          <w:numId w:val="2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="006C4ADE"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="006C4ADE"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="006C4ADE" w:rsidRPr="006C4ADE">
        <w:rPr>
          <w:rFonts w:ascii="Arial" w:hAnsi="Arial" w:cs="Arial"/>
          <w:bCs/>
        </w:rPr>
        <w:t>)</w:t>
      </w:r>
      <w:r w:rsidRPr="006C4ADE">
        <w:rPr>
          <w:rFonts w:ascii="Arial" w:hAnsi="Arial" w:cs="Arial"/>
          <w:bCs/>
        </w:rPr>
        <w:t>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 w:rsidR="00097A3B"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o.o. w Szczecinie</w:t>
      </w:r>
    </w:p>
    <w:p w14:paraId="2F87D054" w14:textId="77777777" w:rsidR="00620F21" w:rsidRPr="007B539C" w:rsidRDefault="00620F21" w:rsidP="00FF2A03">
      <w:pPr>
        <w:pStyle w:val="NormalnyWeb"/>
        <w:numPr>
          <w:ilvl w:val="0"/>
          <w:numId w:val="2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084FE370" w14:textId="77777777" w:rsidR="00620F21" w:rsidRPr="007B539C" w:rsidRDefault="00620F21" w:rsidP="00FF2A03">
      <w:pPr>
        <w:pStyle w:val="NormalnyWeb"/>
        <w:numPr>
          <w:ilvl w:val="0"/>
          <w:numId w:val="2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7BD4E6A6" w14:textId="77777777" w:rsidR="00620F21" w:rsidRPr="007B539C" w:rsidRDefault="00620F21" w:rsidP="00FF2A03">
      <w:pPr>
        <w:pStyle w:val="Akapitzlist"/>
        <w:numPr>
          <w:ilvl w:val="0"/>
          <w:numId w:val="2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31A15987" w14:textId="77777777" w:rsidR="00620F21" w:rsidRPr="007B539C" w:rsidRDefault="00620F21" w:rsidP="00FF2A03">
      <w:pPr>
        <w:pStyle w:val="Akapitzlist"/>
        <w:numPr>
          <w:ilvl w:val="0"/>
          <w:numId w:val="2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15F46730" w14:textId="77777777" w:rsidR="00620F21" w:rsidRPr="007B539C" w:rsidRDefault="00620F21" w:rsidP="00FF2A03">
      <w:pPr>
        <w:pStyle w:val="Akapitzlist"/>
        <w:numPr>
          <w:ilvl w:val="0"/>
          <w:numId w:val="25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5C27596E" w14:textId="77777777" w:rsidR="00620F21" w:rsidRPr="007B539C" w:rsidRDefault="00620F21" w:rsidP="00FF2A03">
      <w:pPr>
        <w:pStyle w:val="Akapitzlist"/>
        <w:numPr>
          <w:ilvl w:val="0"/>
          <w:numId w:val="2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6C9EA541" w14:textId="77777777" w:rsidR="00620F21" w:rsidRPr="007B539C" w:rsidRDefault="00620F21" w:rsidP="00FF2A03">
      <w:pPr>
        <w:pStyle w:val="Akapitzlist"/>
        <w:numPr>
          <w:ilvl w:val="0"/>
          <w:numId w:val="2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D3695B8" w14:textId="77777777" w:rsidR="00620F21" w:rsidRPr="007B539C" w:rsidRDefault="00620F21" w:rsidP="00FF2A03">
      <w:pPr>
        <w:pStyle w:val="Akapitzlist"/>
        <w:numPr>
          <w:ilvl w:val="0"/>
          <w:numId w:val="2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521A64EC" w14:textId="77777777" w:rsidR="00620F21" w:rsidRPr="007B539C" w:rsidRDefault="00620F21" w:rsidP="00FF2A03">
      <w:pPr>
        <w:pStyle w:val="Akapitzlist"/>
        <w:numPr>
          <w:ilvl w:val="0"/>
          <w:numId w:val="2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599E8A99" w14:textId="77777777" w:rsidR="00620F21" w:rsidRPr="007B539C" w:rsidRDefault="00620F21" w:rsidP="00FF2A03">
      <w:pPr>
        <w:pStyle w:val="Akapitzlist"/>
        <w:numPr>
          <w:ilvl w:val="0"/>
          <w:numId w:val="2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3237F9C2" w14:textId="77777777" w:rsidR="00620F21" w:rsidRPr="007B539C" w:rsidRDefault="00620F21" w:rsidP="00FF2A03">
      <w:pPr>
        <w:pStyle w:val="Akapitzlist"/>
        <w:numPr>
          <w:ilvl w:val="0"/>
          <w:numId w:val="2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287549B7" w14:textId="77777777" w:rsidR="00620F21" w:rsidRDefault="00620F21" w:rsidP="00FF2A03">
      <w:pPr>
        <w:pStyle w:val="Akapitzlist"/>
        <w:numPr>
          <w:ilvl w:val="0"/>
          <w:numId w:val="26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</w:t>
      </w:r>
      <w:r w:rsidR="00312CF7" w:rsidRPr="007B539C">
        <w:rPr>
          <w:rFonts w:ascii="Arial" w:hAnsi="Arial" w:cs="Arial"/>
          <w:sz w:val="24"/>
          <w:szCs w:val="24"/>
        </w:rPr>
        <w:t>.</w:t>
      </w:r>
    </w:p>
    <w:p w14:paraId="3699BAD6" w14:textId="77777777" w:rsidR="009E2BF5" w:rsidRPr="00B70467" w:rsidRDefault="009E2BF5" w:rsidP="00B7046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2A467FD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 xml:space="preserve">. Warunki udziału </w:t>
      </w:r>
      <w:r w:rsidR="00545465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25B83577" w14:textId="77777777" w:rsidR="0055094F" w:rsidRPr="005C3867" w:rsidRDefault="0060016F" w:rsidP="00BC321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C3867">
        <w:rPr>
          <w:rFonts w:ascii="Arial" w:eastAsia="Times New Roman" w:hAnsi="Arial" w:cs="Arial"/>
          <w:sz w:val="24"/>
          <w:szCs w:val="24"/>
        </w:rPr>
        <w:t xml:space="preserve">O udzielenie zamówienia może ubiegać </w:t>
      </w:r>
      <w:r w:rsidR="00EC6962" w:rsidRPr="005C3867">
        <w:rPr>
          <w:rFonts w:ascii="Arial" w:eastAsia="Times New Roman" w:hAnsi="Arial" w:cs="Arial"/>
          <w:sz w:val="24"/>
          <w:szCs w:val="24"/>
        </w:rPr>
        <w:t xml:space="preserve">się </w:t>
      </w:r>
      <w:r w:rsidRPr="005C3867">
        <w:rPr>
          <w:rFonts w:ascii="Arial" w:eastAsia="Times New Roman" w:hAnsi="Arial" w:cs="Arial"/>
          <w:sz w:val="24"/>
          <w:szCs w:val="24"/>
        </w:rPr>
        <w:t xml:space="preserve">wykonawca, który </w:t>
      </w:r>
      <w:r w:rsidRPr="005C3867">
        <w:rPr>
          <w:rFonts w:ascii="Arial" w:eastAsia="Times New Roman" w:hAnsi="Arial" w:cs="Arial"/>
          <w:bCs/>
          <w:sz w:val="24"/>
          <w:szCs w:val="24"/>
        </w:rPr>
        <w:t>nie podlega wykluczeniu z postępowania</w:t>
      </w:r>
      <w:r w:rsidR="0055094F" w:rsidRPr="005C3867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55094F" w:rsidRPr="005C3867">
        <w:rPr>
          <w:rFonts w:ascii="Arial" w:hAnsi="Arial" w:cs="Arial"/>
          <w:b/>
          <w:bCs/>
          <w:sz w:val="24"/>
          <w:szCs w:val="24"/>
        </w:rPr>
        <w:t>Z postępowania o udzielenie zamówienia publicznego wyklucza się wykonawcę:</w:t>
      </w:r>
    </w:p>
    <w:p w14:paraId="26E7E881" w14:textId="77777777" w:rsidR="0055094F" w:rsidRPr="005C3867" w:rsidRDefault="0055094F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będącego osobą fizyczną, którego prawomocnie skazano za przestępstwo:</w:t>
      </w:r>
    </w:p>
    <w:p w14:paraId="29CF6146" w14:textId="77777777" w:rsidR="0055094F" w:rsidRPr="005C3867" w:rsidRDefault="0055094F" w:rsidP="00FF2A0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5C3867">
          <w:rPr>
            <w:rFonts w:ascii="Arial" w:hAnsi="Arial" w:cs="Arial"/>
            <w:sz w:val="24"/>
            <w:szCs w:val="24"/>
          </w:rPr>
          <w:t>art. 258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13D38E0D" w14:textId="77777777" w:rsidR="0055094F" w:rsidRPr="005C3867" w:rsidRDefault="0055094F" w:rsidP="00FF2A0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handlu ludźmi, o którym mowa w </w:t>
      </w:r>
      <w:hyperlink r:id="rId17" w:anchor="/document/16798683?unitId=art(189(a))&amp;cm=DOCUMENT" w:history="1">
        <w:r w:rsidRPr="005C3867">
          <w:rPr>
            <w:rFonts w:ascii="Arial" w:hAnsi="Arial" w:cs="Arial"/>
            <w:sz w:val="24"/>
            <w:szCs w:val="24"/>
          </w:rPr>
          <w:t>art. 189a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35FD5779" w14:textId="77777777" w:rsidR="0055094F" w:rsidRPr="005C3867" w:rsidRDefault="0055094F" w:rsidP="00FF2A0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o którym mowa w </w:t>
      </w:r>
      <w:hyperlink r:id="rId18" w:anchor="/document/16798683?unitId=art(228)&amp;cm=DOCUMENT" w:history="1">
        <w:r w:rsidRPr="005C3867">
          <w:rPr>
            <w:rFonts w:ascii="Arial" w:hAnsi="Arial" w:cs="Arial"/>
            <w:sz w:val="24"/>
            <w:szCs w:val="24"/>
          </w:rPr>
          <w:t>art. 228-230a</w:t>
        </w:r>
      </w:hyperlink>
      <w:r w:rsidRPr="005C3867">
        <w:rPr>
          <w:rFonts w:ascii="Arial" w:hAnsi="Arial" w:cs="Arial"/>
          <w:sz w:val="24"/>
          <w:szCs w:val="24"/>
        </w:rPr>
        <w:t xml:space="preserve">, </w:t>
      </w:r>
      <w:hyperlink r:id="rId19" w:anchor="/document/16798683?unitId=art(250(a))&amp;cm=DOCUMENT" w:history="1">
        <w:r w:rsidRPr="005C3867">
          <w:rPr>
            <w:rFonts w:ascii="Arial" w:hAnsi="Arial" w:cs="Arial"/>
            <w:sz w:val="24"/>
            <w:szCs w:val="24"/>
          </w:rPr>
          <w:t>art. 250a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 lub w art. 46 lub art. 48 ustawy z dnia 25 czerwca 2010 r. o sporcie,</w:t>
      </w:r>
    </w:p>
    <w:p w14:paraId="53119320" w14:textId="77777777" w:rsidR="0055094F" w:rsidRPr="005C3867" w:rsidRDefault="0055094F" w:rsidP="00FF2A0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20" w:anchor="/document/16798683?unitId=art(165(a))&amp;cm=DOCUMENT" w:history="1">
        <w:r w:rsidRPr="005C3867">
          <w:rPr>
            <w:rFonts w:ascii="Arial" w:hAnsi="Arial" w:cs="Arial"/>
            <w:sz w:val="24"/>
            <w:szCs w:val="24"/>
          </w:rPr>
          <w:t>art. 165a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5C3867">
          <w:rPr>
            <w:rFonts w:ascii="Arial" w:hAnsi="Arial" w:cs="Arial"/>
            <w:sz w:val="24"/>
            <w:szCs w:val="24"/>
          </w:rPr>
          <w:t>art. 299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</w:t>
      </w:r>
    </w:p>
    <w:p w14:paraId="6446081E" w14:textId="77777777" w:rsidR="0055094F" w:rsidRPr="005C3867" w:rsidRDefault="0055094F" w:rsidP="00FF2A0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2" w:anchor="/document/16798683?unitId=art(115)par(20)&amp;cm=DOCUMENT" w:history="1">
        <w:r w:rsidRPr="005C3867">
          <w:rPr>
            <w:rFonts w:ascii="Arial" w:hAnsi="Arial" w:cs="Arial"/>
            <w:sz w:val="24"/>
            <w:szCs w:val="24"/>
          </w:rPr>
          <w:t>art. 115 § 20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6DB24A67" w14:textId="77777777" w:rsidR="0055094F" w:rsidRPr="005C3867" w:rsidRDefault="0055094F" w:rsidP="00FF2A0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5C3867">
          <w:rPr>
            <w:rFonts w:ascii="Arial" w:hAnsi="Arial" w:cs="Arial"/>
            <w:sz w:val="24"/>
            <w:szCs w:val="24"/>
          </w:rPr>
          <w:t>art. 9 ust. 2</w:t>
        </w:r>
      </w:hyperlink>
      <w:r w:rsidRPr="005C3867">
        <w:rPr>
          <w:rFonts w:ascii="Arial" w:hAnsi="Arial" w:cs="Arial"/>
          <w:sz w:val="24"/>
          <w:szCs w:val="24"/>
        </w:rPr>
        <w:t xml:space="preserve"> ustawy z dnia 15 czerwca 2012 r. o skutkach powierzania wykonywania pracy cudzoziemcom przebywającym wbrew przepisom na terytorium Rzeczypospolitej Polskiej</w:t>
      </w:r>
      <w:r w:rsidR="006E1385" w:rsidRPr="005C3867">
        <w:rPr>
          <w:rFonts w:ascii="Arial" w:hAnsi="Arial" w:cs="Arial"/>
          <w:sz w:val="24"/>
          <w:szCs w:val="24"/>
        </w:rPr>
        <w:t>;</w:t>
      </w:r>
    </w:p>
    <w:p w14:paraId="6BDD33A6" w14:textId="6528D074" w:rsidR="0055094F" w:rsidRPr="005C3867" w:rsidRDefault="0055094F" w:rsidP="00FF2A0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4" w:anchor="/document/16798683?unitId=art(296)&amp;cm=DOCUMENT" w:history="1">
        <w:r w:rsidRPr="005C3867">
          <w:rPr>
            <w:rFonts w:ascii="Arial" w:hAnsi="Arial" w:cs="Arial"/>
            <w:sz w:val="24"/>
            <w:szCs w:val="24"/>
          </w:rPr>
          <w:t>art. 296-307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5" w:anchor="/document/16798683?unitId=art(286)&amp;cm=DOCUMENT" w:history="1">
        <w:r w:rsidRPr="005C3867">
          <w:rPr>
            <w:rFonts w:ascii="Arial" w:hAnsi="Arial" w:cs="Arial"/>
            <w:sz w:val="24"/>
            <w:szCs w:val="24"/>
          </w:rPr>
          <w:t>art. 286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przestępstwo przeciwko wiarygodności dokumentów, </w:t>
      </w:r>
      <w:r w:rsidR="00545465">
        <w:rPr>
          <w:rFonts w:ascii="Arial" w:hAnsi="Arial" w:cs="Arial"/>
          <w:sz w:val="24"/>
          <w:szCs w:val="24"/>
        </w:rPr>
        <w:br/>
      </w:r>
      <w:r w:rsidRPr="005C3867">
        <w:rPr>
          <w:rFonts w:ascii="Arial" w:hAnsi="Arial" w:cs="Arial"/>
          <w:sz w:val="24"/>
          <w:szCs w:val="24"/>
        </w:rPr>
        <w:t xml:space="preserve">o których mowa w </w:t>
      </w:r>
      <w:hyperlink r:id="rId26" w:anchor="/document/16798683?unitId=art(270)&amp;cm=DOCUMENT" w:history="1">
        <w:r w:rsidRPr="005C3867">
          <w:rPr>
            <w:rFonts w:ascii="Arial" w:hAnsi="Arial" w:cs="Arial"/>
            <w:sz w:val="24"/>
            <w:szCs w:val="24"/>
          </w:rPr>
          <w:t>art. 270-277d</w:t>
        </w:r>
      </w:hyperlink>
      <w:r w:rsidRPr="005C3867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2013463E" w14:textId="77777777" w:rsidR="0055094F" w:rsidRPr="005C3867" w:rsidRDefault="0055094F" w:rsidP="00FF2A0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E7A7165" w14:textId="77777777" w:rsidR="0055094F" w:rsidRPr="005C3867" w:rsidRDefault="0055094F" w:rsidP="00846842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- lub za odpowiedni czyn zabroniony określony w przepisach prawa obcego;</w:t>
      </w:r>
    </w:p>
    <w:p w14:paraId="5A5D045C" w14:textId="50A46AA0" w:rsidR="0055094F" w:rsidRPr="005C3867" w:rsidRDefault="0055094F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 w:rsidR="00545465">
        <w:rPr>
          <w:rFonts w:ascii="Arial" w:hAnsi="Arial" w:cs="Arial"/>
          <w:sz w:val="24"/>
          <w:szCs w:val="24"/>
        </w:rPr>
        <w:br/>
      </w:r>
      <w:r w:rsidRPr="005C3867">
        <w:rPr>
          <w:rFonts w:ascii="Arial" w:hAnsi="Arial" w:cs="Arial"/>
          <w:sz w:val="24"/>
          <w:szCs w:val="24"/>
        </w:rPr>
        <w:t>w spółce komandytowej lub koma</w:t>
      </w:r>
      <w:r w:rsidR="00545465">
        <w:rPr>
          <w:rFonts w:ascii="Arial" w:hAnsi="Arial" w:cs="Arial"/>
          <w:sz w:val="24"/>
          <w:szCs w:val="24"/>
        </w:rPr>
        <w:t xml:space="preserve">ndytowo-akcyjnej lub prokurenta </w:t>
      </w:r>
      <w:r w:rsidRPr="005C3867">
        <w:rPr>
          <w:rFonts w:ascii="Arial" w:hAnsi="Arial" w:cs="Arial"/>
          <w:sz w:val="24"/>
          <w:szCs w:val="24"/>
        </w:rPr>
        <w:t xml:space="preserve">prawomocnie skazano za przestępstwo, o którym mowa w </w:t>
      </w:r>
      <w:proofErr w:type="spellStart"/>
      <w:r w:rsidR="00EE5B32" w:rsidRPr="005C3867">
        <w:rPr>
          <w:rFonts w:ascii="Arial" w:hAnsi="Arial" w:cs="Arial"/>
          <w:sz w:val="24"/>
          <w:szCs w:val="24"/>
        </w:rPr>
        <w:t>p</w:t>
      </w:r>
      <w:r w:rsidRPr="005C3867">
        <w:rPr>
          <w:rFonts w:ascii="Arial" w:hAnsi="Arial" w:cs="Arial"/>
          <w:sz w:val="24"/>
          <w:szCs w:val="24"/>
        </w:rPr>
        <w:t>pkt</w:t>
      </w:r>
      <w:proofErr w:type="spellEnd"/>
      <w:r w:rsidRPr="005C3867">
        <w:rPr>
          <w:rFonts w:ascii="Arial" w:hAnsi="Arial" w:cs="Arial"/>
          <w:sz w:val="24"/>
          <w:szCs w:val="24"/>
        </w:rPr>
        <w:t xml:space="preserve"> 1;</w:t>
      </w:r>
    </w:p>
    <w:p w14:paraId="3D7D2101" w14:textId="77777777" w:rsidR="0055094F" w:rsidRPr="005C3867" w:rsidRDefault="0055094F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467E634" w14:textId="77777777" w:rsidR="0055094F" w:rsidRPr="00814FCF" w:rsidRDefault="0055094F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wobec którego prawomocnie orzeczono zakaz ubiegania się o zamówienia </w:t>
      </w:r>
      <w:r w:rsidRPr="00814FCF">
        <w:rPr>
          <w:rFonts w:ascii="Arial" w:hAnsi="Arial" w:cs="Arial"/>
          <w:sz w:val="24"/>
          <w:szCs w:val="24"/>
        </w:rPr>
        <w:t>publiczne;</w:t>
      </w:r>
    </w:p>
    <w:p w14:paraId="20F70D45" w14:textId="77777777" w:rsidR="0055094F" w:rsidRPr="00814FCF" w:rsidRDefault="0055094F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4FCF">
        <w:rPr>
          <w:rFonts w:ascii="Arial" w:hAnsi="Arial" w:cs="Arial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</w:t>
      </w:r>
      <w:r w:rsidRPr="00814FCF">
        <w:rPr>
          <w:rFonts w:ascii="Arial" w:hAnsi="Arial" w:cs="Arial"/>
          <w:sz w:val="24"/>
          <w:szCs w:val="24"/>
        </w:rPr>
        <w:lastRenderedPageBreak/>
        <w:t xml:space="preserve">kapitałowej w rozumieniu </w:t>
      </w:r>
      <w:hyperlink r:id="rId27" w:anchor="/document/17337528?cm=DOCUMENT" w:history="1">
        <w:r w:rsidRPr="00814FCF">
          <w:rPr>
            <w:rFonts w:ascii="Arial" w:hAnsi="Arial" w:cs="Arial"/>
            <w:sz w:val="24"/>
            <w:szCs w:val="24"/>
          </w:rPr>
          <w:t>ustawy</w:t>
        </w:r>
      </w:hyperlink>
      <w:r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0C4C245" w14:textId="77777777" w:rsidR="0060016F" w:rsidRPr="00814FCF" w:rsidRDefault="0055094F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4FCF">
        <w:rPr>
          <w:rFonts w:ascii="Arial" w:hAnsi="Arial" w:cs="Arial"/>
          <w:sz w:val="24"/>
          <w:szCs w:val="24"/>
        </w:rPr>
        <w:t xml:space="preserve">jeżeli, </w:t>
      </w:r>
      <w:r w:rsidR="008C6BF5" w:rsidRPr="00814FCF">
        <w:rPr>
          <w:rFonts w:ascii="Arial" w:hAnsi="Arial" w:cs="Arial"/>
          <w:sz w:val="24"/>
          <w:szCs w:val="24"/>
        </w:rPr>
        <w:t xml:space="preserve">wykonawca lub podmiot, który należy z wykonawcą do tej samej grupy kapitałowej w rozumieniu </w:t>
      </w:r>
      <w:hyperlink r:id="rId28" w:anchor="/document/17337528?cm=DOCUMENT" w:history="1">
        <w:r w:rsidR="008C6BF5" w:rsidRPr="00814FC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ustawy</w:t>
        </w:r>
      </w:hyperlink>
      <w:r w:rsidR="008C6BF5"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doradzał lub w inny sposób był zaangażowany w przygotowanie postępowania o udzielenie tego zamówienia, i </w:t>
      </w:r>
      <w:r w:rsidRPr="00814FCF">
        <w:rPr>
          <w:rFonts w:ascii="Arial" w:hAnsi="Arial" w:cs="Arial"/>
          <w:sz w:val="24"/>
          <w:szCs w:val="24"/>
        </w:rPr>
        <w:t xml:space="preserve">doszło do zakłócenia konkurencji wynikającego z wcześniejszego zaangażowania tego wykonawcy lub podmiotu, który należy z wykonawcą do tej samej grupy kapitałowej w rozumieniu </w:t>
      </w:r>
      <w:hyperlink r:id="rId29" w:anchor="/document/17337528?cm=DOCUMENT" w:history="1">
        <w:r w:rsidRPr="00814FCF">
          <w:rPr>
            <w:rFonts w:ascii="Arial" w:hAnsi="Arial" w:cs="Arial"/>
            <w:sz w:val="24"/>
            <w:szCs w:val="24"/>
          </w:rPr>
          <w:t>ustawy</w:t>
        </w:r>
      </w:hyperlink>
      <w:r w:rsidRPr="00814FCF">
        <w:rPr>
          <w:rFonts w:ascii="Arial" w:hAnsi="Arial" w:cs="Arial"/>
          <w:sz w:val="24"/>
          <w:szCs w:val="24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A90AE9" w:rsidRPr="00814FCF">
        <w:rPr>
          <w:rFonts w:ascii="Arial" w:hAnsi="Arial" w:cs="Arial"/>
          <w:sz w:val="24"/>
          <w:szCs w:val="24"/>
        </w:rPr>
        <w:t>;</w:t>
      </w:r>
    </w:p>
    <w:p w14:paraId="575D9F5E" w14:textId="77777777" w:rsidR="00A90AE9" w:rsidRPr="005C3867" w:rsidRDefault="00A90AE9" w:rsidP="0084684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5C3867">
        <w:rPr>
          <w:rFonts w:ascii="Arial" w:hAnsi="Arial" w:cs="Arial"/>
          <w:b/>
          <w:bCs/>
          <w:sz w:val="24"/>
          <w:szCs w:val="24"/>
        </w:rPr>
        <w:t>a także wyklucza się wykonawcę:</w:t>
      </w:r>
    </w:p>
    <w:p w14:paraId="3DB7ABDF" w14:textId="77777777" w:rsidR="00A90AE9" w:rsidRDefault="00A90AE9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5C3867">
        <w:rPr>
          <w:rFonts w:ascii="Arial" w:hAnsi="Arial" w:cs="Arial"/>
          <w:sz w:val="24"/>
          <w:szCs w:val="24"/>
        </w:rPr>
        <w:t>ppkt</w:t>
      </w:r>
      <w:proofErr w:type="spellEnd"/>
      <w:r w:rsidRPr="005C3867">
        <w:rPr>
          <w:rFonts w:ascii="Arial" w:hAnsi="Arial" w:cs="Arial"/>
          <w:sz w:val="24"/>
          <w:szCs w:val="24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A4951DE" w14:textId="77777777" w:rsidR="00641CB4" w:rsidRPr="00641CB4" w:rsidRDefault="00641CB4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CB4">
        <w:rPr>
          <w:rFonts w:ascii="Arial" w:hAnsi="Arial" w:cs="Arial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79D692E7" w14:textId="77777777" w:rsidR="00A90AE9" w:rsidRPr="005C3867" w:rsidRDefault="00A90AE9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7CE9F48" w14:textId="77777777" w:rsidR="00A90AE9" w:rsidRPr="005C3867" w:rsidRDefault="00A90AE9" w:rsidP="00FF2A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867">
        <w:rPr>
          <w:rFonts w:ascii="Arial" w:hAnsi="Arial" w:cs="Arial"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BC3215">
      <w:pPr>
        <w:numPr>
          <w:ilvl w:val="0"/>
          <w:numId w:val="3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15798579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720224DB" w14:textId="77777777" w:rsidR="00545465" w:rsidRPr="00EB7D33" w:rsidRDefault="00545465" w:rsidP="00545465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574CE4B6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3BEEFD66" w14:textId="77777777" w:rsidR="00545465" w:rsidRDefault="00545465" w:rsidP="0054546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5A7BFF61" w14:textId="77777777" w:rsidR="00545465" w:rsidRPr="00EB7D33" w:rsidRDefault="00545465" w:rsidP="00545465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08A2DEB" w14:textId="331AC50A" w:rsidR="00F90DEE" w:rsidRDefault="00F90DEE" w:rsidP="00F90DEE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2E0BC6B" w14:textId="221830B2" w:rsidR="0060016F" w:rsidRPr="001F1547" w:rsidRDefault="0060016F" w:rsidP="00545465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1F1547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F90DEE" w:rsidRDefault="0060016F" w:rsidP="007438FD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90DEE">
        <w:rPr>
          <w:rFonts w:ascii="Arial" w:hAnsi="Arial" w:cs="Arial"/>
          <w:i/>
          <w:iCs/>
          <w:color w:val="000000" w:themeColor="text1"/>
          <w:sz w:val="24"/>
          <w:szCs w:val="24"/>
        </w:rPr>
        <w:lastRenderedPageBreak/>
        <w:t>Zamawiający uzna, że wykonawca posiada wymagane zdolności techniczne lub zawodowe zapewniające należyte wykonanie zamówienia, jeżeli wykonawca wykaże, że:</w:t>
      </w:r>
    </w:p>
    <w:p w14:paraId="6A4DFF4E" w14:textId="778A87D5" w:rsidR="00F90DEE" w:rsidRPr="00F90DEE" w:rsidRDefault="00263FEF" w:rsidP="00F90DEE">
      <w:pPr>
        <w:pStyle w:val="Akapitzlist"/>
        <w:numPr>
          <w:ilvl w:val="3"/>
          <w:numId w:val="3"/>
        </w:numPr>
        <w:tabs>
          <w:tab w:val="left" w:pos="1276"/>
        </w:tabs>
        <w:ind w:left="993" w:hanging="426"/>
        <w:jc w:val="both"/>
        <w:rPr>
          <w:rFonts w:cstheme="minorHAnsi"/>
        </w:rPr>
      </w:pPr>
      <w:r w:rsidRPr="00F90DE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doświadczenie w realizacji </w:t>
      </w:r>
      <w:r w:rsidRPr="00F90DE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robót</w:t>
      </w:r>
      <w:r w:rsidR="007438FD" w:rsidRPr="00F90DE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po</w:t>
      </w:r>
      <w:r w:rsidR="00E717C7" w:rsidRPr="00F90DE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równywalnych</w:t>
      </w:r>
      <w:r w:rsidRPr="00F90DE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</w:t>
      </w:r>
      <w:r w:rsidR="00FA5BA9" w:rsidRPr="00F90DEE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terminu składania ofert, a jeżeli okres prowadzenia działalności jest krótszy – w tym okresie, </w:t>
      </w:r>
      <w:r w:rsidR="00F90DEE" w:rsidRPr="00F90DEE">
        <w:rPr>
          <w:rFonts w:ascii="Arial" w:hAnsi="Arial" w:cs="Arial"/>
          <w:color w:val="000000" w:themeColor="text1"/>
          <w:sz w:val="24"/>
          <w:szCs w:val="24"/>
        </w:rPr>
        <w:t>jedną</w:t>
      </w:r>
      <w:r w:rsidR="00FA5BA9" w:rsidRPr="00F90DEE">
        <w:rPr>
          <w:rFonts w:ascii="Arial" w:hAnsi="Arial" w:cs="Arial"/>
          <w:color w:val="000000" w:themeColor="text1"/>
          <w:sz w:val="24"/>
          <w:szCs w:val="24"/>
        </w:rPr>
        <w:t xml:space="preserve"> robot</w:t>
      </w:r>
      <w:r w:rsidR="00F90DEE" w:rsidRPr="00F90DEE">
        <w:rPr>
          <w:rFonts w:ascii="Arial" w:hAnsi="Arial" w:cs="Arial"/>
          <w:color w:val="000000" w:themeColor="text1"/>
          <w:sz w:val="24"/>
          <w:szCs w:val="24"/>
        </w:rPr>
        <w:t>ę</w:t>
      </w:r>
      <w:r w:rsidR="00FA5BA9" w:rsidRPr="00F90DEE">
        <w:rPr>
          <w:rFonts w:ascii="Arial" w:hAnsi="Arial" w:cs="Arial"/>
          <w:color w:val="000000" w:themeColor="text1"/>
          <w:sz w:val="24"/>
          <w:szCs w:val="24"/>
        </w:rPr>
        <w:t xml:space="preserve"> budowlan</w:t>
      </w:r>
      <w:r w:rsidR="00F90DEE" w:rsidRPr="00F90DEE">
        <w:rPr>
          <w:rFonts w:ascii="Arial" w:hAnsi="Arial" w:cs="Arial"/>
          <w:color w:val="000000" w:themeColor="text1"/>
          <w:sz w:val="24"/>
          <w:szCs w:val="24"/>
        </w:rPr>
        <w:t>ą</w:t>
      </w:r>
      <w:r w:rsidR="00FA5BA9" w:rsidRPr="00F90DEE">
        <w:rPr>
          <w:rFonts w:ascii="Arial" w:hAnsi="Arial" w:cs="Arial"/>
          <w:color w:val="000000" w:themeColor="text1"/>
          <w:sz w:val="24"/>
          <w:szCs w:val="24"/>
        </w:rPr>
        <w:t xml:space="preserve"> polegając</w:t>
      </w:r>
      <w:r w:rsidR="00F90DEE" w:rsidRPr="00F90DEE">
        <w:rPr>
          <w:rFonts w:ascii="Arial" w:hAnsi="Arial" w:cs="Arial"/>
          <w:color w:val="000000" w:themeColor="text1"/>
          <w:sz w:val="24"/>
          <w:szCs w:val="24"/>
        </w:rPr>
        <w:t>ą</w:t>
      </w:r>
      <w:r w:rsidR="00FA5BA9" w:rsidRPr="00F90DEE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="00E717C7" w:rsidRPr="00F90D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0DEE" w:rsidRPr="00F90DEE">
        <w:rPr>
          <w:rFonts w:ascii="Arial" w:hAnsi="Arial" w:cs="Arial"/>
          <w:sz w:val="24"/>
          <w:szCs w:val="24"/>
        </w:rPr>
        <w:t xml:space="preserve">wybudowaniu w warunkach miejskich minimum 500 </w:t>
      </w:r>
      <w:proofErr w:type="spellStart"/>
      <w:r w:rsidR="00F90DEE" w:rsidRPr="00F90DEE">
        <w:rPr>
          <w:rFonts w:ascii="Arial" w:hAnsi="Arial" w:cs="Arial"/>
          <w:sz w:val="24"/>
          <w:szCs w:val="24"/>
        </w:rPr>
        <w:t>mb</w:t>
      </w:r>
      <w:proofErr w:type="spellEnd"/>
      <w:r w:rsidR="00F90DEE" w:rsidRPr="00F90DEE">
        <w:rPr>
          <w:rFonts w:ascii="Arial" w:hAnsi="Arial" w:cs="Arial"/>
          <w:sz w:val="24"/>
          <w:szCs w:val="24"/>
        </w:rPr>
        <w:t xml:space="preserve"> sieci wodociągowej o średnicy 150 mm lub większej z rur z żeliwa sferoidalnego.</w:t>
      </w:r>
    </w:p>
    <w:p w14:paraId="5F3A9F25" w14:textId="447C296C" w:rsidR="00263FEF" w:rsidRPr="00F90DEE" w:rsidRDefault="00263FEF" w:rsidP="00F90DEE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90DE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wykonawców o udzielenie zamówienia lub polegania na zdolnościach podmiotów udostępniających zasoby ww. </w:t>
      </w:r>
      <w:bookmarkStart w:id="3" w:name="_Hlk89257705"/>
      <w:r w:rsidRPr="00F90DEE">
        <w:rPr>
          <w:rFonts w:ascii="Arial" w:hAnsi="Arial" w:cs="Arial"/>
          <w:color w:val="000000" w:themeColor="text1"/>
          <w:sz w:val="24"/>
          <w:szCs w:val="24"/>
          <w:u w:val="single"/>
        </w:rPr>
        <w:t>warunek musi spełniać co najmniej jeden z wykonawców wspólnie ubiegających się o udzielenie zamówienia</w:t>
      </w:r>
      <w:bookmarkEnd w:id="3"/>
      <w:r w:rsidRPr="00F90DE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lub</w:t>
      </w:r>
      <w:r w:rsidR="00CE48B8" w:rsidRPr="00F90DE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jeden z</w:t>
      </w:r>
      <w:r w:rsidRPr="00F90DE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podmiotów udostępniających zasoby w całości.</w:t>
      </w:r>
    </w:p>
    <w:p w14:paraId="66F83B29" w14:textId="5A6F706D" w:rsidR="00263FEF" w:rsidRPr="002A4A1F" w:rsidRDefault="00263FEF" w:rsidP="00FF2A03">
      <w:pPr>
        <w:numPr>
          <w:ilvl w:val="0"/>
          <w:numId w:val="18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dysponuje lub będzie dysponować minimum </w:t>
      </w:r>
      <w:r w:rsidR="00F90DEE">
        <w:rPr>
          <w:rFonts w:ascii="Arial" w:hAnsi="Arial" w:cs="Arial"/>
          <w:color w:val="000000" w:themeColor="text1"/>
          <w:sz w:val="24"/>
          <w:szCs w:val="24"/>
        </w:rPr>
        <w:t>jedną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osob</w:t>
      </w:r>
      <w:r w:rsidR="00F90DEE">
        <w:rPr>
          <w:rFonts w:ascii="Arial" w:hAnsi="Arial" w:cs="Arial"/>
          <w:color w:val="000000" w:themeColor="text1"/>
          <w:sz w:val="24"/>
          <w:szCs w:val="24"/>
        </w:rPr>
        <w:t xml:space="preserve">ą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4A1F">
        <w:rPr>
          <w:rFonts w:ascii="Arial" w:hAnsi="Arial" w:cs="Arial"/>
          <w:bCs/>
          <w:color w:val="000000" w:themeColor="text1"/>
          <w:sz w:val="24"/>
          <w:szCs w:val="24"/>
        </w:rPr>
        <w:t>(skierowan</w:t>
      </w:r>
      <w:r w:rsidR="00F90DEE">
        <w:rPr>
          <w:rFonts w:ascii="Arial" w:hAnsi="Arial" w:cs="Arial"/>
          <w:bCs/>
          <w:color w:val="000000" w:themeColor="text1"/>
          <w:sz w:val="24"/>
          <w:szCs w:val="24"/>
        </w:rPr>
        <w:t>ą</w:t>
      </w:r>
      <w:r w:rsidRPr="002A4A1F">
        <w:rPr>
          <w:rFonts w:ascii="Arial" w:hAnsi="Arial" w:cs="Arial"/>
          <w:bCs/>
          <w:color w:val="000000" w:themeColor="text1"/>
          <w:sz w:val="24"/>
          <w:szCs w:val="24"/>
        </w:rPr>
        <w:t xml:space="preserve"> przez wykonawcę do realizacji zamówienia)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na poniż</w:t>
      </w:r>
      <w:r w:rsidR="00F90DEE">
        <w:rPr>
          <w:rFonts w:ascii="Arial" w:hAnsi="Arial" w:cs="Arial"/>
          <w:color w:val="000000" w:themeColor="text1"/>
          <w:sz w:val="24"/>
          <w:szCs w:val="24"/>
        </w:rPr>
        <w:t>sze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stanowisk</w:t>
      </w:r>
      <w:r w:rsidR="00F90DEE">
        <w:rPr>
          <w:rFonts w:ascii="Arial" w:hAnsi="Arial" w:cs="Arial"/>
          <w:color w:val="000000" w:themeColor="text1"/>
          <w:sz w:val="24"/>
          <w:szCs w:val="24"/>
        </w:rPr>
        <w:t>o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C02833D" w14:textId="77777777" w:rsidR="00263FEF" w:rsidRPr="002A4A1F" w:rsidRDefault="00263FEF" w:rsidP="007B0F0D">
      <w:pPr>
        <w:tabs>
          <w:tab w:val="left" w:pos="1276"/>
        </w:tabs>
        <w:ind w:left="1211" w:hanging="21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b1) Kierownik budowy:</w:t>
      </w:r>
    </w:p>
    <w:p w14:paraId="2FD175E8" w14:textId="0F4C42DE" w:rsidR="008A2EF4" w:rsidRDefault="008A2EF4" w:rsidP="00FF2A03">
      <w:pPr>
        <w:pStyle w:val="Akapitzlist"/>
        <w:numPr>
          <w:ilvl w:val="0"/>
          <w:numId w:val="22"/>
        </w:numPr>
        <w:spacing w:after="0" w:line="240" w:lineRule="auto"/>
        <w:ind w:left="1418" w:hanging="218"/>
        <w:jc w:val="both"/>
        <w:rPr>
          <w:rFonts w:ascii="Arial" w:hAnsi="Arial" w:cs="Arial"/>
          <w:sz w:val="24"/>
          <w:szCs w:val="24"/>
        </w:rPr>
      </w:pPr>
      <w:r w:rsidRPr="008A2EF4">
        <w:rPr>
          <w:rFonts w:ascii="Arial" w:hAnsi="Arial" w:cs="Arial"/>
          <w:sz w:val="24"/>
          <w:szCs w:val="24"/>
        </w:rPr>
        <w:t xml:space="preserve">posiadający uprawnienia budowlane do kierowania robotami </w:t>
      </w:r>
      <w:r w:rsidR="00BC3215">
        <w:rPr>
          <w:rFonts w:ascii="Arial" w:hAnsi="Arial" w:cs="Arial"/>
          <w:sz w:val="24"/>
          <w:szCs w:val="24"/>
        </w:rPr>
        <w:br/>
      </w:r>
      <w:r w:rsidRPr="008A2EF4">
        <w:rPr>
          <w:rFonts w:ascii="Arial" w:hAnsi="Arial" w:cs="Arial"/>
          <w:sz w:val="24"/>
          <w:szCs w:val="24"/>
        </w:rPr>
        <w:t>w specjalności instalacyjnej w zakresie sieci , instalacji i urządzeń cieplnych, wentylacyjnych, gazowych, wodociągowych i kanalizacyjnych bez ograniczeń lub odpowiadające im ważne uprawnienia budowlane, które zostały wydane na podstawie wcześniej obowiązujących przepisów, a które uprawniają do pełnienia funkcji kierownika robót budowlanych</w:t>
      </w:r>
    </w:p>
    <w:p w14:paraId="53802FBB" w14:textId="152D085A" w:rsidR="00781F79" w:rsidRDefault="00BC3215" w:rsidP="007B0F0D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90DEE">
        <w:rPr>
          <w:rFonts w:ascii="Arial" w:hAnsi="Arial" w:cs="Arial"/>
          <w:iCs/>
          <w:sz w:val="24"/>
          <w:szCs w:val="24"/>
          <w:u w:val="single"/>
        </w:rPr>
        <w:t xml:space="preserve">W przypadku wspólnego ubiegania się wykonawców o udzielenie zamówienia ww. </w:t>
      </w:r>
      <w:r w:rsidR="00781F79" w:rsidRPr="00F90DEE">
        <w:rPr>
          <w:rFonts w:ascii="Arial" w:hAnsi="Arial" w:cs="Arial"/>
          <w:color w:val="000000" w:themeColor="text1"/>
          <w:sz w:val="24"/>
          <w:szCs w:val="24"/>
          <w:u w:val="single"/>
        </w:rPr>
        <w:t>warunek musi spełniać co najmniej jeden z wykonawców wspólnie ubiegających się o udzielenie zamówienia</w:t>
      </w:r>
    </w:p>
    <w:p w14:paraId="5BF6B6AD" w14:textId="7A49C988" w:rsidR="007B0F0D" w:rsidRPr="007B0F0D" w:rsidRDefault="007B0F0D" w:rsidP="00FF2A03">
      <w:pPr>
        <w:pStyle w:val="Akapitzlist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0F0D">
        <w:rPr>
          <w:rFonts w:ascii="Arial" w:hAnsi="Arial" w:cs="Arial"/>
          <w:sz w:val="24"/>
          <w:szCs w:val="24"/>
        </w:rPr>
        <w:t xml:space="preserve">zatrudniał w rozumieniu ustawy z dnia z dnia 26 czerwca 1974 r. – Kodeks pracy średniorocznie w ostatnich trzech latach przed upływem terminu składania ofert, a w przypadku gdy okres prowadzenia działalności jest krótszy – w tym okresie, co najmniej pięć osób (w przeliczeniu na pełne etaty), a liczebność kadry kierowniczej u wykonawcy wynosi co najmniej </w:t>
      </w:r>
      <w:r>
        <w:rPr>
          <w:rFonts w:ascii="Arial" w:hAnsi="Arial" w:cs="Arial"/>
          <w:sz w:val="24"/>
          <w:szCs w:val="24"/>
        </w:rPr>
        <w:t>trzy</w:t>
      </w:r>
      <w:r w:rsidRPr="007B0F0D">
        <w:rPr>
          <w:rFonts w:ascii="Arial" w:hAnsi="Arial" w:cs="Arial"/>
          <w:sz w:val="24"/>
          <w:szCs w:val="24"/>
        </w:rPr>
        <w:t xml:space="preserve"> osob</w:t>
      </w:r>
      <w:r>
        <w:rPr>
          <w:rFonts w:ascii="Arial" w:hAnsi="Arial" w:cs="Arial"/>
          <w:sz w:val="24"/>
          <w:szCs w:val="24"/>
        </w:rPr>
        <w:t>y</w:t>
      </w:r>
      <w:r w:rsidRPr="007B0F0D">
        <w:rPr>
          <w:rFonts w:ascii="Arial" w:hAnsi="Arial" w:cs="Arial"/>
          <w:sz w:val="24"/>
          <w:szCs w:val="24"/>
        </w:rPr>
        <w:t xml:space="preserve">. </w:t>
      </w:r>
    </w:p>
    <w:p w14:paraId="7BA62940" w14:textId="6A0823C7" w:rsidR="007B0F0D" w:rsidRPr="007B0F0D" w:rsidRDefault="007B0F0D" w:rsidP="007B0F0D">
      <w:pPr>
        <w:pStyle w:val="Akapitzlist"/>
        <w:ind w:left="993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7B0F0D">
        <w:rPr>
          <w:rFonts w:ascii="Arial" w:hAnsi="Arial" w:cs="Arial"/>
          <w:iCs/>
          <w:sz w:val="24"/>
          <w:szCs w:val="24"/>
          <w:u w:val="single"/>
        </w:rPr>
        <w:t xml:space="preserve">W przypadku wspólnego ubiegania się wykonawców o udzielenie zamówienia ww. </w:t>
      </w:r>
      <w:r w:rsidRPr="007B0F0D">
        <w:rPr>
          <w:rFonts w:ascii="Arial" w:hAnsi="Arial" w:cs="Arial"/>
          <w:color w:val="000000" w:themeColor="text1"/>
          <w:sz w:val="24"/>
          <w:szCs w:val="24"/>
          <w:u w:val="single"/>
        </w:rPr>
        <w:t>warunek musi spełniać co najmniej jeden z wykonawców wspólnie ubiegających się o udzielenie zamówieni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a.</w:t>
      </w:r>
    </w:p>
    <w:p w14:paraId="45F1B63A" w14:textId="75034E7E" w:rsidR="00263FEF" w:rsidRPr="00BC3215" w:rsidRDefault="00263FEF" w:rsidP="00263FEF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BC3215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BC321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BC3215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77777777" w:rsidR="00263FEF" w:rsidRPr="002A4A1F" w:rsidRDefault="00263FEF" w:rsidP="00263FEF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2A4A1F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021CB36F" w14:textId="1CF77295" w:rsidR="00263FEF" w:rsidRPr="00EA7AC8" w:rsidRDefault="00263FEF" w:rsidP="00263FEF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występujących przy realizacji zamówienia,</w:t>
      </w:r>
    </w:p>
    <w:p w14:paraId="5BF38948" w14:textId="77777777" w:rsidR="00EA7AC8" w:rsidRPr="002A4A1F" w:rsidRDefault="00EA7AC8" w:rsidP="00EA7AC8">
      <w:pPr>
        <w:tabs>
          <w:tab w:val="num" w:pos="786"/>
          <w:tab w:val="left" w:pos="1418"/>
        </w:tabs>
        <w:ind w:left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14:paraId="2170B9AD" w14:textId="181127A3" w:rsidR="008B4FA8" w:rsidRPr="00BC3215" w:rsidRDefault="008B4FA8" w:rsidP="00BC3215">
      <w:pPr>
        <w:pStyle w:val="Akapitzlist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lastRenderedPageBreak/>
        <w:t>Poleganie na potencjale podmiotów udostępniających zasoby:</w:t>
      </w:r>
    </w:p>
    <w:p w14:paraId="7C8FF278" w14:textId="7DEBB230" w:rsidR="002B5E34" w:rsidRPr="00B64472" w:rsidRDefault="008B42F3" w:rsidP="00FF2A03">
      <w:pPr>
        <w:pStyle w:val="Akapitzlist"/>
        <w:numPr>
          <w:ilvl w:val="0"/>
          <w:numId w:val="44"/>
        </w:numPr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>
        <w:rPr>
          <w:rFonts w:ascii="Arial" w:hAnsi="Arial" w:cs="Arial"/>
          <w:sz w:val="24"/>
          <w:szCs w:val="24"/>
        </w:rPr>
        <w:t>h go z nimi stosunków prawnych.</w:t>
      </w:r>
    </w:p>
    <w:p w14:paraId="3955D084" w14:textId="50069D4E" w:rsidR="0060016F" w:rsidRPr="008B4FA8" w:rsidRDefault="002B5E34" w:rsidP="00FF2A03">
      <w:pPr>
        <w:pStyle w:val="Akapitzlist"/>
        <w:numPr>
          <w:ilvl w:val="0"/>
          <w:numId w:val="44"/>
        </w:numPr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B55A78">
        <w:rPr>
          <w:rFonts w:ascii="Arial" w:hAnsi="Arial" w:cs="Arial"/>
          <w:b/>
          <w:bCs/>
          <w:sz w:val="24"/>
          <w:szCs w:val="24"/>
        </w:rPr>
        <w:t>roboty budowlane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2C2D3996" w14:textId="77777777" w:rsidR="0060016F" w:rsidRPr="008B4FA8" w:rsidRDefault="0060016F" w:rsidP="00FF2A03">
      <w:pPr>
        <w:pStyle w:val="Akapitzlist"/>
        <w:numPr>
          <w:ilvl w:val="0"/>
          <w:numId w:val="44"/>
        </w:numPr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4D2388E4" w14:textId="77777777" w:rsidR="00312605" w:rsidRPr="008B4FA8" w:rsidRDefault="00312605" w:rsidP="00FF2A03">
      <w:pPr>
        <w:pStyle w:val="Akapitzlist"/>
        <w:numPr>
          <w:ilvl w:val="0"/>
          <w:numId w:val="44"/>
        </w:numPr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8B4FA8">
        <w:rPr>
          <w:rFonts w:ascii="Arial" w:hAnsi="Arial" w:cs="Arial"/>
          <w:sz w:val="24"/>
          <w:szCs w:val="24"/>
        </w:rPr>
        <w:t xml:space="preserve">podmiot ten nie ponosi winy. </w:t>
      </w:r>
    </w:p>
    <w:p w14:paraId="674761A7" w14:textId="373608C1" w:rsidR="008B4FA8" w:rsidRPr="00BC3215" w:rsidRDefault="008B4FA8" w:rsidP="001E3DFC">
      <w:pPr>
        <w:pStyle w:val="Akapitzlist"/>
        <w:numPr>
          <w:ilvl w:val="0"/>
          <w:numId w:val="3"/>
        </w:numPr>
        <w:tabs>
          <w:tab w:val="num" w:pos="567"/>
        </w:tabs>
        <w:spacing w:after="0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0495035" w14:textId="5F6E2D52" w:rsidR="00102A51" w:rsidRDefault="00A34D63" w:rsidP="001E3DFC">
      <w:pPr>
        <w:ind w:left="426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1E3DFC">
        <w:rPr>
          <w:rFonts w:ascii="Arial" w:hAnsi="Arial" w:cs="Arial"/>
          <w:bCs/>
          <w:sz w:val="24"/>
          <w:szCs w:val="24"/>
        </w:rPr>
        <w:t>załącznik nr 1 do SWZ</w:t>
      </w:r>
      <w:r w:rsidRPr="001E3DFC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1E3DFC" w:rsidRDefault="001E3DFC" w:rsidP="001E3DFC">
      <w:pPr>
        <w:jc w:val="both"/>
        <w:rPr>
          <w:rFonts w:ascii="Arial" w:hAnsi="Arial" w:cs="Arial"/>
          <w:bCs/>
          <w:sz w:val="24"/>
          <w:szCs w:val="24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22CAB812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C12D3" w:rsidRDefault="0060016F" w:rsidP="00D6052E">
      <w:pPr>
        <w:numPr>
          <w:ilvl w:val="0"/>
          <w:numId w:val="49"/>
        </w:numPr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1E3DFC" w:rsidRDefault="0060016F" w:rsidP="003A6784">
      <w:pPr>
        <w:numPr>
          <w:ilvl w:val="0"/>
          <w:numId w:val="9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b/>
          <w:sz w:val="24"/>
          <w:szCs w:val="24"/>
        </w:rPr>
        <w:t xml:space="preserve">formularz oferty, </w:t>
      </w:r>
      <w:r w:rsidRPr="001E3DFC">
        <w:rPr>
          <w:rFonts w:ascii="Arial" w:hAnsi="Arial" w:cs="Arial"/>
          <w:sz w:val="24"/>
          <w:szCs w:val="24"/>
        </w:rPr>
        <w:t xml:space="preserve">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1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3A6784">
      <w:pPr>
        <w:numPr>
          <w:ilvl w:val="0"/>
          <w:numId w:val="9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2 </w:t>
      </w:r>
      <w:r w:rsidRPr="001E3DFC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F57451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3A6784">
      <w:pPr>
        <w:numPr>
          <w:ilvl w:val="0"/>
          <w:numId w:val="9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3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3C12D3" w:rsidRDefault="00E123F8" w:rsidP="00F5745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77777777" w:rsidR="00ED2653" w:rsidRPr="003C12D3" w:rsidRDefault="0060016F" w:rsidP="003A6784">
      <w:pPr>
        <w:numPr>
          <w:ilvl w:val="0"/>
          <w:numId w:val="9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</w:t>
      </w:r>
      <w:r w:rsidR="00864CC2" w:rsidRPr="003C12D3">
        <w:rPr>
          <w:rFonts w:ascii="Arial" w:hAnsi="Arial" w:cs="Arial"/>
          <w:sz w:val="24"/>
          <w:szCs w:val="24"/>
        </w:rPr>
        <w:t xml:space="preserve">wykonawcy </w:t>
      </w:r>
      <w:r w:rsidRPr="003C12D3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3C12D3">
        <w:rPr>
          <w:rFonts w:ascii="Arial" w:hAnsi="Arial" w:cs="Arial"/>
          <w:sz w:val="24"/>
          <w:szCs w:val="24"/>
        </w:rPr>
        <w:t xml:space="preserve"> wraz z </w:t>
      </w:r>
      <w:r w:rsidR="00AA435A"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>
        <w:rPr>
          <w:rFonts w:ascii="Arial" w:hAnsi="Arial" w:cs="Arial"/>
          <w:b/>
          <w:sz w:val="24"/>
          <w:szCs w:val="24"/>
        </w:rPr>
        <w:t xml:space="preserve"> </w:t>
      </w:r>
      <w:r w:rsidR="007C3EFD">
        <w:rPr>
          <w:rFonts w:ascii="Arial" w:hAnsi="Arial" w:cs="Arial"/>
          <w:b/>
          <w:sz w:val="24"/>
          <w:szCs w:val="24"/>
        </w:rPr>
        <w:t xml:space="preserve">o </w:t>
      </w:r>
      <w:r w:rsidR="00AA435A" w:rsidRPr="003C12D3">
        <w:rPr>
          <w:rFonts w:ascii="Arial" w:hAnsi="Arial" w:cs="Arial"/>
          <w:b/>
          <w:sz w:val="24"/>
          <w:szCs w:val="24"/>
        </w:rPr>
        <w:t>brak</w:t>
      </w:r>
      <w:r w:rsidR="007C3EFD">
        <w:rPr>
          <w:rFonts w:ascii="Arial" w:hAnsi="Arial" w:cs="Arial"/>
          <w:b/>
          <w:sz w:val="24"/>
          <w:szCs w:val="24"/>
        </w:rPr>
        <w:t>u</w:t>
      </w:r>
      <w:r w:rsidR="00AA435A"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>
        <w:rPr>
          <w:rFonts w:ascii="Arial" w:hAnsi="Arial" w:cs="Arial"/>
          <w:b/>
          <w:sz w:val="24"/>
          <w:szCs w:val="24"/>
        </w:rPr>
        <w:t xml:space="preserve">o </w:t>
      </w:r>
      <w:r w:rsidR="00AA435A" w:rsidRPr="003C12D3">
        <w:rPr>
          <w:rFonts w:ascii="Arial" w:hAnsi="Arial" w:cs="Arial"/>
          <w:b/>
          <w:sz w:val="24"/>
          <w:szCs w:val="24"/>
        </w:rPr>
        <w:t>spełniani</w:t>
      </w:r>
      <w:r w:rsidR="007C3EFD">
        <w:rPr>
          <w:rFonts w:ascii="Arial" w:hAnsi="Arial" w:cs="Arial"/>
          <w:b/>
          <w:sz w:val="24"/>
          <w:szCs w:val="24"/>
        </w:rPr>
        <w:t>u</w:t>
      </w:r>
      <w:r w:rsidR="00AA435A"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3C12D3">
        <w:rPr>
          <w:rFonts w:ascii="Arial" w:hAnsi="Arial" w:cs="Arial"/>
          <w:sz w:val="24"/>
          <w:szCs w:val="24"/>
        </w:rPr>
        <w:t>, w zakresie, w jakim wykonawca powołuje się na zasoby</w:t>
      </w:r>
      <w:r w:rsidRPr="003C12D3">
        <w:rPr>
          <w:rFonts w:ascii="Arial" w:hAnsi="Arial" w:cs="Arial"/>
          <w:sz w:val="24"/>
          <w:szCs w:val="24"/>
        </w:rPr>
        <w:t xml:space="preserve"> </w:t>
      </w:r>
      <w:r w:rsidR="00070D4B"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 xml:space="preserve">załącznik </w:t>
      </w:r>
      <w:r w:rsidRPr="001E3DFC">
        <w:rPr>
          <w:rFonts w:ascii="Arial" w:hAnsi="Arial" w:cs="Arial"/>
          <w:b/>
          <w:sz w:val="24"/>
          <w:szCs w:val="24"/>
        </w:rPr>
        <w:lastRenderedPageBreak/>
        <w:t>nr 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>)</w:t>
      </w:r>
      <w:r w:rsidR="00A20282" w:rsidRPr="001E3DFC">
        <w:rPr>
          <w:rFonts w:ascii="Arial" w:hAnsi="Arial" w:cs="Arial"/>
          <w:sz w:val="24"/>
          <w:szCs w:val="24"/>
        </w:rPr>
        <w:t xml:space="preserve">. </w:t>
      </w:r>
      <w:r w:rsidR="00A20282" w:rsidRPr="003C12D3">
        <w:rPr>
          <w:rFonts w:ascii="Arial" w:hAnsi="Arial" w:cs="Arial"/>
          <w:sz w:val="24"/>
          <w:szCs w:val="24"/>
        </w:rPr>
        <w:t xml:space="preserve">Zobowiązanie podmiotu udostępniającego zasoby może być zastąpione </w:t>
      </w:r>
      <w:r w:rsidRPr="003C12D3">
        <w:rPr>
          <w:rFonts w:ascii="Arial" w:hAnsi="Arial" w:cs="Arial"/>
          <w:sz w:val="24"/>
          <w:szCs w:val="24"/>
        </w:rPr>
        <w:t>inny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podmiotowy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środ</w:t>
      </w:r>
      <w:r w:rsidR="00A20282" w:rsidRPr="003C12D3">
        <w:rPr>
          <w:rFonts w:ascii="Arial" w:hAnsi="Arial" w:cs="Arial"/>
          <w:sz w:val="24"/>
          <w:szCs w:val="24"/>
        </w:rPr>
        <w:t>kiem</w:t>
      </w:r>
      <w:r w:rsidRPr="003C12D3">
        <w:rPr>
          <w:rFonts w:ascii="Arial" w:hAnsi="Arial" w:cs="Arial"/>
          <w:sz w:val="24"/>
          <w:szCs w:val="24"/>
        </w:rPr>
        <w:t xml:space="preserve"> dowodowy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 xml:space="preserve"> potwierdzający</w:t>
      </w:r>
      <w:r w:rsidR="00A20282" w:rsidRPr="003C12D3">
        <w:rPr>
          <w:rFonts w:ascii="Arial" w:hAnsi="Arial" w:cs="Arial"/>
          <w:sz w:val="24"/>
          <w:szCs w:val="24"/>
        </w:rPr>
        <w:t>m</w:t>
      </w:r>
      <w:r w:rsidRPr="003C12D3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3C12D3">
        <w:rPr>
          <w:rFonts w:ascii="Arial" w:hAnsi="Arial" w:cs="Arial"/>
          <w:sz w:val="24"/>
          <w:szCs w:val="24"/>
        </w:rPr>
        <w:t xml:space="preserve">ego </w:t>
      </w:r>
      <w:r w:rsidRPr="003C12D3">
        <w:rPr>
          <w:rFonts w:ascii="Arial" w:hAnsi="Arial" w:cs="Arial"/>
          <w:sz w:val="24"/>
          <w:szCs w:val="24"/>
        </w:rPr>
        <w:t>podmiot</w:t>
      </w:r>
      <w:r w:rsidR="00A20282" w:rsidRPr="003C12D3">
        <w:rPr>
          <w:rFonts w:ascii="Arial" w:hAnsi="Arial" w:cs="Arial"/>
          <w:sz w:val="24"/>
          <w:szCs w:val="24"/>
        </w:rPr>
        <w:t>u</w:t>
      </w:r>
      <w:r w:rsidR="00245185" w:rsidRPr="003C12D3">
        <w:rPr>
          <w:rFonts w:ascii="Arial" w:hAnsi="Arial" w:cs="Arial"/>
          <w:sz w:val="24"/>
          <w:szCs w:val="24"/>
        </w:rPr>
        <w:t>;</w:t>
      </w:r>
    </w:p>
    <w:p w14:paraId="6F83D655" w14:textId="77777777" w:rsidR="0060016F" w:rsidRPr="003C12D3" w:rsidRDefault="00ED2653" w:rsidP="00BC677E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3C12D3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3C12D3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3C12D3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Default="002070B6" w:rsidP="002070B6">
      <w:pPr>
        <w:numPr>
          <w:ilvl w:val="0"/>
          <w:numId w:val="9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77777777" w:rsidR="0060016F" w:rsidRPr="003C12D3" w:rsidRDefault="0060016F" w:rsidP="00D6052E">
      <w:pPr>
        <w:numPr>
          <w:ilvl w:val="0"/>
          <w:numId w:val="4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C12D3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21097CE6" w14:textId="79106016" w:rsidR="0060016F" w:rsidRPr="002A4A1F" w:rsidRDefault="0060016F" w:rsidP="00D6052E">
      <w:pPr>
        <w:pStyle w:val="Akapitzlist"/>
        <w:numPr>
          <w:ilvl w:val="1"/>
          <w:numId w:val="49"/>
        </w:numPr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2A4A1F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2E4C7AD6" w:rsidR="003E7117" w:rsidRPr="00E717C7" w:rsidRDefault="003E7117" w:rsidP="00D6052E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17C7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E717C7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w tym okresie, </w:t>
      </w:r>
      <w:r w:rsidRPr="00E717C7">
        <w:rPr>
          <w:rFonts w:ascii="Arial" w:hAnsi="Arial" w:cs="Arial"/>
          <w:b/>
          <w:bCs/>
          <w:color w:val="000000" w:themeColor="text1"/>
          <w:sz w:val="24"/>
          <w:szCs w:val="24"/>
        </w:rPr>
        <w:t>podobnych do robót budowlanych stanowiących przedmiot zamówienia,</w:t>
      </w:r>
      <w:r w:rsidRPr="00E717C7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E717C7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E717C7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dokumenty;</w:t>
      </w:r>
    </w:p>
    <w:p w14:paraId="12F514DC" w14:textId="66D0CD0E" w:rsidR="00CE48B8" w:rsidRPr="00CE48B8" w:rsidRDefault="00CE48B8" w:rsidP="00E717C7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2E75F03F" w:rsidR="003E7117" w:rsidRPr="002A4A1F" w:rsidRDefault="00E717C7" w:rsidP="00E717C7">
      <w:pPr>
        <w:tabs>
          <w:tab w:val="num" w:pos="1701"/>
        </w:tabs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  <w:r w:rsidR="003E7117"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9705F2E" w14:textId="1BE5DBCD" w:rsidR="003E7117" w:rsidRPr="007B0F0D" w:rsidRDefault="003E7117" w:rsidP="00D6052E">
      <w:pPr>
        <w:pStyle w:val="Akapitzlist"/>
        <w:numPr>
          <w:ilvl w:val="3"/>
          <w:numId w:val="49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17C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E717C7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E717C7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E717C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E717C7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5661375D" w14:textId="77777777" w:rsidR="0000714F" w:rsidRPr="0000714F" w:rsidRDefault="00767916" w:rsidP="00D6052E">
      <w:pPr>
        <w:pStyle w:val="Akapitzlist"/>
        <w:numPr>
          <w:ilvl w:val="3"/>
          <w:numId w:val="49"/>
        </w:numPr>
        <w:ind w:left="1418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767916">
        <w:rPr>
          <w:rFonts w:ascii="Arial" w:hAnsi="Arial" w:cs="Arial"/>
          <w:sz w:val="24"/>
          <w:szCs w:val="24"/>
        </w:rPr>
        <w:t>oświadczenie na temat wielkości średniorocznego zatrudnienia u Wykonawcy oraz o liczebności kadry kierowniczej w ostatnich trzech latach przed upływem terminu składania ofert, a jeżeli okres prowadzenia działalności jest krótszy – w tym okresie.</w:t>
      </w:r>
    </w:p>
    <w:p w14:paraId="5B804057" w14:textId="143BD4D9" w:rsidR="0000714F" w:rsidRPr="0000714F" w:rsidRDefault="0000714F" w:rsidP="0000714F">
      <w:pPr>
        <w:pStyle w:val="Akapitzlist"/>
        <w:ind w:left="1418"/>
        <w:jc w:val="both"/>
        <w:rPr>
          <w:rFonts w:ascii="Arial" w:hAnsi="Arial" w:cs="Arial"/>
          <w:sz w:val="24"/>
          <w:szCs w:val="24"/>
          <w:u w:val="single"/>
        </w:rPr>
      </w:pPr>
      <w:r w:rsidRPr="0000714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5C2E1433" w14:textId="77777777" w:rsidR="007B0F0D" w:rsidRPr="00767916" w:rsidRDefault="007B0F0D" w:rsidP="00767916">
      <w:pPr>
        <w:pStyle w:val="Akapitzlist"/>
        <w:spacing w:line="240" w:lineRule="auto"/>
        <w:ind w:left="1418" w:hanging="210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EAB513" w14:textId="249F1AD8" w:rsidR="0060016F" w:rsidRPr="003C12D3" w:rsidRDefault="00324766" w:rsidP="00D6052E">
      <w:pPr>
        <w:numPr>
          <w:ilvl w:val="0"/>
          <w:numId w:val="49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</w:t>
      </w:r>
      <w:r w:rsidR="0060016F" w:rsidRPr="003C12D3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>
        <w:rPr>
          <w:rFonts w:ascii="Arial" w:hAnsi="Arial" w:cs="Arial"/>
          <w:sz w:val="24"/>
          <w:szCs w:val="24"/>
        </w:rPr>
        <w:t xml:space="preserve"> (jeśli wymagano)</w:t>
      </w:r>
      <w:r w:rsidR="0060016F" w:rsidRPr="003C12D3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3C12D3">
        <w:rPr>
          <w:rFonts w:ascii="Arial" w:hAnsi="Arial" w:cs="Arial"/>
          <w:sz w:val="24"/>
          <w:szCs w:val="24"/>
        </w:rPr>
        <w:t xml:space="preserve">będą </w:t>
      </w:r>
      <w:r w:rsidR="0060016F" w:rsidRPr="003C12D3">
        <w:rPr>
          <w:rFonts w:ascii="Arial" w:hAnsi="Arial" w:cs="Arial"/>
          <w:sz w:val="24"/>
          <w:szCs w:val="24"/>
        </w:rPr>
        <w:t xml:space="preserve">niekompletne, zamawiający </w:t>
      </w:r>
      <w:r w:rsidR="00191151">
        <w:rPr>
          <w:rFonts w:ascii="Arial" w:hAnsi="Arial" w:cs="Arial"/>
          <w:sz w:val="24"/>
          <w:szCs w:val="24"/>
        </w:rPr>
        <w:t xml:space="preserve">może </w:t>
      </w:r>
      <w:r w:rsidR="0060016F" w:rsidRPr="003C12D3">
        <w:rPr>
          <w:rFonts w:ascii="Arial" w:hAnsi="Arial" w:cs="Arial"/>
          <w:sz w:val="24"/>
          <w:szCs w:val="24"/>
        </w:rPr>
        <w:t>wezw</w:t>
      </w:r>
      <w:r w:rsidR="00191151">
        <w:rPr>
          <w:rFonts w:ascii="Arial" w:hAnsi="Arial" w:cs="Arial"/>
          <w:sz w:val="24"/>
          <w:szCs w:val="24"/>
        </w:rPr>
        <w:t>ać</w:t>
      </w:r>
      <w:r w:rsidR="0060016F" w:rsidRPr="003C12D3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>
        <w:rPr>
          <w:rFonts w:ascii="Arial" w:hAnsi="Arial" w:cs="Arial"/>
          <w:sz w:val="24"/>
          <w:szCs w:val="24"/>
        </w:rPr>
        <w:t>służy</w:t>
      </w:r>
      <w:r w:rsidR="00AD3B8D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687E65" w:rsidRDefault="00222315" w:rsidP="00D6052E">
      <w:pPr>
        <w:numPr>
          <w:ilvl w:val="0"/>
          <w:numId w:val="49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687E65">
        <w:rPr>
          <w:rFonts w:ascii="Arial" w:hAnsi="Arial" w:cs="Arial"/>
          <w:sz w:val="24"/>
          <w:szCs w:val="24"/>
        </w:rPr>
        <w:t>J</w:t>
      </w:r>
      <w:r w:rsidR="00675C02" w:rsidRPr="00687E65">
        <w:rPr>
          <w:rFonts w:ascii="Arial" w:hAnsi="Arial" w:cs="Arial"/>
          <w:sz w:val="24"/>
          <w:szCs w:val="24"/>
        </w:rPr>
        <w:t>eżeli wykonawca nie złoży oświadczenia</w:t>
      </w:r>
      <w:r w:rsidRPr="00687E65">
        <w:rPr>
          <w:rFonts w:ascii="Arial" w:hAnsi="Arial" w:cs="Arial"/>
          <w:sz w:val="24"/>
          <w:szCs w:val="24"/>
        </w:rPr>
        <w:t xml:space="preserve"> </w:t>
      </w:r>
      <w:bookmarkStart w:id="6" w:name="_Hlk62590605"/>
      <w:r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6"/>
      <w:r w:rsidRPr="00687E65">
        <w:rPr>
          <w:rFonts w:ascii="Arial" w:hAnsi="Arial" w:cs="Arial"/>
          <w:sz w:val="24"/>
          <w:szCs w:val="24"/>
        </w:rPr>
        <w:t xml:space="preserve">, </w:t>
      </w:r>
      <w:r w:rsidR="00675C02" w:rsidRPr="00687E65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>
        <w:rPr>
          <w:rFonts w:ascii="Arial" w:hAnsi="Arial" w:cs="Arial"/>
          <w:sz w:val="24"/>
          <w:szCs w:val="24"/>
        </w:rPr>
        <w:br/>
      </w:r>
      <w:r w:rsidR="00675C02" w:rsidRPr="00687E65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687E65">
        <w:rPr>
          <w:rFonts w:ascii="Arial" w:hAnsi="Arial" w:cs="Arial"/>
          <w:sz w:val="24"/>
          <w:szCs w:val="24"/>
        </w:rPr>
        <w:t xml:space="preserve">będą </w:t>
      </w:r>
      <w:r w:rsidR="00675C02" w:rsidRPr="00687E65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687E65">
        <w:rPr>
          <w:rFonts w:ascii="Arial" w:hAnsi="Arial" w:cs="Arial"/>
          <w:sz w:val="24"/>
          <w:szCs w:val="24"/>
        </w:rPr>
        <w:t>będą z</w:t>
      </w:r>
      <w:r w:rsidR="00675C02" w:rsidRPr="00687E65">
        <w:rPr>
          <w:rFonts w:ascii="Arial" w:hAnsi="Arial" w:cs="Arial"/>
          <w:sz w:val="24"/>
          <w:szCs w:val="24"/>
        </w:rPr>
        <w:t>awiera</w:t>
      </w:r>
      <w:r w:rsidR="001B383E" w:rsidRPr="00687E65">
        <w:rPr>
          <w:rFonts w:ascii="Arial" w:hAnsi="Arial" w:cs="Arial"/>
          <w:sz w:val="24"/>
          <w:szCs w:val="24"/>
        </w:rPr>
        <w:t xml:space="preserve">ć </w:t>
      </w:r>
      <w:r w:rsidR="00675C02" w:rsidRPr="00687E65">
        <w:rPr>
          <w:rFonts w:ascii="Arial" w:hAnsi="Arial" w:cs="Arial"/>
          <w:sz w:val="24"/>
          <w:szCs w:val="24"/>
        </w:rPr>
        <w:t xml:space="preserve">błędy, zamawiający </w:t>
      </w:r>
      <w:r w:rsidR="002F6251">
        <w:rPr>
          <w:rFonts w:ascii="Arial" w:hAnsi="Arial" w:cs="Arial"/>
          <w:sz w:val="24"/>
          <w:szCs w:val="24"/>
        </w:rPr>
        <w:t xml:space="preserve">może </w:t>
      </w:r>
      <w:r w:rsidR="00675C02" w:rsidRPr="00687E65">
        <w:rPr>
          <w:rFonts w:ascii="Arial" w:hAnsi="Arial" w:cs="Arial"/>
          <w:sz w:val="24"/>
          <w:szCs w:val="24"/>
        </w:rPr>
        <w:t>w</w:t>
      </w:r>
      <w:r w:rsidR="001B383E" w:rsidRPr="00687E65">
        <w:rPr>
          <w:rFonts w:ascii="Arial" w:hAnsi="Arial" w:cs="Arial"/>
          <w:sz w:val="24"/>
          <w:szCs w:val="24"/>
        </w:rPr>
        <w:t>ezw</w:t>
      </w:r>
      <w:r w:rsidR="002F6251">
        <w:rPr>
          <w:rFonts w:ascii="Arial" w:hAnsi="Arial" w:cs="Arial"/>
          <w:sz w:val="24"/>
          <w:szCs w:val="24"/>
        </w:rPr>
        <w:t>ać</w:t>
      </w:r>
      <w:r w:rsidR="001B383E" w:rsidRPr="00687E65">
        <w:rPr>
          <w:rFonts w:ascii="Arial" w:hAnsi="Arial" w:cs="Arial"/>
          <w:sz w:val="24"/>
          <w:szCs w:val="24"/>
        </w:rPr>
        <w:t xml:space="preserve"> </w:t>
      </w:r>
      <w:r w:rsidR="00675C02" w:rsidRPr="00687E65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687E65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0C4E7963" w14:textId="77777777" w:rsidR="00687E65" w:rsidRPr="00B303CB" w:rsidRDefault="00687E65" w:rsidP="00D6052E">
      <w:pPr>
        <w:numPr>
          <w:ilvl w:val="0"/>
          <w:numId w:val="49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087AF1" w:rsidRDefault="00B303CB" w:rsidP="00D6052E">
      <w:pPr>
        <w:numPr>
          <w:ilvl w:val="0"/>
          <w:numId w:val="49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</w:t>
      </w:r>
      <w:r w:rsidRPr="00687E65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r>
        <w:rPr>
          <w:rFonts w:ascii="Arial" w:hAnsi="Arial" w:cs="Arial"/>
          <w:sz w:val="24"/>
          <w:szCs w:val="24"/>
        </w:rPr>
        <w:t xml:space="preserve">, lub złożonych podmiotowych środków dowodowych lub innych dokumentów lub oświadczeń składanych </w:t>
      </w:r>
      <w:r w:rsidR="00417FE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241C23" w:rsidRDefault="00E16599" w:rsidP="00D6052E">
      <w:pPr>
        <w:numPr>
          <w:ilvl w:val="0"/>
          <w:numId w:val="49"/>
        </w:numPr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E16599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77777777" w:rsidR="00E16599" w:rsidRPr="00E16599" w:rsidRDefault="00E16599" w:rsidP="00D6052E">
      <w:pPr>
        <w:numPr>
          <w:ilvl w:val="0"/>
          <w:numId w:val="49"/>
        </w:numPr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16599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0" w:anchor="/document/17181936?cm=DOCUMENT" w:history="1">
        <w:r w:rsidRPr="00E16599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E16599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5660C650" w14:textId="77777777" w:rsidR="00E16599" w:rsidRPr="00687E65" w:rsidRDefault="00E16599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1E3DFC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1E3DF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1E3DFC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1E3DFC">
        <w:rPr>
          <w:rFonts w:ascii="Arial" w:hAnsi="Arial" w:cs="Arial"/>
          <w:iCs/>
          <w:sz w:val="24"/>
          <w:szCs w:val="24"/>
        </w:rPr>
        <w:t>.</w:t>
      </w:r>
    </w:p>
    <w:p w14:paraId="244E7AEC" w14:textId="77777777" w:rsidR="00EC55AC" w:rsidRPr="003C12D3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759E57F7" w14:textId="02246FCC" w:rsidR="0060016F" w:rsidRPr="003C12D3" w:rsidRDefault="00417FE5" w:rsidP="00FF2A03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zamówienia: </w:t>
      </w:r>
      <w:r w:rsidR="005B2213">
        <w:rPr>
          <w:rFonts w:ascii="Arial" w:hAnsi="Arial" w:cs="Arial"/>
          <w:sz w:val="24"/>
          <w:szCs w:val="24"/>
        </w:rPr>
        <w:t>8</w:t>
      </w:r>
      <w:r w:rsidR="00FA7275">
        <w:rPr>
          <w:rFonts w:ascii="Arial" w:hAnsi="Arial" w:cs="Arial"/>
          <w:sz w:val="24"/>
          <w:szCs w:val="24"/>
        </w:rPr>
        <w:t xml:space="preserve"> miesięcy</w:t>
      </w:r>
      <w:r w:rsidR="00C24796">
        <w:rPr>
          <w:rFonts w:ascii="Arial" w:hAnsi="Arial" w:cs="Arial"/>
          <w:sz w:val="24"/>
          <w:szCs w:val="24"/>
        </w:rPr>
        <w:t xml:space="preserve"> od dnia zawarcia umowy.</w:t>
      </w:r>
    </w:p>
    <w:p w14:paraId="56A19BC9" w14:textId="19E03FEF" w:rsidR="0060016F" w:rsidRPr="004800F1" w:rsidRDefault="0060016F" w:rsidP="00FF2A03">
      <w:pPr>
        <w:pStyle w:val="Tekstpodstawowy"/>
        <w:numPr>
          <w:ilvl w:val="0"/>
          <w:numId w:val="19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rękojmi za wady przedmiotu umowy przez co najmniej </w:t>
      </w:r>
      <w:r w:rsidR="005B2213">
        <w:rPr>
          <w:rFonts w:ascii="Arial" w:hAnsi="Arial" w:cs="Arial"/>
          <w:b w:val="0"/>
          <w:color w:val="000000" w:themeColor="text1"/>
          <w:sz w:val="24"/>
          <w:szCs w:val="24"/>
        </w:rPr>
        <w:t>36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miesięcy.</w:t>
      </w:r>
      <w:r w:rsidR="004800F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Okres rękojmi rozpoczyna się </w:t>
      </w:r>
      <w:r w:rsidR="004800F1"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licząc od daty podpisania protokołu odbioru końcowego robót.</w:t>
      </w:r>
    </w:p>
    <w:p w14:paraId="7DBE40DB" w14:textId="3A5170F1" w:rsidR="00FA7275" w:rsidRPr="001E3DFC" w:rsidRDefault="0060016F" w:rsidP="00FF2A03">
      <w:pPr>
        <w:pStyle w:val="Tekstpodstawowy"/>
        <w:numPr>
          <w:ilvl w:val="0"/>
          <w:numId w:val="19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Niezależnie od uprawnień</w:t>
      </w:r>
      <w:r w:rsidR="00D403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z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tytułu rękojmi Wykonawca udzieli Zamawiającemu </w:t>
      </w:r>
      <w:r w:rsidR="000E5CB9"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co najmniej </w:t>
      </w:r>
      <w:r w:rsidR="005B2213">
        <w:rPr>
          <w:rFonts w:ascii="Arial" w:hAnsi="Arial" w:cs="Arial"/>
          <w:b w:val="0"/>
          <w:color w:val="000000" w:themeColor="text1"/>
          <w:sz w:val="24"/>
          <w:szCs w:val="24"/>
        </w:rPr>
        <w:t>36</w:t>
      </w:r>
      <w:r w:rsidR="000E5CB9"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</w:t>
      </w:r>
      <w:r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gwarancji jakości na przedmiot umowy. </w:t>
      </w:r>
      <w:r w:rsidR="00A3407B" w:rsidRPr="00CE48B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Okres gwarancji </w:t>
      </w:r>
      <w:r w:rsidR="004800F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rozpoczyna się </w:t>
      </w:r>
      <w:r w:rsidR="004800F1" w:rsidRPr="004800F1">
        <w:rPr>
          <w:rFonts w:ascii="Arial" w:hAnsi="Arial" w:cs="Arial"/>
          <w:b w:val="0"/>
          <w:color w:val="000000" w:themeColor="text1"/>
          <w:sz w:val="24"/>
          <w:szCs w:val="24"/>
        </w:rPr>
        <w:t>licząc od daty podpisania protokołu odbioru końcowego robót.</w:t>
      </w:r>
    </w:p>
    <w:p w14:paraId="70D209B6" w14:textId="77777777" w:rsidR="00FA7275" w:rsidRPr="003C12D3" w:rsidRDefault="00FA7275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5B25A26" w14:textId="5174FF5C" w:rsidR="0060016F" w:rsidRPr="003C12D3" w:rsidRDefault="0060016F" w:rsidP="00FF2A03">
      <w:pPr>
        <w:pStyle w:val="pkt"/>
        <w:numPr>
          <w:ilvl w:val="0"/>
          <w:numId w:val="14"/>
        </w:numPr>
        <w:tabs>
          <w:tab w:val="clear" w:pos="360"/>
          <w:tab w:val="num" w:pos="567"/>
        </w:tabs>
        <w:spacing w:before="0" w:after="0"/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Wadium w wysokości </w:t>
      </w:r>
      <w:r w:rsidR="00182063">
        <w:rPr>
          <w:rFonts w:ascii="Arial" w:hAnsi="Arial" w:cs="Arial"/>
          <w:b/>
        </w:rPr>
        <w:t>30</w:t>
      </w:r>
      <w:r w:rsidR="00FA7275">
        <w:rPr>
          <w:rFonts w:ascii="Arial" w:hAnsi="Arial" w:cs="Arial"/>
          <w:b/>
        </w:rPr>
        <w:t xml:space="preserve"> </w:t>
      </w:r>
      <w:r w:rsidR="0028228F" w:rsidRPr="0028228F">
        <w:rPr>
          <w:rFonts w:ascii="Arial" w:hAnsi="Arial" w:cs="Arial"/>
          <w:b/>
        </w:rPr>
        <w:t>000</w:t>
      </w:r>
      <w:r w:rsidRPr="0028228F">
        <w:rPr>
          <w:rFonts w:ascii="Arial" w:hAnsi="Arial" w:cs="Arial"/>
          <w:b/>
        </w:rPr>
        <w:t>,00 zł</w:t>
      </w:r>
      <w:r w:rsidRPr="0028228F">
        <w:rPr>
          <w:rFonts w:ascii="Arial" w:hAnsi="Arial" w:cs="Arial"/>
        </w:rPr>
        <w:t xml:space="preserve"> (słownie: </w:t>
      </w:r>
      <w:r w:rsidR="00182063">
        <w:rPr>
          <w:rFonts w:ascii="Arial" w:hAnsi="Arial" w:cs="Arial"/>
        </w:rPr>
        <w:t>trzydzieści</w:t>
      </w:r>
      <w:r w:rsidR="0028228F">
        <w:rPr>
          <w:rFonts w:ascii="Arial" w:hAnsi="Arial" w:cs="Arial"/>
        </w:rPr>
        <w:t xml:space="preserve"> tysi</w:t>
      </w:r>
      <w:r w:rsidR="00182063">
        <w:rPr>
          <w:rFonts w:ascii="Arial" w:hAnsi="Arial" w:cs="Arial"/>
        </w:rPr>
        <w:t>ę</w:t>
      </w:r>
      <w:r w:rsidR="0028228F">
        <w:rPr>
          <w:rFonts w:ascii="Arial" w:hAnsi="Arial" w:cs="Arial"/>
        </w:rPr>
        <w:t>c</w:t>
      </w:r>
      <w:r w:rsidR="00182063">
        <w:rPr>
          <w:rFonts w:ascii="Arial" w:hAnsi="Arial" w:cs="Arial"/>
        </w:rPr>
        <w:t>y</w:t>
      </w:r>
      <w:r w:rsidRPr="003C12D3">
        <w:rPr>
          <w:rFonts w:ascii="Arial" w:hAnsi="Arial" w:cs="Arial"/>
          <w:b/>
        </w:rPr>
        <w:t xml:space="preserve"> </w:t>
      </w:r>
      <w:r w:rsidRPr="00D40358">
        <w:rPr>
          <w:rFonts w:ascii="Arial" w:hAnsi="Arial" w:cs="Arial"/>
        </w:rPr>
        <w:t>złotych)</w:t>
      </w:r>
      <w:r w:rsidR="00FA7275">
        <w:rPr>
          <w:rFonts w:ascii="Arial" w:hAnsi="Arial" w:cs="Arial"/>
        </w:rPr>
        <w:t xml:space="preserve"> </w:t>
      </w:r>
      <w:r w:rsidR="00FA7275" w:rsidRPr="003C12D3">
        <w:rPr>
          <w:rFonts w:ascii="Arial" w:hAnsi="Arial" w:cs="Arial"/>
        </w:rPr>
        <w:t>należy wnieść</w:t>
      </w:r>
      <w:r w:rsidRPr="003C12D3">
        <w:rPr>
          <w:rFonts w:ascii="Arial" w:hAnsi="Arial" w:cs="Arial"/>
        </w:rPr>
        <w:t xml:space="preserve"> przed upływem terminu składania ofert. </w:t>
      </w:r>
      <w:r w:rsidRPr="003C12D3">
        <w:rPr>
          <w:rFonts w:ascii="Arial" w:hAnsi="Arial" w:cs="Arial"/>
          <w:b/>
        </w:rPr>
        <w:t xml:space="preserve">Decyduje moment wpływu środków do zamawiającego. </w:t>
      </w:r>
    </w:p>
    <w:p w14:paraId="66393134" w14:textId="77777777" w:rsidR="0060016F" w:rsidRPr="0028228F" w:rsidRDefault="0060016F" w:rsidP="00FF2A03">
      <w:pPr>
        <w:pStyle w:val="pkt"/>
        <w:numPr>
          <w:ilvl w:val="0"/>
          <w:numId w:val="14"/>
        </w:numPr>
        <w:tabs>
          <w:tab w:val="clear" w:pos="360"/>
          <w:tab w:val="num" w:pos="567"/>
        </w:tabs>
        <w:spacing w:before="0" w:after="0"/>
        <w:ind w:left="567" w:hanging="567"/>
        <w:rPr>
          <w:rFonts w:ascii="Arial" w:hAnsi="Arial" w:cs="Arial"/>
        </w:rPr>
      </w:pPr>
      <w:r w:rsidRPr="0028228F">
        <w:rPr>
          <w:rFonts w:ascii="Arial" w:hAnsi="Arial" w:cs="Arial"/>
        </w:rPr>
        <w:t>Wadium może być wnoszone</w:t>
      </w:r>
      <w:r w:rsidR="008D12F5" w:rsidRPr="0028228F">
        <w:rPr>
          <w:rFonts w:ascii="Arial" w:hAnsi="Arial" w:cs="Arial"/>
        </w:rPr>
        <w:t xml:space="preserve"> </w:t>
      </w:r>
      <w:r w:rsidR="008D12F5" w:rsidRPr="0028228F">
        <w:rPr>
          <w:rFonts w:ascii="Arial" w:hAnsi="Arial" w:cs="Arial"/>
          <w:color w:val="000000"/>
        </w:rPr>
        <w:t>w jednej lub kilku następujących formach</w:t>
      </w:r>
      <w:r w:rsidRPr="0028228F">
        <w:rPr>
          <w:rFonts w:ascii="Arial" w:hAnsi="Arial" w:cs="Arial"/>
        </w:rPr>
        <w:t>:</w:t>
      </w:r>
    </w:p>
    <w:p w14:paraId="3B218A15" w14:textId="5314225A" w:rsidR="0060016F" w:rsidRPr="0028228F" w:rsidRDefault="0060016F" w:rsidP="00FF2A03">
      <w:pPr>
        <w:numPr>
          <w:ilvl w:val="1"/>
          <w:numId w:val="15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28228F">
        <w:rPr>
          <w:rFonts w:ascii="Arial" w:hAnsi="Arial" w:cs="Arial"/>
          <w:sz w:val="24"/>
          <w:szCs w:val="24"/>
        </w:rPr>
        <w:t xml:space="preserve">w </w:t>
      </w:r>
      <w:r w:rsidRPr="0028228F">
        <w:rPr>
          <w:rFonts w:ascii="Arial" w:hAnsi="Arial" w:cs="Arial"/>
          <w:b/>
          <w:sz w:val="24"/>
          <w:szCs w:val="24"/>
        </w:rPr>
        <w:t>pieniądzu</w:t>
      </w:r>
      <w:r w:rsidRPr="0028228F">
        <w:rPr>
          <w:rFonts w:ascii="Arial" w:hAnsi="Arial" w:cs="Arial"/>
          <w:sz w:val="24"/>
          <w:szCs w:val="24"/>
        </w:rPr>
        <w:t xml:space="preserve"> – przelewem na konto depozytowe Zamawiającego</w:t>
      </w:r>
      <w:r w:rsidR="0028228F" w:rsidRPr="0028228F">
        <w:rPr>
          <w:rFonts w:ascii="Arial" w:hAnsi="Arial" w:cs="Arial"/>
          <w:sz w:val="24"/>
          <w:szCs w:val="24"/>
        </w:rPr>
        <w:t>:</w:t>
      </w:r>
      <w:r w:rsidRPr="0028228F">
        <w:rPr>
          <w:rFonts w:ascii="Arial" w:hAnsi="Arial" w:cs="Arial"/>
          <w:sz w:val="24"/>
          <w:szCs w:val="24"/>
        </w:rPr>
        <w:t xml:space="preserve"> </w:t>
      </w:r>
    </w:p>
    <w:p w14:paraId="2658AB0C" w14:textId="77777777" w:rsidR="0028228F" w:rsidRPr="0028228F" w:rsidRDefault="0028228F" w:rsidP="00570320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8228F">
        <w:rPr>
          <w:rFonts w:ascii="Arial" w:hAnsi="Arial" w:cs="Arial"/>
          <w:sz w:val="24"/>
          <w:szCs w:val="24"/>
        </w:rPr>
        <w:t xml:space="preserve">Bank PEKAO S.A. I Oddział w Szczecinie, </w:t>
      </w:r>
      <w:r w:rsidRPr="0028228F">
        <w:rPr>
          <w:rFonts w:ascii="Arial" w:hAnsi="Arial" w:cs="Arial"/>
          <w:sz w:val="24"/>
          <w:szCs w:val="24"/>
        </w:rPr>
        <w:tab/>
      </w:r>
      <w:r w:rsidRPr="0028228F">
        <w:rPr>
          <w:rFonts w:ascii="Arial" w:hAnsi="Arial" w:cs="Arial"/>
          <w:sz w:val="24"/>
          <w:szCs w:val="24"/>
        </w:rPr>
        <w:br/>
        <w:t xml:space="preserve">Nr rachunku 28 1240 3813 1111 0000 4375 6360              </w:t>
      </w:r>
    </w:p>
    <w:p w14:paraId="4676BFE5" w14:textId="7B938344" w:rsidR="0028228F" w:rsidRPr="0028228F" w:rsidRDefault="0028228F" w:rsidP="00570320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8228F">
        <w:rPr>
          <w:rFonts w:ascii="Arial" w:hAnsi="Arial" w:cs="Arial"/>
          <w:sz w:val="24"/>
          <w:szCs w:val="24"/>
        </w:rPr>
        <w:t>z dopiskiem</w:t>
      </w:r>
      <w:r w:rsidRPr="0028228F">
        <w:rPr>
          <w:rFonts w:ascii="Arial" w:hAnsi="Arial" w:cs="Arial"/>
          <w:b/>
          <w:sz w:val="24"/>
          <w:szCs w:val="24"/>
        </w:rPr>
        <w:t>:  „Wadium –  „</w:t>
      </w:r>
      <w:r w:rsidR="005B2213" w:rsidRPr="005A4730">
        <w:rPr>
          <w:rFonts w:ascii="Arial" w:hAnsi="Arial" w:cs="Arial"/>
          <w:b/>
          <w:sz w:val="24"/>
          <w:szCs w:val="24"/>
        </w:rPr>
        <w:t>Przebudowa</w:t>
      </w:r>
      <w:r w:rsidR="00182063">
        <w:rPr>
          <w:rFonts w:ascii="Arial" w:hAnsi="Arial" w:cs="Arial"/>
          <w:b/>
          <w:sz w:val="24"/>
          <w:szCs w:val="24"/>
        </w:rPr>
        <w:t xml:space="preserve"> sieci wodociągowej w ul. Hangarowej w Szczecinie</w:t>
      </w:r>
      <w:r w:rsidRPr="0028228F">
        <w:rPr>
          <w:rFonts w:ascii="Arial" w:hAnsi="Arial" w:cs="Arial"/>
          <w:b/>
          <w:sz w:val="24"/>
          <w:szCs w:val="24"/>
        </w:rPr>
        <w:t>”</w:t>
      </w:r>
      <w:r w:rsidR="00182063">
        <w:rPr>
          <w:rFonts w:ascii="Arial" w:hAnsi="Arial" w:cs="Arial"/>
          <w:b/>
          <w:sz w:val="24"/>
          <w:szCs w:val="24"/>
        </w:rPr>
        <w:t>.</w:t>
      </w:r>
    </w:p>
    <w:p w14:paraId="10BB1A94" w14:textId="77777777" w:rsidR="00EC55AC" w:rsidRDefault="003A6676" w:rsidP="00FF2A03">
      <w:pPr>
        <w:pStyle w:val="pkt"/>
        <w:numPr>
          <w:ilvl w:val="1"/>
          <w:numId w:val="15"/>
        </w:numPr>
        <w:tabs>
          <w:tab w:val="num" w:pos="567"/>
        </w:tabs>
        <w:spacing w:before="0" w:after="0"/>
        <w:ind w:left="567" w:hanging="283"/>
        <w:rPr>
          <w:rFonts w:ascii="Arial" w:hAnsi="Arial" w:cs="Arial"/>
        </w:rPr>
      </w:pPr>
      <w:r w:rsidRPr="003C12D3">
        <w:rPr>
          <w:rFonts w:ascii="Arial" w:hAnsi="Arial" w:cs="Arial"/>
          <w:b/>
        </w:rPr>
        <w:t>gwarancjach bankowych</w:t>
      </w:r>
      <w:r w:rsidRPr="003C12D3">
        <w:rPr>
          <w:rFonts w:ascii="Arial" w:hAnsi="Arial" w:cs="Arial"/>
        </w:rPr>
        <w:t xml:space="preserve">, </w:t>
      </w:r>
      <w:r w:rsidRPr="003C12D3">
        <w:rPr>
          <w:rFonts w:ascii="Arial" w:hAnsi="Arial" w:cs="Arial"/>
          <w:b/>
        </w:rPr>
        <w:t>gwarancjach ubezpieczeniowych</w:t>
      </w:r>
      <w:r w:rsidRPr="003C12D3">
        <w:rPr>
          <w:rFonts w:ascii="Arial" w:hAnsi="Arial" w:cs="Arial"/>
        </w:rPr>
        <w:t xml:space="preserve">, </w:t>
      </w:r>
      <w:r w:rsidRPr="003C12D3">
        <w:rPr>
          <w:rFonts w:ascii="Arial" w:hAnsi="Arial" w:cs="Arial"/>
          <w:b/>
          <w:color w:val="000000"/>
        </w:rPr>
        <w:t>poręczeniach</w:t>
      </w:r>
      <w:r w:rsidRPr="003C12D3">
        <w:rPr>
          <w:rFonts w:ascii="Arial" w:hAnsi="Arial" w:cs="Arial"/>
          <w:color w:val="000000"/>
        </w:rPr>
        <w:t xml:space="preserve"> udzielanych przez podmioty, o których mowa w </w:t>
      </w:r>
      <w:r w:rsidRPr="003C12D3">
        <w:rPr>
          <w:rFonts w:ascii="Arial" w:hAnsi="Arial" w:cs="Arial"/>
          <w:color w:val="1B1B1B"/>
        </w:rPr>
        <w:t>art. 6b ust. 5 pkt 2</w:t>
      </w:r>
      <w:r w:rsidRPr="003C12D3">
        <w:rPr>
          <w:rFonts w:ascii="Arial" w:hAnsi="Arial" w:cs="Arial"/>
          <w:color w:val="000000"/>
        </w:rPr>
        <w:t xml:space="preserve"> ustawy z dnia 9 listopada 2000 r. o utworzeniu Polskiej Agencji Rozwoju </w:t>
      </w:r>
      <w:r w:rsidRPr="003C12D3">
        <w:rPr>
          <w:rFonts w:ascii="Arial" w:hAnsi="Arial" w:cs="Arial"/>
        </w:rPr>
        <w:t xml:space="preserve">Przedsiębiorczości </w:t>
      </w:r>
      <w:r w:rsidR="0060016F" w:rsidRPr="003C12D3">
        <w:rPr>
          <w:rFonts w:ascii="Arial" w:hAnsi="Arial" w:cs="Arial"/>
        </w:rPr>
        <w:t xml:space="preserve">(z </w:t>
      </w:r>
      <w:r w:rsidR="008D12F5" w:rsidRPr="003C12D3">
        <w:rPr>
          <w:rFonts w:ascii="Arial" w:hAnsi="Arial" w:cs="Arial"/>
        </w:rPr>
        <w:t xml:space="preserve">zastrzeżeniem, </w:t>
      </w:r>
      <w:r w:rsidR="0060016F" w:rsidRPr="003C12D3">
        <w:rPr>
          <w:rFonts w:ascii="Arial" w:hAnsi="Arial" w:cs="Arial"/>
        </w:rPr>
        <w:t>że poręczenie jest zawsze poręczeniem pieniężnym)</w:t>
      </w:r>
      <w:r w:rsidR="008D12F5" w:rsidRPr="003C12D3">
        <w:rPr>
          <w:rFonts w:ascii="Arial" w:hAnsi="Arial" w:cs="Arial"/>
        </w:rPr>
        <w:t xml:space="preserve"> </w:t>
      </w:r>
    </w:p>
    <w:p w14:paraId="74F75629" w14:textId="77777777" w:rsidR="0060016F" w:rsidRPr="00311535" w:rsidRDefault="00EC55AC" w:rsidP="00EC55AC">
      <w:pPr>
        <w:pStyle w:val="pkt"/>
        <w:spacing w:before="0" w:after="0"/>
        <w:ind w:left="567" w:firstLine="0"/>
        <w:rPr>
          <w:rFonts w:ascii="Arial" w:hAnsi="Arial" w:cs="Arial"/>
        </w:rPr>
      </w:pPr>
      <w:r w:rsidRPr="00311535">
        <w:rPr>
          <w:rFonts w:ascii="Arial" w:hAnsi="Arial" w:cs="Arial"/>
          <w:b/>
          <w:u w:val="single"/>
        </w:rPr>
        <w:t>Uwaga:</w:t>
      </w:r>
      <w:r w:rsidRPr="00311535">
        <w:rPr>
          <w:rFonts w:ascii="Arial" w:hAnsi="Arial" w:cs="Arial"/>
          <w:b/>
        </w:rPr>
        <w:t xml:space="preserve"> </w:t>
      </w:r>
      <w:r w:rsidRPr="00311535">
        <w:rPr>
          <w:rFonts w:ascii="Arial" w:hAnsi="Arial" w:cs="Arial"/>
          <w:b/>
          <w:bCs/>
        </w:rPr>
        <w:t>Oryginały gwarancji bankowych, gwarancji ubezpieczeniowych oraz poręczeń bankowych winny być dołączone do oferty w postaci elektronicznej przez wczytanie na Platformie oryginału dokumentu wadialnego. W takim przypadku Zamawiający wymaga złożenia dokumentu w formie elektronicznej – z zastrzeżeniem, iż musi on być podpisany kwalifikowanym podpisem elektronicznym przez Gwaranta tj. wystawcę gwarancji/poręczenia i nie może zawierać postanowień uzależniających jego dalsze obowiązywanie od zwrotu oryginału dokumentu gwarancyjnego do gwaranta</w:t>
      </w:r>
      <w:r w:rsidRPr="00311535">
        <w:rPr>
          <w:rFonts w:ascii="Arial" w:hAnsi="Arial" w:cs="Arial"/>
          <w:sz w:val="22"/>
          <w:szCs w:val="22"/>
        </w:rPr>
        <w:t xml:space="preserve">. </w:t>
      </w:r>
      <w:r w:rsidR="000B4882" w:rsidRPr="00311535">
        <w:rPr>
          <w:rFonts w:ascii="Arial" w:hAnsi="Arial" w:cs="Arial"/>
          <w:bCs/>
        </w:rPr>
        <w:t xml:space="preserve"> </w:t>
      </w:r>
    </w:p>
    <w:p w14:paraId="4FB15E27" w14:textId="77777777" w:rsidR="0060016F" w:rsidRPr="003C12D3" w:rsidRDefault="0060016F" w:rsidP="00FF2A03">
      <w:pPr>
        <w:numPr>
          <w:ilvl w:val="0"/>
          <w:numId w:val="13"/>
        </w:numPr>
        <w:tabs>
          <w:tab w:val="clear" w:pos="360"/>
          <w:tab w:val="num" w:pos="284"/>
          <w:tab w:val="lef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 przypadku wnoszenia wadium w pieniądzu zaleca się, aby w tytule przelewu wyraźnie oznaczyć wykonawcę wnoszącego wadium, szczególnie w przypadku</w:t>
      </w:r>
      <w:r w:rsidR="008D12F5" w:rsidRPr="003C12D3">
        <w:rPr>
          <w:rFonts w:ascii="Arial" w:hAnsi="Arial" w:cs="Arial"/>
          <w:sz w:val="24"/>
          <w:szCs w:val="24"/>
        </w:rPr>
        <w:t>,</w:t>
      </w:r>
      <w:r w:rsidRPr="003C12D3">
        <w:rPr>
          <w:rFonts w:ascii="Arial" w:hAnsi="Arial" w:cs="Arial"/>
          <w:sz w:val="24"/>
          <w:szCs w:val="24"/>
        </w:rPr>
        <w:t xml:space="preserve"> gdy wadium jest wnoszone przez pełnomocnika/pośrednika. </w:t>
      </w:r>
    </w:p>
    <w:p w14:paraId="6275D05D" w14:textId="77777777" w:rsidR="0060016F" w:rsidRPr="003C12D3" w:rsidRDefault="0060016F" w:rsidP="00FF2A03">
      <w:pPr>
        <w:numPr>
          <w:ilvl w:val="0"/>
          <w:numId w:val="13"/>
        </w:numPr>
        <w:tabs>
          <w:tab w:val="clear" w:pos="360"/>
          <w:tab w:val="num" w:pos="284"/>
          <w:tab w:val="righ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 przypadku, gdy wykonawca wnosi wadium w formie gwarancji</w:t>
      </w:r>
      <w:r w:rsidR="008D12F5" w:rsidRPr="003C12D3">
        <w:rPr>
          <w:rFonts w:ascii="Arial" w:hAnsi="Arial" w:cs="Arial"/>
          <w:sz w:val="24"/>
          <w:szCs w:val="24"/>
        </w:rPr>
        <w:t xml:space="preserve"> </w:t>
      </w:r>
      <w:r w:rsidRPr="003C12D3">
        <w:rPr>
          <w:rFonts w:ascii="Arial" w:hAnsi="Arial" w:cs="Arial"/>
          <w:sz w:val="24"/>
          <w:szCs w:val="24"/>
        </w:rPr>
        <w:t>lub poręczenia:</w:t>
      </w:r>
    </w:p>
    <w:p w14:paraId="5CC76397" w14:textId="77777777" w:rsidR="0060016F" w:rsidRPr="003C12D3" w:rsidRDefault="0060016F" w:rsidP="00FF2A03">
      <w:pPr>
        <w:numPr>
          <w:ilvl w:val="0"/>
          <w:numId w:val="12"/>
        </w:numPr>
        <w:tabs>
          <w:tab w:val="righ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dokument gwarancji/poręczenia sporządzony w języku obcym należy złożyć wraz z tłumaczeniem na język polski,</w:t>
      </w:r>
    </w:p>
    <w:p w14:paraId="68446F98" w14:textId="77777777" w:rsidR="0060016F" w:rsidRPr="003C12D3" w:rsidRDefault="0060016F" w:rsidP="00FF2A03">
      <w:pPr>
        <w:numPr>
          <w:ilvl w:val="0"/>
          <w:numId w:val="12"/>
        </w:numPr>
        <w:tabs>
          <w:tab w:val="righ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gwarancje/poręczenia podlegać muszą prawu polskiemu; wszystkie spory </w:t>
      </w:r>
      <w:r w:rsidR="00A051D3" w:rsidRPr="003C12D3">
        <w:rPr>
          <w:rFonts w:ascii="Arial" w:hAnsi="Arial" w:cs="Arial"/>
          <w:sz w:val="24"/>
          <w:szCs w:val="24"/>
        </w:rPr>
        <w:t xml:space="preserve">dotyczące </w:t>
      </w:r>
      <w:r w:rsidRPr="003C12D3">
        <w:rPr>
          <w:rFonts w:ascii="Arial" w:hAnsi="Arial" w:cs="Arial"/>
          <w:sz w:val="24"/>
          <w:szCs w:val="24"/>
        </w:rPr>
        <w:t xml:space="preserve">gwarancji/poręczeń będą rozstrzygane zgodnie z prawem polskim i poddane jurysdykcji sądów polskich. </w:t>
      </w:r>
    </w:p>
    <w:p w14:paraId="247A0EF6" w14:textId="77777777" w:rsidR="0060016F" w:rsidRPr="003C12D3" w:rsidRDefault="0060016F" w:rsidP="00FF2A03">
      <w:pPr>
        <w:numPr>
          <w:ilvl w:val="0"/>
          <w:numId w:val="13"/>
        </w:numPr>
        <w:tabs>
          <w:tab w:val="clear" w:pos="360"/>
          <w:tab w:val="num" w:pos="284"/>
          <w:tab w:val="righ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przypadku, gdy wykonawca wnosi wadium w formie gwarancji lub poręczenia z treści tych </w:t>
      </w:r>
      <w:r w:rsidR="00EC140E" w:rsidRPr="003C12D3">
        <w:rPr>
          <w:rFonts w:ascii="Arial" w:hAnsi="Arial" w:cs="Arial"/>
          <w:sz w:val="24"/>
          <w:szCs w:val="24"/>
        </w:rPr>
        <w:t xml:space="preserve">dokumentów </w:t>
      </w:r>
      <w:r w:rsidRPr="003C12D3">
        <w:rPr>
          <w:rFonts w:ascii="Arial" w:hAnsi="Arial" w:cs="Arial"/>
          <w:sz w:val="24"/>
          <w:szCs w:val="24"/>
        </w:rPr>
        <w:t>musi w szczególności jednoznacznie wynikać:</w:t>
      </w:r>
    </w:p>
    <w:p w14:paraId="799CA6B1" w14:textId="77777777" w:rsidR="00B05456" w:rsidRPr="00B05456" w:rsidRDefault="0060016F" w:rsidP="003A6784">
      <w:pPr>
        <w:numPr>
          <w:ilvl w:val="0"/>
          <w:numId w:val="7"/>
        </w:numPr>
        <w:tabs>
          <w:tab w:val="num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B05456">
        <w:rPr>
          <w:rFonts w:ascii="Arial" w:hAnsi="Arial" w:cs="Arial"/>
          <w:sz w:val="24"/>
          <w:szCs w:val="24"/>
        </w:rPr>
        <w:t xml:space="preserve">zobowiązanie gwaranta/poręczyciela do zapłaty całej kwoty wadium </w:t>
      </w:r>
      <w:r w:rsidRPr="00B05456">
        <w:rPr>
          <w:rFonts w:ascii="Arial" w:hAnsi="Arial" w:cs="Arial"/>
          <w:b/>
          <w:sz w:val="24"/>
          <w:szCs w:val="24"/>
        </w:rPr>
        <w:t xml:space="preserve">nieodwołalnie i bezwarunkowo </w:t>
      </w:r>
      <w:r w:rsidRPr="002635D7">
        <w:rPr>
          <w:rFonts w:ascii="Arial" w:hAnsi="Arial" w:cs="Arial"/>
          <w:b/>
          <w:bCs/>
          <w:sz w:val="24"/>
          <w:szCs w:val="24"/>
        </w:rPr>
        <w:t>na pierwsze żądanie zamawiającego</w:t>
      </w:r>
      <w:r w:rsidRPr="00B05456">
        <w:rPr>
          <w:rFonts w:ascii="Arial" w:hAnsi="Arial" w:cs="Arial"/>
          <w:sz w:val="24"/>
          <w:szCs w:val="24"/>
        </w:rPr>
        <w:t xml:space="preserve"> (beneficjenta gwarancji/poręczenia – </w:t>
      </w:r>
      <w:r w:rsidR="009F3F56" w:rsidRPr="00B05456">
        <w:rPr>
          <w:rFonts w:ascii="Arial" w:hAnsi="Arial" w:cs="Arial"/>
          <w:i/>
          <w:sz w:val="24"/>
          <w:szCs w:val="24"/>
        </w:rPr>
        <w:t>Zakładu Wodociągów i Kanalizacji w Szczecinie</w:t>
      </w:r>
      <w:r w:rsidRPr="00B05456">
        <w:rPr>
          <w:rFonts w:ascii="Arial" w:hAnsi="Arial" w:cs="Arial"/>
          <w:sz w:val="24"/>
          <w:szCs w:val="24"/>
        </w:rPr>
        <w:t xml:space="preserve">) </w:t>
      </w:r>
      <w:r w:rsidRPr="00B05456">
        <w:rPr>
          <w:rFonts w:ascii="Arial" w:hAnsi="Arial" w:cs="Arial"/>
          <w:sz w:val="24"/>
          <w:szCs w:val="24"/>
          <w:u w:val="single"/>
        </w:rPr>
        <w:t>zawierające oświadczenie</w:t>
      </w:r>
      <w:r w:rsidR="002635D7">
        <w:rPr>
          <w:rFonts w:ascii="Arial" w:hAnsi="Arial" w:cs="Arial"/>
          <w:sz w:val="24"/>
          <w:szCs w:val="24"/>
          <w:u w:val="single"/>
        </w:rPr>
        <w:t>:</w:t>
      </w:r>
    </w:p>
    <w:p w14:paraId="09B3BE67" w14:textId="77777777" w:rsidR="00B05456" w:rsidRPr="00693850" w:rsidRDefault="00B05456" w:rsidP="00FF2A03">
      <w:pPr>
        <w:pStyle w:val="Akapitzlist"/>
        <w:numPr>
          <w:ilvl w:val="0"/>
          <w:numId w:val="27"/>
        </w:numPr>
        <w:spacing w:after="0" w:line="240" w:lineRule="auto"/>
        <w:ind w:firstLine="66"/>
        <w:jc w:val="both"/>
        <w:rPr>
          <w:rFonts w:ascii="Arial" w:hAnsi="Arial" w:cs="Arial"/>
          <w:sz w:val="24"/>
          <w:szCs w:val="24"/>
        </w:rPr>
      </w:pPr>
      <w:r w:rsidRPr="00693850">
        <w:rPr>
          <w:rFonts w:ascii="Arial" w:hAnsi="Arial" w:cs="Arial"/>
          <w:sz w:val="24"/>
          <w:szCs w:val="24"/>
        </w:rPr>
        <w:t>że Wykonawca, którego ofert</w:t>
      </w:r>
      <w:r w:rsidR="00E84C69" w:rsidRPr="00693850">
        <w:rPr>
          <w:rFonts w:ascii="Arial" w:hAnsi="Arial" w:cs="Arial"/>
          <w:sz w:val="24"/>
          <w:szCs w:val="24"/>
        </w:rPr>
        <w:t>a została</w:t>
      </w:r>
      <w:r w:rsidRPr="00693850">
        <w:rPr>
          <w:rFonts w:ascii="Arial" w:hAnsi="Arial" w:cs="Arial"/>
          <w:sz w:val="24"/>
          <w:szCs w:val="24"/>
        </w:rPr>
        <w:t xml:space="preserve"> wybran</w:t>
      </w:r>
      <w:r w:rsidR="00E84C69" w:rsidRPr="00693850">
        <w:rPr>
          <w:rFonts w:ascii="Arial" w:hAnsi="Arial" w:cs="Arial"/>
          <w:sz w:val="24"/>
          <w:szCs w:val="24"/>
        </w:rPr>
        <w:t>a</w:t>
      </w:r>
      <w:r w:rsidRPr="00693850">
        <w:rPr>
          <w:rFonts w:ascii="Arial" w:hAnsi="Arial" w:cs="Arial"/>
          <w:sz w:val="24"/>
          <w:szCs w:val="24"/>
        </w:rPr>
        <w:t>:</w:t>
      </w:r>
    </w:p>
    <w:p w14:paraId="4F9C30B0" w14:textId="77777777" w:rsidR="00B05456" w:rsidRPr="00B05456" w:rsidRDefault="00693850" w:rsidP="00846842">
      <w:pPr>
        <w:pStyle w:val="Tekstpodstawowywcity3"/>
        <w:tabs>
          <w:tab w:val="left" w:pos="360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05456" w:rsidRPr="00B05456">
        <w:rPr>
          <w:rFonts w:ascii="Arial" w:hAnsi="Arial" w:cs="Arial"/>
          <w:sz w:val="24"/>
          <w:szCs w:val="24"/>
        </w:rPr>
        <w:t xml:space="preserve">odmówił podpisania umowy na warunkach określonych w ofercie, </w:t>
      </w:r>
    </w:p>
    <w:p w14:paraId="36049D6A" w14:textId="77777777" w:rsidR="00B05456" w:rsidRPr="00B05456" w:rsidRDefault="00693850" w:rsidP="00846842">
      <w:pPr>
        <w:pStyle w:val="Tekstpodstawowywcity3"/>
        <w:tabs>
          <w:tab w:val="left" w:pos="360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05456" w:rsidRPr="00B05456">
        <w:rPr>
          <w:rFonts w:ascii="Arial" w:hAnsi="Arial" w:cs="Arial"/>
          <w:sz w:val="24"/>
          <w:szCs w:val="24"/>
        </w:rPr>
        <w:t xml:space="preserve">nie wniósł zabezpieczenia należytego wykonania umowy, </w:t>
      </w:r>
    </w:p>
    <w:p w14:paraId="6A17BE4D" w14:textId="77777777" w:rsidR="00B05456" w:rsidRPr="00B05456" w:rsidRDefault="00B05456" w:rsidP="00FF2A03">
      <w:pPr>
        <w:pStyle w:val="Tekstpodstawowywcity3"/>
        <w:numPr>
          <w:ilvl w:val="0"/>
          <w:numId w:val="27"/>
        </w:numPr>
        <w:tabs>
          <w:tab w:val="left" w:pos="426"/>
        </w:tabs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  <w:r w:rsidRPr="00B05456">
        <w:rPr>
          <w:rFonts w:ascii="Arial" w:hAnsi="Arial" w:cs="Arial"/>
          <w:sz w:val="24"/>
          <w:szCs w:val="24"/>
        </w:rPr>
        <w:t>zawarcie umowy stało się niemożliwe z przyczyn leżących po stronie</w:t>
      </w:r>
      <w:r w:rsidR="00693850">
        <w:rPr>
          <w:rFonts w:ascii="Arial" w:hAnsi="Arial" w:cs="Arial"/>
          <w:sz w:val="24"/>
          <w:szCs w:val="24"/>
        </w:rPr>
        <w:t xml:space="preserve"> </w:t>
      </w:r>
      <w:r w:rsidRPr="00B05456">
        <w:rPr>
          <w:rFonts w:ascii="Arial" w:hAnsi="Arial" w:cs="Arial"/>
          <w:sz w:val="24"/>
          <w:szCs w:val="24"/>
        </w:rPr>
        <w:t>Wykonawcy.</w:t>
      </w:r>
    </w:p>
    <w:p w14:paraId="720EACA2" w14:textId="349D22DF" w:rsidR="00182063" w:rsidRPr="00182063" w:rsidRDefault="0060016F" w:rsidP="00767916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82063">
        <w:rPr>
          <w:rFonts w:ascii="Arial" w:hAnsi="Arial" w:cs="Arial"/>
          <w:sz w:val="24"/>
          <w:szCs w:val="24"/>
        </w:rPr>
        <w:lastRenderedPageBreak/>
        <w:t>termin obowiązywania gwarancji/poręczenia, który nie może być krótszy niż termin związania ofertą.</w:t>
      </w:r>
    </w:p>
    <w:p w14:paraId="25D65CA0" w14:textId="77777777" w:rsidR="00182063" w:rsidRPr="00182063" w:rsidRDefault="00182063" w:rsidP="00FF2A03">
      <w:pPr>
        <w:numPr>
          <w:ilvl w:val="0"/>
          <w:numId w:val="13"/>
        </w:numPr>
        <w:ind w:left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2063">
        <w:rPr>
          <w:rFonts w:ascii="Arial" w:eastAsia="Calibri" w:hAnsi="Arial" w:cs="Arial"/>
          <w:sz w:val="24"/>
          <w:szCs w:val="24"/>
          <w:lang w:eastAsia="en-US"/>
        </w:rPr>
        <w:t>W celu zagwarantowania realności zaspokojenia roszczeń Zamawiającego z tytułu zapłaty wadium, w przypadku wnoszenia wadium w formie gwarancji lub poręczenia, Zamawiający nie dopuszcza w treści tych dokumentów zapisów ograniczających możliwość wystąpienia odpowiednio do gwaranta lub poręczyciela z żądaniem zapłaty wadium wyłącznie w okresie związania ofertą.</w:t>
      </w:r>
    </w:p>
    <w:p w14:paraId="2BAC2956" w14:textId="77777777" w:rsidR="00182063" w:rsidRPr="00182063" w:rsidRDefault="00182063" w:rsidP="00182063">
      <w:pPr>
        <w:ind w:left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2063">
        <w:rPr>
          <w:rFonts w:ascii="Arial" w:eastAsia="Calibri" w:hAnsi="Arial" w:cs="Arial"/>
          <w:sz w:val="24"/>
          <w:szCs w:val="24"/>
          <w:lang w:eastAsia="en-US"/>
        </w:rPr>
        <w:t xml:space="preserve">W związku z powyższym, zapisy zawarte w treści gwarancji lub poręczenia muszą w szczególności zapewnić możliwość wystąpienia do gwaranta/poręczyciela z żądaniem zapłaty wadium: </w:t>
      </w:r>
    </w:p>
    <w:p w14:paraId="06BA9F76" w14:textId="77777777" w:rsidR="00182063" w:rsidRPr="00182063" w:rsidRDefault="00182063" w:rsidP="00182063">
      <w:pPr>
        <w:ind w:left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2063">
        <w:rPr>
          <w:rFonts w:ascii="Arial" w:eastAsia="Calibri" w:hAnsi="Arial" w:cs="Arial"/>
          <w:sz w:val="24"/>
          <w:szCs w:val="24"/>
          <w:lang w:eastAsia="en-US"/>
        </w:rPr>
        <w:t>-       co najmniej w następnym dniu roboczym po upływie terminu związania ofertą - w przypadku możliwości wystąpienia z żądaniem zapłaty w formie lub postaci elektronicznej,</w:t>
      </w:r>
    </w:p>
    <w:p w14:paraId="408435D4" w14:textId="77777777" w:rsidR="00182063" w:rsidRPr="00182063" w:rsidRDefault="00182063" w:rsidP="00182063">
      <w:pPr>
        <w:ind w:left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2063">
        <w:rPr>
          <w:rFonts w:ascii="Arial" w:eastAsia="Calibri" w:hAnsi="Arial" w:cs="Arial"/>
          <w:sz w:val="24"/>
          <w:szCs w:val="24"/>
          <w:lang w:eastAsia="en-US"/>
        </w:rPr>
        <w:t>oraz</w:t>
      </w:r>
    </w:p>
    <w:p w14:paraId="63CC0B32" w14:textId="0B4F8514" w:rsidR="00182063" w:rsidRPr="00182063" w:rsidRDefault="00182063" w:rsidP="00182063">
      <w:pPr>
        <w:ind w:left="35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2063">
        <w:rPr>
          <w:rFonts w:ascii="Arial" w:eastAsia="Calibri" w:hAnsi="Arial" w:cs="Arial"/>
          <w:sz w:val="24"/>
          <w:szCs w:val="24"/>
          <w:lang w:eastAsia="en-US"/>
        </w:rPr>
        <w:t>-       co najmniej w okresie dwóch dni roboczych po upływie terminu związania ofertą - w przypadku konieczności wystąpienia z żądaniem zapłaty w formie pisemnej.</w:t>
      </w:r>
    </w:p>
    <w:p w14:paraId="2BBD5308" w14:textId="77777777" w:rsidR="00605FDC" w:rsidRPr="00511AB3" w:rsidRDefault="00605FDC" w:rsidP="00FF2A03">
      <w:pPr>
        <w:numPr>
          <w:ilvl w:val="0"/>
          <w:numId w:val="13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11AB3">
        <w:rPr>
          <w:rFonts w:ascii="Arial" w:hAnsi="Arial" w:cs="Arial"/>
          <w:b/>
          <w:sz w:val="24"/>
          <w:szCs w:val="24"/>
        </w:rPr>
        <w:t>Zamawiający zwraca wadium wniesione w innej formie niż w pieniądzu poprzez złożenie gwarantowi lub poręczycielowi oświadczenia o zwolnieniu wadium.</w:t>
      </w:r>
      <w:r w:rsidR="00C247F1" w:rsidRPr="00511AB3">
        <w:rPr>
          <w:rFonts w:ascii="Arial" w:hAnsi="Arial" w:cs="Arial"/>
          <w:b/>
          <w:sz w:val="24"/>
          <w:szCs w:val="24"/>
        </w:rPr>
        <w:t xml:space="preserve"> </w:t>
      </w:r>
      <w:r w:rsidR="00E2157F">
        <w:rPr>
          <w:rFonts w:ascii="Arial" w:hAnsi="Arial" w:cs="Arial"/>
          <w:b/>
          <w:sz w:val="24"/>
          <w:szCs w:val="24"/>
        </w:rPr>
        <w:t xml:space="preserve">Mając na uwadze powyższe Zamawiający </w:t>
      </w:r>
      <w:r w:rsidR="00C247F1" w:rsidRPr="00511AB3">
        <w:rPr>
          <w:rFonts w:ascii="Arial" w:hAnsi="Arial" w:cs="Arial"/>
          <w:b/>
          <w:sz w:val="24"/>
          <w:szCs w:val="24"/>
        </w:rPr>
        <w:t>zaleca aby w treści gwarancji/poręczenia wskazano adres poczty elektronicznej, na który należy przesłać oświadczenie o zwolnieniu wadium.</w:t>
      </w:r>
    </w:p>
    <w:p w14:paraId="19272B48" w14:textId="77777777" w:rsidR="0060016F" w:rsidRDefault="0060016F" w:rsidP="00FF2A03">
      <w:pPr>
        <w:numPr>
          <w:ilvl w:val="0"/>
          <w:numId w:val="13"/>
        </w:numPr>
        <w:tabs>
          <w:tab w:val="clear" w:pos="360"/>
          <w:tab w:val="left" w:pos="142"/>
          <w:tab w:val="num" w:pos="284"/>
          <w:tab w:val="lef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</w:t>
      </w:r>
      <w:r w:rsidR="00701921" w:rsidRPr="003C12D3">
        <w:rPr>
          <w:rFonts w:ascii="Arial" w:hAnsi="Arial" w:cs="Arial"/>
          <w:sz w:val="24"/>
          <w:szCs w:val="24"/>
        </w:rPr>
        <w:t xml:space="preserve">formularzu </w:t>
      </w:r>
      <w:r w:rsidRPr="003C12D3">
        <w:rPr>
          <w:rFonts w:ascii="Arial" w:hAnsi="Arial" w:cs="Arial"/>
          <w:sz w:val="24"/>
          <w:szCs w:val="24"/>
        </w:rPr>
        <w:t>ofer</w:t>
      </w:r>
      <w:r w:rsidR="00701921" w:rsidRPr="003C12D3">
        <w:rPr>
          <w:rFonts w:ascii="Arial" w:hAnsi="Arial" w:cs="Arial"/>
          <w:sz w:val="24"/>
          <w:szCs w:val="24"/>
        </w:rPr>
        <w:t xml:space="preserve">ty </w:t>
      </w:r>
      <w:r w:rsidRPr="003C12D3">
        <w:rPr>
          <w:rFonts w:ascii="Arial" w:hAnsi="Arial" w:cs="Arial"/>
          <w:sz w:val="24"/>
          <w:szCs w:val="24"/>
        </w:rPr>
        <w:t xml:space="preserve">należy wpisać nr konta, na które zamawiający ma zwrócić wadium wniesione w pieniądzu. </w:t>
      </w:r>
    </w:p>
    <w:p w14:paraId="0EB426AD" w14:textId="77777777" w:rsidR="009B7002" w:rsidRDefault="009B7002" w:rsidP="00FF2A03">
      <w:pPr>
        <w:numPr>
          <w:ilvl w:val="0"/>
          <w:numId w:val="13"/>
        </w:numPr>
        <w:tabs>
          <w:tab w:val="clear" w:pos="360"/>
          <w:tab w:val="left" w:pos="142"/>
          <w:tab w:val="num" w:pos="284"/>
          <w:tab w:val="left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zwraca wadium niezwłocznie, w przypadku wystąpienia jednej z okoliczności:</w:t>
      </w:r>
    </w:p>
    <w:p w14:paraId="303C7332" w14:textId="77777777" w:rsidR="009B7002" w:rsidRDefault="009B7002" w:rsidP="00D6052E">
      <w:pPr>
        <w:pStyle w:val="Akapitzlist"/>
        <w:numPr>
          <w:ilvl w:val="1"/>
          <w:numId w:val="49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upływu terminu związania ofertą,</w:t>
      </w:r>
    </w:p>
    <w:p w14:paraId="1A1C0F6C" w14:textId="77777777" w:rsidR="009B7002" w:rsidRDefault="009B7002" w:rsidP="00D6052E">
      <w:pPr>
        <w:pStyle w:val="Akapitzlist"/>
        <w:numPr>
          <w:ilvl w:val="1"/>
          <w:numId w:val="49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zawarcia umowy,</w:t>
      </w:r>
    </w:p>
    <w:p w14:paraId="418855EF" w14:textId="77777777" w:rsidR="009B7002" w:rsidRPr="009B7002" w:rsidRDefault="009B7002" w:rsidP="00D6052E">
      <w:pPr>
        <w:pStyle w:val="Akapitzlist"/>
        <w:numPr>
          <w:ilvl w:val="1"/>
          <w:numId w:val="49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unieważnienia postępowania. </w:t>
      </w:r>
    </w:p>
    <w:p w14:paraId="26559867" w14:textId="457DF82C" w:rsidR="00164FF7" w:rsidRPr="00182063" w:rsidRDefault="00164FF7" w:rsidP="00FF2A0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82063">
        <w:rPr>
          <w:rFonts w:ascii="Arial" w:hAnsi="Arial" w:cs="Arial"/>
          <w:sz w:val="24"/>
          <w:szCs w:val="24"/>
        </w:rPr>
        <w:t>Zamawiający, niezwłocznie, nie później jednak niż w terminie 7 dni od dnia złożenia wniosku zwraca wadium wykonawcy:</w:t>
      </w:r>
    </w:p>
    <w:p w14:paraId="3CC47472" w14:textId="77777777" w:rsidR="00164FF7" w:rsidRPr="00164FF7" w:rsidRDefault="00164FF7" w:rsidP="00846842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1) który wycofał ofertę przed upływem terminu składania ofert;</w:t>
      </w:r>
    </w:p>
    <w:p w14:paraId="57B408C3" w14:textId="77777777" w:rsidR="00164FF7" w:rsidRPr="00164FF7" w:rsidRDefault="00164FF7" w:rsidP="00846842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2) którego oferta została odrzucona;</w:t>
      </w:r>
    </w:p>
    <w:p w14:paraId="30C10864" w14:textId="77777777" w:rsidR="00164FF7" w:rsidRPr="00164FF7" w:rsidRDefault="00164FF7" w:rsidP="007D348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3) po wyborze najkorzystniejszej oferty, z wyjątkiem wykonawcy, którego oferta została wybrana jako najkorzystniejsza;</w:t>
      </w:r>
    </w:p>
    <w:p w14:paraId="786BBF37" w14:textId="77777777" w:rsidR="00164FF7" w:rsidRPr="00164FF7" w:rsidRDefault="00164FF7" w:rsidP="00846842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164FF7">
        <w:rPr>
          <w:rFonts w:ascii="Arial" w:hAnsi="Arial" w:cs="Arial"/>
          <w:sz w:val="24"/>
          <w:szCs w:val="24"/>
        </w:rPr>
        <w:t>4) po unieważnieniu postępowania</w:t>
      </w:r>
      <w:r w:rsidR="007D3484">
        <w:rPr>
          <w:rFonts w:ascii="Arial" w:hAnsi="Arial" w:cs="Arial"/>
          <w:sz w:val="24"/>
          <w:szCs w:val="24"/>
        </w:rPr>
        <w:t>.</w:t>
      </w:r>
    </w:p>
    <w:p w14:paraId="5893877B" w14:textId="59A7D16E" w:rsidR="00164FF7" w:rsidRPr="00182063" w:rsidRDefault="00164FF7" w:rsidP="00FF2A0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82063">
        <w:rPr>
          <w:rFonts w:ascii="Arial" w:hAnsi="Arial" w:cs="Arial"/>
          <w:sz w:val="24"/>
          <w:szCs w:val="24"/>
        </w:rPr>
        <w:t>Złożenie wniosku o zwrot wadium, o którym mowa w pkt. 9, powoduje rozwiązanie stosunku prawnego z wykonawcą.</w:t>
      </w:r>
    </w:p>
    <w:p w14:paraId="2EC1661B" w14:textId="77777777" w:rsidR="001622D4" w:rsidRPr="00A04798" w:rsidRDefault="00164FF7" w:rsidP="00FF2A0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04798">
        <w:rPr>
          <w:rFonts w:ascii="Arial" w:hAnsi="Arial" w:cs="Arial"/>
          <w:sz w:val="24"/>
          <w:szCs w:val="24"/>
        </w:rPr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</w:t>
      </w:r>
      <w:r w:rsidR="00A04798">
        <w:rPr>
          <w:rFonts w:ascii="Arial" w:hAnsi="Arial" w:cs="Arial"/>
          <w:sz w:val="24"/>
          <w:szCs w:val="24"/>
        </w:rPr>
        <w:t>W</w:t>
      </w:r>
      <w:r w:rsidRPr="00A04798">
        <w:rPr>
          <w:rFonts w:ascii="Arial" w:hAnsi="Arial" w:cs="Arial"/>
          <w:sz w:val="24"/>
          <w:szCs w:val="24"/>
        </w:rPr>
        <w:t>ykonawcę.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3C12D3" w:rsidRDefault="008828D1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Godziny pracy z</w:t>
      </w:r>
      <w:r w:rsidR="00CC432D" w:rsidRPr="003C12D3">
        <w:rPr>
          <w:rFonts w:ascii="Arial" w:hAnsi="Arial" w:cs="Arial"/>
          <w:sz w:val="24"/>
          <w:szCs w:val="24"/>
        </w:rPr>
        <w:t>a</w:t>
      </w:r>
      <w:r w:rsidR="0060016F" w:rsidRPr="003C12D3">
        <w:rPr>
          <w:rFonts w:ascii="Arial" w:hAnsi="Arial" w:cs="Arial"/>
          <w:sz w:val="24"/>
          <w:szCs w:val="24"/>
        </w:rPr>
        <w:t>mawiając</w:t>
      </w:r>
      <w:r w:rsidRPr="003C12D3">
        <w:rPr>
          <w:rFonts w:ascii="Arial" w:hAnsi="Arial" w:cs="Arial"/>
          <w:sz w:val="24"/>
          <w:szCs w:val="24"/>
        </w:rPr>
        <w:t>ego: 7:</w:t>
      </w:r>
      <w:r w:rsidR="004C5F63">
        <w:rPr>
          <w:rFonts w:ascii="Arial" w:hAnsi="Arial" w:cs="Arial"/>
          <w:sz w:val="24"/>
          <w:szCs w:val="24"/>
        </w:rPr>
        <w:t>0</w:t>
      </w:r>
      <w:r w:rsidRPr="003C12D3">
        <w:rPr>
          <w:rFonts w:ascii="Arial" w:hAnsi="Arial" w:cs="Arial"/>
          <w:sz w:val="24"/>
          <w:szCs w:val="24"/>
        </w:rPr>
        <w:t>0 – 15:</w:t>
      </w:r>
      <w:r w:rsidR="004C5F63">
        <w:rPr>
          <w:rFonts w:ascii="Arial" w:hAnsi="Arial" w:cs="Arial"/>
          <w:sz w:val="24"/>
          <w:szCs w:val="24"/>
        </w:rPr>
        <w:t>0</w:t>
      </w:r>
      <w:r w:rsidRPr="003C12D3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3C12D3">
        <w:rPr>
          <w:rFonts w:ascii="Arial" w:hAnsi="Arial" w:cs="Arial"/>
          <w:sz w:val="24"/>
          <w:szCs w:val="24"/>
        </w:rPr>
        <w:t>do piątku</w:t>
      </w:r>
      <w:r w:rsidRPr="003C12D3">
        <w:rPr>
          <w:rFonts w:ascii="Arial" w:hAnsi="Arial" w:cs="Arial"/>
          <w:sz w:val="24"/>
          <w:szCs w:val="24"/>
        </w:rPr>
        <w:t>).</w:t>
      </w:r>
    </w:p>
    <w:p w14:paraId="394936A3" w14:textId="77777777" w:rsidR="0060016F" w:rsidRPr="00D81146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D81146">
        <w:rPr>
          <w:rFonts w:ascii="Arial" w:hAnsi="Arial" w:cs="Arial"/>
          <w:i/>
          <w:iCs/>
          <w:sz w:val="24"/>
          <w:szCs w:val="24"/>
        </w:rPr>
        <w:t>Zamawiający nie przewiduje zwoływania zebrania wykonawców.</w:t>
      </w:r>
    </w:p>
    <w:p w14:paraId="48C1E654" w14:textId="77777777" w:rsidR="0060016F" w:rsidRPr="005A22CB" w:rsidRDefault="000C7F3D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color w:val="000000"/>
          <w:sz w:val="24"/>
          <w:szCs w:val="24"/>
        </w:rPr>
        <w:lastRenderedPageBreak/>
        <w:t>Wykonawca może zwrócić się do zamawiającego z wnioskiem o wyjaśnienie treści SWZ</w:t>
      </w:r>
      <w:r w:rsidR="0060016F" w:rsidRPr="003C12D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D81146">
        <w:rPr>
          <w:rFonts w:ascii="Arial" w:hAnsi="Arial" w:cs="Arial"/>
          <w:b/>
          <w:sz w:val="24"/>
          <w:szCs w:val="24"/>
        </w:rPr>
        <w:t>2</w:t>
      </w:r>
      <w:r w:rsidR="0060016F" w:rsidRPr="00D81146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D81146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D81146">
        <w:rPr>
          <w:rFonts w:ascii="Arial" w:hAnsi="Arial" w:cs="Arial"/>
          <w:sz w:val="24"/>
          <w:szCs w:val="24"/>
        </w:rPr>
        <w:t>SWZ</w:t>
      </w:r>
      <w:r w:rsidR="0060016F" w:rsidRPr="00D81146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D81146">
        <w:rPr>
          <w:rFonts w:ascii="Arial" w:hAnsi="Arial" w:cs="Arial"/>
          <w:sz w:val="24"/>
          <w:szCs w:val="24"/>
        </w:rPr>
        <w:t xml:space="preserve">na </w:t>
      </w:r>
      <w:r w:rsidR="0060016F" w:rsidRPr="00D81146">
        <w:rPr>
          <w:rFonts w:ascii="Arial" w:hAnsi="Arial" w:cs="Arial"/>
          <w:sz w:val="24"/>
          <w:szCs w:val="24"/>
        </w:rPr>
        <w:t>Platform</w:t>
      </w:r>
      <w:r w:rsidR="001F705D" w:rsidRPr="00D81146">
        <w:rPr>
          <w:rFonts w:ascii="Arial" w:hAnsi="Arial" w:cs="Arial"/>
          <w:sz w:val="24"/>
          <w:szCs w:val="24"/>
        </w:rPr>
        <w:t>ę</w:t>
      </w:r>
      <w:r w:rsidR="00272964" w:rsidRPr="00D81146">
        <w:rPr>
          <w:rFonts w:ascii="Arial" w:hAnsi="Arial" w:cs="Arial"/>
          <w:sz w:val="24"/>
          <w:szCs w:val="24"/>
        </w:rPr>
        <w:t xml:space="preserve"> </w:t>
      </w:r>
      <w:r w:rsidR="00995165" w:rsidRPr="00D81146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D81146">
        <w:rPr>
          <w:rFonts w:ascii="Arial" w:hAnsi="Arial" w:cs="Arial"/>
          <w:b/>
          <w:bCs/>
          <w:sz w:val="24"/>
          <w:szCs w:val="24"/>
        </w:rPr>
        <w:t>5</w:t>
      </w:r>
      <w:r w:rsidR="00995165" w:rsidRPr="005A22C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3C12D3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3C12D3">
        <w:rPr>
          <w:rFonts w:ascii="Arial" w:hAnsi="Arial" w:cs="Arial"/>
          <w:bCs/>
          <w:sz w:val="24"/>
          <w:szCs w:val="24"/>
        </w:rPr>
        <w:t>SWZ</w:t>
      </w:r>
      <w:r w:rsidRPr="003C12D3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5A22CB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5A22CB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Default="0060016F" w:rsidP="003A678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5A22CB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5A22CB">
        <w:rPr>
          <w:rFonts w:ascii="Arial" w:hAnsi="Arial" w:cs="Arial"/>
          <w:sz w:val="24"/>
          <w:szCs w:val="24"/>
        </w:rPr>
        <w:t xml:space="preserve">SWZ. </w:t>
      </w:r>
      <w:r w:rsidRPr="005A22CB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5A22CB">
        <w:rPr>
          <w:rFonts w:ascii="Arial" w:hAnsi="Arial" w:cs="Arial"/>
          <w:sz w:val="24"/>
          <w:szCs w:val="24"/>
        </w:rPr>
        <w:t xml:space="preserve">SWZ </w:t>
      </w:r>
      <w:r w:rsidRPr="005A22CB">
        <w:rPr>
          <w:rFonts w:ascii="Arial" w:hAnsi="Arial" w:cs="Arial"/>
          <w:sz w:val="24"/>
          <w:szCs w:val="24"/>
        </w:rPr>
        <w:t>zamawiający udostępni</w:t>
      </w:r>
      <w:r w:rsidR="00816A7A">
        <w:rPr>
          <w:rFonts w:ascii="Arial" w:hAnsi="Arial" w:cs="Arial"/>
          <w:sz w:val="24"/>
          <w:szCs w:val="24"/>
        </w:rPr>
        <w:t xml:space="preserve"> </w:t>
      </w:r>
      <w:r w:rsidRPr="005A22CB">
        <w:rPr>
          <w:rFonts w:ascii="Arial" w:hAnsi="Arial" w:cs="Arial"/>
          <w:sz w:val="24"/>
          <w:szCs w:val="24"/>
        </w:rPr>
        <w:t xml:space="preserve">na </w:t>
      </w:r>
      <w:r w:rsidR="001F705D" w:rsidRPr="005A22CB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5A22CB">
        <w:rPr>
          <w:rFonts w:ascii="Arial" w:hAnsi="Arial" w:cs="Arial"/>
          <w:sz w:val="24"/>
          <w:szCs w:val="24"/>
        </w:rPr>
        <w:t>postępowania</w:t>
      </w:r>
      <w:r w:rsidRPr="005A22CB">
        <w:rPr>
          <w:rFonts w:ascii="Arial" w:hAnsi="Arial" w:cs="Arial"/>
          <w:sz w:val="24"/>
          <w:szCs w:val="24"/>
        </w:rPr>
        <w:t>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7"/>
    </w:p>
    <w:p w14:paraId="6894A51E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2A4A1F" w:rsidRDefault="0060016F" w:rsidP="00FF2A03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739DB40A" w:rsidR="0060016F" w:rsidRPr="002A4A1F" w:rsidRDefault="00032045" w:rsidP="00FF2A03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2A4A1F">
        <w:rPr>
          <w:rFonts w:ascii="Arial" w:hAnsi="Arial" w:cs="Arial"/>
          <w:i/>
          <w:iCs/>
          <w:color w:val="000000" w:themeColor="text1"/>
          <w:sz w:val="24"/>
          <w:szCs w:val="24"/>
        </w:rPr>
        <w:t>ryczałtowe.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35A444" w14:textId="77777777" w:rsidR="003005B5" w:rsidRPr="003005B5" w:rsidRDefault="00C06348" w:rsidP="00FF2A0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5B5">
        <w:rPr>
          <w:rFonts w:ascii="Arial" w:hAnsi="Arial" w:cs="Arial"/>
          <w:sz w:val="24"/>
          <w:szCs w:val="24"/>
        </w:rPr>
        <w:t xml:space="preserve">Cena oferty musi obejmować wykonanie całego przedmiotu zamówienia, winna uwzględniać wszystkie składniki i warunki wpływające na nią, </w:t>
      </w:r>
      <w:r w:rsidRPr="003005B5">
        <w:rPr>
          <w:rFonts w:ascii="Arial" w:hAnsi="Arial" w:cs="Arial"/>
          <w:color w:val="000000"/>
          <w:sz w:val="24"/>
          <w:szCs w:val="24"/>
        </w:rPr>
        <w:t xml:space="preserve">zarówno wynikające z opisu przedmiotu zamówienia </w:t>
      </w:r>
      <w:r w:rsidRPr="003005B5">
        <w:rPr>
          <w:rFonts w:ascii="Arial" w:hAnsi="Arial" w:cs="Arial"/>
          <w:sz w:val="24"/>
          <w:szCs w:val="24"/>
        </w:rPr>
        <w:t>(załącznik</w:t>
      </w:r>
      <w:r w:rsidR="001E3DFC" w:rsidRPr="003005B5">
        <w:rPr>
          <w:rFonts w:ascii="Arial" w:hAnsi="Arial" w:cs="Arial"/>
          <w:sz w:val="24"/>
          <w:szCs w:val="24"/>
        </w:rPr>
        <w:t>i</w:t>
      </w:r>
      <w:r w:rsidRPr="003005B5">
        <w:rPr>
          <w:rFonts w:ascii="Arial" w:hAnsi="Arial" w:cs="Arial"/>
          <w:sz w:val="24"/>
          <w:szCs w:val="24"/>
        </w:rPr>
        <w:t xml:space="preserve"> nr 7</w:t>
      </w:r>
      <w:r w:rsidR="005C1702" w:rsidRPr="003005B5">
        <w:rPr>
          <w:rFonts w:ascii="Arial" w:hAnsi="Arial" w:cs="Arial"/>
          <w:sz w:val="24"/>
          <w:szCs w:val="24"/>
        </w:rPr>
        <w:t xml:space="preserve"> do SWZ</w:t>
      </w:r>
      <w:r w:rsidRPr="003005B5">
        <w:rPr>
          <w:rFonts w:ascii="Arial" w:hAnsi="Arial" w:cs="Arial"/>
          <w:sz w:val="24"/>
          <w:szCs w:val="24"/>
        </w:rPr>
        <w:t xml:space="preserve">) </w:t>
      </w:r>
      <w:r w:rsidRPr="003005B5">
        <w:rPr>
          <w:rFonts w:ascii="Arial" w:hAnsi="Arial" w:cs="Arial"/>
          <w:color w:val="000000"/>
          <w:sz w:val="24"/>
          <w:szCs w:val="24"/>
        </w:rPr>
        <w:t xml:space="preserve">jak również wszelkie koszty dodatkowe, w tym w  szczególności:  </w:t>
      </w:r>
      <w:r w:rsidR="003005B5" w:rsidRPr="003005B5">
        <w:rPr>
          <w:rFonts w:ascii="Arial" w:hAnsi="Arial" w:cs="Arial"/>
          <w:color w:val="000000"/>
          <w:spacing w:val="3"/>
          <w:sz w:val="24"/>
          <w:szCs w:val="24"/>
        </w:rPr>
        <w:t>koszty ubezpieczenia, koszty gwarancji i rękojmi, koszty organizacji i utrzymania zaplecza, koszty tablicy informacyjnej, wszelkie opłaty urzędowe związane z budową, koszty wytyczenia  oraz inwentaryzacji powykonawczej geodezyjnej, koszty opracowania tymczasowej organizacji ruchu na czas budowy, koszty zajęcia pasa drogowego w tym koszty opracowania wniosków , koszty wznowienia nawierzchni chodników, jezdni oraz terenów zielonych (wraz z ich pielęgnacją),  koszty ochrony mienia, bhp i ppoż., zabezpieczenia budowy, koszty robót przygotowawczych, porządkowych recyklingu odpadów, koszty prób, dezynfekcji, pomiarów, badań, sprawdzeń, oznakowania trasy wodociągu, koszty sporządzenia dokumentacji powykonawcze</w:t>
      </w:r>
      <w:r w:rsidR="003005B5">
        <w:rPr>
          <w:rFonts w:cstheme="minorHAnsi"/>
          <w:color w:val="000000"/>
          <w:spacing w:val="3"/>
        </w:rPr>
        <w:t>j.</w:t>
      </w:r>
    </w:p>
    <w:p w14:paraId="140901C1" w14:textId="141F5CBE" w:rsidR="0060016F" w:rsidRPr="003005B5" w:rsidRDefault="0060016F" w:rsidP="00FF2A0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5B5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3005B5">
        <w:rPr>
          <w:rFonts w:ascii="Arial" w:hAnsi="Arial" w:cs="Arial"/>
          <w:color w:val="000000" w:themeColor="text1"/>
          <w:sz w:val="24"/>
          <w:szCs w:val="24"/>
        </w:rPr>
        <w:t>a</w:t>
      </w:r>
      <w:r w:rsidRPr="003005B5">
        <w:rPr>
          <w:rFonts w:ascii="Arial" w:hAnsi="Arial" w:cs="Arial"/>
          <w:color w:val="000000" w:themeColor="text1"/>
          <w:sz w:val="24"/>
          <w:szCs w:val="24"/>
        </w:rPr>
        <w:t xml:space="preserve"> między zamawiającym a wykonawcą będą prowadzone w PLN.</w:t>
      </w:r>
    </w:p>
    <w:p w14:paraId="3894F339" w14:textId="77777777" w:rsidR="0060016F" w:rsidRPr="002A4A1F" w:rsidRDefault="0060016F" w:rsidP="00FF2A03">
      <w:pPr>
        <w:numPr>
          <w:ilvl w:val="0"/>
          <w:numId w:val="46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4543AEB1" w14:textId="77777777" w:rsidR="0060016F" w:rsidRPr="001E3DFC" w:rsidRDefault="0060016F" w:rsidP="00FF2A03">
      <w:pPr>
        <w:numPr>
          <w:ilvl w:val="0"/>
          <w:numId w:val="46"/>
        </w:numPr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1E3DFC">
        <w:rPr>
          <w:rFonts w:ascii="Arial" w:hAnsi="Arial" w:cs="Arial"/>
          <w:iCs/>
          <w:sz w:val="24"/>
          <w:szCs w:val="24"/>
        </w:rPr>
        <w:t xml:space="preserve">W cenie oferty </w:t>
      </w:r>
      <w:r w:rsidR="00FC57B4" w:rsidRPr="001E3DFC">
        <w:rPr>
          <w:rFonts w:ascii="Arial" w:hAnsi="Arial" w:cs="Arial"/>
          <w:iCs/>
          <w:sz w:val="24"/>
          <w:szCs w:val="24"/>
        </w:rPr>
        <w:t>Wykonawca powinien</w:t>
      </w:r>
      <w:r w:rsidRPr="001E3DFC">
        <w:rPr>
          <w:rFonts w:ascii="Arial" w:hAnsi="Arial" w:cs="Arial"/>
          <w:iCs/>
          <w:sz w:val="24"/>
          <w:szCs w:val="24"/>
        </w:rPr>
        <w:t xml:space="preserve"> uwzględnić podatek VAT.   </w:t>
      </w:r>
    </w:p>
    <w:p w14:paraId="5091A619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05C647E1" w:rsidR="0060016F" w:rsidRPr="00FA5163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b/>
          <w:color w:val="auto"/>
        </w:rPr>
        <w:t xml:space="preserve">Ofertę należy </w:t>
      </w:r>
      <w:r w:rsidRPr="00FA5163">
        <w:rPr>
          <w:rFonts w:ascii="Arial" w:hAnsi="Arial" w:cs="Arial"/>
          <w:b/>
          <w:color w:val="auto"/>
        </w:rPr>
        <w:t xml:space="preserve">złożyć </w:t>
      </w:r>
      <w:r w:rsidR="00FC06C9" w:rsidRPr="00FA5163">
        <w:rPr>
          <w:rFonts w:ascii="Arial" w:hAnsi="Arial" w:cs="Arial"/>
          <w:b/>
          <w:color w:val="auto"/>
        </w:rPr>
        <w:t xml:space="preserve">na </w:t>
      </w:r>
      <w:r w:rsidRPr="00FA5163">
        <w:rPr>
          <w:rFonts w:ascii="Arial" w:hAnsi="Arial" w:cs="Arial"/>
          <w:b/>
          <w:color w:val="auto"/>
        </w:rPr>
        <w:t>Platform</w:t>
      </w:r>
      <w:r w:rsidR="00FC06C9" w:rsidRPr="00FA5163">
        <w:rPr>
          <w:rFonts w:ascii="Arial" w:hAnsi="Arial" w:cs="Arial"/>
          <w:b/>
          <w:color w:val="auto"/>
        </w:rPr>
        <w:t>ie</w:t>
      </w:r>
      <w:r w:rsidR="004A7523">
        <w:rPr>
          <w:rFonts w:ascii="Arial" w:hAnsi="Arial" w:cs="Arial"/>
          <w:b/>
          <w:color w:val="auto"/>
        </w:rPr>
        <w:t xml:space="preserve"> w terminie do dnia 23.</w:t>
      </w:r>
      <w:r w:rsidR="003005B5">
        <w:rPr>
          <w:rFonts w:ascii="Arial" w:hAnsi="Arial" w:cs="Arial"/>
          <w:b/>
          <w:color w:val="auto"/>
        </w:rPr>
        <w:t>12</w:t>
      </w:r>
      <w:r w:rsidR="003D0B77">
        <w:rPr>
          <w:rFonts w:ascii="Arial" w:hAnsi="Arial" w:cs="Arial"/>
          <w:b/>
          <w:color w:val="auto"/>
        </w:rPr>
        <w:t>.2021 r.</w:t>
      </w:r>
      <w:r w:rsidR="00FA5163" w:rsidRPr="00FA5163">
        <w:rPr>
          <w:rFonts w:ascii="Arial" w:hAnsi="Arial" w:cs="Arial"/>
          <w:b/>
          <w:color w:val="auto"/>
        </w:rPr>
        <w:t xml:space="preserve"> do godz.11:45</w:t>
      </w:r>
    </w:p>
    <w:p w14:paraId="2880E330" w14:textId="75B453D3" w:rsidR="0060016F" w:rsidRPr="00FA5163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A5163">
        <w:rPr>
          <w:rFonts w:ascii="Arial" w:hAnsi="Arial" w:cs="Arial"/>
          <w:color w:val="auto"/>
        </w:rPr>
        <w:t xml:space="preserve">Otwarcie ofert odbędzie się </w:t>
      </w:r>
      <w:r w:rsidR="004A7523">
        <w:rPr>
          <w:rFonts w:ascii="Arial" w:hAnsi="Arial" w:cs="Arial"/>
          <w:b/>
          <w:color w:val="auto"/>
        </w:rPr>
        <w:t>w dniu 23.</w:t>
      </w:r>
      <w:bookmarkStart w:id="8" w:name="_GoBack"/>
      <w:bookmarkEnd w:id="8"/>
      <w:r w:rsidR="003005B5">
        <w:rPr>
          <w:rFonts w:ascii="Arial" w:hAnsi="Arial" w:cs="Arial"/>
          <w:b/>
          <w:color w:val="auto"/>
        </w:rPr>
        <w:t>12</w:t>
      </w:r>
      <w:r w:rsidR="003D0B77">
        <w:rPr>
          <w:rFonts w:ascii="Arial" w:hAnsi="Arial" w:cs="Arial"/>
          <w:b/>
          <w:color w:val="auto"/>
        </w:rPr>
        <w:t>.2021 r.</w:t>
      </w:r>
      <w:r w:rsidRPr="00FA5163">
        <w:rPr>
          <w:rFonts w:ascii="Arial" w:hAnsi="Arial" w:cs="Arial"/>
          <w:b/>
          <w:color w:val="auto"/>
        </w:rPr>
        <w:t xml:space="preserve"> o godz. </w:t>
      </w:r>
      <w:r w:rsidR="00FA5163" w:rsidRPr="00FA5163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A4A1F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lastRenderedPageBreak/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0ABE5CFF" w:rsidR="00EC3673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</w:t>
      </w:r>
      <w:r w:rsidR="007D7C22">
        <w:rPr>
          <w:rFonts w:ascii="Arial" w:hAnsi="Arial" w:cs="Arial"/>
          <w:sz w:val="24"/>
          <w:szCs w:val="24"/>
        </w:rPr>
        <w:t xml:space="preserve">h oraz siedzibach lub miejscach </w:t>
      </w:r>
      <w:r w:rsidRPr="00EC3673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EC3673" w:rsidRDefault="00EC3673" w:rsidP="007D7C22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9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FF2A03">
      <w:pPr>
        <w:pStyle w:val="Tekstpodstawowywcity21"/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FF2A03">
      <w:pPr>
        <w:pStyle w:val="Tekstpodstawowywcity21"/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E34489" w:rsidRDefault="00E34489" w:rsidP="00FD2034">
      <w:pPr>
        <w:pStyle w:val="Akapitzlist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0606F8DD" w:rsidR="00E34489" w:rsidRPr="00E34489" w:rsidRDefault="00E34489" w:rsidP="00FD203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</w:t>
      </w:r>
      <w:r w:rsidR="007D7C22">
        <w:rPr>
          <w:rFonts w:ascii="Arial" w:hAnsi="Arial" w:cs="Arial"/>
          <w:sz w:val="24"/>
          <w:szCs w:val="24"/>
        </w:rPr>
        <w:t xml:space="preserve"> niezwłocznie informując</w:t>
      </w:r>
      <w:r w:rsidRPr="00E34489">
        <w:rPr>
          <w:rFonts w:ascii="Arial" w:hAnsi="Arial" w:cs="Arial"/>
          <w:sz w:val="24"/>
          <w:szCs w:val="24"/>
        </w:rPr>
        <w:t xml:space="preserve"> o tym wykonawcę, kt</w:t>
      </w:r>
      <w:r w:rsidR="007D7C22">
        <w:rPr>
          <w:rFonts w:ascii="Arial" w:hAnsi="Arial" w:cs="Arial"/>
          <w:sz w:val="24"/>
          <w:szCs w:val="24"/>
        </w:rPr>
        <w:t>órego oferta została poprawiona</w:t>
      </w:r>
    </w:p>
    <w:p w14:paraId="2E2F84F5" w14:textId="77777777" w:rsidR="008F4D0F" w:rsidRDefault="008F4D0F" w:rsidP="00FF2A03">
      <w:pPr>
        <w:pStyle w:val="Tekstpodstawowywcity21"/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8F4D0F" w:rsidRDefault="008F4D0F" w:rsidP="00FF2A03">
      <w:pPr>
        <w:pStyle w:val="Tekstpodstawowywcity21"/>
        <w:numPr>
          <w:ilvl w:val="0"/>
          <w:numId w:val="37"/>
        </w:numPr>
        <w:rPr>
          <w:rFonts w:ascii="Arial" w:hAnsi="Arial" w:cs="Arial"/>
        </w:rPr>
      </w:pPr>
      <w:r w:rsidRPr="008F4D0F">
        <w:rPr>
          <w:rFonts w:ascii="Arial" w:hAnsi="Arial" w:cs="Arial"/>
        </w:rPr>
        <w:t>Zamawiający odrzuci ofertę, jeżeli:</w:t>
      </w:r>
    </w:p>
    <w:p w14:paraId="1366EFA7" w14:textId="77777777" w:rsidR="008F4D0F" w:rsidRDefault="008F4D0F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7777777" w:rsidR="008F4D0F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jej treść jest niezgodna z warunkami zamówienia</w:t>
      </w:r>
    </w:p>
    <w:p w14:paraId="55A1AFE7" w14:textId="77777777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rażąco niską cenę</w:t>
      </w:r>
      <w:r w:rsidR="00696863">
        <w:rPr>
          <w:rFonts w:ascii="Arial" w:hAnsi="Arial" w:cs="Arial"/>
          <w:b w:val="0"/>
          <w:bCs w:val="0"/>
        </w:rPr>
        <w:t xml:space="preserve"> w stosunku do przedmiotu zamówienia</w:t>
      </w:r>
      <w:r w:rsidR="005F1BBD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23046BA3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wykonawca zakwestionował poprawienie omyłki, o której mowa w </w:t>
      </w:r>
      <w:r w:rsidR="003A3B7A">
        <w:rPr>
          <w:rFonts w:ascii="Arial" w:hAnsi="Arial" w:cs="Arial"/>
          <w:b w:val="0"/>
          <w:bCs w:val="0"/>
        </w:rPr>
        <w:t xml:space="preserve">Rozdziale XIII </w:t>
      </w:r>
      <w:r>
        <w:rPr>
          <w:rFonts w:ascii="Arial" w:hAnsi="Arial" w:cs="Arial"/>
          <w:b w:val="0"/>
          <w:bCs w:val="0"/>
        </w:rPr>
        <w:t xml:space="preserve">pkt 2 </w:t>
      </w:r>
      <w:proofErr w:type="spellStart"/>
      <w:r>
        <w:rPr>
          <w:rFonts w:ascii="Arial" w:hAnsi="Arial" w:cs="Arial"/>
          <w:b w:val="0"/>
          <w:bCs w:val="0"/>
        </w:rPr>
        <w:t>ppkt</w:t>
      </w:r>
      <w:proofErr w:type="spellEnd"/>
      <w:r>
        <w:rPr>
          <w:rFonts w:ascii="Arial" w:hAnsi="Arial" w:cs="Arial"/>
          <w:b w:val="0"/>
          <w:bCs w:val="0"/>
        </w:rPr>
        <w:t xml:space="preserve"> 3</w:t>
      </w:r>
    </w:p>
    <w:p w14:paraId="7D31814B" w14:textId="20C2A8B2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Default="00066BB7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Default="00DE7BE0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77777777" w:rsidR="00DE7BE0" w:rsidRDefault="006D29AF" w:rsidP="00FF2A03">
      <w:pPr>
        <w:pStyle w:val="Tekstpodstawowywcity21"/>
        <w:numPr>
          <w:ilvl w:val="0"/>
          <w:numId w:val="3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1D24E7A0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FF2A03">
      <w:pPr>
        <w:pStyle w:val="Tekstpodstawowywcity21"/>
        <w:numPr>
          <w:ilvl w:val="0"/>
          <w:numId w:val="38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4FABA245" w14:textId="0E25FF75" w:rsidR="00027F5F" w:rsidRPr="0060051C" w:rsidRDefault="00027F5F" w:rsidP="00FF2A03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027F5F" w:rsidRPr="0006376A" w14:paraId="339D4C20" w14:textId="77777777" w:rsidTr="006E19D9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6E19D9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076D2B59" w:rsidR="00027F5F" w:rsidRPr="00581860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B83463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>BRU</w:t>
            </w:r>
            <w:r w:rsidR="00B52F5E" w:rsidRPr="00581860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TTO </w:t>
            </w:r>
            <w:r w:rsidRPr="00581860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753297BD" w14:textId="77777777" w:rsidR="00027F5F" w:rsidRPr="00696863" w:rsidRDefault="00027F5F" w:rsidP="00027F5F">
      <w:pPr>
        <w:pStyle w:val="Tekstpodstawowywcity21"/>
        <w:ind w:left="0"/>
        <w:rPr>
          <w:rFonts w:ascii="Arial" w:hAnsi="Arial" w:cs="Arial"/>
          <w:bCs w:val="0"/>
        </w:rPr>
      </w:pPr>
    </w:p>
    <w:p w14:paraId="30F41F67" w14:textId="77777777" w:rsidR="00E34489" w:rsidRDefault="00BC5E19" w:rsidP="00FF2A03">
      <w:pPr>
        <w:pStyle w:val="Tekstpodstawowywcity21"/>
        <w:numPr>
          <w:ilvl w:val="0"/>
          <w:numId w:val="41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20658212" w14:textId="77777777" w:rsidR="00842BF6" w:rsidRDefault="00E929CE" w:rsidP="00FF2A03">
      <w:pPr>
        <w:pStyle w:val="Tekstpodstawowywcity21"/>
        <w:numPr>
          <w:ilvl w:val="0"/>
          <w:numId w:val="41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846842">
      <w:pPr>
        <w:pStyle w:val="Tekstpodstawowywcity21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FF2A03">
      <w:pPr>
        <w:pStyle w:val="Tekstpodstawowywcity21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FF2A03">
      <w:pPr>
        <w:pStyle w:val="Tekstpodstawowywcity21"/>
        <w:numPr>
          <w:ilvl w:val="0"/>
          <w:numId w:val="33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FF2A03">
      <w:pPr>
        <w:pStyle w:val="Tekstpodstawowywcity21"/>
        <w:numPr>
          <w:ilvl w:val="0"/>
          <w:numId w:val="33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5018053F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lastRenderedPageBreak/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448E2804" w14:textId="77777777" w:rsidR="000B0DDB" w:rsidRDefault="000B0DDB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D9EE846" w14:textId="77777777" w:rsidR="00B0033A" w:rsidRPr="00ED65AE" w:rsidRDefault="00B0033A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E311F" w:rsidRDefault="00180465" w:rsidP="00FF2A03">
      <w:pPr>
        <w:pStyle w:val="Tekstpodstawowywcity21"/>
        <w:numPr>
          <w:ilvl w:val="0"/>
          <w:numId w:val="40"/>
        </w:numPr>
        <w:rPr>
          <w:rFonts w:ascii="Arial" w:hAnsi="Arial" w:cs="Arial"/>
        </w:rPr>
      </w:pPr>
      <w:r w:rsidRPr="00FE311F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Default="00180465" w:rsidP="00FF2A03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Default="00180465" w:rsidP="00FF2A03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Default="00180465" w:rsidP="00FF2A0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Default="00180465" w:rsidP="00FF2A0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Default="00180465" w:rsidP="00FF2A0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Default="00180465" w:rsidP="00FF2A0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Default="00180465" w:rsidP="00FF2A03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5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180465" w:rsidRDefault="00180465" w:rsidP="00FF2A03">
      <w:pPr>
        <w:pStyle w:val="Default"/>
        <w:numPr>
          <w:ilvl w:val="0"/>
          <w:numId w:val="40"/>
        </w:numPr>
        <w:jc w:val="both"/>
        <w:rPr>
          <w:rFonts w:ascii="Arial" w:hAnsi="Arial" w:cs="Arial"/>
        </w:rPr>
      </w:pPr>
      <w:r w:rsidRPr="00180465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>
        <w:rPr>
          <w:rFonts w:ascii="Arial" w:hAnsi="Arial" w:cs="Arial"/>
        </w:rPr>
        <w:t>P</w:t>
      </w:r>
      <w:r w:rsidRPr="00180465">
        <w:rPr>
          <w:rFonts w:ascii="Arial" w:hAnsi="Arial" w:cs="Arial"/>
        </w:rPr>
        <w:t>latformie</w:t>
      </w:r>
      <w:r w:rsidR="003678B1">
        <w:rPr>
          <w:rFonts w:ascii="Arial" w:hAnsi="Arial" w:cs="Arial"/>
        </w:rPr>
        <w:t>/</w:t>
      </w:r>
      <w:r w:rsidR="003678B1" w:rsidRPr="00ED65AE">
        <w:rPr>
          <w:rFonts w:ascii="Arial" w:hAnsi="Arial" w:cs="Arial"/>
        </w:rPr>
        <w:t>stronie internetowej prowadzonego postępowania</w:t>
      </w:r>
      <w:r w:rsidR="00FA7FCE">
        <w:rPr>
          <w:rFonts w:ascii="Arial" w:hAnsi="Arial" w:cs="Arial"/>
        </w:rPr>
        <w:t>.</w:t>
      </w:r>
    </w:p>
    <w:p w14:paraId="3F027459" w14:textId="77777777" w:rsidR="00180465" w:rsidRPr="00A171DA" w:rsidRDefault="00180465" w:rsidP="00FF2A03">
      <w:pPr>
        <w:pStyle w:val="Default"/>
        <w:numPr>
          <w:ilvl w:val="0"/>
          <w:numId w:val="40"/>
        </w:numPr>
        <w:jc w:val="both"/>
        <w:rPr>
          <w:rFonts w:ascii="Arial" w:hAnsi="Arial" w:cs="Arial"/>
          <w:b/>
          <w:bCs/>
        </w:rPr>
      </w:pPr>
      <w:r w:rsidRPr="00A171D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37D4EB4F" w14:textId="54F0D7CD" w:rsidR="00581860" w:rsidRPr="003C12D3" w:rsidRDefault="00581860" w:rsidP="00846842">
      <w:pPr>
        <w:pStyle w:val="Tekstpodstawowywcity21"/>
        <w:tabs>
          <w:tab w:val="left" w:pos="360"/>
        </w:tabs>
        <w:ind w:left="0"/>
        <w:rPr>
          <w:rFonts w:ascii="Arial" w:hAnsi="Arial" w:cs="Arial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BC0F59" w:rsidRDefault="004635DD" w:rsidP="003A6784">
      <w:pPr>
        <w:pStyle w:val="Tekstpodstawowy"/>
        <w:numPr>
          <w:ilvl w:val="2"/>
          <w:numId w:val="10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BC0F59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77777777" w:rsidR="00495486" w:rsidRPr="00BC0F59" w:rsidRDefault="00495486" w:rsidP="004635DD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BC0F59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BC0F59">
        <w:rPr>
          <w:rFonts w:ascii="Arial" w:hAnsi="Arial" w:cs="Arial"/>
          <w:b w:val="0"/>
          <w:sz w:val="24"/>
          <w:szCs w:val="24"/>
        </w:rPr>
        <w:t>stanowiąc</w:t>
      </w:r>
      <w:r w:rsidRPr="00BC0F59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60051C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60051C">
        <w:rPr>
          <w:rFonts w:ascii="Arial" w:hAnsi="Arial" w:cs="Arial"/>
          <w:bCs w:val="0"/>
          <w:sz w:val="24"/>
          <w:szCs w:val="24"/>
        </w:rPr>
        <w:t xml:space="preserve">do </w:t>
      </w:r>
      <w:r w:rsidRPr="0060051C">
        <w:rPr>
          <w:rFonts w:ascii="Arial" w:hAnsi="Arial" w:cs="Arial"/>
          <w:bCs w:val="0"/>
          <w:sz w:val="24"/>
          <w:szCs w:val="24"/>
        </w:rPr>
        <w:t>SWZ</w:t>
      </w:r>
      <w:r w:rsidRPr="0060051C">
        <w:rPr>
          <w:rFonts w:ascii="Arial" w:hAnsi="Arial" w:cs="Arial"/>
          <w:b w:val="0"/>
          <w:sz w:val="24"/>
          <w:szCs w:val="24"/>
        </w:rPr>
        <w:t xml:space="preserve">. </w:t>
      </w:r>
      <w:r w:rsidRPr="00BC0F59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 w:rsidRPr="00BC0F59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BC0F59">
        <w:rPr>
          <w:rFonts w:ascii="Arial" w:hAnsi="Arial" w:cs="Arial"/>
          <w:b w:val="0"/>
          <w:sz w:val="24"/>
          <w:szCs w:val="24"/>
        </w:rPr>
        <w:t>.</w:t>
      </w:r>
    </w:p>
    <w:p w14:paraId="63DC7C51" w14:textId="77777777" w:rsidR="0060016F" w:rsidRPr="00330E3B" w:rsidRDefault="0060016F" w:rsidP="003A6784">
      <w:pPr>
        <w:pStyle w:val="Tekstpodstawowy"/>
        <w:numPr>
          <w:ilvl w:val="2"/>
          <w:numId w:val="10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330E3B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2C31F8F8" w:rsidR="0060016F" w:rsidRPr="00484DB7" w:rsidRDefault="0060016F" w:rsidP="00581860">
      <w:pPr>
        <w:pStyle w:val="pkt"/>
        <w:numPr>
          <w:ilvl w:val="0"/>
          <w:numId w:val="11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2C29B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28228F">
        <w:rPr>
          <w:rFonts w:ascii="Arial" w:hAnsi="Arial" w:cs="Arial"/>
          <w:color w:val="000000" w:themeColor="text1"/>
        </w:rPr>
        <w:t xml:space="preserve">wysokości </w:t>
      </w:r>
      <w:r w:rsidR="00066BB7">
        <w:rPr>
          <w:rFonts w:ascii="Arial" w:hAnsi="Arial" w:cs="Arial"/>
          <w:color w:val="000000" w:themeColor="text1"/>
        </w:rPr>
        <w:t>5</w:t>
      </w:r>
      <w:r w:rsidR="0028228F" w:rsidRPr="0028228F">
        <w:rPr>
          <w:rFonts w:ascii="Arial" w:hAnsi="Arial" w:cs="Arial"/>
          <w:color w:val="000000" w:themeColor="text1"/>
        </w:rPr>
        <w:t xml:space="preserve"> </w:t>
      </w:r>
      <w:r w:rsidRPr="0028228F">
        <w:rPr>
          <w:rFonts w:ascii="Arial" w:hAnsi="Arial" w:cs="Arial"/>
          <w:b/>
          <w:color w:val="000000" w:themeColor="text1"/>
        </w:rPr>
        <w:t>%</w:t>
      </w:r>
      <w:r w:rsidRPr="0028228F">
        <w:rPr>
          <w:rFonts w:ascii="Arial" w:hAnsi="Arial" w:cs="Arial"/>
          <w:color w:val="000000" w:themeColor="text1"/>
        </w:rPr>
        <w:t xml:space="preserve"> </w:t>
      </w:r>
      <w:r w:rsidRPr="002C29BA">
        <w:rPr>
          <w:rFonts w:ascii="Arial" w:hAnsi="Arial" w:cs="Arial"/>
        </w:rPr>
        <w:t xml:space="preserve">ceny całkowitej podanej </w:t>
      </w:r>
      <w:r w:rsidR="00581860">
        <w:rPr>
          <w:rFonts w:ascii="Arial" w:hAnsi="Arial" w:cs="Arial"/>
        </w:rPr>
        <w:br/>
      </w:r>
      <w:r w:rsidRPr="002C29BA">
        <w:rPr>
          <w:rFonts w:ascii="Arial" w:hAnsi="Arial" w:cs="Arial"/>
        </w:rPr>
        <w:t>w ofercie.</w:t>
      </w:r>
    </w:p>
    <w:p w14:paraId="5F50859F" w14:textId="2A80731C" w:rsidR="002C29BA" w:rsidRPr="00484DB7" w:rsidRDefault="002C29BA" w:rsidP="00581860">
      <w:pPr>
        <w:pStyle w:val="pkt"/>
        <w:numPr>
          <w:ilvl w:val="0"/>
          <w:numId w:val="11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>
        <w:rPr>
          <w:rFonts w:ascii="Arial" w:hAnsi="Arial" w:cs="Arial"/>
        </w:rPr>
        <w:t>i</w:t>
      </w:r>
      <w:r w:rsidRPr="00484DB7">
        <w:rPr>
          <w:rFonts w:ascii="Arial" w:hAnsi="Arial" w:cs="Arial"/>
        </w:rPr>
        <w:t xml:space="preserve"> rękojmi. Nie dostarczenie </w:t>
      </w:r>
      <w:r w:rsidR="00BC0F59">
        <w:rPr>
          <w:rFonts w:ascii="Arial" w:hAnsi="Arial" w:cs="Arial"/>
        </w:rPr>
        <w:br/>
      </w:r>
      <w:r w:rsidRPr="00484DB7">
        <w:rPr>
          <w:rFonts w:ascii="Arial" w:hAnsi="Arial" w:cs="Arial"/>
        </w:rPr>
        <w:lastRenderedPageBreak/>
        <w:t>w tym terminie dokumentu jw. zostanie przez Zamawiającego uznane jako odmowa podpisania umowy przez Wykonawcę na warunkach określonych w ofercie.</w:t>
      </w:r>
    </w:p>
    <w:p w14:paraId="2F22FCBB" w14:textId="77777777" w:rsidR="002C29BA" w:rsidRPr="00484DB7" w:rsidRDefault="002C29BA" w:rsidP="00581860">
      <w:pPr>
        <w:pStyle w:val="pkt"/>
        <w:numPr>
          <w:ilvl w:val="0"/>
          <w:numId w:val="11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10" w:name="_Hlk62623081"/>
      <w:r w:rsidRPr="00484DB7">
        <w:rPr>
          <w:rFonts w:ascii="Arial" w:hAnsi="Arial" w:cs="Arial"/>
        </w:rPr>
        <w:t>gwarancji na zabezpieczenie należytego wykonania umowy</w:t>
      </w:r>
      <w:bookmarkEnd w:id="10"/>
      <w:r w:rsidRPr="00484DB7">
        <w:rPr>
          <w:rFonts w:ascii="Arial" w:hAnsi="Arial" w:cs="Arial"/>
        </w:rPr>
        <w:t xml:space="preserve"> </w:t>
      </w:r>
      <w:r w:rsidRPr="0067198F">
        <w:rPr>
          <w:rFonts w:ascii="Arial" w:hAnsi="Arial" w:cs="Arial"/>
        </w:rPr>
        <w:t>(</w:t>
      </w:r>
      <w:r w:rsidRPr="0067198F">
        <w:rPr>
          <w:rFonts w:ascii="Arial" w:hAnsi="Arial" w:cs="Arial"/>
          <w:b/>
          <w:bCs/>
        </w:rPr>
        <w:t>Załącznik nr 5</w:t>
      </w:r>
      <w:r w:rsidR="00F37D60" w:rsidRPr="0067198F">
        <w:rPr>
          <w:rFonts w:ascii="Arial" w:hAnsi="Arial" w:cs="Arial"/>
          <w:b/>
          <w:bCs/>
        </w:rPr>
        <w:t xml:space="preserve"> do SWZ</w:t>
      </w:r>
      <w:r w:rsidRPr="0067198F">
        <w:rPr>
          <w:rFonts w:ascii="Arial" w:hAnsi="Arial" w:cs="Arial"/>
        </w:rPr>
        <w:t xml:space="preserve">)  oraz w </w:t>
      </w:r>
      <w:r w:rsidR="00484DB7" w:rsidRPr="0067198F">
        <w:rPr>
          <w:rFonts w:ascii="Arial" w:hAnsi="Arial" w:cs="Arial"/>
        </w:rPr>
        <w:t xml:space="preserve">projektowanych postanowieniach umowy </w:t>
      </w:r>
      <w:r w:rsidRPr="0067198F">
        <w:rPr>
          <w:rFonts w:ascii="Arial" w:hAnsi="Arial" w:cs="Arial"/>
        </w:rPr>
        <w:t>(</w:t>
      </w:r>
      <w:r w:rsidRPr="0067198F">
        <w:rPr>
          <w:rFonts w:ascii="Arial" w:hAnsi="Arial" w:cs="Arial"/>
          <w:b/>
          <w:bCs/>
        </w:rPr>
        <w:t>Załącznik Nr 6</w:t>
      </w:r>
      <w:r w:rsidR="00F37D60" w:rsidRPr="0067198F">
        <w:rPr>
          <w:rFonts w:ascii="Arial" w:hAnsi="Arial" w:cs="Arial"/>
          <w:b/>
          <w:bCs/>
        </w:rPr>
        <w:t xml:space="preserve"> do SWZ</w:t>
      </w:r>
      <w:r w:rsidRPr="0067198F">
        <w:rPr>
          <w:rFonts w:ascii="Arial" w:hAnsi="Arial" w:cs="Arial"/>
        </w:rPr>
        <w:t>).</w:t>
      </w:r>
    </w:p>
    <w:p w14:paraId="6C464ED9" w14:textId="77777777" w:rsidR="002C29BA" w:rsidRPr="00484DB7" w:rsidRDefault="002C29BA" w:rsidP="00581860">
      <w:pPr>
        <w:pStyle w:val="pkt"/>
        <w:numPr>
          <w:ilvl w:val="0"/>
          <w:numId w:val="11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484DB7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77777777" w:rsidR="002C29BA" w:rsidRPr="002C29BA" w:rsidRDefault="002C29BA" w:rsidP="00581860">
      <w:pPr>
        <w:ind w:left="284"/>
        <w:jc w:val="both"/>
        <w:rPr>
          <w:rFonts w:ascii="Arial" w:hAnsi="Arial" w:cs="Arial"/>
          <w:sz w:val="24"/>
          <w:szCs w:val="24"/>
        </w:rPr>
      </w:pPr>
      <w:r w:rsidRPr="002C29BA">
        <w:rPr>
          <w:rFonts w:ascii="Arial" w:hAnsi="Arial" w:cs="Arial"/>
          <w:sz w:val="24"/>
          <w:szCs w:val="24"/>
        </w:rPr>
        <w:t>a.   pieniądzu,</w:t>
      </w:r>
    </w:p>
    <w:p w14:paraId="573EAF8A" w14:textId="77777777" w:rsidR="002C29BA" w:rsidRPr="002C29BA" w:rsidRDefault="002C29BA" w:rsidP="00581860">
      <w:pPr>
        <w:ind w:left="284"/>
        <w:jc w:val="both"/>
        <w:rPr>
          <w:rFonts w:ascii="Arial" w:hAnsi="Arial" w:cs="Arial"/>
          <w:sz w:val="24"/>
          <w:szCs w:val="24"/>
        </w:rPr>
      </w:pPr>
      <w:r w:rsidRPr="002C29BA">
        <w:rPr>
          <w:rFonts w:ascii="Arial" w:hAnsi="Arial" w:cs="Arial"/>
          <w:sz w:val="24"/>
          <w:szCs w:val="24"/>
        </w:rPr>
        <w:t>b.   poręczeniach bankowych,</w:t>
      </w:r>
    </w:p>
    <w:p w14:paraId="1AE11834" w14:textId="77777777" w:rsidR="002C29BA" w:rsidRPr="002C29BA" w:rsidRDefault="002C29BA" w:rsidP="00581860">
      <w:pPr>
        <w:ind w:left="284"/>
        <w:jc w:val="both"/>
        <w:rPr>
          <w:rFonts w:ascii="Arial" w:hAnsi="Arial" w:cs="Arial"/>
          <w:sz w:val="24"/>
          <w:szCs w:val="24"/>
        </w:rPr>
      </w:pPr>
      <w:r w:rsidRPr="002C29BA">
        <w:rPr>
          <w:rFonts w:ascii="Arial" w:hAnsi="Arial" w:cs="Arial"/>
          <w:sz w:val="24"/>
          <w:szCs w:val="24"/>
        </w:rPr>
        <w:t>c.   gwarancjach bankowych,</w:t>
      </w:r>
    </w:p>
    <w:p w14:paraId="486A38EA" w14:textId="77777777" w:rsidR="002C29BA" w:rsidRPr="002C29BA" w:rsidRDefault="002C29BA" w:rsidP="00581860">
      <w:pPr>
        <w:ind w:left="284"/>
        <w:jc w:val="both"/>
        <w:rPr>
          <w:rFonts w:ascii="Arial" w:hAnsi="Arial" w:cs="Arial"/>
          <w:sz w:val="24"/>
          <w:szCs w:val="24"/>
        </w:rPr>
      </w:pPr>
      <w:r w:rsidRPr="002C29BA">
        <w:rPr>
          <w:rFonts w:ascii="Arial" w:hAnsi="Arial" w:cs="Arial"/>
          <w:sz w:val="24"/>
          <w:szCs w:val="24"/>
        </w:rPr>
        <w:t>d.   gwarancjach ubezpieczeniowych.</w:t>
      </w:r>
    </w:p>
    <w:p w14:paraId="2E16416D" w14:textId="77777777" w:rsidR="002C29BA" w:rsidRPr="002C29BA" w:rsidRDefault="002C29BA" w:rsidP="00FF2A03">
      <w:pPr>
        <w:pStyle w:val="Default"/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77777777" w:rsidR="002C29BA" w:rsidRPr="002C29BA" w:rsidRDefault="002C29BA" w:rsidP="00FF2A03">
      <w:pPr>
        <w:pStyle w:val="Default"/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67198F">
        <w:rPr>
          <w:rFonts w:ascii="Arial" w:hAnsi="Arial" w:cs="Arial"/>
          <w:b/>
          <w:bCs/>
          <w:color w:val="auto"/>
        </w:rPr>
        <w:t>Załącznik nr 5 do S</w:t>
      </w:r>
      <w:r w:rsidR="00C655AC" w:rsidRPr="0067198F">
        <w:rPr>
          <w:rFonts w:ascii="Arial" w:hAnsi="Arial" w:cs="Arial"/>
          <w:b/>
          <w:bCs/>
          <w:color w:val="auto"/>
        </w:rPr>
        <w:t>WZ</w:t>
      </w:r>
      <w:r w:rsidRPr="0067198F">
        <w:rPr>
          <w:rFonts w:ascii="Arial" w:hAnsi="Arial" w:cs="Arial"/>
          <w:color w:val="auto"/>
        </w:rPr>
        <w:t xml:space="preserve"> </w:t>
      </w:r>
      <w:r w:rsidRPr="002C29B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Default="002C29BA" w:rsidP="00FF2A03">
      <w:pPr>
        <w:pStyle w:val="Default"/>
        <w:numPr>
          <w:ilvl w:val="0"/>
          <w:numId w:val="16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2C29B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Default="002C29BA" w:rsidP="00FF2A03">
      <w:pPr>
        <w:pStyle w:val="Defaul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484DB7">
        <w:rPr>
          <w:rFonts w:ascii="Arial" w:hAnsi="Arial" w:cs="Arial"/>
        </w:rPr>
        <w:t xml:space="preserve">70% kwoty zabezpieczenia w terminie 30 dni od daty </w:t>
      </w:r>
      <w:r w:rsidR="00906EE3" w:rsidRPr="00906EE3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484DB7" w:rsidRDefault="002C29BA" w:rsidP="00FF2A03">
      <w:pPr>
        <w:pStyle w:val="Default"/>
        <w:numPr>
          <w:ilvl w:val="0"/>
          <w:numId w:val="28"/>
        </w:numPr>
        <w:ind w:left="284"/>
        <w:jc w:val="both"/>
        <w:rPr>
          <w:rFonts w:ascii="Arial" w:hAnsi="Arial" w:cs="Arial"/>
        </w:rPr>
      </w:pPr>
      <w:r w:rsidRPr="00484DB7">
        <w:rPr>
          <w:rFonts w:ascii="Arial" w:hAnsi="Arial" w:cs="Arial"/>
        </w:rPr>
        <w:t>30% kwoty zabezpieczenia w terminie 15 dni od dnia zakończenia okresu</w:t>
      </w:r>
      <w:r w:rsidR="00484DB7">
        <w:rPr>
          <w:rFonts w:ascii="Arial" w:hAnsi="Arial" w:cs="Arial"/>
        </w:rPr>
        <w:t xml:space="preserve"> </w:t>
      </w:r>
      <w:r w:rsidRPr="00484DB7">
        <w:rPr>
          <w:rFonts w:ascii="Arial" w:hAnsi="Arial" w:cs="Arial"/>
        </w:rPr>
        <w:t>gwarancji i rękojmi.</w:t>
      </w:r>
    </w:p>
    <w:p w14:paraId="09F63CAE" w14:textId="77777777" w:rsidR="0060016F" w:rsidRPr="00484DB7" w:rsidRDefault="002C29BA" w:rsidP="00FF2A03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484DB7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46829C81" w14:textId="77777777" w:rsidR="002716E8" w:rsidRPr="00E37D46" w:rsidRDefault="0060016F" w:rsidP="00FF2A03">
      <w:pPr>
        <w:pStyle w:val="Akapitzlist"/>
        <w:numPr>
          <w:ilvl w:val="0"/>
          <w:numId w:val="29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484DB7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484DB7">
        <w:rPr>
          <w:rFonts w:ascii="Arial" w:hAnsi="Arial" w:cs="Arial"/>
          <w:sz w:val="24"/>
          <w:szCs w:val="24"/>
        </w:rPr>
        <w:t xml:space="preserve"> </w:t>
      </w:r>
      <w:r w:rsidRPr="00484DB7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484DB7">
        <w:rPr>
          <w:rFonts w:ascii="Arial" w:hAnsi="Arial" w:cs="Arial"/>
          <w:sz w:val="24"/>
          <w:szCs w:val="24"/>
        </w:rPr>
        <w:t xml:space="preserve">dotyczące </w:t>
      </w:r>
      <w:r w:rsidRPr="00484DB7">
        <w:rPr>
          <w:rFonts w:ascii="Arial" w:hAnsi="Arial" w:cs="Arial"/>
          <w:sz w:val="24"/>
          <w:szCs w:val="24"/>
        </w:rPr>
        <w:t>gwarancji/poręczeń będą rozstrzygane zgodnie z prawem polskim i poddane jurysdykcji sądów polskich.</w:t>
      </w:r>
    </w:p>
    <w:p w14:paraId="1BBACAAC" w14:textId="77777777" w:rsidR="00C6145E" w:rsidRPr="004635DD" w:rsidRDefault="004635DD" w:rsidP="00FF2A03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635DD">
        <w:rPr>
          <w:rFonts w:ascii="Arial" w:hAnsi="Arial" w:cs="Arial"/>
          <w:b/>
          <w:bCs/>
          <w:color w:val="000000"/>
          <w:sz w:val="24"/>
          <w:szCs w:val="24"/>
        </w:rPr>
        <w:t>Ubezpieczenie OC:</w:t>
      </w:r>
    </w:p>
    <w:p w14:paraId="03B559FF" w14:textId="77777777" w:rsidR="00AA1F7C" w:rsidRPr="00AA1F7C" w:rsidRDefault="00AA1F7C" w:rsidP="00FF2A03">
      <w:pPr>
        <w:numPr>
          <w:ilvl w:val="0"/>
          <w:numId w:val="47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AA1F7C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AA1F7C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AA1F7C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AA1F7C">
        <w:rPr>
          <w:rFonts w:ascii="Arial" w:hAnsi="Arial" w:cs="Arial"/>
          <w:sz w:val="24"/>
          <w:szCs w:val="24"/>
        </w:rPr>
        <w:t>:</w:t>
      </w:r>
    </w:p>
    <w:p w14:paraId="5F4A32F9" w14:textId="77777777" w:rsidR="00AA1F7C" w:rsidRPr="00AA1F7C" w:rsidRDefault="00AA1F7C" w:rsidP="00FF2A03">
      <w:pPr>
        <w:numPr>
          <w:ilvl w:val="0"/>
          <w:numId w:val="48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A1F7C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3C926229" w14:textId="77777777" w:rsidR="00AA1F7C" w:rsidRPr="00AA1F7C" w:rsidRDefault="00AA1F7C" w:rsidP="00FF2A03">
      <w:pPr>
        <w:numPr>
          <w:ilvl w:val="0"/>
          <w:numId w:val="45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A1F7C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56CC815B" w14:textId="77777777" w:rsidR="00AA1F7C" w:rsidRPr="00AA1F7C" w:rsidRDefault="00AA1F7C" w:rsidP="00FF2A03">
      <w:pPr>
        <w:numPr>
          <w:ilvl w:val="0"/>
          <w:numId w:val="4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AA1F7C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7E8B5E51" w14:textId="77777777" w:rsidR="00AA1F7C" w:rsidRPr="00AA1F7C" w:rsidRDefault="00AA1F7C" w:rsidP="00FF2A03">
      <w:pPr>
        <w:numPr>
          <w:ilvl w:val="0"/>
          <w:numId w:val="4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color w:val="000000"/>
          <w:sz w:val="24"/>
          <w:szCs w:val="24"/>
        </w:rPr>
        <w:lastRenderedPageBreak/>
        <w:t xml:space="preserve">odpowiedzialność cywilna za szkody wyrządzone w podziemnych instalacjach lub urządzeniach (również stanowiących część składową nieruchomości) </w:t>
      </w:r>
      <w:r w:rsidRPr="00AA1F7C">
        <w:rPr>
          <w:rFonts w:ascii="Arial" w:hAnsi="Arial" w:cs="Arial"/>
          <w:sz w:val="24"/>
          <w:szCs w:val="24"/>
        </w:rPr>
        <w:t>– limit do wysokości sumy gwarancyjnej,</w:t>
      </w:r>
    </w:p>
    <w:p w14:paraId="43AE3699" w14:textId="77777777" w:rsidR="00AA1F7C" w:rsidRPr="00AA1F7C" w:rsidRDefault="00AA1F7C" w:rsidP="00FF2A03">
      <w:pPr>
        <w:numPr>
          <w:ilvl w:val="0"/>
          <w:numId w:val="45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AA1F7C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AA1F7C">
        <w:rPr>
          <w:rFonts w:ascii="Arial" w:hAnsi="Arial" w:cs="Arial"/>
          <w:sz w:val="24"/>
          <w:szCs w:val="24"/>
        </w:rPr>
        <w:t>– limit do wysokości sumy gwarancyjnej</w:t>
      </w:r>
      <w:r w:rsidRPr="00AA1F7C">
        <w:rPr>
          <w:rFonts w:ascii="Arial" w:hAnsi="Arial" w:cs="Arial"/>
          <w:color w:val="000000"/>
          <w:sz w:val="24"/>
          <w:szCs w:val="24"/>
        </w:rPr>
        <w:t>,</w:t>
      </w:r>
    </w:p>
    <w:p w14:paraId="0D715816" w14:textId="77777777" w:rsidR="00AA1F7C" w:rsidRPr="00AA1F7C" w:rsidRDefault="00AA1F7C" w:rsidP="00FF2A03">
      <w:pPr>
        <w:numPr>
          <w:ilvl w:val="0"/>
          <w:numId w:val="45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AA1F7C">
        <w:rPr>
          <w:rFonts w:ascii="Arial" w:hAnsi="Arial" w:cs="Arial"/>
          <w:sz w:val="24"/>
          <w:szCs w:val="24"/>
        </w:rPr>
        <w:t>odpowiedzialność cywilna za szkody powstałe w związku z przedostaniem się substancji chemicznych do powietrza, wody lub gruntu, w tym koszty poniesione w celu usunięcia lub neutralizacji substancji (szkody środowiskowe) – limit sumy gwarancyjnej co najmniej 500.000,00 PLN,</w:t>
      </w:r>
    </w:p>
    <w:p w14:paraId="504D08ED" w14:textId="77777777" w:rsidR="00AA1F7C" w:rsidRPr="00AA1F7C" w:rsidRDefault="00AA1F7C" w:rsidP="00FF2A03">
      <w:pPr>
        <w:numPr>
          <w:ilvl w:val="0"/>
          <w:numId w:val="4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AA1F7C">
        <w:rPr>
          <w:rFonts w:ascii="Arial" w:hAnsi="Arial" w:cs="Arial"/>
          <w:sz w:val="24"/>
          <w:szCs w:val="24"/>
        </w:rPr>
        <w:t>,</w:t>
      </w:r>
    </w:p>
    <w:p w14:paraId="365C4A22" w14:textId="77777777" w:rsidR="00AA1F7C" w:rsidRPr="00AA1F7C" w:rsidRDefault="00AA1F7C" w:rsidP="00FF2A03">
      <w:pPr>
        <w:numPr>
          <w:ilvl w:val="0"/>
          <w:numId w:val="45"/>
        </w:numPr>
        <w:ind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AA1F7C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0D94D29F" w14:textId="77777777" w:rsidR="00AA1F7C" w:rsidRPr="00AA1F7C" w:rsidRDefault="00AA1F7C" w:rsidP="00FF2A03">
      <w:pPr>
        <w:numPr>
          <w:ilvl w:val="0"/>
          <w:numId w:val="45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AA1F7C">
        <w:rPr>
          <w:rFonts w:ascii="Arial" w:hAnsi="Arial" w:cs="Arial"/>
          <w:sz w:val="24"/>
          <w:szCs w:val="24"/>
        </w:rPr>
        <w:t>– limit do wysokości sumy gwarancyjnej (jeżeli będą używane takie pojazdy).</w:t>
      </w:r>
    </w:p>
    <w:p w14:paraId="2160D031" w14:textId="77777777" w:rsidR="00AA1F7C" w:rsidRPr="00AA1F7C" w:rsidRDefault="00AA1F7C" w:rsidP="00FF2A03">
      <w:pPr>
        <w:numPr>
          <w:ilvl w:val="0"/>
          <w:numId w:val="47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1A1FA4A5" w14:textId="77777777" w:rsidR="00AA1F7C" w:rsidRPr="00AA1F7C" w:rsidRDefault="00AA1F7C" w:rsidP="00FF2A03">
      <w:pPr>
        <w:numPr>
          <w:ilvl w:val="0"/>
          <w:numId w:val="47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4AFC144C" w14:textId="77777777" w:rsidR="00AA1F7C" w:rsidRPr="00AA1F7C" w:rsidRDefault="00AA1F7C" w:rsidP="00FF2A03">
      <w:pPr>
        <w:numPr>
          <w:ilvl w:val="0"/>
          <w:numId w:val="47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43A396F4" w14:textId="77777777" w:rsidR="00AA1F7C" w:rsidRPr="00AA1F7C" w:rsidRDefault="00AA1F7C" w:rsidP="00FF2A03">
      <w:pPr>
        <w:numPr>
          <w:ilvl w:val="0"/>
          <w:numId w:val="47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AA1F7C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7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5178450A" w14:textId="7585C69D" w:rsidR="00581860" w:rsidRPr="0028228F" w:rsidRDefault="00581860" w:rsidP="00066BB7">
      <w:pPr>
        <w:jc w:val="both"/>
        <w:rPr>
          <w:rFonts w:ascii="Arial" w:hAnsi="Arial" w:cs="Arial"/>
          <w:sz w:val="24"/>
          <w:szCs w:val="24"/>
        </w:rPr>
      </w:pPr>
    </w:p>
    <w:p w14:paraId="4C4115B9" w14:textId="77777777" w:rsidR="008B20DD" w:rsidRDefault="0060016F" w:rsidP="00066BB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</w:p>
    <w:p w14:paraId="77EB3EAF" w14:textId="77777777" w:rsidR="0060016F" w:rsidRPr="003C12D3" w:rsidRDefault="0060016F" w:rsidP="00066BB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066BB7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Default="00BF60B7" w:rsidP="00066BB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3C12D3" w:rsidRDefault="002C27E2" w:rsidP="00581860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1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11"/>
    <w:p w14:paraId="59FD1178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941743" w14:textId="77777777" w:rsidR="005976BC" w:rsidRPr="008D1B44" w:rsidRDefault="0060016F" w:rsidP="00FF2A0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1B44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="00D4150B" w:rsidRPr="008D1B44">
        <w:rPr>
          <w:rFonts w:ascii="Arial" w:hAnsi="Arial" w:cs="Arial"/>
          <w:sz w:val="24"/>
          <w:szCs w:val="24"/>
        </w:rPr>
        <w:t>:</w:t>
      </w:r>
    </w:p>
    <w:p w14:paraId="7B5EFE99" w14:textId="76551142" w:rsidR="00157163" w:rsidRDefault="00030B12" w:rsidP="00157163">
      <w:pPr>
        <w:jc w:val="both"/>
        <w:rPr>
          <w:rFonts w:ascii="Arial" w:hAnsi="Arial" w:cs="Arial"/>
          <w:sz w:val="24"/>
          <w:szCs w:val="24"/>
        </w:rPr>
      </w:pPr>
      <w:r w:rsidRPr="00157163">
        <w:rPr>
          <w:rFonts w:ascii="Arial" w:hAnsi="Arial" w:cs="Arial"/>
          <w:spacing w:val="3"/>
          <w:sz w:val="24"/>
          <w:szCs w:val="24"/>
        </w:rPr>
        <w:lastRenderedPageBreak/>
        <w:t xml:space="preserve">Opis przedmiotu zamówienia stanowi </w:t>
      </w:r>
      <w:r w:rsidR="005B2213" w:rsidRPr="00157163">
        <w:rPr>
          <w:rFonts w:ascii="Arial" w:hAnsi="Arial" w:cs="Arial"/>
          <w:spacing w:val="3"/>
          <w:sz w:val="24"/>
          <w:szCs w:val="24"/>
        </w:rPr>
        <w:t>p</w:t>
      </w:r>
      <w:r w:rsidRPr="00157163">
        <w:rPr>
          <w:rFonts w:ascii="Arial" w:hAnsi="Arial" w:cs="Arial"/>
          <w:spacing w:val="3"/>
          <w:sz w:val="24"/>
          <w:szCs w:val="24"/>
        </w:rPr>
        <w:t xml:space="preserve">rojekt </w:t>
      </w:r>
      <w:r w:rsidR="005B2213" w:rsidRPr="00157163">
        <w:rPr>
          <w:rFonts w:ascii="Arial" w:hAnsi="Arial" w:cs="Arial"/>
          <w:spacing w:val="3"/>
          <w:sz w:val="24"/>
          <w:szCs w:val="24"/>
        </w:rPr>
        <w:t>pn.: „</w:t>
      </w:r>
      <w:r w:rsidR="00157163" w:rsidRPr="00157163">
        <w:rPr>
          <w:rFonts w:ascii="Arial" w:hAnsi="Arial" w:cs="Arial"/>
          <w:sz w:val="24"/>
          <w:szCs w:val="24"/>
        </w:rPr>
        <w:t>Przebudowa sieci wodociągowej w ul. Hangarowej w Szczecinie</w:t>
      </w:r>
      <w:r w:rsidR="005B2213" w:rsidRPr="00157163">
        <w:rPr>
          <w:rFonts w:ascii="Arial" w:hAnsi="Arial" w:cs="Arial"/>
          <w:b/>
          <w:sz w:val="24"/>
          <w:szCs w:val="24"/>
        </w:rPr>
        <w:t xml:space="preserve">” </w:t>
      </w:r>
      <w:r w:rsidR="005B2213" w:rsidRPr="00157163">
        <w:rPr>
          <w:rFonts w:ascii="Arial" w:hAnsi="Arial" w:cs="Arial"/>
          <w:sz w:val="24"/>
          <w:szCs w:val="24"/>
        </w:rPr>
        <w:t xml:space="preserve">opracowany przez </w:t>
      </w:r>
      <w:r w:rsidR="00157163" w:rsidRPr="00157163">
        <w:rPr>
          <w:rFonts w:ascii="Arial" w:hAnsi="Arial" w:cs="Arial"/>
          <w:sz w:val="24"/>
          <w:szCs w:val="24"/>
        </w:rPr>
        <w:t>„INWOD” Inżynieria środowiska Wodnego Projektowanie i Nadzory mgr inż. Waldemar Łągiewka.</w:t>
      </w:r>
    </w:p>
    <w:p w14:paraId="38840378" w14:textId="77777777" w:rsidR="00157163" w:rsidRPr="00157163" w:rsidRDefault="00157163" w:rsidP="00157163">
      <w:pPr>
        <w:jc w:val="both"/>
        <w:rPr>
          <w:rFonts w:ascii="Arial" w:hAnsi="Arial" w:cs="Arial"/>
          <w:sz w:val="24"/>
          <w:szCs w:val="24"/>
        </w:rPr>
      </w:pPr>
    </w:p>
    <w:p w14:paraId="5086CA9E" w14:textId="3FA6C1A0" w:rsidR="00030B12" w:rsidRPr="00157163" w:rsidRDefault="00030B12" w:rsidP="00030B12">
      <w:pPr>
        <w:shd w:val="clear" w:color="auto" w:fill="FFFFFF"/>
        <w:ind w:left="284"/>
        <w:jc w:val="both"/>
        <w:rPr>
          <w:rFonts w:ascii="Arial" w:hAnsi="Arial" w:cs="Arial"/>
          <w:spacing w:val="3"/>
          <w:sz w:val="24"/>
          <w:szCs w:val="24"/>
        </w:rPr>
      </w:pPr>
    </w:p>
    <w:p w14:paraId="540025C0" w14:textId="079BD942" w:rsidR="00A335C9" w:rsidRPr="00A335C9" w:rsidRDefault="007E5B57" w:rsidP="00FF2A03">
      <w:pPr>
        <w:pStyle w:val="Akapitzlist"/>
        <w:numPr>
          <w:ilvl w:val="0"/>
          <w:numId w:val="17"/>
        </w:numPr>
        <w:shd w:val="clear" w:color="auto" w:fill="FFFFFF"/>
        <w:ind w:left="284" w:right="2" w:hanging="284"/>
        <w:jc w:val="both"/>
        <w:rPr>
          <w:rFonts w:ascii="Arial" w:hAnsi="Arial" w:cs="Arial"/>
          <w:b/>
          <w:sz w:val="24"/>
          <w:szCs w:val="24"/>
        </w:rPr>
      </w:pPr>
      <w:r w:rsidRPr="00A335C9">
        <w:rPr>
          <w:rFonts w:ascii="Arial" w:eastAsia="Times New Roman" w:hAnsi="Arial" w:cs="Arial"/>
          <w:b/>
          <w:spacing w:val="-3"/>
          <w:sz w:val="24"/>
          <w:szCs w:val="24"/>
        </w:rPr>
        <w:t>Zakres zamówienia</w:t>
      </w:r>
      <w:r w:rsidR="00A335C9" w:rsidRPr="00A335C9">
        <w:rPr>
          <w:rFonts w:ascii="Arial" w:eastAsia="Times New Roman" w:hAnsi="Arial" w:cs="Arial"/>
          <w:b/>
          <w:spacing w:val="-3"/>
          <w:sz w:val="24"/>
          <w:szCs w:val="24"/>
        </w:rPr>
        <w:t xml:space="preserve"> obejmuje:</w:t>
      </w:r>
    </w:p>
    <w:p w14:paraId="2E59D073" w14:textId="77777777" w:rsidR="00157163" w:rsidRPr="00157163" w:rsidRDefault="00157163" w:rsidP="00157163">
      <w:pPr>
        <w:ind w:left="567" w:hanging="141"/>
        <w:jc w:val="both"/>
        <w:rPr>
          <w:rFonts w:ascii="Arial" w:hAnsi="Arial" w:cs="Arial"/>
          <w:sz w:val="24"/>
          <w:szCs w:val="24"/>
        </w:rPr>
      </w:pPr>
      <w:r w:rsidRPr="00157163">
        <w:rPr>
          <w:rFonts w:ascii="Arial" w:hAnsi="Arial" w:cs="Arial"/>
          <w:sz w:val="24"/>
          <w:szCs w:val="24"/>
        </w:rPr>
        <w:t xml:space="preserve">- budowę sieci wodociągowej DN 150 mm z żeliwa sferoidalnego w poboczu i jezdni ul. Hangarowej długości 896 m od skrzyżowania z ul. Gryfińską metodą tradycyjną w otwartym wykopie 811 m oraz </w:t>
      </w:r>
      <w:proofErr w:type="spellStart"/>
      <w:r w:rsidRPr="00157163">
        <w:rPr>
          <w:rFonts w:ascii="Arial" w:hAnsi="Arial" w:cs="Arial"/>
          <w:sz w:val="24"/>
          <w:szCs w:val="24"/>
        </w:rPr>
        <w:t>bezwykopową</w:t>
      </w:r>
      <w:proofErr w:type="spellEnd"/>
      <w:r w:rsidRPr="00157163">
        <w:rPr>
          <w:rFonts w:ascii="Arial" w:hAnsi="Arial" w:cs="Arial"/>
          <w:sz w:val="24"/>
          <w:szCs w:val="24"/>
        </w:rPr>
        <w:t xml:space="preserve"> przewiertem sterowanym 85 m.</w:t>
      </w:r>
    </w:p>
    <w:p w14:paraId="469E913C" w14:textId="77777777" w:rsidR="00157163" w:rsidRPr="00157163" w:rsidRDefault="00157163" w:rsidP="00157163">
      <w:pPr>
        <w:ind w:left="567" w:hanging="141"/>
        <w:jc w:val="both"/>
        <w:rPr>
          <w:rFonts w:ascii="Arial" w:hAnsi="Arial" w:cs="Arial"/>
          <w:sz w:val="24"/>
          <w:szCs w:val="24"/>
        </w:rPr>
      </w:pPr>
      <w:r w:rsidRPr="00157163">
        <w:rPr>
          <w:rFonts w:ascii="Arial" w:hAnsi="Arial" w:cs="Arial"/>
          <w:sz w:val="24"/>
          <w:szCs w:val="24"/>
        </w:rPr>
        <w:t>- połączenie z sieciami bocznymi i istniejącymi przyłączami</w:t>
      </w:r>
    </w:p>
    <w:p w14:paraId="4C36933F" w14:textId="77777777" w:rsidR="00157163" w:rsidRPr="00157163" w:rsidRDefault="00157163" w:rsidP="00157163">
      <w:pPr>
        <w:ind w:left="567" w:hanging="141"/>
        <w:jc w:val="both"/>
        <w:rPr>
          <w:rFonts w:ascii="Arial" w:hAnsi="Arial" w:cs="Arial"/>
          <w:sz w:val="24"/>
          <w:szCs w:val="24"/>
        </w:rPr>
      </w:pPr>
      <w:r w:rsidRPr="00157163">
        <w:rPr>
          <w:rFonts w:ascii="Arial" w:hAnsi="Arial" w:cs="Arial"/>
          <w:sz w:val="24"/>
          <w:szCs w:val="24"/>
        </w:rPr>
        <w:t>- zamontowanie 6 szt. hydrantów nad ziemnych  śr. 80mm żeliwny,</w:t>
      </w:r>
    </w:p>
    <w:p w14:paraId="64BBB9AB" w14:textId="77777777" w:rsidR="00157163" w:rsidRPr="00157163" w:rsidRDefault="00157163" w:rsidP="00157163">
      <w:pPr>
        <w:ind w:left="567" w:hanging="141"/>
        <w:jc w:val="both"/>
        <w:rPr>
          <w:rFonts w:ascii="Arial" w:hAnsi="Arial" w:cs="Arial"/>
          <w:sz w:val="24"/>
          <w:szCs w:val="24"/>
        </w:rPr>
      </w:pPr>
      <w:r w:rsidRPr="00157163">
        <w:rPr>
          <w:rFonts w:ascii="Arial" w:hAnsi="Arial" w:cs="Arial"/>
          <w:sz w:val="24"/>
          <w:szCs w:val="24"/>
        </w:rPr>
        <w:t>- łączna długość sieci do wybudowania około 910 m</w:t>
      </w:r>
    </w:p>
    <w:p w14:paraId="2DA75745" w14:textId="77777777" w:rsidR="00157163" w:rsidRDefault="00157163" w:rsidP="00157163">
      <w:pPr>
        <w:pStyle w:val="Akapitzlist"/>
        <w:ind w:left="567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57163">
        <w:rPr>
          <w:rFonts w:ascii="Arial" w:hAnsi="Arial" w:cs="Arial"/>
          <w:sz w:val="24"/>
          <w:szCs w:val="24"/>
        </w:rPr>
        <w:t xml:space="preserve">Wykonawca opracuje i uzgodni z </w:t>
      </w:r>
      <w:proofErr w:type="spellStart"/>
      <w:r w:rsidRPr="00157163">
        <w:rPr>
          <w:rFonts w:ascii="Arial" w:hAnsi="Arial" w:cs="Arial"/>
          <w:sz w:val="24"/>
          <w:szCs w:val="24"/>
        </w:rPr>
        <w:t>ZDiTM</w:t>
      </w:r>
      <w:proofErr w:type="spellEnd"/>
      <w:r w:rsidRPr="00157163">
        <w:rPr>
          <w:rFonts w:ascii="Arial" w:hAnsi="Arial" w:cs="Arial"/>
          <w:sz w:val="24"/>
          <w:szCs w:val="24"/>
        </w:rPr>
        <w:t xml:space="preserve"> w Szczecinie projekt zajęcia pasa drogowego oraz opracuje wnioski o zajęcie w zakresie niezbędnym do realizacji przedmiotu zamówienia. Protokólarnie przejmie a po zakończeniu prac uporządkuje i przekaże teren PKP.  </w:t>
      </w:r>
    </w:p>
    <w:p w14:paraId="68D1A782" w14:textId="77777777" w:rsidR="00157163" w:rsidRDefault="00157163" w:rsidP="00157163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157163">
        <w:rPr>
          <w:rFonts w:ascii="Arial" w:hAnsi="Arial" w:cs="Arial"/>
          <w:sz w:val="24"/>
          <w:szCs w:val="24"/>
        </w:rPr>
        <w:t xml:space="preserve">Przed włączeniem do eksploatacji należy przeprowadzić próby szczelności, dezynfekcję rurociągów, sprawdzić wydajność hydrantów, opracować dokumentację powykonawczą, nanieść na mapy geodezyjne wykonane sieci i zatwierdzić w </w:t>
      </w:r>
      <w:proofErr w:type="spellStart"/>
      <w:r w:rsidRPr="00157163">
        <w:rPr>
          <w:rFonts w:ascii="Arial" w:hAnsi="Arial" w:cs="Arial"/>
          <w:sz w:val="24"/>
          <w:szCs w:val="24"/>
        </w:rPr>
        <w:t>MOGiK</w:t>
      </w:r>
      <w:proofErr w:type="spellEnd"/>
      <w:r w:rsidRPr="00157163">
        <w:rPr>
          <w:rFonts w:ascii="Arial" w:hAnsi="Arial" w:cs="Arial"/>
          <w:sz w:val="24"/>
          <w:szCs w:val="24"/>
        </w:rPr>
        <w:t xml:space="preserve"> w Szczecinie.  </w:t>
      </w:r>
    </w:p>
    <w:p w14:paraId="081E66A2" w14:textId="2F68F6D2" w:rsidR="0060016F" w:rsidRPr="00A335C9" w:rsidRDefault="00A335C9" w:rsidP="00157163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A335C9">
        <w:rPr>
          <w:rFonts w:ascii="Arial" w:hAnsi="Arial" w:cs="Arial"/>
          <w:spacing w:val="-3"/>
          <w:sz w:val="24"/>
          <w:szCs w:val="24"/>
        </w:rPr>
        <w:t xml:space="preserve">Zakres zamówienia </w:t>
      </w:r>
      <w:r w:rsidR="007E5B57" w:rsidRPr="00A335C9">
        <w:rPr>
          <w:rFonts w:ascii="Arial" w:hAnsi="Arial" w:cs="Arial"/>
          <w:spacing w:val="-3"/>
          <w:sz w:val="24"/>
          <w:szCs w:val="24"/>
        </w:rPr>
        <w:t>został określony</w:t>
      </w:r>
      <w:r w:rsidR="00860781" w:rsidRPr="00A335C9">
        <w:rPr>
          <w:rFonts w:ascii="Arial" w:hAnsi="Arial" w:cs="Arial"/>
          <w:spacing w:val="-3"/>
          <w:sz w:val="24"/>
          <w:szCs w:val="24"/>
        </w:rPr>
        <w:t xml:space="preserve"> szczegółowo</w:t>
      </w:r>
      <w:r w:rsidR="007E5B57" w:rsidRPr="00A335C9">
        <w:rPr>
          <w:rFonts w:ascii="Arial" w:hAnsi="Arial" w:cs="Arial"/>
          <w:spacing w:val="-3"/>
          <w:sz w:val="24"/>
          <w:szCs w:val="24"/>
        </w:rPr>
        <w:t xml:space="preserve"> w </w:t>
      </w:r>
      <w:r w:rsidR="0060016F" w:rsidRPr="00A335C9">
        <w:rPr>
          <w:rFonts w:ascii="Arial" w:hAnsi="Arial" w:cs="Arial"/>
          <w:spacing w:val="-3"/>
          <w:sz w:val="24"/>
          <w:szCs w:val="24"/>
        </w:rPr>
        <w:t>opis</w:t>
      </w:r>
      <w:r w:rsidR="007E5B57" w:rsidRPr="00A335C9">
        <w:rPr>
          <w:rFonts w:ascii="Arial" w:hAnsi="Arial" w:cs="Arial"/>
          <w:spacing w:val="-3"/>
          <w:sz w:val="24"/>
          <w:szCs w:val="24"/>
        </w:rPr>
        <w:t>ie</w:t>
      </w:r>
      <w:r w:rsidR="0060016F" w:rsidRPr="00A335C9">
        <w:rPr>
          <w:rFonts w:ascii="Arial" w:hAnsi="Arial" w:cs="Arial"/>
          <w:spacing w:val="-3"/>
          <w:sz w:val="24"/>
          <w:szCs w:val="24"/>
        </w:rPr>
        <w:t xml:space="preserve"> przedmiotu zamówienia</w:t>
      </w:r>
      <w:r w:rsidR="00611390" w:rsidRPr="00A335C9">
        <w:rPr>
          <w:rFonts w:ascii="Arial" w:hAnsi="Arial" w:cs="Arial"/>
          <w:spacing w:val="-3"/>
          <w:sz w:val="24"/>
          <w:szCs w:val="24"/>
        </w:rPr>
        <w:t xml:space="preserve"> </w:t>
      </w:r>
      <w:r w:rsidR="007E5B57" w:rsidRPr="00A335C9">
        <w:rPr>
          <w:rFonts w:ascii="Arial" w:hAnsi="Arial" w:cs="Arial"/>
          <w:spacing w:val="-3"/>
          <w:sz w:val="24"/>
          <w:szCs w:val="24"/>
        </w:rPr>
        <w:t>stanowiącym</w:t>
      </w:r>
      <w:r w:rsidR="0060016F" w:rsidRPr="00A335C9">
        <w:rPr>
          <w:rFonts w:ascii="Arial" w:hAnsi="Arial" w:cs="Arial"/>
          <w:spacing w:val="-3"/>
          <w:sz w:val="24"/>
          <w:szCs w:val="24"/>
        </w:rPr>
        <w:t xml:space="preserve"> </w:t>
      </w:r>
      <w:r w:rsidR="0060016F" w:rsidRPr="00A335C9">
        <w:rPr>
          <w:rFonts w:ascii="Arial" w:hAnsi="Arial" w:cs="Arial"/>
          <w:b/>
          <w:spacing w:val="-3"/>
          <w:sz w:val="24"/>
          <w:szCs w:val="24"/>
        </w:rPr>
        <w:t>załącznik nr</w:t>
      </w:r>
      <w:r w:rsidR="00D4150B" w:rsidRPr="00A335C9">
        <w:rPr>
          <w:rFonts w:ascii="Arial" w:hAnsi="Arial" w:cs="Arial"/>
          <w:b/>
          <w:spacing w:val="-3"/>
          <w:sz w:val="24"/>
          <w:szCs w:val="24"/>
        </w:rPr>
        <w:t xml:space="preserve"> 7</w:t>
      </w:r>
      <w:r w:rsidR="00030B12" w:rsidRPr="00A335C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0016F" w:rsidRPr="00A335C9">
        <w:rPr>
          <w:rFonts w:ascii="Arial" w:hAnsi="Arial" w:cs="Arial"/>
          <w:b/>
          <w:bCs/>
          <w:spacing w:val="-3"/>
          <w:sz w:val="24"/>
          <w:szCs w:val="24"/>
        </w:rPr>
        <w:t xml:space="preserve">do </w:t>
      </w:r>
      <w:r w:rsidR="00EA43CD" w:rsidRPr="00A335C9">
        <w:rPr>
          <w:rFonts w:ascii="Arial" w:hAnsi="Arial" w:cs="Arial"/>
          <w:b/>
          <w:bCs/>
          <w:spacing w:val="-3"/>
          <w:sz w:val="24"/>
          <w:szCs w:val="24"/>
        </w:rPr>
        <w:t>SWZ</w:t>
      </w:r>
      <w:r w:rsidR="00611390" w:rsidRPr="00A335C9">
        <w:rPr>
          <w:rFonts w:ascii="Arial" w:hAnsi="Arial" w:cs="Arial"/>
          <w:b/>
          <w:bCs/>
          <w:spacing w:val="-3"/>
          <w:sz w:val="24"/>
          <w:szCs w:val="24"/>
        </w:rPr>
        <w:t>.</w:t>
      </w:r>
      <w:r w:rsidR="00EA43CD" w:rsidRPr="00A335C9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11541824" w14:textId="77777777" w:rsidR="00A970EF" w:rsidRPr="00A970EF" w:rsidRDefault="00A970EF" w:rsidP="00FF2A0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70EF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0A57EDD4" w14:textId="43C1A148" w:rsidR="0067198F" w:rsidRPr="00EA1D89" w:rsidRDefault="00EA1D89" w:rsidP="00157163">
      <w:pPr>
        <w:shd w:val="clear" w:color="auto" w:fill="FFFFFF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EA1D89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pracę.</w:t>
      </w:r>
    </w:p>
    <w:p w14:paraId="4AF88255" w14:textId="77777777" w:rsidR="00B0135C" w:rsidRPr="0067198F" w:rsidRDefault="00B0135C" w:rsidP="00FF2A03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7198F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05A6A23" w14:textId="2387F22C" w:rsidR="004654DD" w:rsidRDefault="0067198F" w:rsidP="0067198F">
      <w:pPr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198F">
        <w:rPr>
          <w:rFonts w:ascii="Arial" w:hAnsi="Arial" w:cs="Arial"/>
          <w:sz w:val="24"/>
          <w:szCs w:val="24"/>
          <w:lang w:eastAsia="en-US"/>
        </w:rPr>
        <w:t>Zamawiający nie zastrzega do osobistego wykonania przez wykonawcę kluczowych zadań.</w:t>
      </w:r>
    </w:p>
    <w:p w14:paraId="6C6AB363" w14:textId="77777777" w:rsidR="00EA1D89" w:rsidRDefault="00EA1D89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598A790A" w14:textId="77777777" w:rsidR="00F77A5B" w:rsidRPr="003C12D3" w:rsidRDefault="00F77A5B" w:rsidP="00F77A5B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0B04898" w14:textId="77777777" w:rsidR="00297C3B" w:rsidRPr="0067198F" w:rsidRDefault="00297C3B" w:rsidP="00297C3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1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65DDCE00" w14:textId="77777777" w:rsidR="00297C3B" w:rsidRPr="0067198F" w:rsidRDefault="00297C3B" w:rsidP="00297C3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2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934CD97" w14:textId="674889BD" w:rsidR="00297C3B" w:rsidRPr="0067198F" w:rsidRDefault="00297C3B" w:rsidP="00297C3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3</w:t>
      </w:r>
      <w:r w:rsidRPr="0067198F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49BFC96F" w14:textId="77777777" w:rsidR="00297C3B" w:rsidRPr="0067198F" w:rsidRDefault="00297C3B" w:rsidP="00297C3B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67198F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5D9F8E46" w14:textId="77777777" w:rsidR="00297C3B" w:rsidRPr="0067198F" w:rsidRDefault="00297C3B" w:rsidP="00297C3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66F68416" w14:textId="77777777" w:rsidR="00A335C9" w:rsidRDefault="00297C3B" w:rsidP="00A335C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6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2CE55BB8" w14:textId="1A363482" w:rsidR="00297C3B" w:rsidRPr="00A335C9" w:rsidRDefault="00297C3B" w:rsidP="00A335C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7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Pr="0067198F">
        <w:rPr>
          <w:rFonts w:ascii="Arial" w:hAnsi="Arial" w:cs="Arial"/>
          <w:bCs/>
          <w:sz w:val="24"/>
          <w:szCs w:val="24"/>
        </w:rPr>
        <w:tab/>
      </w:r>
      <w:r w:rsidR="001F307E" w:rsidRPr="0067198F">
        <w:rPr>
          <w:rFonts w:ascii="Arial" w:hAnsi="Arial" w:cs="Arial"/>
          <w:bCs/>
          <w:sz w:val="24"/>
          <w:szCs w:val="24"/>
        </w:rPr>
        <w:t xml:space="preserve">dokumentacja </w:t>
      </w:r>
      <w:r w:rsidR="00BA6A9E">
        <w:rPr>
          <w:rFonts w:ascii="Arial" w:hAnsi="Arial" w:cs="Arial"/>
          <w:bCs/>
          <w:sz w:val="24"/>
          <w:szCs w:val="24"/>
        </w:rPr>
        <w:t>techniczna</w:t>
      </w:r>
    </w:p>
    <w:p w14:paraId="75FC64E7" w14:textId="77777777" w:rsidR="0060016F" w:rsidRPr="00E37D46" w:rsidRDefault="0060016F" w:rsidP="00F72282">
      <w:pPr>
        <w:jc w:val="both"/>
        <w:rPr>
          <w:rFonts w:ascii="Arial" w:hAnsi="Arial" w:cs="Arial"/>
          <w:sz w:val="24"/>
          <w:szCs w:val="24"/>
        </w:rPr>
      </w:pPr>
    </w:p>
    <w:sectPr w:rsidR="0060016F" w:rsidRPr="00E37D46" w:rsidSect="00836F7D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A340F" w14:textId="77777777" w:rsidR="004A5576" w:rsidRDefault="004A5576" w:rsidP="00EF0384">
      <w:r>
        <w:separator/>
      </w:r>
    </w:p>
  </w:endnote>
  <w:endnote w:type="continuationSeparator" w:id="0">
    <w:p w14:paraId="0ABC10BA" w14:textId="77777777" w:rsidR="004A5576" w:rsidRDefault="004A5576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0627132B" w:rsidR="00767916" w:rsidRDefault="00767916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4A7523">
          <w:rPr>
            <w:rFonts w:ascii="Arial" w:hAnsi="Arial" w:cs="Arial"/>
            <w:noProof/>
          </w:rPr>
          <w:t>18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767916" w:rsidRDefault="00767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A5BA" w14:textId="77777777" w:rsidR="004A5576" w:rsidRDefault="004A5576" w:rsidP="00EF0384">
      <w:r>
        <w:separator/>
      </w:r>
    </w:p>
  </w:footnote>
  <w:footnote w:type="continuationSeparator" w:id="0">
    <w:p w14:paraId="338FD37F" w14:textId="77777777" w:rsidR="004A5576" w:rsidRDefault="004A5576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FF25" w14:textId="158E1309" w:rsidR="00767916" w:rsidRPr="006E19D9" w:rsidRDefault="00767916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Nr sprawy </w:t>
    </w:r>
    <w:r w:rsidR="008015DC">
      <w:rPr>
        <w:rFonts w:ascii="Arial" w:hAnsi="Arial" w:cs="Arial"/>
        <w:b/>
      </w:rPr>
      <w:t>67</w:t>
    </w:r>
    <w:r>
      <w:rPr>
        <w:rFonts w:ascii="Arial" w:hAnsi="Arial" w:cs="Arial"/>
        <w:b/>
      </w:rPr>
      <w:t>/</w:t>
    </w:r>
    <w:r w:rsidRPr="006E19D9">
      <w:rPr>
        <w:rFonts w:ascii="Arial" w:hAnsi="Arial" w:cs="Arial"/>
        <w:b/>
      </w:rPr>
      <w:t>2021</w:t>
    </w:r>
  </w:p>
  <w:p w14:paraId="29121193" w14:textId="77777777" w:rsidR="00767916" w:rsidRDefault="007679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823094"/>
    <w:multiLevelType w:val="hybridMultilevel"/>
    <w:tmpl w:val="D2DE27D2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307C9"/>
    <w:multiLevelType w:val="hybridMultilevel"/>
    <w:tmpl w:val="61601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7176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0" w15:restartNumberingAfterBreak="0">
    <w:nsid w:val="0D564256"/>
    <w:multiLevelType w:val="hybridMultilevel"/>
    <w:tmpl w:val="37447F44"/>
    <w:lvl w:ilvl="0" w:tplc="9B2429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A606BB"/>
    <w:multiLevelType w:val="hybridMultilevel"/>
    <w:tmpl w:val="1F9C06F2"/>
    <w:lvl w:ilvl="0" w:tplc="7D0E1BC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07BC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 w:tplc="07C0CE7A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14A9F"/>
    <w:multiLevelType w:val="hybridMultilevel"/>
    <w:tmpl w:val="C20E2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C6A00"/>
    <w:multiLevelType w:val="multilevel"/>
    <w:tmpl w:val="869A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9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C656B"/>
    <w:multiLevelType w:val="hybridMultilevel"/>
    <w:tmpl w:val="B8CE68A8"/>
    <w:lvl w:ilvl="0" w:tplc="89866648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84FBF"/>
    <w:multiLevelType w:val="hybridMultilevel"/>
    <w:tmpl w:val="494420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F4C69E7"/>
    <w:multiLevelType w:val="multilevel"/>
    <w:tmpl w:val="345E4EB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5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C68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520152"/>
    <w:multiLevelType w:val="multilevel"/>
    <w:tmpl w:val="7A76A3E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5F464E"/>
    <w:multiLevelType w:val="multilevel"/>
    <w:tmpl w:val="FB22D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52"/>
  </w:num>
  <w:num w:numId="4">
    <w:abstractNumId w:val="12"/>
  </w:num>
  <w:num w:numId="5">
    <w:abstractNumId w:val="39"/>
  </w:num>
  <w:num w:numId="6">
    <w:abstractNumId w:val="32"/>
  </w:num>
  <w:num w:numId="7">
    <w:abstractNumId w:val="9"/>
  </w:num>
  <w:num w:numId="8">
    <w:abstractNumId w:val="52"/>
  </w:num>
  <w:num w:numId="9">
    <w:abstractNumId w:val="50"/>
    <w:lvlOverride w:ilvl="0">
      <w:startOverride w:val="1"/>
    </w:lvlOverride>
  </w:num>
  <w:num w:numId="10">
    <w:abstractNumId w:val="26"/>
  </w:num>
  <w:num w:numId="11">
    <w:abstractNumId w:val="44"/>
    <w:lvlOverride w:ilvl="0">
      <w:startOverride w:val="1"/>
    </w:lvlOverride>
  </w:num>
  <w:num w:numId="12">
    <w:abstractNumId w:val="6"/>
  </w:num>
  <w:num w:numId="13">
    <w:abstractNumId w:val="10"/>
  </w:num>
  <w:num w:numId="14">
    <w:abstractNumId w:val="31"/>
  </w:num>
  <w:num w:numId="15">
    <w:abstractNumId w:val="49"/>
  </w:num>
  <w:num w:numId="16">
    <w:abstractNumId w:val="37"/>
  </w:num>
  <w:num w:numId="17">
    <w:abstractNumId w:val="11"/>
  </w:num>
  <w:num w:numId="18">
    <w:abstractNumId w:val="38"/>
  </w:num>
  <w:num w:numId="19">
    <w:abstractNumId w:val="48"/>
  </w:num>
  <w:num w:numId="20">
    <w:abstractNumId w:val="47"/>
    <w:lvlOverride w:ilvl="0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9"/>
  </w:num>
  <w:num w:numId="24">
    <w:abstractNumId w:val="25"/>
  </w:num>
  <w:num w:numId="25">
    <w:abstractNumId w:val="19"/>
  </w:num>
  <w:num w:numId="26">
    <w:abstractNumId w:val="42"/>
  </w:num>
  <w:num w:numId="27">
    <w:abstractNumId w:val="36"/>
  </w:num>
  <w:num w:numId="28">
    <w:abstractNumId w:val="45"/>
  </w:num>
  <w:num w:numId="29">
    <w:abstractNumId w:val="41"/>
  </w:num>
  <w:num w:numId="30">
    <w:abstractNumId w:val="13"/>
  </w:num>
  <w:num w:numId="31">
    <w:abstractNumId w:val="46"/>
  </w:num>
  <w:num w:numId="32">
    <w:abstractNumId w:val="53"/>
  </w:num>
  <w:num w:numId="33">
    <w:abstractNumId w:val="51"/>
  </w:num>
  <w:num w:numId="34">
    <w:abstractNumId w:val="27"/>
  </w:num>
  <w:num w:numId="35">
    <w:abstractNumId w:val="8"/>
  </w:num>
  <w:num w:numId="36">
    <w:abstractNumId w:val="20"/>
  </w:num>
  <w:num w:numId="37">
    <w:abstractNumId w:val="17"/>
  </w:num>
  <w:num w:numId="38">
    <w:abstractNumId w:val="34"/>
  </w:num>
  <w:num w:numId="39">
    <w:abstractNumId w:val="35"/>
  </w:num>
  <w:num w:numId="40">
    <w:abstractNumId w:val="33"/>
  </w:num>
  <w:num w:numId="41">
    <w:abstractNumId w:val="40"/>
  </w:num>
  <w:num w:numId="42">
    <w:abstractNumId w:val="43"/>
  </w:num>
  <w:num w:numId="43">
    <w:abstractNumId w:val="22"/>
  </w:num>
  <w:num w:numId="44">
    <w:abstractNumId w:val="30"/>
  </w:num>
  <w:num w:numId="45">
    <w:abstractNumId w:val="15"/>
  </w:num>
  <w:num w:numId="46">
    <w:abstractNumId w:val="18"/>
  </w:num>
  <w:num w:numId="47">
    <w:abstractNumId w:val="14"/>
  </w:num>
  <w:num w:numId="48">
    <w:abstractNumId w:val="23"/>
  </w:num>
  <w:num w:numId="49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714F"/>
    <w:rsid w:val="000071BD"/>
    <w:rsid w:val="000137EC"/>
    <w:rsid w:val="00015305"/>
    <w:rsid w:val="0001546D"/>
    <w:rsid w:val="00015F71"/>
    <w:rsid w:val="00017DAC"/>
    <w:rsid w:val="0002168F"/>
    <w:rsid w:val="00025AB2"/>
    <w:rsid w:val="000263BA"/>
    <w:rsid w:val="00026A11"/>
    <w:rsid w:val="00026B5B"/>
    <w:rsid w:val="00027F5F"/>
    <w:rsid w:val="0003006B"/>
    <w:rsid w:val="00030B12"/>
    <w:rsid w:val="00032045"/>
    <w:rsid w:val="00035F13"/>
    <w:rsid w:val="00036A6C"/>
    <w:rsid w:val="000409E6"/>
    <w:rsid w:val="000413E4"/>
    <w:rsid w:val="00050875"/>
    <w:rsid w:val="00053F1B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6807"/>
    <w:rsid w:val="0007740B"/>
    <w:rsid w:val="0008081B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822"/>
    <w:rsid w:val="000B4882"/>
    <w:rsid w:val="000C1AA2"/>
    <w:rsid w:val="000C51F1"/>
    <w:rsid w:val="000C7958"/>
    <w:rsid w:val="000C7F3D"/>
    <w:rsid w:val="000D0E91"/>
    <w:rsid w:val="000D2D9D"/>
    <w:rsid w:val="000E3C3A"/>
    <w:rsid w:val="000E5CB9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412F4"/>
    <w:rsid w:val="00142CBE"/>
    <w:rsid w:val="001563BC"/>
    <w:rsid w:val="00157163"/>
    <w:rsid w:val="00161991"/>
    <w:rsid w:val="001622D4"/>
    <w:rsid w:val="00164FF7"/>
    <w:rsid w:val="00176DF5"/>
    <w:rsid w:val="00180465"/>
    <w:rsid w:val="00182063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7D84"/>
    <w:rsid w:val="001D2251"/>
    <w:rsid w:val="001D552C"/>
    <w:rsid w:val="001D5B84"/>
    <w:rsid w:val="001D6526"/>
    <w:rsid w:val="001E08BA"/>
    <w:rsid w:val="001E14F7"/>
    <w:rsid w:val="001E3DFC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0B6"/>
    <w:rsid w:val="00210398"/>
    <w:rsid w:val="002109FF"/>
    <w:rsid w:val="002112BC"/>
    <w:rsid w:val="0021232F"/>
    <w:rsid w:val="0022192D"/>
    <w:rsid w:val="00222315"/>
    <w:rsid w:val="00227BD6"/>
    <w:rsid w:val="00230DCB"/>
    <w:rsid w:val="00233EEF"/>
    <w:rsid w:val="00234DE0"/>
    <w:rsid w:val="002408E0"/>
    <w:rsid w:val="00240BB5"/>
    <w:rsid w:val="00241C23"/>
    <w:rsid w:val="0024446B"/>
    <w:rsid w:val="002449A1"/>
    <w:rsid w:val="00245185"/>
    <w:rsid w:val="00247D69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7C3B"/>
    <w:rsid w:val="002A0CAF"/>
    <w:rsid w:val="002A112D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E2C97"/>
    <w:rsid w:val="002F1427"/>
    <w:rsid w:val="002F6251"/>
    <w:rsid w:val="002F7A73"/>
    <w:rsid w:val="0030028C"/>
    <w:rsid w:val="003005B5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19D"/>
    <w:rsid w:val="00330734"/>
    <w:rsid w:val="00330E3B"/>
    <w:rsid w:val="00333E0D"/>
    <w:rsid w:val="00335658"/>
    <w:rsid w:val="00335AEA"/>
    <w:rsid w:val="00347793"/>
    <w:rsid w:val="00350CBA"/>
    <w:rsid w:val="0035184B"/>
    <w:rsid w:val="00356B1D"/>
    <w:rsid w:val="00361FC6"/>
    <w:rsid w:val="003632B2"/>
    <w:rsid w:val="0036411C"/>
    <w:rsid w:val="00364D27"/>
    <w:rsid w:val="00366D5B"/>
    <w:rsid w:val="00367185"/>
    <w:rsid w:val="003678B1"/>
    <w:rsid w:val="00370FC6"/>
    <w:rsid w:val="0037506F"/>
    <w:rsid w:val="00383E1E"/>
    <w:rsid w:val="0039173A"/>
    <w:rsid w:val="00391D9F"/>
    <w:rsid w:val="0039557E"/>
    <w:rsid w:val="003A3B7A"/>
    <w:rsid w:val="003A6676"/>
    <w:rsid w:val="003A6784"/>
    <w:rsid w:val="003A6D95"/>
    <w:rsid w:val="003A7423"/>
    <w:rsid w:val="003B2DEB"/>
    <w:rsid w:val="003B5595"/>
    <w:rsid w:val="003B7BCD"/>
    <w:rsid w:val="003C04CE"/>
    <w:rsid w:val="003C12D3"/>
    <w:rsid w:val="003C734F"/>
    <w:rsid w:val="003D0076"/>
    <w:rsid w:val="003D0B77"/>
    <w:rsid w:val="003D5642"/>
    <w:rsid w:val="003D5853"/>
    <w:rsid w:val="003E5310"/>
    <w:rsid w:val="003E595A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35DD"/>
    <w:rsid w:val="00464B0F"/>
    <w:rsid w:val="004654DD"/>
    <w:rsid w:val="00466F06"/>
    <w:rsid w:val="004710E1"/>
    <w:rsid w:val="00471424"/>
    <w:rsid w:val="004748C8"/>
    <w:rsid w:val="004763C8"/>
    <w:rsid w:val="004800F1"/>
    <w:rsid w:val="00480B33"/>
    <w:rsid w:val="00483CF9"/>
    <w:rsid w:val="00484DB7"/>
    <w:rsid w:val="0049484C"/>
    <w:rsid w:val="00494B51"/>
    <w:rsid w:val="00495486"/>
    <w:rsid w:val="00495BDD"/>
    <w:rsid w:val="00497210"/>
    <w:rsid w:val="004A1C1A"/>
    <w:rsid w:val="004A5576"/>
    <w:rsid w:val="004A7523"/>
    <w:rsid w:val="004B15FA"/>
    <w:rsid w:val="004B18A3"/>
    <w:rsid w:val="004B1F9A"/>
    <w:rsid w:val="004B4FB6"/>
    <w:rsid w:val="004B5AC3"/>
    <w:rsid w:val="004C13B3"/>
    <w:rsid w:val="004C2D74"/>
    <w:rsid w:val="004C4E9C"/>
    <w:rsid w:val="004C5947"/>
    <w:rsid w:val="004C5F63"/>
    <w:rsid w:val="004D28DD"/>
    <w:rsid w:val="004D4EDD"/>
    <w:rsid w:val="004D66B8"/>
    <w:rsid w:val="004E5327"/>
    <w:rsid w:val="004E5CBE"/>
    <w:rsid w:val="004F1428"/>
    <w:rsid w:val="004F7D2D"/>
    <w:rsid w:val="005007BB"/>
    <w:rsid w:val="005079F7"/>
    <w:rsid w:val="00511AB3"/>
    <w:rsid w:val="00512D6D"/>
    <w:rsid w:val="00526850"/>
    <w:rsid w:val="005270C5"/>
    <w:rsid w:val="005308A4"/>
    <w:rsid w:val="0053246A"/>
    <w:rsid w:val="005360CD"/>
    <w:rsid w:val="00537D04"/>
    <w:rsid w:val="00545465"/>
    <w:rsid w:val="00545EBA"/>
    <w:rsid w:val="00546914"/>
    <w:rsid w:val="0055094F"/>
    <w:rsid w:val="005512DB"/>
    <w:rsid w:val="0055322A"/>
    <w:rsid w:val="005651BA"/>
    <w:rsid w:val="00570320"/>
    <w:rsid w:val="00570520"/>
    <w:rsid w:val="00573FE1"/>
    <w:rsid w:val="00576854"/>
    <w:rsid w:val="00581860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C1702"/>
    <w:rsid w:val="005C3867"/>
    <w:rsid w:val="005C7829"/>
    <w:rsid w:val="005D550F"/>
    <w:rsid w:val="005E57FE"/>
    <w:rsid w:val="005E7B4F"/>
    <w:rsid w:val="005F1BBD"/>
    <w:rsid w:val="005F36A5"/>
    <w:rsid w:val="0060016F"/>
    <w:rsid w:val="0060051C"/>
    <w:rsid w:val="006023AE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5AE7"/>
    <w:rsid w:val="006515F3"/>
    <w:rsid w:val="006535C8"/>
    <w:rsid w:val="006536C0"/>
    <w:rsid w:val="006554C0"/>
    <w:rsid w:val="006556CD"/>
    <w:rsid w:val="00660BB2"/>
    <w:rsid w:val="006632D0"/>
    <w:rsid w:val="00665752"/>
    <w:rsid w:val="00671463"/>
    <w:rsid w:val="0067198F"/>
    <w:rsid w:val="00675C02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B08CC"/>
    <w:rsid w:val="006B1CC7"/>
    <w:rsid w:val="006B207A"/>
    <w:rsid w:val="006C1FCF"/>
    <w:rsid w:val="006C2E85"/>
    <w:rsid w:val="006C46B6"/>
    <w:rsid w:val="006C4ADE"/>
    <w:rsid w:val="006C643E"/>
    <w:rsid w:val="006D29AF"/>
    <w:rsid w:val="006D5778"/>
    <w:rsid w:val="006D703D"/>
    <w:rsid w:val="006D7244"/>
    <w:rsid w:val="006E1385"/>
    <w:rsid w:val="006E19D9"/>
    <w:rsid w:val="006E2D26"/>
    <w:rsid w:val="006F0F52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6472"/>
    <w:rsid w:val="0073652C"/>
    <w:rsid w:val="007438FD"/>
    <w:rsid w:val="007439A5"/>
    <w:rsid w:val="00744C0E"/>
    <w:rsid w:val="007451F7"/>
    <w:rsid w:val="00751957"/>
    <w:rsid w:val="00753E90"/>
    <w:rsid w:val="007660D0"/>
    <w:rsid w:val="00767916"/>
    <w:rsid w:val="0077667D"/>
    <w:rsid w:val="00776BBA"/>
    <w:rsid w:val="00781F79"/>
    <w:rsid w:val="00782C10"/>
    <w:rsid w:val="00783614"/>
    <w:rsid w:val="00784635"/>
    <w:rsid w:val="007905B9"/>
    <w:rsid w:val="00796489"/>
    <w:rsid w:val="007974A3"/>
    <w:rsid w:val="007A1C06"/>
    <w:rsid w:val="007A3C47"/>
    <w:rsid w:val="007B0F0D"/>
    <w:rsid w:val="007B147A"/>
    <w:rsid w:val="007B312A"/>
    <w:rsid w:val="007B3C17"/>
    <w:rsid w:val="007B539C"/>
    <w:rsid w:val="007B5583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47D5"/>
    <w:rsid w:val="007E5B57"/>
    <w:rsid w:val="007F10F7"/>
    <w:rsid w:val="008015DC"/>
    <w:rsid w:val="00801D93"/>
    <w:rsid w:val="00802787"/>
    <w:rsid w:val="00814FCF"/>
    <w:rsid w:val="00816A7A"/>
    <w:rsid w:val="00820D42"/>
    <w:rsid w:val="0082317A"/>
    <w:rsid w:val="00823BC0"/>
    <w:rsid w:val="00825064"/>
    <w:rsid w:val="0082610A"/>
    <w:rsid w:val="00827166"/>
    <w:rsid w:val="00836F7D"/>
    <w:rsid w:val="00842BF6"/>
    <w:rsid w:val="00846842"/>
    <w:rsid w:val="008500AB"/>
    <w:rsid w:val="00851954"/>
    <w:rsid w:val="00860781"/>
    <w:rsid w:val="00864CC2"/>
    <w:rsid w:val="00867CFA"/>
    <w:rsid w:val="00872681"/>
    <w:rsid w:val="008755CF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A4A"/>
    <w:rsid w:val="008F42E8"/>
    <w:rsid w:val="008F4D0F"/>
    <w:rsid w:val="008F5FE6"/>
    <w:rsid w:val="008F7F39"/>
    <w:rsid w:val="00905805"/>
    <w:rsid w:val="00906EE3"/>
    <w:rsid w:val="0090747F"/>
    <w:rsid w:val="00910489"/>
    <w:rsid w:val="009127AA"/>
    <w:rsid w:val="00912AA9"/>
    <w:rsid w:val="00912BED"/>
    <w:rsid w:val="00914A2A"/>
    <w:rsid w:val="009219A0"/>
    <w:rsid w:val="00921CD0"/>
    <w:rsid w:val="00923222"/>
    <w:rsid w:val="00926D05"/>
    <w:rsid w:val="00927E47"/>
    <w:rsid w:val="0093516C"/>
    <w:rsid w:val="0095079D"/>
    <w:rsid w:val="00954339"/>
    <w:rsid w:val="009636DA"/>
    <w:rsid w:val="00965FF8"/>
    <w:rsid w:val="00967662"/>
    <w:rsid w:val="00976BCE"/>
    <w:rsid w:val="00976FB6"/>
    <w:rsid w:val="00981732"/>
    <w:rsid w:val="00984EA1"/>
    <w:rsid w:val="00986DB0"/>
    <w:rsid w:val="009875CF"/>
    <w:rsid w:val="00991AE1"/>
    <w:rsid w:val="00991D45"/>
    <w:rsid w:val="0099433D"/>
    <w:rsid w:val="00995165"/>
    <w:rsid w:val="0099542D"/>
    <w:rsid w:val="009958A0"/>
    <w:rsid w:val="009A43D6"/>
    <w:rsid w:val="009B01B4"/>
    <w:rsid w:val="009B06E1"/>
    <w:rsid w:val="009B36DD"/>
    <w:rsid w:val="009B619A"/>
    <w:rsid w:val="009B6A38"/>
    <w:rsid w:val="009B7002"/>
    <w:rsid w:val="009C1B3A"/>
    <w:rsid w:val="009C61A2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545"/>
    <w:rsid w:val="00A0687C"/>
    <w:rsid w:val="00A06A4A"/>
    <w:rsid w:val="00A171DA"/>
    <w:rsid w:val="00A20282"/>
    <w:rsid w:val="00A21BB7"/>
    <w:rsid w:val="00A22F18"/>
    <w:rsid w:val="00A23EDC"/>
    <w:rsid w:val="00A335C9"/>
    <w:rsid w:val="00A3407B"/>
    <w:rsid w:val="00A34D63"/>
    <w:rsid w:val="00A434C2"/>
    <w:rsid w:val="00A440CD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1F7C"/>
    <w:rsid w:val="00AA2DB4"/>
    <w:rsid w:val="00AA435A"/>
    <w:rsid w:val="00AA5500"/>
    <w:rsid w:val="00AA6C7C"/>
    <w:rsid w:val="00AB1475"/>
    <w:rsid w:val="00AB4B04"/>
    <w:rsid w:val="00AB4D43"/>
    <w:rsid w:val="00AB6DB3"/>
    <w:rsid w:val="00AC0FA7"/>
    <w:rsid w:val="00AC276E"/>
    <w:rsid w:val="00AC2D23"/>
    <w:rsid w:val="00AC730F"/>
    <w:rsid w:val="00AC7766"/>
    <w:rsid w:val="00AD0909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5456"/>
    <w:rsid w:val="00B104C0"/>
    <w:rsid w:val="00B12559"/>
    <w:rsid w:val="00B125C6"/>
    <w:rsid w:val="00B12784"/>
    <w:rsid w:val="00B14EDA"/>
    <w:rsid w:val="00B226FD"/>
    <w:rsid w:val="00B25A5F"/>
    <w:rsid w:val="00B303CB"/>
    <w:rsid w:val="00B306A7"/>
    <w:rsid w:val="00B34F48"/>
    <w:rsid w:val="00B36919"/>
    <w:rsid w:val="00B45C34"/>
    <w:rsid w:val="00B46D9B"/>
    <w:rsid w:val="00B52F5E"/>
    <w:rsid w:val="00B53DC3"/>
    <w:rsid w:val="00B55A78"/>
    <w:rsid w:val="00B6259C"/>
    <w:rsid w:val="00B64472"/>
    <w:rsid w:val="00B65FF5"/>
    <w:rsid w:val="00B70467"/>
    <w:rsid w:val="00B768C3"/>
    <w:rsid w:val="00B76DD6"/>
    <w:rsid w:val="00B83463"/>
    <w:rsid w:val="00B840CE"/>
    <w:rsid w:val="00B85DA8"/>
    <w:rsid w:val="00B92331"/>
    <w:rsid w:val="00B94758"/>
    <w:rsid w:val="00B94DE9"/>
    <w:rsid w:val="00BA008C"/>
    <w:rsid w:val="00BA214F"/>
    <w:rsid w:val="00BA4485"/>
    <w:rsid w:val="00BA6A9E"/>
    <w:rsid w:val="00BB4024"/>
    <w:rsid w:val="00BB7151"/>
    <w:rsid w:val="00BC0F59"/>
    <w:rsid w:val="00BC3215"/>
    <w:rsid w:val="00BC3647"/>
    <w:rsid w:val="00BC5E19"/>
    <w:rsid w:val="00BC677E"/>
    <w:rsid w:val="00BC78FF"/>
    <w:rsid w:val="00BC7B72"/>
    <w:rsid w:val="00BD3D69"/>
    <w:rsid w:val="00BE0CE2"/>
    <w:rsid w:val="00BE2C47"/>
    <w:rsid w:val="00BE355A"/>
    <w:rsid w:val="00BE7CCD"/>
    <w:rsid w:val="00BF3924"/>
    <w:rsid w:val="00BF60B7"/>
    <w:rsid w:val="00C05149"/>
    <w:rsid w:val="00C06348"/>
    <w:rsid w:val="00C066AB"/>
    <w:rsid w:val="00C06701"/>
    <w:rsid w:val="00C15CCC"/>
    <w:rsid w:val="00C2032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57B9"/>
    <w:rsid w:val="00C6145E"/>
    <w:rsid w:val="00C63A86"/>
    <w:rsid w:val="00C655AC"/>
    <w:rsid w:val="00C6779D"/>
    <w:rsid w:val="00C67F38"/>
    <w:rsid w:val="00C71385"/>
    <w:rsid w:val="00C7205A"/>
    <w:rsid w:val="00C73508"/>
    <w:rsid w:val="00C8156A"/>
    <w:rsid w:val="00C82EDF"/>
    <w:rsid w:val="00C84339"/>
    <w:rsid w:val="00C846BC"/>
    <w:rsid w:val="00C85448"/>
    <w:rsid w:val="00C934A2"/>
    <w:rsid w:val="00C94F27"/>
    <w:rsid w:val="00C972FB"/>
    <w:rsid w:val="00CB5E95"/>
    <w:rsid w:val="00CB6150"/>
    <w:rsid w:val="00CC0599"/>
    <w:rsid w:val="00CC432D"/>
    <w:rsid w:val="00CD2553"/>
    <w:rsid w:val="00CD5261"/>
    <w:rsid w:val="00CE48B8"/>
    <w:rsid w:val="00CE5CD0"/>
    <w:rsid w:val="00CF030C"/>
    <w:rsid w:val="00CF29E4"/>
    <w:rsid w:val="00CF501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3839"/>
    <w:rsid w:val="00D53A20"/>
    <w:rsid w:val="00D54584"/>
    <w:rsid w:val="00D6052E"/>
    <w:rsid w:val="00D617D8"/>
    <w:rsid w:val="00D64EA9"/>
    <w:rsid w:val="00D74DE4"/>
    <w:rsid w:val="00D76267"/>
    <w:rsid w:val="00D81146"/>
    <w:rsid w:val="00D91E92"/>
    <w:rsid w:val="00D9413D"/>
    <w:rsid w:val="00D967F1"/>
    <w:rsid w:val="00D973E9"/>
    <w:rsid w:val="00DA787A"/>
    <w:rsid w:val="00DB0B12"/>
    <w:rsid w:val="00DB4736"/>
    <w:rsid w:val="00DC349A"/>
    <w:rsid w:val="00DC370D"/>
    <w:rsid w:val="00DC7FE3"/>
    <w:rsid w:val="00DD029F"/>
    <w:rsid w:val="00DD1F4C"/>
    <w:rsid w:val="00DE639C"/>
    <w:rsid w:val="00DE6549"/>
    <w:rsid w:val="00DE6EED"/>
    <w:rsid w:val="00DE7BE0"/>
    <w:rsid w:val="00DF14DE"/>
    <w:rsid w:val="00DF2ABC"/>
    <w:rsid w:val="00E03BA2"/>
    <w:rsid w:val="00E03ED1"/>
    <w:rsid w:val="00E0546C"/>
    <w:rsid w:val="00E066E4"/>
    <w:rsid w:val="00E123F8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65B2"/>
    <w:rsid w:val="00E50275"/>
    <w:rsid w:val="00E50690"/>
    <w:rsid w:val="00E50CB3"/>
    <w:rsid w:val="00E5100B"/>
    <w:rsid w:val="00E55C9B"/>
    <w:rsid w:val="00E603F6"/>
    <w:rsid w:val="00E60B37"/>
    <w:rsid w:val="00E61B8F"/>
    <w:rsid w:val="00E64762"/>
    <w:rsid w:val="00E717C7"/>
    <w:rsid w:val="00E73E60"/>
    <w:rsid w:val="00E74B7D"/>
    <w:rsid w:val="00E77259"/>
    <w:rsid w:val="00E77C95"/>
    <w:rsid w:val="00E84C69"/>
    <w:rsid w:val="00E8659E"/>
    <w:rsid w:val="00E929CE"/>
    <w:rsid w:val="00E97EAD"/>
    <w:rsid w:val="00EA1D89"/>
    <w:rsid w:val="00EA2C32"/>
    <w:rsid w:val="00EA344E"/>
    <w:rsid w:val="00EA43CD"/>
    <w:rsid w:val="00EA5D3D"/>
    <w:rsid w:val="00EA7AC8"/>
    <w:rsid w:val="00EB64DC"/>
    <w:rsid w:val="00EC140E"/>
    <w:rsid w:val="00EC3673"/>
    <w:rsid w:val="00EC55AC"/>
    <w:rsid w:val="00EC6962"/>
    <w:rsid w:val="00ED2653"/>
    <w:rsid w:val="00ED2DBA"/>
    <w:rsid w:val="00ED65AE"/>
    <w:rsid w:val="00ED6CC4"/>
    <w:rsid w:val="00EE1EF5"/>
    <w:rsid w:val="00EE5B32"/>
    <w:rsid w:val="00EE601E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6847"/>
    <w:rsid w:val="00F204C6"/>
    <w:rsid w:val="00F21202"/>
    <w:rsid w:val="00F23189"/>
    <w:rsid w:val="00F241D2"/>
    <w:rsid w:val="00F25FE5"/>
    <w:rsid w:val="00F37D60"/>
    <w:rsid w:val="00F4345C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882"/>
    <w:rsid w:val="00F61F70"/>
    <w:rsid w:val="00F6285E"/>
    <w:rsid w:val="00F62C3E"/>
    <w:rsid w:val="00F63720"/>
    <w:rsid w:val="00F66F4A"/>
    <w:rsid w:val="00F72282"/>
    <w:rsid w:val="00F773B5"/>
    <w:rsid w:val="00F77A5B"/>
    <w:rsid w:val="00F80EDF"/>
    <w:rsid w:val="00F82F13"/>
    <w:rsid w:val="00F860E8"/>
    <w:rsid w:val="00F86873"/>
    <w:rsid w:val="00F86B66"/>
    <w:rsid w:val="00F90DEE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D0DB1"/>
    <w:rsid w:val="00FD1F27"/>
    <w:rsid w:val="00FD2034"/>
    <w:rsid w:val="00FD6A53"/>
    <w:rsid w:val="00FE2E4B"/>
    <w:rsid w:val="00FE311F"/>
    <w:rsid w:val="00FE4B72"/>
    <w:rsid w:val="00FE7E24"/>
    <w:rsid w:val="00FF2A03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"/>
    <w:link w:val="Akapitzlist"/>
    <w:uiPriority w:val="34"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EF25-EA3C-4B91-BDAE-34B44446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7949</Words>
  <Characters>47700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Poręczewska-Bereszko</cp:lastModifiedBy>
  <cp:revision>64</cp:revision>
  <cp:lastPrinted>2021-12-08T08:54:00Z</cp:lastPrinted>
  <dcterms:created xsi:type="dcterms:W3CDTF">2021-06-29T06:40:00Z</dcterms:created>
  <dcterms:modified xsi:type="dcterms:W3CDTF">2021-12-09T07:28:00Z</dcterms:modified>
</cp:coreProperties>
</file>