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6" w:rsidRDefault="00431C4A">
      <w:pPr>
        <w:spacing w:line="240" w:lineRule="auto"/>
      </w:pPr>
      <w:r>
        <w:rPr>
          <w:rFonts w:ascii="Arial" w:hAnsi="Arial" w:cs="Arial"/>
          <w:sz w:val="20"/>
          <w:szCs w:val="20"/>
        </w:rPr>
        <w:t xml:space="preserve">Przedmiot zamówienia: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ODKURZACZ ENDOSKOPOWY JEDNORAZOWY </w:t>
      </w:r>
      <w:r>
        <w:rPr>
          <w:rFonts w:ascii="Arial" w:hAnsi="Arial" w:cs="Arial"/>
          <w:b/>
          <w:sz w:val="20"/>
          <w:szCs w:val="20"/>
        </w:rPr>
        <w:t xml:space="preserve">  –  SZT. 50</w:t>
      </w:r>
    </w:p>
    <w:p w:rsidR="00B43C26" w:rsidRDefault="00431C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Producent………………………………….</w:t>
      </w:r>
    </w:p>
    <w:p w:rsidR="00B43C26" w:rsidRDefault="00431C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Nazwa-model/typ…………………………..</w:t>
      </w:r>
    </w:p>
    <w:p w:rsidR="00B43C26" w:rsidRDefault="00431C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produkcji ( fabrycznie nowy z 2022r.)</w:t>
      </w:r>
    </w:p>
    <w:tbl>
      <w:tblPr>
        <w:tblW w:w="10212" w:type="dxa"/>
        <w:tblCellMar>
          <w:left w:w="10" w:type="dxa"/>
          <w:right w:w="10" w:type="dxa"/>
        </w:tblCellMar>
        <w:tblLook w:val="04A0"/>
      </w:tblPr>
      <w:tblGrid>
        <w:gridCol w:w="516"/>
        <w:gridCol w:w="5183"/>
        <w:gridCol w:w="2225"/>
        <w:gridCol w:w="2252"/>
        <w:gridCol w:w="36"/>
      </w:tblGrid>
      <w:tr w:rsidR="00B43C2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/ WARUNEK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wymagany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3C26" w:rsidRDefault="00B43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3C2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Specyfikacja techniczna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C2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Urządzenie / z portem do narzędzi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endoskopowych / służące  do ewakuacji biomateriału </w:t>
            </w:r>
          </w:p>
          <w:p w:rsidR="00B43C26" w:rsidRDefault="00431C4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bezpośrednio przez kanał roboczy endoskopu</w:t>
            </w:r>
          </w:p>
          <w:p w:rsidR="00B43C26" w:rsidRDefault="00431C4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z pominięciem głowicy i zaworów, pozwalające do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odsysania dużych objętości,  w krótkim czasie</w:t>
            </w:r>
          </w:p>
          <w:p w:rsidR="00B43C26" w:rsidRDefault="00B43C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C2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</w:pPr>
            <w:r>
              <w:t>Wyposażone w linię ssania,  z zaworem typu</w:t>
            </w:r>
          </w:p>
          <w:p w:rsidR="00B43C26" w:rsidRDefault="00431C4A">
            <w:pPr>
              <w:spacing w:after="0" w:line="240" w:lineRule="auto"/>
            </w:pPr>
            <w:r>
              <w:t xml:space="preserve">„ naciśnij i puść” mocowaną do kanału biopsyjnego </w:t>
            </w:r>
          </w:p>
          <w:p w:rsidR="00B43C26" w:rsidRDefault="00431C4A">
            <w:pPr>
              <w:spacing w:after="0" w:line="240" w:lineRule="auto"/>
            </w:pPr>
            <w:r>
              <w:t>i ssaka.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C2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</w:pPr>
            <w:r>
              <w:t>Wyposażone w linię płukania,  z zaworem zwrotnym, zaciskiem i portem do narzędzi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C2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</w:pPr>
            <w:r>
              <w:t>Mocowanie  paskiem typu „ rzep ” do głowicy endoskopu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C2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Dodatkowy dren do płukania ułatwiający czyszczenie</w:t>
            </w:r>
          </w:p>
          <w:p w:rsidR="00B43C26" w:rsidRDefault="00431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 badania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C26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Opakowanie zbiorcze ( 5 sztuk 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431C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3C26" w:rsidRDefault="00B43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3C26" w:rsidRDefault="00B43C26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3C26" w:rsidRDefault="00B43C26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907" w:type="dxa"/>
        <w:tblInd w:w="63" w:type="dxa"/>
        <w:tblCellMar>
          <w:left w:w="10" w:type="dxa"/>
          <w:right w:w="10" w:type="dxa"/>
        </w:tblCellMar>
        <w:tblLook w:val="04A0"/>
      </w:tblPr>
      <w:tblGrid>
        <w:gridCol w:w="621"/>
        <w:gridCol w:w="1938"/>
        <w:gridCol w:w="1134"/>
        <w:gridCol w:w="850"/>
        <w:gridCol w:w="1843"/>
        <w:gridCol w:w="709"/>
        <w:gridCol w:w="1701"/>
        <w:gridCol w:w="1417"/>
        <w:gridCol w:w="1560"/>
        <w:gridCol w:w="1134"/>
      </w:tblGrid>
      <w:tr w:rsidR="00B43C2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Producent</w:t>
            </w:r>
          </w:p>
        </w:tc>
      </w:tr>
      <w:tr w:rsidR="00B43C26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Odkurzacz end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skopowy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43C2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2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B43C2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3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B43C2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B43C2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B43C2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B43C2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431C4A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43C26" w:rsidRDefault="00B43C26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43C26" w:rsidRDefault="00B43C26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3C26" w:rsidRDefault="00B43C26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3C26" w:rsidRDefault="00B43C26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43C26" w:rsidRDefault="00431C4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warunki graniczne stanowią wymagania odcinające.</w:t>
      </w:r>
    </w:p>
    <w:p w:rsidR="00B43C26" w:rsidRDefault="00431C4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spełnienie nawet jednego z w/w wymagań spowoduje odrzucenie oferty.</w:t>
      </w:r>
    </w:p>
    <w:p w:rsidR="00B43C26" w:rsidRDefault="00431C4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opisu </w:t>
      </w:r>
      <w:r>
        <w:rPr>
          <w:rFonts w:ascii="Arial" w:hAnsi="Arial" w:cs="Arial"/>
          <w:sz w:val="20"/>
          <w:szCs w:val="20"/>
        </w:rPr>
        <w:t xml:space="preserve">będzie traktowany jako brak parametru konfiguracji urządzenia. </w:t>
      </w:r>
    </w:p>
    <w:p w:rsidR="00B43C26" w:rsidRDefault="00431C4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oferowane powyżej wyspecyfikowane urządzenie jest kompletne i będzie gotowe do użytkowania </w:t>
      </w:r>
    </w:p>
    <w:p w:rsidR="00B43C26" w:rsidRDefault="00431C4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żadnych dodatkowych zakupów i inwestycji.</w:t>
      </w:r>
    </w:p>
    <w:p w:rsidR="00B43C26" w:rsidRDefault="00B43C26">
      <w:pPr>
        <w:rPr>
          <w:rFonts w:ascii="Arial" w:hAnsi="Arial" w:cs="Arial"/>
          <w:sz w:val="20"/>
          <w:szCs w:val="20"/>
        </w:rPr>
      </w:pPr>
    </w:p>
    <w:p w:rsidR="00B43C26" w:rsidRDefault="00431C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Data…………………………</w:t>
      </w:r>
    </w:p>
    <w:p w:rsidR="00B43C26" w:rsidRDefault="00B43C26">
      <w:pPr>
        <w:rPr>
          <w:rFonts w:ascii="Arial" w:hAnsi="Arial" w:cs="Arial"/>
          <w:sz w:val="20"/>
          <w:szCs w:val="20"/>
        </w:rPr>
      </w:pPr>
    </w:p>
    <w:p w:rsidR="00B43C26" w:rsidRDefault="00431C4A">
      <w:r>
        <w:rPr>
          <w:rFonts w:ascii="Arial" w:hAnsi="Arial" w:cs="Arial"/>
          <w:sz w:val="20"/>
          <w:szCs w:val="20"/>
        </w:rPr>
        <w:t xml:space="preserve">Podpis……………………………    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sectPr w:rsidR="00B43C26" w:rsidSect="00B43C26">
      <w:pgSz w:w="16838" w:h="11906" w:orient="landscape"/>
      <w:pgMar w:top="720" w:right="720" w:bottom="720" w:left="14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26" w:rsidRDefault="00B43C26" w:rsidP="00B43C26">
      <w:pPr>
        <w:spacing w:after="0" w:line="240" w:lineRule="auto"/>
      </w:pPr>
      <w:r>
        <w:separator/>
      </w:r>
    </w:p>
  </w:endnote>
  <w:endnote w:type="continuationSeparator" w:id="0">
    <w:p w:rsidR="00B43C26" w:rsidRDefault="00B43C26" w:rsidP="00B4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26" w:rsidRDefault="00431C4A" w:rsidP="00B43C26">
      <w:pPr>
        <w:spacing w:after="0" w:line="240" w:lineRule="auto"/>
      </w:pPr>
      <w:r w:rsidRPr="00B43C26">
        <w:rPr>
          <w:color w:val="000000"/>
        </w:rPr>
        <w:separator/>
      </w:r>
    </w:p>
  </w:footnote>
  <w:footnote w:type="continuationSeparator" w:id="0">
    <w:p w:rsidR="00B43C26" w:rsidRDefault="00B43C26" w:rsidP="00B43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C26"/>
    <w:rsid w:val="00431C4A"/>
    <w:rsid w:val="00B4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3C2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43C26"/>
    <w:rPr>
      <w:color w:val="0000FF"/>
      <w:u w:val="single"/>
    </w:rPr>
  </w:style>
  <w:style w:type="paragraph" w:styleId="Tekstdymka">
    <w:name w:val="Balloon Text"/>
    <w:basedOn w:val="Normalny"/>
    <w:rsid w:val="00B4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43C2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43C2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m.szydlak</dc:creator>
  <cp:lastModifiedBy>a.habieda</cp:lastModifiedBy>
  <cp:revision>2</cp:revision>
  <cp:lastPrinted>2022-08-09T09:58:00Z</cp:lastPrinted>
  <dcterms:created xsi:type="dcterms:W3CDTF">2022-08-10T12:20:00Z</dcterms:created>
  <dcterms:modified xsi:type="dcterms:W3CDTF">2022-08-10T12:20:00Z</dcterms:modified>
</cp:coreProperties>
</file>