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DOSTAWA 10 sztuk KAMER SAMOCHODOWYCH DOD LS475W+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 I. OPIS  PRZEDMIOTU  ZAMÓWIENIA  </w:t>
      </w:r>
    </w:p>
    <w:p>
      <w:pPr>
        <w:numPr>
          <w:ilvl w:val="0"/>
          <w:numId w:val="4"/>
        </w:numPr>
        <w:tabs>
          <w:tab w:val="left" w:pos="720" w:leader="none"/>
        </w:tabs>
        <w:suppressAutoHyphens w:val="true"/>
        <w:spacing w:before="0" w:after="200" w:line="276"/>
        <w:ind w:right="0" w:left="720" w:hanging="36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Kamera samochodowa DOD model LS475W+ wraz z kartą pamięci microSDHC 64GB klasy 10   (sztuk 10)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II.WARUNKI  DOSTAWY  TOWARU :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1. Sprzęt winien być  nowy,  umieszczony w opakowaniu fabrycznym, chroniącym sprzęt podczas transportu oraz posiadać dokumentacją serwisową i gwarancyjną oraz instrukcję obsługi w języku polskim.  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  a/  dostawa  towaru  </w:t>
      </w:r>
      <w:r>
        <w:rPr>
          <w:rFonts w:ascii="Arial" w:hAnsi="Arial" w:cs="Arial" w:eastAsia="Arial"/>
          <w:color w:val="00000A"/>
          <w:spacing w:val="0"/>
          <w:position w:val="0"/>
          <w:sz w:val="22"/>
          <w:u w:val="single"/>
          <w:shd w:fill="auto" w:val="clear"/>
        </w:rPr>
        <w:t xml:space="preserve">nastąpi  jednorazowo</w:t>
      </w: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  do magazynu Wydziału Zaopatrzenia,   Komendy Wojewódzkiej Policji w Bydgoszczy – ul. Iławska 1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2. Zakupiony towar wraz z fakturą VAT winien zostać dostarczony przez Wykonawcę na jego koszt i odpowiedzialność w terminie od 05.12.2018r. do 12.12.2018r.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III. WARUNKI ZAPŁATY: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1.  Wykonawca wystawi Fakturę VAT za dostawę , wskazując jako płatnika : 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Komenda Wojewódzka Policji w Bydgoszczy , 85-090 Bydgoszcz ,                                        ul. Powstańców Wlkp.7 , NIP 554-031-29-93, REGON 091362152.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2.Płatność nastąpi przelewem na konto wskazane przez Wykonawcę w ciągu 30 dni licząc od daty dostarczenia prawidłowo wystawionej faktury do siedziby Zamawiającego.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3. Kwota należności zawiera podatek VAT oraz wszelkie koszty towarzyszące.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4. Za termin zapłaty uznaje się datę obciążenia przez bank rachunku Zamawiającego.</w:t>
      </w: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5. W przypadku niedotrzymania przez Wykonawce terminu o którym mowa w pkt.2 warunków dostawy towaru, Zamawiający zastrzega sobie prawo do odstąpienia od umowy bez uprzedniego wyznaczania dodatkowego terminu dostawy.</w:t>
      </w:r>
    </w:p>
    <w:p>
      <w:pPr>
        <w:tabs>
          <w:tab w:val="left" w:pos="708" w:leader="none"/>
        </w:tabs>
        <w:suppressAutoHyphens w:val="true"/>
        <w:spacing w:before="0" w:after="28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28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opr: inspektor  Wiesław Ostaniewicz</w:t>
      </w:r>
    </w:p>
    <w:p>
      <w:pPr>
        <w:tabs>
          <w:tab w:val="left" w:pos="708" w:leader="none"/>
        </w:tabs>
        <w:suppressAutoHyphens w:val="true"/>
        <w:spacing w:before="0" w:after="28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  <w:t xml:space="preserve">tel. kontaktowy : 52 588 15 89</w:t>
      </w:r>
    </w:p>
    <w:p>
      <w:pPr>
        <w:tabs>
          <w:tab w:val="left" w:pos="708" w:leader="none"/>
        </w:tabs>
        <w:suppressAutoHyphens w:val="true"/>
        <w:spacing w:before="0" w:after="28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28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200" w:line="276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