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F5F5" w14:textId="3CA14DA1" w:rsidR="00F715AB" w:rsidRPr="000C360A" w:rsidRDefault="000D6DDB" w:rsidP="00F715AB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UMOWA nr </w:t>
      </w:r>
      <w:r w:rsidR="000C360A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93</w:t>
      </w:r>
      <w:r w:rsidR="00095CA7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3E02E4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A57AB1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F715AB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PROJEKT </w:t>
      </w:r>
    </w:p>
    <w:p w14:paraId="731E70DF" w14:textId="70A95D1E" w:rsidR="000D6DDB" w:rsidRPr="000C360A" w:rsidRDefault="004D52B2" w:rsidP="00F019A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zawarta w dniu ……</w:t>
      </w:r>
      <w:r w:rsidR="00417455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.....</w:t>
      </w:r>
      <w:r w:rsidR="00A57AB1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17455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F715AB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........</w:t>
      </w:r>
      <w:r w:rsidR="00A57AB1" w:rsidRPr="000C3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2022</w:t>
      </w:r>
      <w:r w:rsidR="00A57AB1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D6DDB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pomiędzy: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6DDB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Miastem Łódź, ul. Piotrkowska 104, 90-926 Łódź, NIP: 725-00-28-902,</w:t>
      </w:r>
      <w:r w:rsidR="000D6DDB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reprezentowanym przez  </w:t>
      </w:r>
      <w:r w:rsidR="000D6DDB"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Zarząd Lokali Miejskich</w:t>
      </w:r>
      <w:r w:rsidR="000D6DDB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6DDB"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 </w:t>
      </w:r>
      <w:r w:rsidR="00BB48C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siedzibą w Łodzi, przy al.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B48C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Kościuszki </w:t>
      </w:r>
      <w:r w:rsidR="000D6DDB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47, zwanym dalej  </w:t>
      </w:r>
      <w:r w:rsidR="000D6DDB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„Zamawiającym”</w:t>
      </w:r>
      <w:r w:rsidR="000C360A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0D6DDB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imieniu którego działa: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0D6DDB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</w:t>
      </w:r>
      <w:r w:rsidR="000D6DDB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  </w:t>
      </w:r>
      <w:r w:rsidR="000D6DDB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-        </w:t>
      </w:r>
    </w:p>
    <w:p w14:paraId="051321D9" w14:textId="77777777" w:rsidR="00F715AB" w:rsidRPr="000C360A" w:rsidRDefault="000D6DDB" w:rsidP="00F019A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1DD0AA7" w14:textId="3203F6F4" w:rsidR="000D6DDB" w:rsidRPr="000C360A" w:rsidRDefault="004D52B2" w:rsidP="00F019A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</w:t>
      </w:r>
      <w:r w:rsidR="00F715AB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</w:t>
      </w:r>
      <w:r w:rsidR="00F019A3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.........</w:t>
      </w:r>
      <w:r w:rsidR="000D6DDB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 dalej </w:t>
      </w:r>
      <w:r w:rsidR="000D6DDB" w:rsidRPr="000C3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„Wykonawcą”</w:t>
      </w:r>
    </w:p>
    <w:p w14:paraId="47EE9B62" w14:textId="77777777" w:rsidR="000D6DDB" w:rsidRPr="000C360A" w:rsidRDefault="000D6DDB" w:rsidP="004D52B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CBDC0A" w14:textId="77777777" w:rsidR="000D6DDB" w:rsidRPr="000C360A" w:rsidRDefault="000D6DDB" w:rsidP="004D52B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      PRZEDMIOT UMOWY</w:t>
      </w:r>
    </w:p>
    <w:p w14:paraId="68F5FDA0" w14:textId="7A1146D0" w:rsidR="00095CA7" w:rsidRPr="000C360A" w:rsidRDefault="000D6DDB" w:rsidP="00095CA7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Zgodnie z wynikiem postępowania o udzielenie zamówienia publicznego prowadzonego</w:t>
      </w:r>
      <w:r w:rsidR="00E86D72" w:rsidRPr="000C360A">
        <w:rPr>
          <w:rFonts w:asciiTheme="minorHAnsi" w:hAnsiTheme="minorHAnsi" w:cstheme="minorHAnsi"/>
          <w:sz w:val="22"/>
          <w:szCs w:val="22"/>
        </w:rPr>
        <w:t xml:space="preserve"> na podstawie art. 275 pkt</w:t>
      </w:r>
      <w:r w:rsidR="009E5B75" w:rsidRPr="000C360A">
        <w:rPr>
          <w:rFonts w:asciiTheme="minorHAnsi" w:hAnsiTheme="minorHAnsi" w:cstheme="minorHAnsi"/>
          <w:sz w:val="22"/>
          <w:szCs w:val="22"/>
        </w:rPr>
        <w:t xml:space="preserve"> </w:t>
      </w:r>
      <w:r w:rsidR="00E86D72" w:rsidRPr="000C360A">
        <w:rPr>
          <w:rFonts w:asciiTheme="minorHAnsi" w:hAnsiTheme="minorHAnsi" w:cstheme="minorHAnsi"/>
          <w:sz w:val="22"/>
          <w:szCs w:val="22"/>
        </w:rPr>
        <w:t xml:space="preserve">1) ustawy Prawo zamówień publicznych (tekst jednolity </w:t>
      </w:r>
      <w:r w:rsidR="00E86D72" w:rsidRPr="000C360A">
        <w:rPr>
          <w:rFonts w:asciiTheme="minorHAnsi" w:hAnsiTheme="minorHAnsi" w:cstheme="minorHAnsi"/>
          <w:bCs/>
          <w:sz w:val="22"/>
          <w:szCs w:val="22"/>
        </w:rPr>
        <w:t>Dz. U. z 20</w:t>
      </w:r>
      <w:r w:rsidR="009E5B75" w:rsidRPr="000C360A">
        <w:rPr>
          <w:rFonts w:asciiTheme="minorHAnsi" w:hAnsiTheme="minorHAnsi" w:cstheme="minorHAnsi"/>
          <w:bCs/>
          <w:sz w:val="22"/>
          <w:szCs w:val="22"/>
        </w:rPr>
        <w:t>21</w:t>
      </w:r>
      <w:r w:rsidR="00E86D72" w:rsidRPr="000C360A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9E5B75" w:rsidRPr="000C360A">
        <w:rPr>
          <w:rFonts w:asciiTheme="minorHAnsi" w:hAnsiTheme="minorHAnsi" w:cstheme="minorHAnsi"/>
          <w:bCs/>
          <w:sz w:val="22"/>
          <w:szCs w:val="22"/>
        </w:rPr>
        <w:t>1129</w:t>
      </w:r>
      <w:r w:rsidR="00E86D72" w:rsidRPr="000C36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6D72" w:rsidRPr="000C360A">
        <w:rPr>
          <w:rFonts w:asciiTheme="minorHAnsi" w:hAnsiTheme="minorHAnsi" w:cstheme="minorHAnsi"/>
          <w:bCs/>
          <w:sz w:val="22"/>
          <w:szCs w:val="22"/>
        </w:rPr>
        <w:br/>
        <w:t xml:space="preserve">z </w:t>
      </w:r>
      <w:proofErr w:type="spellStart"/>
      <w:r w:rsidR="00E86D72" w:rsidRPr="000C360A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E86D72" w:rsidRPr="000C360A">
        <w:rPr>
          <w:rFonts w:asciiTheme="minorHAnsi" w:hAnsiTheme="minorHAnsi" w:cstheme="minorHAnsi"/>
          <w:bCs/>
          <w:sz w:val="22"/>
          <w:szCs w:val="22"/>
        </w:rPr>
        <w:t xml:space="preserve">. zm.) 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nr sprawy</w:t>
      </w:r>
      <w:r w:rsidR="00F019A3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95CA7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DZP.26.1.</w:t>
      </w:r>
      <w:r w:rsidR="000C360A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93</w:t>
      </w:r>
      <w:r w:rsidR="00095CA7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A57AB1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Zamawiający powierza a Wykonawca zobowiązuje się do</w:t>
      </w:r>
      <w:r w:rsidR="00095CA7"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  <w:r w:rsidR="00095CA7" w:rsidRPr="000C360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wykonania zadania w systemie „zaprojektuj i wykonaj robotę budowlaną” tj. :</w:t>
      </w:r>
    </w:p>
    <w:p w14:paraId="53F0756C" w14:textId="77777777" w:rsidR="000C360A" w:rsidRPr="000C360A" w:rsidRDefault="000C360A" w:rsidP="000C360A">
      <w:pPr>
        <w:pStyle w:val="Standard"/>
        <w:spacing w:line="276" w:lineRule="auto"/>
        <w:ind w:left="360" w:right="107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pl-PL" w:bidi="ar-SA"/>
        </w:rPr>
      </w:pPr>
      <w:r w:rsidRPr="000C360A">
        <w:rPr>
          <w:rFonts w:asciiTheme="minorHAnsi" w:hAnsiTheme="minorHAnsi" w:cstheme="minorHAnsi"/>
          <w:bCs/>
          <w:kern w:val="0"/>
          <w:sz w:val="22"/>
          <w:szCs w:val="22"/>
          <w:lang w:eastAsia="pl-PL" w:bidi="ar-SA"/>
        </w:rPr>
        <w:t xml:space="preserve">opracowania projektu rozbiórki wraz z wykonaniem rozbiórki w systemie „Zaprojektuj i wykonaj robotę budowlaną” dla nieużytkowanych obiektów budowlanych położonych na nieruchomości przy </w:t>
      </w:r>
      <w:r w:rsidRPr="000C360A">
        <w:rPr>
          <w:rFonts w:asciiTheme="minorHAnsi" w:hAnsiTheme="minorHAnsi" w:cstheme="minorHAnsi"/>
          <w:b/>
          <w:kern w:val="0"/>
          <w:sz w:val="22"/>
          <w:szCs w:val="22"/>
          <w:lang w:eastAsia="pl-PL" w:bidi="ar-SA"/>
        </w:rPr>
        <w:t>ul. Wydawniczej 19</w:t>
      </w:r>
      <w:r w:rsidRPr="000C360A">
        <w:rPr>
          <w:rFonts w:asciiTheme="minorHAnsi" w:hAnsiTheme="minorHAnsi" w:cstheme="minorHAnsi"/>
          <w:bCs/>
          <w:kern w:val="0"/>
          <w:sz w:val="22"/>
          <w:szCs w:val="22"/>
          <w:lang w:eastAsia="pl-PL" w:bidi="ar-SA"/>
        </w:rPr>
        <w:t xml:space="preserve"> w Łodzi (działka ewidencyjna nr 19/16 obręb W-23) o łącznej kubaturze 32.781,00 m</w:t>
      </w:r>
      <w:r w:rsidRPr="000C360A">
        <w:rPr>
          <w:rFonts w:asciiTheme="minorHAnsi" w:hAnsiTheme="minorHAnsi" w:cstheme="minorHAnsi"/>
          <w:bCs/>
          <w:kern w:val="0"/>
          <w:sz w:val="22"/>
          <w:szCs w:val="22"/>
          <w:vertAlign w:val="superscript"/>
          <w:lang w:eastAsia="pl-PL" w:bidi="ar-SA"/>
        </w:rPr>
        <w:t>3</w:t>
      </w:r>
      <w:r w:rsidRPr="000C360A">
        <w:rPr>
          <w:rFonts w:asciiTheme="minorHAnsi" w:hAnsiTheme="minorHAnsi" w:cstheme="minorHAnsi"/>
          <w:bCs/>
          <w:kern w:val="0"/>
          <w:sz w:val="22"/>
          <w:szCs w:val="22"/>
          <w:lang w:eastAsia="pl-PL" w:bidi="ar-SA"/>
        </w:rPr>
        <w:t xml:space="preserve"> zgodnie z Zarządzeniem nr 8889/VIII/21 z dnia 26 listopada 2021 r. Prezydenta Miasta Łodzi. Szczegółowy opis przedmiotu zamówienia zawiera Program Funkcjonalno-Użytkowy. Prace należy wykonać ściśle według kolejności i w zakresie określonym w Programie Funkcjonalno-Użytkowym.</w:t>
      </w:r>
    </w:p>
    <w:p w14:paraId="4900DD20" w14:textId="6BA30FD5" w:rsidR="000D6DDB" w:rsidRPr="000C360A" w:rsidRDefault="000D6DDB" w:rsidP="000C360A">
      <w:pPr>
        <w:pStyle w:val="Standard"/>
        <w:numPr>
          <w:ilvl w:val="0"/>
          <w:numId w:val="33"/>
        </w:numPr>
        <w:spacing w:line="276" w:lineRule="auto"/>
        <w:ind w:right="107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pl-PL" w:bidi="ar-SA"/>
        </w:rPr>
      </w:pPr>
      <w:r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 ma obowiązek dostarczyć energię elektryczną niezbędną do prowadzenia prac we własnym zakresie i na własny koszt.</w:t>
      </w:r>
    </w:p>
    <w:p w14:paraId="413002B2" w14:textId="77777777" w:rsidR="000D6DDB" w:rsidRPr="000C360A" w:rsidRDefault="000D6DDB" w:rsidP="00875E1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TERMINY</w:t>
      </w:r>
    </w:p>
    <w:p w14:paraId="69E439FB" w14:textId="77777777" w:rsidR="000D6DDB" w:rsidRPr="000C360A" w:rsidRDefault="000D6DDB" w:rsidP="004D52B2">
      <w:pPr>
        <w:pStyle w:val="Nagwek2"/>
        <w:numPr>
          <w:ilvl w:val="0"/>
          <w:numId w:val="1"/>
        </w:numPr>
        <w:tabs>
          <w:tab w:val="num" w:pos="-993"/>
        </w:tabs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Strony ustalają następujące terminy realizacji robót:</w:t>
      </w:r>
    </w:p>
    <w:p w14:paraId="739151C9" w14:textId="21381B84" w:rsidR="00BF7BE3" w:rsidRPr="000C360A" w:rsidRDefault="00BF7BE3" w:rsidP="0087575F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Rozpoczęcie r</w:t>
      </w:r>
      <w:r w:rsidR="000C1483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ealizacji umowy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ustala się</w:t>
      </w:r>
      <w:r w:rsidR="002B7953" w:rsidRPr="000C360A">
        <w:rPr>
          <w:rFonts w:asciiTheme="minorHAnsi" w:hAnsiTheme="minorHAnsi" w:cstheme="minorHAnsi"/>
          <w:b/>
          <w:sz w:val="22"/>
          <w:szCs w:val="22"/>
        </w:rPr>
        <w:t xml:space="preserve"> do 5 dni roboczych</w:t>
      </w:r>
      <w:r w:rsidR="002B7953" w:rsidRPr="000C36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953" w:rsidRPr="000C360A">
        <w:rPr>
          <w:rFonts w:asciiTheme="minorHAnsi" w:hAnsiTheme="minorHAnsi" w:cstheme="minorHAnsi"/>
          <w:b/>
          <w:sz w:val="22"/>
          <w:szCs w:val="22"/>
        </w:rPr>
        <w:t xml:space="preserve">po dniu </w:t>
      </w:r>
      <w:r w:rsidR="000C1483" w:rsidRPr="000C360A">
        <w:rPr>
          <w:rFonts w:asciiTheme="minorHAnsi" w:hAnsiTheme="minorHAnsi" w:cstheme="minorHAnsi"/>
          <w:b/>
          <w:sz w:val="22"/>
          <w:szCs w:val="22"/>
        </w:rPr>
        <w:t>zawarcia umowy.</w:t>
      </w:r>
    </w:p>
    <w:p w14:paraId="3187BBDC" w14:textId="3F5D8C0A" w:rsidR="00FB6C36" w:rsidRPr="000C360A" w:rsidRDefault="00D850B4" w:rsidP="000C360A">
      <w:pPr>
        <w:pStyle w:val="Nagwek2"/>
        <w:numPr>
          <w:ilvl w:val="1"/>
          <w:numId w:val="1"/>
        </w:numPr>
        <w:tabs>
          <w:tab w:val="clear" w:pos="1249"/>
        </w:tabs>
        <w:ind w:left="993" w:hanging="567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Zakończenie </w:t>
      </w:r>
      <w:r w:rsidR="00E01136"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prac</w:t>
      </w:r>
      <w:r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 zgłoszenie przez Wykonawcę gotowości do odbioru nastąpi: </w:t>
      </w:r>
      <w:r w:rsidR="00446AEE" w:rsidRPr="000C360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w terminie </w:t>
      </w:r>
      <w:r w:rsidR="000C360A" w:rsidRPr="000C360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135</w:t>
      </w:r>
      <w:r w:rsidR="00446AEE" w:rsidRPr="000C360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dni od dnia zawarcia umowy.</w:t>
      </w:r>
      <w:r w:rsidR="00FB6C36" w:rsidRPr="000C360A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</w:t>
      </w:r>
    </w:p>
    <w:p w14:paraId="5F847F5A" w14:textId="77777777" w:rsidR="000D6DDB" w:rsidRPr="000C360A" w:rsidRDefault="000D6DDB" w:rsidP="00DB0ACD">
      <w:pPr>
        <w:ind w:left="99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1677CF" w14:textId="77777777" w:rsidR="00BF7BE3" w:rsidRPr="000C360A" w:rsidRDefault="000D6DDB" w:rsidP="00BF7BE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3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OBOWIĄZKI STRON</w:t>
      </w:r>
    </w:p>
    <w:p w14:paraId="6DFF316A" w14:textId="77777777" w:rsidR="00BF7BE3" w:rsidRPr="000C360A" w:rsidRDefault="00BF7BE3" w:rsidP="00BF7BE3">
      <w:pPr>
        <w:numPr>
          <w:ilvl w:val="0"/>
          <w:numId w:val="2"/>
        </w:numPr>
        <w:tabs>
          <w:tab w:val="num" w:pos="-993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Do obowiązków Zamawiającego należy:</w:t>
      </w:r>
    </w:p>
    <w:p w14:paraId="72179B07" w14:textId="284FFBF7" w:rsidR="00BF7BE3" w:rsidRPr="000C360A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jc w:val="both"/>
        <w:rPr>
          <w:rFonts w:asciiTheme="minorHAnsi" w:hAnsiTheme="minorHAnsi" w:cstheme="minorHAnsi"/>
          <w:color w:val="000000" w:themeColor="text1"/>
        </w:rPr>
      </w:pPr>
      <w:r w:rsidRPr="000C360A">
        <w:rPr>
          <w:rFonts w:asciiTheme="minorHAnsi" w:hAnsiTheme="minorHAnsi" w:cstheme="minorHAnsi"/>
          <w:color w:val="000000" w:themeColor="text1"/>
        </w:rPr>
        <w:t xml:space="preserve">Protokolarne przekazanie terenu budowy Wykonawcy </w:t>
      </w:r>
      <w:bookmarkStart w:id="0" w:name="_Hlk69821037"/>
      <w:r w:rsidR="003C306A" w:rsidRPr="000C360A">
        <w:rPr>
          <w:rFonts w:asciiTheme="minorHAnsi" w:hAnsiTheme="minorHAnsi" w:cstheme="minorHAnsi"/>
          <w:b/>
        </w:rPr>
        <w:t>do 5 dni roboczych</w:t>
      </w:r>
      <w:bookmarkEnd w:id="0"/>
      <w:r w:rsidR="005F1945" w:rsidRPr="000C360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bookmarkStart w:id="1" w:name="_Hlk70426628"/>
      <w:r w:rsidR="005F1945" w:rsidRPr="000C360A">
        <w:rPr>
          <w:rFonts w:asciiTheme="minorHAnsi" w:hAnsiTheme="minorHAnsi" w:cstheme="minorHAnsi"/>
          <w:b/>
          <w:bCs/>
          <w:color w:val="000000" w:themeColor="text1"/>
        </w:rPr>
        <w:t xml:space="preserve">od dnia </w:t>
      </w:r>
      <w:r w:rsidR="006A55DA">
        <w:rPr>
          <w:rFonts w:asciiTheme="minorHAnsi" w:hAnsiTheme="minorHAnsi" w:cstheme="minorHAnsi"/>
          <w:b/>
        </w:rPr>
        <w:t>uzyskania</w:t>
      </w:r>
      <w:r w:rsidR="005F1945" w:rsidRPr="000C360A">
        <w:rPr>
          <w:rFonts w:asciiTheme="minorHAnsi" w:hAnsiTheme="minorHAnsi" w:cstheme="minorHAnsi"/>
          <w:b/>
        </w:rPr>
        <w:t xml:space="preserve"> prawomocnego pozwolenia na </w:t>
      </w:r>
      <w:r w:rsidR="00D50B9F" w:rsidRPr="000C360A">
        <w:rPr>
          <w:rFonts w:asciiTheme="minorHAnsi" w:hAnsiTheme="minorHAnsi" w:cstheme="minorHAnsi"/>
          <w:b/>
        </w:rPr>
        <w:t>wykonanie roboty budowlanej</w:t>
      </w:r>
      <w:r w:rsidR="005F1945" w:rsidRPr="000C360A">
        <w:rPr>
          <w:rFonts w:asciiTheme="minorHAnsi" w:hAnsiTheme="minorHAnsi" w:cstheme="minorHAnsi"/>
          <w:b/>
        </w:rPr>
        <w:t>.</w:t>
      </w:r>
      <w:bookmarkEnd w:id="1"/>
    </w:p>
    <w:p w14:paraId="0EA34E90" w14:textId="77777777" w:rsidR="00BF7BE3" w:rsidRPr="000C360A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Theme="minorHAnsi" w:hAnsiTheme="minorHAnsi" w:cstheme="minorHAnsi"/>
          <w:color w:val="000000" w:themeColor="text1"/>
        </w:rPr>
      </w:pPr>
      <w:r w:rsidRPr="000C360A">
        <w:rPr>
          <w:rFonts w:asciiTheme="minorHAnsi" w:hAnsiTheme="minorHAnsi" w:cstheme="minorHAnsi"/>
          <w:color w:val="000000" w:themeColor="text1"/>
        </w:rPr>
        <w:t>Zapewnienie nadzoru inwestorskiego.</w:t>
      </w:r>
    </w:p>
    <w:p w14:paraId="2A0996E6" w14:textId="77777777" w:rsidR="00BF7BE3" w:rsidRPr="000C360A" w:rsidRDefault="00BF7BE3" w:rsidP="0087575F">
      <w:pPr>
        <w:pStyle w:val="Akapitzlist"/>
        <w:numPr>
          <w:ilvl w:val="2"/>
          <w:numId w:val="2"/>
        </w:numPr>
        <w:tabs>
          <w:tab w:val="clear" w:pos="2041"/>
        </w:tabs>
        <w:ind w:left="993" w:hanging="567"/>
        <w:rPr>
          <w:rFonts w:asciiTheme="minorHAnsi" w:hAnsiTheme="minorHAnsi" w:cstheme="minorHAnsi"/>
          <w:color w:val="000000" w:themeColor="text1"/>
        </w:rPr>
      </w:pPr>
      <w:r w:rsidRPr="000C360A">
        <w:rPr>
          <w:rFonts w:asciiTheme="minorHAnsi" w:hAnsiTheme="minorHAnsi" w:cstheme="minorHAnsi"/>
          <w:color w:val="000000" w:themeColor="text1"/>
        </w:rPr>
        <w:t xml:space="preserve">Dokonanie odbioru </w:t>
      </w:r>
      <w:r w:rsidR="00884820" w:rsidRPr="000C360A">
        <w:rPr>
          <w:rFonts w:asciiTheme="minorHAnsi" w:hAnsiTheme="minorHAnsi" w:cstheme="minorHAnsi"/>
          <w:color w:val="000000" w:themeColor="text1"/>
        </w:rPr>
        <w:t xml:space="preserve">częściowego i </w:t>
      </w:r>
      <w:r w:rsidRPr="000C360A">
        <w:rPr>
          <w:rFonts w:asciiTheme="minorHAnsi" w:hAnsiTheme="minorHAnsi" w:cstheme="minorHAnsi"/>
          <w:color w:val="000000" w:themeColor="text1"/>
        </w:rPr>
        <w:t>końcowego, zgodnie z postanowieniami § 8.</w:t>
      </w:r>
    </w:p>
    <w:p w14:paraId="4CEEABF4" w14:textId="5E2142E5" w:rsidR="00BF7BE3" w:rsidRPr="000C360A" w:rsidRDefault="00BF7BE3" w:rsidP="00BF7BE3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Obowiązkiem Wykonawcy jest:</w:t>
      </w:r>
    </w:p>
    <w:p w14:paraId="4C443F64" w14:textId="77777777" w:rsidR="0064640C" w:rsidRPr="000C360A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Sporządzenia dokumentacji technicznej zgodnie z zapisem § 1 niniejszej umowy przez osoby posiadające kwalifikacje i wymagane przez prawo niezbędne uprawnienia.</w:t>
      </w:r>
    </w:p>
    <w:p w14:paraId="7140D02B" w14:textId="77777777" w:rsidR="0064640C" w:rsidRPr="000C360A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Sporządzenia dokumentacji w oparciu o normy stanowiące załącznik do aktualnego Rozporządzenia Ministra Infrastruktury w sprawie warunków technicznych, jakim powinny odpowiadać budynki i ich usytuowanie oraz uaktualniony w dniu 25.11.2016 r. przez Polski Komitet Normalizacyjny zbiór norm PN-EN. </w:t>
      </w:r>
    </w:p>
    <w:p w14:paraId="5E7EF097" w14:textId="20224BD4" w:rsidR="0064640C" w:rsidRPr="000C360A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Dokumentacja powinna być opracowana na podstawie obowiązujących przepisów prawa, przez osoby posiadające uprawnienia w odpowiednich specjalnościach określonych w ustawie z dnia</w:t>
      </w:r>
      <w:r w:rsidR="0087575F"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7</w:t>
      </w:r>
      <w:r w:rsidR="0087575F"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r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lipca 1994 r. Prawo budowlane </w:t>
      </w:r>
      <w:r w:rsidRPr="000C360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C360A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0C360A">
        <w:rPr>
          <w:rFonts w:asciiTheme="minorHAnsi" w:hAnsiTheme="minorHAnsi" w:cstheme="minorHAnsi"/>
          <w:bCs/>
          <w:sz w:val="22"/>
          <w:szCs w:val="22"/>
        </w:rPr>
        <w:t>. Dz.U. z 202</w:t>
      </w:r>
      <w:r w:rsidR="00A5234A" w:rsidRPr="000C360A">
        <w:rPr>
          <w:rFonts w:asciiTheme="minorHAnsi" w:hAnsiTheme="minorHAnsi" w:cstheme="minorHAnsi"/>
          <w:bCs/>
          <w:sz w:val="22"/>
          <w:szCs w:val="22"/>
        </w:rPr>
        <w:t>1</w:t>
      </w:r>
      <w:r w:rsidRPr="000C360A">
        <w:rPr>
          <w:rFonts w:asciiTheme="minorHAnsi" w:hAnsiTheme="minorHAnsi" w:cstheme="minorHAnsi"/>
          <w:bCs/>
          <w:sz w:val="22"/>
          <w:szCs w:val="22"/>
        </w:rPr>
        <w:t xml:space="preserve"> r., poz. </w:t>
      </w:r>
      <w:r w:rsidR="00A5234A" w:rsidRPr="000C360A">
        <w:rPr>
          <w:rFonts w:asciiTheme="minorHAnsi" w:hAnsiTheme="minorHAnsi" w:cstheme="minorHAnsi"/>
          <w:bCs/>
          <w:sz w:val="22"/>
          <w:szCs w:val="22"/>
        </w:rPr>
        <w:t>2351</w:t>
      </w:r>
      <w:r w:rsidRPr="000C360A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0C360A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46E0AB25" w14:textId="3F2D5B60" w:rsidR="0064640C" w:rsidRPr="000C360A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Pełnienia w okresie trwania robót budowlanych wykonywanych w oparciu o powyższą dokumentację nadzoru autorskiego, o którym mowa w art. 20 ust. 1 pkt 4 ustawy z dnia 7 lipca 1994 r. Prawo budowlane </w:t>
      </w:r>
      <w:r w:rsidRPr="000C360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C360A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0C360A">
        <w:rPr>
          <w:rFonts w:asciiTheme="minorHAnsi" w:hAnsiTheme="minorHAnsi" w:cstheme="minorHAnsi"/>
          <w:bCs/>
          <w:sz w:val="22"/>
          <w:szCs w:val="22"/>
        </w:rPr>
        <w:t>. Dz.U. z 202</w:t>
      </w:r>
      <w:r w:rsidR="00A5234A" w:rsidRPr="000C360A">
        <w:rPr>
          <w:rFonts w:asciiTheme="minorHAnsi" w:hAnsiTheme="minorHAnsi" w:cstheme="minorHAnsi"/>
          <w:bCs/>
          <w:sz w:val="22"/>
          <w:szCs w:val="22"/>
        </w:rPr>
        <w:t>1</w:t>
      </w:r>
      <w:r w:rsidRPr="000C360A">
        <w:rPr>
          <w:rFonts w:asciiTheme="minorHAnsi" w:hAnsiTheme="minorHAnsi" w:cstheme="minorHAnsi"/>
          <w:bCs/>
          <w:sz w:val="22"/>
          <w:szCs w:val="22"/>
        </w:rPr>
        <w:t xml:space="preserve"> r., poz. </w:t>
      </w:r>
      <w:r w:rsidR="00A5234A" w:rsidRPr="000C360A">
        <w:rPr>
          <w:rFonts w:asciiTheme="minorHAnsi" w:hAnsiTheme="minorHAnsi" w:cstheme="minorHAnsi"/>
          <w:bCs/>
          <w:sz w:val="22"/>
          <w:szCs w:val="22"/>
        </w:rPr>
        <w:t>2351</w:t>
      </w:r>
      <w:r w:rsidRPr="000C360A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0C360A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F873FF" w:rsidRPr="000C360A">
        <w:rPr>
          <w:rFonts w:asciiTheme="minorHAnsi" w:hAnsiTheme="minorHAnsi" w:cstheme="minorHAnsi"/>
          <w:sz w:val="22"/>
          <w:szCs w:val="22"/>
          <w:lang w:eastAsia="ar-SA"/>
        </w:rPr>
        <w:t xml:space="preserve"> w ramach wynagrodzenia umownego</w:t>
      </w:r>
      <w:r w:rsidR="00D33AA8" w:rsidRPr="000C360A">
        <w:rPr>
          <w:rFonts w:asciiTheme="minorHAnsi" w:hAnsiTheme="minorHAnsi" w:cstheme="minorHAnsi"/>
          <w:sz w:val="22"/>
          <w:szCs w:val="22"/>
          <w:lang w:eastAsia="ar-SA"/>
        </w:rPr>
        <w:t xml:space="preserve"> wskazanego w § 5.</w:t>
      </w:r>
    </w:p>
    <w:p w14:paraId="44B477FA" w14:textId="2A38BE3D" w:rsidR="0064640C" w:rsidRPr="000C360A" w:rsidRDefault="0064640C" w:rsidP="008F4294">
      <w:pPr>
        <w:pStyle w:val="Standard"/>
        <w:numPr>
          <w:ilvl w:val="1"/>
          <w:numId w:val="26"/>
        </w:numPr>
        <w:tabs>
          <w:tab w:val="left" w:pos="4320"/>
        </w:tabs>
        <w:ind w:hanging="59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>Szczegółowy zakres poszczególnych opracowań musi być zgodny z obowiązującymi w tym zakresie przepisami i rozporządzeniami, w szczególności:</w:t>
      </w:r>
      <w:r w:rsidR="0087575F"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0C360A">
        <w:rPr>
          <w:rFonts w:asciiTheme="minorHAnsi" w:hAnsiTheme="minorHAnsi" w:cstheme="minorHAnsi"/>
          <w:sz w:val="22"/>
          <w:szCs w:val="22"/>
        </w:rPr>
        <w:t xml:space="preserve">Rozporządzeniem Ministra </w:t>
      </w:r>
      <w:r w:rsidR="00A5234A" w:rsidRPr="000C360A">
        <w:rPr>
          <w:rFonts w:asciiTheme="minorHAnsi" w:hAnsiTheme="minorHAnsi" w:cstheme="minorHAnsi"/>
          <w:sz w:val="22"/>
          <w:szCs w:val="22"/>
        </w:rPr>
        <w:t>Rozwoju i Technologii</w:t>
      </w:r>
      <w:r w:rsidRPr="000C360A">
        <w:rPr>
          <w:rFonts w:asciiTheme="minorHAnsi" w:hAnsiTheme="minorHAnsi" w:cstheme="minorHAnsi"/>
          <w:sz w:val="22"/>
          <w:szCs w:val="22"/>
        </w:rPr>
        <w:t xml:space="preserve"> z dnia 2</w:t>
      </w:r>
      <w:r w:rsidR="00A5234A" w:rsidRPr="000C360A">
        <w:rPr>
          <w:rFonts w:asciiTheme="minorHAnsi" w:hAnsiTheme="minorHAnsi" w:cstheme="minorHAnsi"/>
          <w:sz w:val="22"/>
          <w:szCs w:val="22"/>
        </w:rPr>
        <w:t>0</w:t>
      </w:r>
      <w:r w:rsidRPr="000C360A">
        <w:rPr>
          <w:rFonts w:asciiTheme="minorHAnsi" w:hAnsiTheme="minorHAnsi" w:cstheme="minorHAnsi"/>
          <w:sz w:val="22"/>
          <w:szCs w:val="22"/>
        </w:rPr>
        <w:t xml:space="preserve"> </w:t>
      </w:r>
      <w:r w:rsidR="00A5234A" w:rsidRPr="000C360A">
        <w:rPr>
          <w:rFonts w:asciiTheme="minorHAnsi" w:hAnsiTheme="minorHAnsi" w:cstheme="minorHAnsi"/>
          <w:sz w:val="22"/>
          <w:szCs w:val="22"/>
        </w:rPr>
        <w:t>grudnia</w:t>
      </w:r>
      <w:r w:rsidRPr="000C360A">
        <w:rPr>
          <w:rFonts w:asciiTheme="minorHAnsi" w:hAnsiTheme="minorHAnsi" w:cstheme="minorHAnsi"/>
          <w:sz w:val="22"/>
          <w:szCs w:val="22"/>
        </w:rPr>
        <w:t xml:space="preserve"> 20</w:t>
      </w:r>
      <w:r w:rsidR="00A5234A" w:rsidRPr="000C360A">
        <w:rPr>
          <w:rFonts w:asciiTheme="minorHAnsi" w:hAnsiTheme="minorHAnsi" w:cstheme="minorHAnsi"/>
          <w:sz w:val="22"/>
          <w:szCs w:val="22"/>
        </w:rPr>
        <w:t>21</w:t>
      </w:r>
      <w:r w:rsidRPr="000C360A">
        <w:rPr>
          <w:rFonts w:asciiTheme="minorHAnsi" w:hAnsiTheme="minorHAnsi" w:cstheme="minorHAnsi"/>
          <w:sz w:val="22"/>
          <w:szCs w:val="22"/>
        </w:rPr>
        <w:t xml:space="preserve"> r. w sprawie szczegółowego zakresu i formy dokumentacji projektowej, specyfikacji technicznych wykonania i odbioru robót budowlanych oraz programu funkcjonalno-użytkowego (Dz.U. z 20</w:t>
      </w:r>
      <w:r w:rsidR="00A5234A" w:rsidRPr="000C360A">
        <w:rPr>
          <w:rFonts w:asciiTheme="minorHAnsi" w:hAnsiTheme="minorHAnsi" w:cstheme="minorHAnsi"/>
          <w:sz w:val="22"/>
          <w:szCs w:val="22"/>
        </w:rPr>
        <w:t>21</w:t>
      </w:r>
      <w:r w:rsidRPr="000C360A">
        <w:rPr>
          <w:rFonts w:asciiTheme="minorHAnsi" w:hAnsiTheme="minorHAnsi" w:cstheme="minorHAnsi"/>
          <w:sz w:val="22"/>
          <w:szCs w:val="22"/>
        </w:rPr>
        <w:t xml:space="preserve"> r. poz. </w:t>
      </w:r>
      <w:r w:rsidR="00A5234A" w:rsidRPr="000C360A">
        <w:rPr>
          <w:rFonts w:asciiTheme="minorHAnsi" w:hAnsiTheme="minorHAnsi" w:cstheme="minorHAnsi"/>
          <w:sz w:val="22"/>
          <w:szCs w:val="22"/>
        </w:rPr>
        <w:t>2454</w:t>
      </w:r>
      <w:r w:rsidRPr="000C360A">
        <w:rPr>
          <w:rFonts w:asciiTheme="minorHAnsi" w:hAnsiTheme="minorHAnsi" w:cstheme="minorHAnsi"/>
          <w:sz w:val="22"/>
          <w:szCs w:val="22"/>
        </w:rPr>
        <w:t>).</w:t>
      </w:r>
    </w:p>
    <w:p w14:paraId="12C67C7E" w14:textId="64E83022" w:rsidR="00A5234A" w:rsidRPr="000C360A" w:rsidRDefault="0064640C" w:rsidP="00A5234A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Opracowania dokumentacji w następujących formach i ilościach</w:t>
      </w:r>
      <w:r w:rsidR="00A5234A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wskazanych w </w:t>
      </w:r>
      <w:r w:rsidR="000C360A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5234A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rogramie </w:t>
      </w:r>
      <w:proofErr w:type="spellStart"/>
      <w:r w:rsidR="000C360A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A5234A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unkcjonalno</w:t>
      </w:r>
      <w:proofErr w:type="spellEnd"/>
      <w:r w:rsidR="00A5234A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</w:t>
      </w:r>
      <w:r w:rsid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</w:t>
      </w:r>
      <w:r w:rsidR="00A5234A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żytkowym. </w:t>
      </w:r>
    </w:p>
    <w:p w14:paraId="450992E9" w14:textId="3A8B7599" w:rsidR="008F0BB1" w:rsidRPr="000C360A" w:rsidRDefault="0064640C" w:rsidP="00A5234A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Przeniesienie na Zamawiającego autorskich praw majątkowych do wykonanej dokumentacji w dniu podpisania przez obie strony protokołu zdawczo - odbiorczego w ramach wynagrodzenia </w:t>
      </w:r>
      <w:r w:rsidR="00631509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określonego w </w:t>
      </w:r>
      <w:r w:rsidR="00631509"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§</w:t>
      </w:r>
      <w:r w:rsidR="00631509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A275E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Wykonawca wyraża zgodę na dokonywanie przez Zamawiającego lub na jego zlecenie wszelkich zmian, aktualizacji i uzupełnień przedmiotu zamówienia – opracowań. Wszelkie prawa w tym zakresie (prawa do Opracowań) przysługiwać będą Zamawiającemu.</w:t>
      </w:r>
    </w:p>
    <w:p w14:paraId="455DA936" w14:textId="6FDC881C" w:rsidR="008F0BB1" w:rsidRPr="000C360A" w:rsidRDefault="008F0BB1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Autor dokumentacji projektowej zobowiązuje się przenieść na Zamawiającego prawa autorskie do przedmiotu zamówienia na polach eksploatacji, a w szczególności:</w:t>
      </w:r>
    </w:p>
    <w:p w14:paraId="353159E7" w14:textId="05949528" w:rsidR="008F0BB1" w:rsidRPr="000C360A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w zakresie utrwalenia i zwielokrotnienia przedmiotu zamówienia – wytwarzanie dowolną techniką, w tym drukarską, reprograficzną, zapisu magnetycznego oraz techniką cyfrową,</w:t>
      </w:r>
    </w:p>
    <w:p w14:paraId="4152D23A" w14:textId="77777777" w:rsidR="008F0BB1" w:rsidRPr="000C360A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2157D6B6" w14:textId="33F4B7A6" w:rsidR="008F0BB1" w:rsidRPr="000C360A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wprowadzania do obrotu nośników zapisów wszelkiego rodzaju, w tym np. CD, DVD, Blue-</w:t>
      </w:r>
      <w:proofErr w:type="spellStart"/>
      <w:r w:rsidRPr="000C360A">
        <w:rPr>
          <w:rFonts w:asciiTheme="minorHAnsi" w:hAnsiTheme="minorHAnsi" w:cstheme="minorHAnsi"/>
          <w:sz w:val="22"/>
          <w:szCs w:val="22"/>
        </w:rPr>
        <w:t>ray</w:t>
      </w:r>
      <w:proofErr w:type="spellEnd"/>
      <w:r w:rsidRPr="000C360A">
        <w:rPr>
          <w:rFonts w:asciiTheme="minorHAnsi" w:hAnsiTheme="minorHAnsi" w:cstheme="minorHAnsi"/>
          <w:sz w:val="22"/>
          <w:szCs w:val="22"/>
        </w:rPr>
        <w:t>, a także publikacji wydawniczych realizowanych na podstawie przedmiotu zamówienia lub z jego wykorzystaniem,</w:t>
      </w:r>
    </w:p>
    <w:p w14:paraId="41D4BD36" w14:textId="4E363059" w:rsidR="008F0BB1" w:rsidRPr="000C360A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wszelkie rozpowszechnianie, w tym wprowadzania zapisów przedmiotu zamówienia do pamięci komputerów i serwerów sieci komputerowych, w tym ogólnie dostępnych w rodzaju Internet i udostępniania ich użytkownikom takich sieci,</w:t>
      </w:r>
    </w:p>
    <w:p w14:paraId="196BAA32" w14:textId="11A11EED" w:rsidR="008F0BB1" w:rsidRPr="000C360A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526CF104" w14:textId="50E1BD4A" w:rsidR="008F0BB1" w:rsidRPr="000C360A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publiczne udostępnianie przedmiotu zamówienia,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- z zastosowaniem w tym celu usług interaktywnych.</w:t>
      </w:r>
    </w:p>
    <w:p w14:paraId="386710C7" w14:textId="7F279A51" w:rsidR="008F0BB1" w:rsidRPr="000C360A" w:rsidRDefault="008F0BB1" w:rsidP="008F4294">
      <w:pPr>
        <w:numPr>
          <w:ilvl w:val="0"/>
          <w:numId w:val="30"/>
        </w:numPr>
        <w:autoSpaceDE w:val="0"/>
        <w:autoSpaceDN w:val="0"/>
        <w:adjustRightInd w:val="0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B478488" w14:textId="333AA7C5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Protokolarne przejęcie placu budowy</w:t>
      </w:r>
      <w:r w:rsidR="002B7953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5 dni roboczych </w:t>
      </w:r>
      <w:r w:rsidR="0064640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dnia </w:t>
      </w:r>
      <w:r w:rsidR="006A55DA">
        <w:rPr>
          <w:rFonts w:asciiTheme="minorHAnsi" w:hAnsiTheme="minorHAnsi" w:cstheme="minorHAnsi"/>
          <w:color w:val="000000" w:themeColor="text1"/>
          <w:sz w:val="22"/>
          <w:szCs w:val="22"/>
        </w:rPr>
        <w:t>uzyskania</w:t>
      </w:r>
      <w:r w:rsidR="0064640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prawomocnego pozwolenia na rozbiórkę.</w:t>
      </w:r>
    </w:p>
    <w:p w14:paraId="01B44DE5" w14:textId="77777777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Zabezpieczenie terenu robót z zachowaniem najwyższej staranności.</w:t>
      </w:r>
    </w:p>
    <w:p w14:paraId="7D1D00A9" w14:textId="77777777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Terminowe wykonywanie robót.</w:t>
      </w:r>
    </w:p>
    <w:p w14:paraId="5CAF559F" w14:textId="60AE6393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Wykonywanie robót zgodnie z zasadami wiedzy technicznej, sztuki budowlanej i obowiązującymi przepisami prawa.</w:t>
      </w:r>
    </w:p>
    <w:p w14:paraId="4D7499D7" w14:textId="77777777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Zapewnienie dozoru technicznego nad realizowanym zadaniem.</w:t>
      </w:r>
    </w:p>
    <w:p w14:paraId="0D3EA839" w14:textId="77777777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Dostarczenie materiałów, maszyn i urządzeń koniecznych do realizacji niniejszej umowy.</w:t>
      </w:r>
    </w:p>
    <w:p w14:paraId="37C84163" w14:textId="77777777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Wykonanie i utrzymanie na własny koszt urządzeń i obiektów tymczasowych na terenie budowy w okresie realizacji robót.</w:t>
      </w:r>
    </w:p>
    <w:p w14:paraId="18815307" w14:textId="77777777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Zgłoszenie obiektu do odbioru w sposób zgodny z obowiązującymi przepisami.</w:t>
      </w:r>
    </w:p>
    <w:p w14:paraId="345AE1C6" w14:textId="77777777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1D94458B" w14:textId="77777777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Zgłoszenie obiektu do odbioru oraz uczestniczenie w czynnościach odbioru i zapewnienie usunięcia stwierdzonych wad, zgodnie z §8.</w:t>
      </w:r>
    </w:p>
    <w:p w14:paraId="74245D32" w14:textId="62BC5802" w:rsidR="008F0BB1" w:rsidRPr="000C360A" w:rsidRDefault="008F4294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8F0BB1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bezpieczenie odpowiedzialności cywilnej na czas wykonywania robót. Wykonawca zobowiązany jest zawrzeć umowę ubezpieczenia odpowiedzialności cywilnej z sumą gwarancyjną nie niższą niż </w:t>
      </w:r>
      <w:r w:rsidR="000C360A">
        <w:rPr>
          <w:rFonts w:asciiTheme="minorHAnsi" w:hAnsiTheme="minorHAnsi" w:cstheme="minorHAnsi"/>
          <w:color w:val="000000" w:themeColor="text1"/>
          <w:sz w:val="22"/>
          <w:szCs w:val="22"/>
        </w:rPr>
        <w:t>1 milion</w:t>
      </w:r>
      <w:r w:rsidR="008F0BB1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zł. W przypadku zawarcia przez Wykonawcę umowy z Podwykonawcą, Wykonawca zobowiązuje się w terminie 7 dni </w:t>
      </w:r>
      <w:r w:rsidR="00410890" w:rsidRPr="000C360A">
        <w:rPr>
          <w:rFonts w:asciiTheme="minorHAnsi" w:hAnsiTheme="minorHAnsi" w:cstheme="minorHAnsi"/>
          <w:color w:val="FF0000"/>
          <w:sz w:val="22"/>
          <w:szCs w:val="22"/>
        </w:rPr>
        <w:t>od dnia zawarcia umowy</w:t>
      </w:r>
      <w:r w:rsidR="00410890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0BB1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złożyć zamawiającemu umowę ubezpieczenia odpowiedzialności cywilnej obejmującej podwykonawców.</w:t>
      </w:r>
    </w:p>
    <w:p w14:paraId="1EB0B882" w14:textId="77777777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Doprowadzenie do należytego stanu i porządku terenu budowy.</w:t>
      </w:r>
    </w:p>
    <w:p w14:paraId="7CA308F2" w14:textId="77777777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Zakupienie i dostarczenie materiałów niezbędnych do wykonania robót.</w:t>
      </w:r>
    </w:p>
    <w:p w14:paraId="159B3530" w14:textId="77777777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Wykonywanie robót zgodnie ze sztuką budowlaną, warunkami BHP i P.POŻ.</w:t>
      </w:r>
    </w:p>
    <w:p w14:paraId="7E541CEB" w14:textId="61289B3D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Nienaruszanie praw osób trzecich podczas wykonywania robót.</w:t>
      </w:r>
    </w:p>
    <w:p w14:paraId="7BE66332" w14:textId="77777777" w:rsidR="00BF7BE3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Niezwłoczne usunięcie ewentualnych usterek powstałych przy wykonywaniu robót.</w:t>
      </w:r>
    </w:p>
    <w:p w14:paraId="2E8EED9B" w14:textId="302ACFDC" w:rsidR="001E0C4E" w:rsidRPr="000C360A" w:rsidRDefault="00BF7BE3" w:rsidP="008F4294">
      <w:pPr>
        <w:pStyle w:val="Standard"/>
        <w:numPr>
          <w:ilvl w:val="1"/>
          <w:numId w:val="26"/>
        </w:numPr>
        <w:tabs>
          <w:tab w:val="left" w:pos="4320"/>
        </w:tabs>
        <w:spacing w:line="120" w:lineRule="atLeast"/>
        <w:ind w:hanging="59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Powiadomienie </w:t>
      </w:r>
      <w:r w:rsidR="00714438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właścicieli budynków graniczących z terenem rozbiórki o rozpoczęciu i</w:t>
      </w:r>
      <w:r w:rsidR="006D0C58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714438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zakończeniu robót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14438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Powiadomienie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winno wskazywać firmę, numer telefonu oraz termin rozpoczęcia i zakończenia robót.</w:t>
      </w:r>
    </w:p>
    <w:p w14:paraId="75750AD4" w14:textId="77777777" w:rsidR="008F0BB1" w:rsidRPr="000C360A" w:rsidRDefault="008F0BB1" w:rsidP="008F0BB1">
      <w:pPr>
        <w:pStyle w:val="Standard"/>
        <w:tabs>
          <w:tab w:val="left" w:pos="4320"/>
        </w:tabs>
        <w:spacing w:line="120" w:lineRule="atLeast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06AD45" w14:textId="33A07AAC" w:rsidR="000D6DDB" w:rsidRPr="000C360A" w:rsidRDefault="000D6DDB" w:rsidP="00875E1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4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ODPOWIEDZIALNOŚĆ</w:t>
      </w:r>
    </w:p>
    <w:p w14:paraId="0932056A" w14:textId="65986F5D" w:rsidR="000D6DDB" w:rsidRPr="000C360A" w:rsidRDefault="000D6DDB" w:rsidP="004D52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5F1945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odpowiada za wady prawne wykonanego przez siebie</w:t>
      </w:r>
      <w:r w:rsidR="00800A6A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 rozbiórki oraz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chwili protokolarnego przejęcia terenu budowy do chwili oddania obiektu ponosi odpowiedzialność na zasadach ogólnych za szkody wynikłe na tym terenie.</w:t>
      </w:r>
    </w:p>
    <w:p w14:paraId="5F0662B6" w14:textId="77777777" w:rsidR="000D6DDB" w:rsidRPr="000C360A" w:rsidRDefault="000D6DDB" w:rsidP="004D52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05CA98" w14:textId="77777777" w:rsidR="000D6DDB" w:rsidRPr="000C360A" w:rsidRDefault="000D6DDB" w:rsidP="0041745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5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WYNAGRODZENIE</w:t>
      </w:r>
    </w:p>
    <w:p w14:paraId="6039E0F7" w14:textId="7A5E888A" w:rsidR="000D6DDB" w:rsidRPr="000C360A" w:rsidRDefault="000D6DDB" w:rsidP="00A32DCD">
      <w:pPr>
        <w:pStyle w:val="western"/>
        <w:numPr>
          <w:ilvl w:val="0"/>
          <w:numId w:val="6"/>
        </w:numPr>
        <w:spacing w:before="0" w:beforeAutospacing="0" w:after="0" w:afterAutospacing="0" w:line="360" w:lineRule="auto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 wykonanie przedmiotu umowy strony ustalają </w:t>
      </w:r>
      <w:r w:rsidRPr="000C3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wynagrodzenie ryczałtowe</w:t>
      </w:r>
      <w:r w:rsidRPr="000C3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ogółem netto w kwocie</w:t>
      </w:r>
      <w:r w:rsidR="00417455" w:rsidRPr="000C3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0C3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………</w:t>
      </w:r>
      <w:r w:rsidR="00F019A3" w:rsidRPr="000C3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.......</w:t>
      </w:r>
      <w:r w:rsidRPr="000C36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……. zł</w:t>
      </w:r>
      <w:r w:rsidR="008F0BB1"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Pr="000C36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(słownie zł. ……………………………………… /100)</w:t>
      </w:r>
    </w:p>
    <w:p w14:paraId="277842F7" w14:textId="1B1423D2" w:rsidR="000D6DDB" w:rsidRPr="000C360A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Do powyższego wynagrodzenia ryczałtowego zostanie doliczony podatek VAT</w:t>
      </w:r>
      <w:r w:rsidR="00F873FF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60B1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</w:p>
    <w:p w14:paraId="4BADD266" w14:textId="69B9825E" w:rsidR="000D6DDB" w:rsidRPr="000C360A" w:rsidRDefault="000D6DDB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40" w:hanging="54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Ogółem wartość brutto wynagrodzenia (z podatkiem VAT) wynosi: .....</w:t>
      </w:r>
      <w:r w:rsidR="00F019A3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........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....................... zł</w:t>
      </w:r>
    </w:p>
    <w:p w14:paraId="666D76A2" w14:textId="18D8A090" w:rsidR="000D6DDB" w:rsidRPr="000C360A" w:rsidRDefault="000D6DDB" w:rsidP="00F019A3">
      <w:pPr>
        <w:pStyle w:val="western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(słownie zł …………............. /100)</w:t>
      </w:r>
      <w:r w:rsidR="00A32DCD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42C0E376" w14:textId="0F5180AF" w:rsidR="00592A3D" w:rsidRPr="000C360A" w:rsidRDefault="008C021A" w:rsidP="00A32DCD">
      <w:pPr>
        <w:pStyle w:val="western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 </w:t>
      </w:r>
      <w:r w:rsidR="00592A3D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Wykonawca wystawia faktur</w:t>
      </w:r>
      <w:r w:rsidR="00A32DCD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592A3D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protokołu </w:t>
      </w:r>
      <w:r w:rsidR="008F0BB1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częściowego i </w:t>
      </w:r>
      <w:r w:rsidR="00592A3D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końcowego odbioru robót. </w:t>
      </w:r>
    </w:p>
    <w:p w14:paraId="7CE2FE6E" w14:textId="114B3ED8" w:rsidR="000D6DDB" w:rsidRPr="000C360A" w:rsidRDefault="00A32DCD" w:rsidP="004D52B2">
      <w:pPr>
        <w:pStyle w:val="Bezodstpw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0D6DDB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      Faktura musi zawierać następujące dane:</w:t>
      </w:r>
    </w:p>
    <w:p w14:paraId="2B47B6A0" w14:textId="77777777" w:rsidR="000D6DDB" w:rsidRPr="000C360A" w:rsidRDefault="000D6DDB" w:rsidP="004D52B2">
      <w:pPr>
        <w:pStyle w:val="Bezodstpw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Nabywca: 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           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Odbiorca faktury:</w:t>
      </w:r>
    </w:p>
    <w:p w14:paraId="7935EAEB" w14:textId="77777777" w:rsidR="000D6DDB" w:rsidRPr="000C360A" w:rsidRDefault="000D6DDB" w:rsidP="004D52B2">
      <w:pPr>
        <w:pStyle w:val="Bezodstpw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Miasto Łódź                                          Zarząd Lokali Miejskich</w:t>
      </w:r>
    </w:p>
    <w:p w14:paraId="24822E90" w14:textId="77777777" w:rsidR="000D6DDB" w:rsidRPr="000C360A" w:rsidRDefault="000D6DDB" w:rsidP="004D52B2">
      <w:pPr>
        <w:pStyle w:val="Bezodstpw"/>
        <w:ind w:left="7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</w:t>
      </w:r>
      <w:r w:rsidR="003D2EBC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l. Piotrkowska 104                             </w:t>
      </w:r>
      <w:r w:rsidR="003D2EBC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l. T</w:t>
      </w:r>
      <w:r w:rsidR="00875E1D"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Kościuszki 47</w:t>
      </w:r>
    </w:p>
    <w:p w14:paraId="31410116" w14:textId="77777777" w:rsidR="000D6DDB" w:rsidRPr="000C360A" w:rsidRDefault="000D6DDB" w:rsidP="004D52B2">
      <w:pPr>
        <w:pStyle w:val="Bezodstpw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90-926 Łódź                                          90-514 Łódź</w:t>
      </w:r>
    </w:p>
    <w:p w14:paraId="25D37A5E" w14:textId="77777777" w:rsidR="000D6DDB" w:rsidRPr="000C360A" w:rsidRDefault="000D6DDB" w:rsidP="004D52B2">
      <w:pPr>
        <w:pStyle w:val="Bezodstpw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NIP 725-00-28-902</w:t>
      </w:r>
    </w:p>
    <w:p w14:paraId="3D0A25AA" w14:textId="57B32516" w:rsidR="003D2EBC" w:rsidRPr="000C360A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3D2EB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D2EB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Wykonawca ma możliwość przesłania drogą elektroniczną ustrukturyzowanej faktury elektronicznej </w:t>
      </w:r>
      <w:r w:rsidR="001860B1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</w:t>
      </w:r>
      <w:r w:rsidR="003D2EB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w rozumieniu ustawy  o elektronicznym fakturowaniu.</w:t>
      </w:r>
    </w:p>
    <w:p w14:paraId="4953C978" w14:textId="10363E66" w:rsidR="003D2EBC" w:rsidRPr="000C360A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3D2EB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D2EB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="003D2EBC" w:rsidRPr="000C360A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https://efaktura.gov.pl</w:t>
        </w:r>
      </w:hyperlink>
    </w:p>
    <w:p w14:paraId="2E64CAD9" w14:textId="26803104" w:rsidR="003D2EBC" w:rsidRPr="000C360A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3D2EB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D2EB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Szczegółowe zasady związane z wystawianiem ustrukturyzowanych faktur elektronicznych i innych ustrukturyzowanych dokumentów określa ustawa o elektronicznym fakturowaniu oraz akty wykonawcze.</w:t>
      </w:r>
    </w:p>
    <w:p w14:paraId="6BC6C0E5" w14:textId="33DE26CD" w:rsidR="003D2EBC" w:rsidRPr="000C360A" w:rsidRDefault="00A32DCD" w:rsidP="003D2E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3D2EB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D2EBC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 przypadku, gdy Wykonawca korzysta z usług:</w:t>
      </w:r>
    </w:p>
    <w:p w14:paraId="42E2F7C5" w14:textId="77777777" w:rsidR="003D2EBC" w:rsidRPr="000C360A" w:rsidRDefault="003D2EBC" w:rsidP="003D2EBC">
      <w:pPr>
        <w:shd w:val="clear" w:color="auto" w:fill="FFFFFF"/>
        <w:ind w:left="567" w:right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a)  brokera Infinite IT Solutions, wpisując dane nabywcy:</w:t>
      </w:r>
    </w:p>
    <w:p w14:paraId="18480DAC" w14:textId="77777777" w:rsidR="003D2EBC" w:rsidRPr="000C360A" w:rsidRDefault="003D2EBC" w:rsidP="003D2EBC">
      <w:pPr>
        <w:shd w:val="clear" w:color="auto" w:fill="FFFFFF"/>
        <w:ind w:left="709" w:right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- w sekcji NIP należy wpisać NIP Miasta: 7250028902,</w:t>
      </w:r>
    </w:p>
    <w:p w14:paraId="1F412F71" w14:textId="77777777" w:rsidR="003D2EBC" w:rsidRPr="000C360A" w:rsidRDefault="003D2EBC" w:rsidP="003D2EBC">
      <w:pPr>
        <w:shd w:val="clear" w:color="auto" w:fill="FFFFFF"/>
        <w:ind w:left="709" w:right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- jako typ numeru PEPPOL należy wybrać NIP,</w:t>
      </w:r>
    </w:p>
    <w:p w14:paraId="22C5BF1F" w14:textId="77777777" w:rsidR="003D2EBC" w:rsidRPr="000C360A" w:rsidRDefault="003D2EBC" w:rsidP="003D2EBC">
      <w:pPr>
        <w:shd w:val="clear" w:color="auto" w:fill="FFFFFF"/>
        <w:ind w:left="709" w:right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- w polu Numer PEPPOL należy wpisać NIP Zarządu Lokali Miejskich: 7252122232</w:t>
      </w:r>
    </w:p>
    <w:p w14:paraId="1741BD2A" w14:textId="77777777" w:rsidR="003D2EBC" w:rsidRPr="000C360A" w:rsidRDefault="003D2EBC" w:rsidP="003D2EBC">
      <w:pPr>
        <w:shd w:val="clear" w:color="auto" w:fill="FFFFFF"/>
        <w:ind w:left="709" w:right="11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brokera </w:t>
      </w:r>
      <w:proofErr w:type="spellStart"/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PEFexpert</w:t>
      </w:r>
      <w:proofErr w:type="spellEnd"/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, wpisując dane nabywcy:</w:t>
      </w:r>
    </w:p>
    <w:p w14:paraId="5002B0E0" w14:textId="77777777" w:rsidR="003D2EBC" w:rsidRPr="000C360A" w:rsidRDefault="003D2EBC" w:rsidP="003D2EBC">
      <w:pPr>
        <w:shd w:val="clear" w:color="auto" w:fill="FFFFFF"/>
        <w:ind w:left="709" w:right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- w sekcji Identyfikator podatkowy należy wpisać NIP Miasta: 7250028902,</w:t>
      </w:r>
    </w:p>
    <w:p w14:paraId="12485932" w14:textId="77777777" w:rsidR="003D2EBC" w:rsidRPr="000C360A" w:rsidRDefault="003D2EBC" w:rsidP="003D2EBC">
      <w:pPr>
        <w:shd w:val="clear" w:color="auto" w:fill="FFFFFF"/>
        <w:ind w:left="709" w:right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- jako Rodzaj adresu PEF należy wybrać NIP,</w:t>
      </w:r>
    </w:p>
    <w:p w14:paraId="7C928224" w14:textId="77777777" w:rsidR="003D2EBC" w:rsidRPr="000C360A" w:rsidRDefault="003D2EBC" w:rsidP="003D2EBC">
      <w:pPr>
        <w:shd w:val="clear" w:color="auto" w:fill="FFFFFF"/>
        <w:ind w:left="709" w:right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- w polu numer adresu PEF należy wpisać NIP Zarządu Lokali Miejskich: 7252122232</w:t>
      </w:r>
    </w:p>
    <w:p w14:paraId="1B979B03" w14:textId="77777777" w:rsidR="003D2EBC" w:rsidRPr="000C360A" w:rsidRDefault="003D2EBC" w:rsidP="003D2EBC">
      <w:pPr>
        <w:shd w:val="clear" w:color="auto" w:fill="FFFFFF"/>
        <w:ind w:left="567" w:right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W obu w/w przypadkach sekcja Odbiorca powinna być wypełniona zgodnie z miejscem dostawy/odbioru towaru/usługi.</w:t>
      </w:r>
    </w:p>
    <w:p w14:paraId="2222865A" w14:textId="0791290C" w:rsidR="003D2EBC" w:rsidRPr="000C360A" w:rsidRDefault="003D2EBC" w:rsidP="003D2EBC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32DCD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Wykonawca zobowiązany jest powiadomić Zamawiającego o wystawieniu faktury na Platformie Elektronicznego Fakturowania – na poniższego maila: </w:t>
      </w:r>
      <w:hyperlink r:id="rId9" w:history="1">
        <w:r w:rsidR="00417455" w:rsidRPr="000C360A">
          <w:rPr>
            <w:rStyle w:val="Hipercze"/>
            <w:rFonts w:asciiTheme="minorHAnsi" w:hAnsiTheme="minorHAnsi" w:cstheme="minorHAnsi"/>
            <w:sz w:val="22"/>
            <w:szCs w:val="22"/>
          </w:rPr>
          <w:t>zlm@zlm.lodz.pl</w:t>
        </w:r>
      </w:hyperlink>
    </w:p>
    <w:p w14:paraId="2188F061" w14:textId="4B1025D3" w:rsidR="00592A3D" w:rsidRPr="000C360A" w:rsidRDefault="00592A3D" w:rsidP="00592A3D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32DCD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40D28937" w14:textId="0C42FF5C" w:rsidR="001E0C4E" w:rsidRPr="000C360A" w:rsidRDefault="00592A3D" w:rsidP="00D652FA">
      <w:pPr>
        <w:pStyle w:val="western"/>
        <w:tabs>
          <w:tab w:val="num" w:pos="0"/>
        </w:tabs>
        <w:spacing w:before="0" w:beforeAutospacing="0" w:after="0" w:afterAutospacing="0"/>
        <w:ind w:left="540" w:hanging="54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32DCD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31CF18A4" w14:textId="77777777" w:rsidR="00B266AC" w:rsidRPr="000C360A" w:rsidRDefault="00B266AC" w:rsidP="00875E1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B2013BB" w14:textId="121B0658" w:rsidR="000D6DDB" w:rsidRPr="000C360A" w:rsidRDefault="000D6DDB" w:rsidP="00875E1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6      PŁATNOŚCI</w:t>
      </w:r>
    </w:p>
    <w:p w14:paraId="58A1D349" w14:textId="69BBB702" w:rsidR="0021248E" w:rsidRPr="000C360A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Podstawą do wystawienia faktury będzie protokół odbioru</w:t>
      </w:r>
      <w:r w:rsidR="00D66419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częściowego i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końcowego,</w:t>
      </w:r>
      <w:r w:rsidRPr="000C360A">
        <w:rPr>
          <w:rFonts w:asciiTheme="minorHAnsi" w:hAnsiTheme="minorHAnsi" w:cstheme="minorHAnsi"/>
          <w:sz w:val="22"/>
          <w:szCs w:val="22"/>
        </w:rPr>
        <w:t xml:space="preserve"> podpisany przez osoby upoważnione przez Zamawiającego.</w:t>
      </w:r>
    </w:p>
    <w:p w14:paraId="53338D02" w14:textId="6009E59F" w:rsidR="0021248E" w:rsidRPr="000C360A" w:rsidRDefault="0021248E" w:rsidP="008324F3">
      <w:pPr>
        <w:pStyle w:val="Bezodstpw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Należności wynikające z faktury będą płatne przelewem na konto bankowe wskazane przez  Wykonawcę w terminie </w:t>
      </w:r>
      <w:r w:rsidRPr="000C360A">
        <w:rPr>
          <w:rFonts w:asciiTheme="minorHAnsi" w:hAnsiTheme="minorHAnsi" w:cstheme="minorHAnsi"/>
          <w:b/>
          <w:sz w:val="22"/>
          <w:szCs w:val="22"/>
        </w:rPr>
        <w:t>do</w:t>
      </w:r>
      <w:r w:rsidRPr="000C360A">
        <w:rPr>
          <w:rFonts w:asciiTheme="minorHAnsi" w:hAnsiTheme="minorHAnsi" w:cstheme="minorHAnsi"/>
          <w:sz w:val="22"/>
          <w:szCs w:val="22"/>
        </w:rPr>
        <w:t xml:space="preserve"> </w:t>
      </w:r>
      <w:r w:rsidRPr="000C360A">
        <w:rPr>
          <w:rFonts w:asciiTheme="minorHAnsi" w:hAnsiTheme="minorHAnsi" w:cstheme="minorHAnsi"/>
          <w:b/>
          <w:sz w:val="22"/>
          <w:szCs w:val="22"/>
        </w:rPr>
        <w:t>30 dni</w:t>
      </w:r>
      <w:r w:rsidRPr="000C360A">
        <w:rPr>
          <w:rFonts w:asciiTheme="minorHAnsi" w:hAnsiTheme="minorHAnsi" w:cstheme="minorHAnsi"/>
          <w:sz w:val="22"/>
          <w:szCs w:val="22"/>
        </w:rPr>
        <w:t xml:space="preserve"> od daty otrzymania faktury przez Zamawiającego wraz z wymaganymi załącznikami.</w:t>
      </w:r>
    </w:p>
    <w:p w14:paraId="52E15828" w14:textId="5AED419F" w:rsidR="006F23C0" w:rsidRPr="000C360A" w:rsidRDefault="00D66419" w:rsidP="002723EB">
      <w:pPr>
        <w:pStyle w:val="Bezodstpw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W</w:t>
      </w:r>
      <w:r w:rsidR="006F23C0" w:rsidRPr="000C360A">
        <w:rPr>
          <w:rFonts w:asciiTheme="minorHAnsi" w:hAnsiTheme="minorHAnsi" w:cstheme="minorHAnsi"/>
          <w:bCs/>
          <w:sz w:val="22"/>
          <w:szCs w:val="22"/>
        </w:rPr>
        <w:t>ypłat</w:t>
      </w:r>
      <w:r w:rsidRPr="000C360A">
        <w:rPr>
          <w:rFonts w:asciiTheme="minorHAnsi" w:hAnsiTheme="minorHAnsi" w:cstheme="minorHAnsi"/>
          <w:bCs/>
          <w:sz w:val="22"/>
          <w:szCs w:val="22"/>
        </w:rPr>
        <w:t>a</w:t>
      </w:r>
      <w:r w:rsidR="006F23C0" w:rsidRPr="000C360A">
        <w:rPr>
          <w:rFonts w:asciiTheme="minorHAnsi" w:hAnsiTheme="minorHAnsi" w:cstheme="minorHAnsi"/>
          <w:bCs/>
          <w:sz w:val="22"/>
          <w:szCs w:val="22"/>
        </w:rPr>
        <w:t xml:space="preserve"> wynagrodzenia, o którym mowa § 5 ust. 3</w:t>
      </w:r>
      <w:r w:rsidRPr="000C360A">
        <w:rPr>
          <w:rFonts w:asciiTheme="minorHAnsi" w:hAnsiTheme="minorHAnsi" w:cstheme="minorHAnsi"/>
          <w:bCs/>
          <w:sz w:val="22"/>
          <w:szCs w:val="22"/>
        </w:rPr>
        <w:t xml:space="preserve"> nastąpi </w:t>
      </w:r>
      <w:r w:rsidR="006F23C0" w:rsidRPr="000C360A">
        <w:rPr>
          <w:rFonts w:asciiTheme="minorHAnsi" w:hAnsiTheme="minorHAnsi" w:cstheme="minorHAnsi"/>
          <w:bCs/>
          <w:sz w:val="22"/>
          <w:szCs w:val="22"/>
        </w:rPr>
        <w:t>w</w:t>
      </w:r>
      <w:r w:rsidRPr="000C360A">
        <w:rPr>
          <w:rFonts w:asciiTheme="minorHAnsi" w:hAnsiTheme="minorHAnsi" w:cstheme="minorHAnsi"/>
          <w:bCs/>
          <w:sz w:val="22"/>
          <w:szCs w:val="22"/>
        </w:rPr>
        <w:t xml:space="preserve"> dwóch</w:t>
      </w:r>
      <w:r w:rsidR="006F23C0" w:rsidRPr="000C360A">
        <w:rPr>
          <w:rFonts w:asciiTheme="minorHAnsi" w:hAnsiTheme="minorHAnsi" w:cstheme="minorHAnsi"/>
          <w:bCs/>
          <w:sz w:val="22"/>
          <w:szCs w:val="22"/>
        </w:rPr>
        <w:t> transzach w następującej proporcji:</w:t>
      </w:r>
    </w:p>
    <w:p w14:paraId="29FFC6B5" w14:textId="27EF0B9B" w:rsidR="006F23C0" w:rsidRPr="000C360A" w:rsidRDefault="006F23C0" w:rsidP="006F23C0">
      <w:pPr>
        <w:ind w:left="426"/>
        <w:jc w:val="both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0C360A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0C360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wypłata </w:t>
      </w:r>
      <w:r w:rsidR="00C87515">
        <w:rPr>
          <w:rFonts w:asciiTheme="minorHAnsi" w:hAnsiTheme="minorHAnsi" w:cstheme="minorHAnsi"/>
          <w:bCs/>
          <w:sz w:val="22"/>
          <w:szCs w:val="22"/>
          <w:highlight w:val="yellow"/>
        </w:rPr>
        <w:t>1</w:t>
      </w:r>
      <w:r w:rsidRPr="000C360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0% wynagrodzenia po protokolarnym odbiorze </w:t>
      </w:r>
      <w:r w:rsidR="005301A2" w:rsidRPr="000C360A">
        <w:rPr>
          <w:rFonts w:asciiTheme="minorHAnsi" w:hAnsiTheme="minorHAnsi" w:cstheme="minorHAnsi"/>
          <w:bCs/>
          <w:sz w:val="22"/>
          <w:szCs w:val="22"/>
          <w:highlight w:val="yellow"/>
        </w:rPr>
        <w:t>dokumentacji projektowej</w:t>
      </w:r>
      <w:r w:rsidR="00C87515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wraz z</w:t>
      </w:r>
      <w:r w:rsidR="00066601">
        <w:rPr>
          <w:rFonts w:asciiTheme="minorHAnsi" w:hAnsiTheme="minorHAnsi" w:cstheme="minorHAnsi"/>
          <w:bCs/>
          <w:sz w:val="22"/>
          <w:szCs w:val="22"/>
          <w:highlight w:val="yellow"/>
        </w:rPr>
        <w:t> </w:t>
      </w:r>
      <w:r w:rsidR="00C87515">
        <w:rPr>
          <w:rFonts w:asciiTheme="minorHAnsi" w:hAnsiTheme="minorHAnsi" w:cstheme="minorHAnsi"/>
          <w:bCs/>
          <w:sz w:val="22"/>
          <w:szCs w:val="22"/>
          <w:highlight w:val="yellow"/>
        </w:rPr>
        <w:t>pozwoleniem na budowę</w:t>
      </w:r>
      <w:r w:rsidRPr="000C360A">
        <w:rPr>
          <w:rFonts w:asciiTheme="minorHAnsi" w:hAnsiTheme="minorHAnsi" w:cstheme="minorHAnsi"/>
          <w:bCs/>
          <w:sz w:val="22"/>
          <w:szCs w:val="22"/>
          <w:highlight w:val="yellow"/>
        </w:rPr>
        <w:t>,</w:t>
      </w:r>
    </w:p>
    <w:p w14:paraId="3DD04A9A" w14:textId="3014775A" w:rsidR="00D50B9F" w:rsidRPr="000C360A" w:rsidRDefault="006F23C0" w:rsidP="00D50B9F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60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- wypłata pozostałych </w:t>
      </w:r>
      <w:r w:rsidR="00C87515">
        <w:rPr>
          <w:rFonts w:asciiTheme="minorHAnsi" w:hAnsiTheme="minorHAnsi" w:cstheme="minorHAnsi"/>
          <w:bCs/>
          <w:sz w:val="22"/>
          <w:szCs w:val="22"/>
          <w:highlight w:val="yellow"/>
        </w:rPr>
        <w:t>9</w:t>
      </w:r>
      <w:r w:rsidRPr="000C360A">
        <w:rPr>
          <w:rFonts w:asciiTheme="minorHAnsi" w:hAnsiTheme="minorHAnsi" w:cstheme="minorHAnsi"/>
          <w:bCs/>
          <w:sz w:val="22"/>
          <w:szCs w:val="22"/>
          <w:highlight w:val="yellow"/>
        </w:rPr>
        <w:t>0% wynagrodzenia po protokolarnym odbiorze prac</w:t>
      </w:r>
      <w:r w:rsidR="00D50B9F" w:rsidRPr="000C360A">
        <w:rPr>
          <w:rFonts w:asciiTheme="minorHAnsi" w:hAnsiTheme="minorHAnsi" w:cstheme="minorHAnsi"/>
          <w:bCs/>
          <w:sz w:val="22"/>
          <w:szCs w:val="22"/>
          <w:highlight w:val="yellow"/>
        </w:rPr>
        <w:t>.</w:t>
      </w:r>
    </w:p>
    <w:p w14:paraId="3378A176" w14:textId="4D50600F" w:rsidR="00D50B9F" w:rsidRPr="000C360A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Zapłata wynagrodzenia przez Zamawiającego nastąpi na podstawie prawidłowo wystawionej faktury.</w:t>
      </w:r>
    </w:p>
    <w:p w14:paraId="571B046A" w14:textId="1FB7A7DA" w:rsidR="00D50B9F" w:rsidRPr="000C360A" w:rsidRDefault="00D50B9F" w:rsidP="00D50B9F">
      <w:pPr>
        <w:pStyle w:val="Bezodstpw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Za dzień zapłaty uważany będzie dzień obciążenia rachunku Zamawiającego.</w:t>
      </w:r>
    </w:p>
    <w:p w14:paraId="2691ED5F" w14:textId="77777777" w:rsidR="000D6DDB" w:rsidRPr="000C360A" w:rsidRDefault="000D6DDB" w:rsidP="004D52B2">
      <w:pPr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74C0DC8" w14:textId="77777777" w:rsidR="000D6DDB" w:rsidRPr="000C360A" w:rsidRDefault="000D6DDB" w:rsidP="00875E1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7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NADZÓR</w:t>
      </w:r>
    </w:p>
    <w:p w14:paraId="0A021EED" w14:textId="69C08BF6" w:rsidR="00417455" w:rsidRPr="000C360A" w:rsidRDefault="00B243D6" w:rsidP="00A32DCD">
      <w:pPr>
        <w:pStyle w:val="Tekstpodstawowy3"/>
        <w:numPr>
          <w:ilvl w:val="0"/>
          <w:numId w:val="8"/>
        </w:numPr>
        <w:tabs>
          <w:tab w:val="num" w:pos="-709"/>
          <w:tab w:val="num" w:pos="426"/>
        </w:tabs>
        <w:spacing w:before="0"/>
        <w:ind w:left="425" w:hanging="426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Po stronie Zamawiającego osobą odpowiedzialną za </w:t>
      </w:r>
      <w:r w:rsidR="00D50B9F"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nadzór nad </w:t>
      </w:r>
      <w:r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realizacj</w:t>
      </w:r>
      <w:r w:rsidR="00D50B9F"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ą</w:t>
      </w:r>
      <w:r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robót  stanowiących przedmiot umowy będzie wyznaczony pracownik Zamawiającego Pan/i  ............................................</w:t>
      </w:r>
    </w:p>
    <w:p w14:paraId="4BB99B4E" w14:textId="1E0A3E3B" w:rsidR="00B243D6" w:rsidRPr="000C360A" w:rsidRDefault="00B243D6" w:rsidP="00417455">
      <w:pPr>
        <w:pStyle w:val="Tekstpodstawowy3"/>
        <w:tabs>
          <w:tab w:val="num" w:pos="567"/>
        </w:tabs>
        <w:spacing w:before="0"/>
        <w:ind w:left="425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W imieniu Zamawiającego, osobą odpowiedzialną w zakresie odbioru dokumentacji projektowej będzie …………………. tel. ……………………..</w:t>
      </w:r>
    </w:p>
    <w:p w14:paraId="2A87DD86" w14:textId="5C8FCF00" w:rsidR="000D6DDB" w:rsidRPr="000C360A" w:rsidRDefault="000D6DDB" w:rsidP="00A32DCD">
      <w:pPr>
        <w:pStyle w:val="Akapitzlist"/>
        <w:numPr>
          <w:ilvl w:val="0"/>
          <w:numId w:val="8"/>
        </w:numPr>
        <w:tabs>
          <w:tab w:val="clear" w:pos="567"/>
        </w:tabs>
        <w:spacing w:line="240" w:lineRule="auto"/>
        <w:ind w:left="425" w:hanging="426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0C360A">
        <w:rPr>
          <w:rFonts w:asciiTheme="minorHAnsi" w:hAnsiTheme="minorHAnsi" w:cstheme="minorHAnsi"/>
          <w:color w:val="000000" w:themeColor="text1"/>
          <w:lang w:eastAsia="pl-PL"/>
        </w:rPr>
        <w:t xml:space="preserve">Wykonawca jest zobowiązany stosować się do wszystkich poleceń i instrukcji </w:t>
      </w:r>
      <w:r w:rsidR="008E4EBE" w:rsidRPr="000C360A">
        <w:rPr>
          <w:rFonts w:asciiTheme="minorHAnsi" w:hAnsiTheme="minorHAnsi" w:cstheme="minorHAnsi"/>
          <w:color w:val="FF0000"/>
          <w:lang w:eastAsia="pl-PL"/>
        </w:rPr>
        <w:t>osób, o których mowa w</w:t>
      </w:r>
      <w:r w:rsidR="00066601">
        <w:rPr>
          <w:rFonts w:asciiTheme="minorHAnsi" w:hAnsiTheme="minorHAnsi" w:cstheme="minorHAnsi"/>
          <w:color w:val="FF0000"/>
          <w:lang w:eastAsia="pl-PL"/>
        </w:rPr>
        <w:t> </w:t>
      </w:r>
      <w:r w:rsidR="008E4EBE" w:rsidRPr="000C360A">
        <w:rPr>
          <w:rFonts w:asciiTheme="minorHAnsi" w:hAnsiTheme="minorHAnsi" w:cstheme="minorHAnsi"/>
          <w:color w:val="FF0000"/>
          <w:lang w:eastAsia="pl-PL"/>
        </w:rPr>
        <w:t>ust. 1</w:t>
      </w:r>
      <w:r w:rsidRPr="000C360A">
        <w:rPr>
          <w:rFonts w:asciiTheme="minorHAnsi" w:hAnsiTheme="minorHAnsi" w:cstheme="minorHAnsi"/>
          <w:color w:val="000000" w:themeColor="text1"/>
          <w:lang w:eastAsia="pl-PL"/>
        </w:rPr>
        <w:t>, dotyczących prawidłowości wykonania przedmiotu umowy.</w:t>
      </w:r>
    </w:p>
    <w:p w14:paraId="1F41BB7E" w14:textId="77777777" w:rsidR="006D0C58" w:rsidRPr="000C360A" w:rsidRDefault="006D0C58" w:rsidP="00A32DCD">
      <w:pPr>
        <w:numPr>
          <w:ilvl w:val="0"/>
          <w:numId w:val="8"/>
        </w:numPr>
        <w:tabs>
          <w:tab w:val="left" w:pos="142"/>
          <w:tab w:val="num" w:pos="426"/>
        </w:tabs>
        <w:ind w:left="425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Przedstawicielem Wykonawcy w odniesieniu do:</w:t>
      </w:r>
    </w:p>
    <w:p w14:paraId="37C29FAC" w14:textId="77777777" w:rsidR="006D0C58" w:rsidRPr="000C360A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426" w:firstLine="0"/>
        <w:jc w:val="both"/>
        <w:rPr>
          <w:rFonts w:asciiTheme="minorHAnsi" w:hAnsiTheme="minorHAnsi" w:cstheme="minorHAnsi"/>
          <w:color w:val="000000" w:themeColor="text1"/>
        </w:rPr>
      </w:pPr>
      <w:r w:rsidRPr="000C360A">
        <w:rPr>
          <w:rFonts w:asciiTheme="minorHAnsi" w:hAnsiTheme="minorHAnsi" w:cstheme="minorHAnsi"/>
          <w:color w:val="000000" w:themeColor="text1"/>
        </w:rPr>
        <w:t xml:space="preserve">robót objętych przedmiotem umowy </w:t>
      </w:r>
      <w:bookmarkStart w:id="2" w:name="_Hlk41402015"/>
      <w:r w:rsidRPr="000C360A">
        <w:rPr>
          <w:rFonts w:asciiTheme="minorHAnsi" w:hAnsiTheme="minorHAnsi" w:cstheme="minorHAnsi"/>
          <w:color w:val="000000" w:themeColor="text1"/>
        </w:rPr>
        <w:t xml:space="preserve">jest Pan/i  </w:t>
      </w:r>
      <w:bookmarkEnd w:id="2"/>
      <w:r w:rsidRPr="000C360A">
        <w:rPr>
          <w:rFonts w:asciiTheme="minorHAnsi" w:hAnsiTheme="minorHAnsi" w:cstheme="minorHAnsi"/>
          <w:color w:val="000000" w:themeColor="text1"/>
        </w:rPr>
        <w:t xml:space="preserve">..........................................…………….... , </w:t>
      </w:r>
    </w:p>
    <w:p w14:paraId="443E9304" w14:textId="77777777" w:rsidR="00D50B9F" w:rsidRPr="000C360A" w:rsidRDefault="006D0C58" w:rsidP="008F4294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0C360A">
        <w:rPr>
          <w:rFonts w:asciiTheme="minorHAnsi" w:hAnsiTheme="minorHAnsi" w:cstheme="minorHAnsi"/>
          <w:color w:val="000000" w:themeColor="text1"/>
        </w:rPr>
        <w:t xml:space="preserve">dokumentacji jest Pan/i  ………………………………… </w:t>
      </w:r>
    </w:p>
    <w:p w14:paraId="762E82FC" w14:textId="630B7D09" w:rsidR="00884820" w:rsidRPr="000C360A" w:rsidRDefault="00D50B9F" w:rsidP="00D50B9F">
      <w:pPr>
        <w:pStyle w:val="Akapitzlist"/>
        <w:tabs>
          <w:tab w:val="left" w:pos="142"/>
        </w:tabs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0C360A">
        <w:rPr>
          <w:rFonts w:asciiTheme="minorHAnsi" w:hAnsiTheme="minorHAnsi" w:cstheme="minorHAnsi"/>
          <w:color w:val="000000" w:themeColor="text1"/>
        </w:rPr>
        <w:t xml:space="preserve">- </w:t>
      </w:r>
      <w:r w:rsidR="006D0C58" w:rsidRPr="000C360A">
        <w:rPr>
          <w:rFonts w:asciiTheme="minorHAnsi" w:hAnsiTheme="minorHAnsi" w:cstheme="minorHAnsi"/>
          <w:color w:val="000000" w:themeColor="text1"/>
        </w:rPr>
        <w:t xml:space="preserve">posiadający stosowne uprawnienia budowlane oraz posiadający aktualny wpis o przynależności do Izby Inżynierów. </w:t>
      </w:r>
    </w:p>
    <w:p w14:paraId="421D0C77" w14:textId="5D73FC4C" w:rsidR="00D50B9F" w:rsidRPr="000C360A" w:rsidRDefault="00D50B9F" w:rsidP="00D50B9F">
      <w:pPr>
        <w:pStyle w:val="Akapitzlist"/>
        <w:numPr>
          <w:ilvl w:val="0"/>
          <w:numId w:val="31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0C360A">
        <w:rPr>
          <w:rFonts w:asciiTheme="minorHAnsi" w:hAnsiTheme="minorHAnsi" w:cstheme="minorHAnsi"/>
          <w:color w:val="000000" w:themeColor="text1"/>
        </w:rPr>
        <w:t>kontaktu z Zamawiającym</w:t>
      </w:r>
      <w:r w:rsidR="00E14363" w:rsidRPr="000C360A">
        <w:rPr>
          <w:rFonts w:asciiTheme="minorHAnsi" w:hAnsiTheme="minorHAnsi" w:cstheme="minorHAnsi"/>
          <w:color w:val="000000" w:themeColor="text1"/>
        </w:rPr>
        <w:t xml:space="preserve"> w sprawie realizacji umowy</w:t>
      </w:r>
      <w:r w:rsidRPr="000C360A">
        <w:rPr>
          <w:rFonts w:asciiTheme="minorHAnsi" w:hAnsiTheme="minorHAnsi" w:cstheme="minorHAnsi"/>
          <w:color w:val="000000" w:themeColor="text1"/>
        </w:rPr>
        <w:t xml:space="preserve"> jest: ……………….., tel. ………… </w:t>
      </w:r>
    </w:p>
    <w:p w14:paraId="7163F7FA" w14:textId="77777777" w:rsidR="000D6DDB" w:rsidRPr="000C360A" w:rsidRDefault="000D6DDB" w:rsidP="00875E1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8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ODBIORY</w:t>
      </w:r>
    </w:p>
    <w:p w14:paraId="352D9C91" w14:textId="77777777" w:rsidR="00D66419" w:rsidRPr="000C360A" w:rsidRDefault="00D66419" w:rsidP="00A32DCD">
      <w:pPr>
        <w:numPr>
          <w:ilvl w:val="0"/>
          <w:numId w:val="22"/>
        </w:numPr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Czynności związane z odbiorem przedmiotu umowy to:</w:t>
      </w:r>
    </w:p>
    <w:p w14:paraId="31DC3DBE" w14:textId="60A59973" w:rsidR="00D66419" w:rsidRPr="000C360A" w:rsidRDefault="00D66419" w:rsidP="0087575F">
      <w:pPr>
        <w:pStyle w:val="Akapitzlist"/>
        <w:numPr>
          <w:ilvl w:val="1"/>
          <w:numId w:val="25"/>
        </w:numPr>
        <w:ind w:left="851"/>
        <w:rPr>
          <w:rFonts w:asciiTheme="minorHAnsi" w:hAnsiTheme="minorHAnsi" w:cstheme="minorHAnsi"/>
        </w:rPr>
      </w:pPr>
      <w:r w:rsidRPr="000C360A">
        <w:rPr>
          <w:rFonts w:asciiTheme="minorHAnsi" w:hAnsiTheme="minorHAnsi" w:cstheme="minorHAnsi"/>
        </w:rPr>
        <w:t>Odbiór częściowy przedmiotu umowy</w:t>
      </w:r>
      <w:r w:rsidRPr="000C360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C360A">
        <w:rPr>
          <w:rFonts w:asciiTheme="minorHAnsi" w:hAnsiTheme="minorHAnsi" w:cstheme="minorHAnsi"/>
          <w:color w:val="000000" w:themeColor="text1"/>
        </w:rPr>
        <w:t xml:space="preserve">obejmujący opracowanie </w:t>
      </w:r>
      <w:r w:rsidR="005301A2" w:rsidRPr="000C360A">
        <w:rPr>
          <w:rFonts w:asciiTheme="minorHAnsi" w:hAnsiTheme="minorHAnsi" w:cstheme="minorHAnsi"/>
          <w:color w:val="000000" w:themeColor="text1"/>
        </w:rPr>
        <w:t xml:space="preserve">dokumentacji </w:t>
      </w:r>
      <w:r w:rsidRPr="000C360A">
        <w:rPr>
          <w:rFonts w:asciiTheme="minorHAnsi" w:hAnsiTheme="minorHAnsi" w:cstheme="minorHAnsi"/>
          <w:color w:val="000000" w:themeColor="text1"/>
        </w:rPr>
        <w:t>projekt</w:t>
      </w:r>
      <w:r w:rsidR="005301A2" w:rsidRPr="000C360A">
        <w:rPr>
          <w:rFonts w:asciiTheme="minorHAnsi" w:hAnsiTheme="minorHAnsi" w:cstheme="minorHAnsi"/>
          <w:color w:val="000000" w:themeColor="text1"/>
        </w:rPr>
        <w:t>owej</w:t>
      </w:r>
      <w:r w:rsidR="00F873FF" w:rsidRPr="000C360A">
        <w:rPr>
          <w:rFonts w:asciiTheme="minorHAnsi" w:hAnsiTheme="minorHAnsi" w:cstheme="minorHAnsi"/>
          <w:color w:val="000000" w:themeColor="text1"/>
        </w:rPr>
        <w:t xml:space="preserve">, </w:t>
      </w:r>
    </w:p>
    <w:p w14:paraId="371F3897" w14:textId="44AF7175" w:rsidR="00D66419" w:rsidRPr="000C360A" w:rsidRDefault="00D66419" w:rsidP="0087575F">
      <w:pPr>
        <w:pStyle w:val="Akapitzlist"/>
        <w:numPr>
          <w:ilvl w:val="1"/>
          <w:numId w:val="25"/>
        </w:numPr>
        <w:ind w:left="851"/>
        <w:rPr>
          <w:rFonts w:asciiTheme="minorHAnsi" w:hAnsiTheme="minorHAnsi" w:cstheme="minorHAnsi"/>
        </w:rPr>
      </w:pPr>
      <w:r w:rsidRPr="000C360A">
        <w:rPr>
          <w:rFonts w:asciiTheme="minorHAnsi" w:hAnsiTheme="minorHAnsi" w:cstheme="minorHAnsi"/>
        </w:rPr>
        <w:t>Odbiór końcowy przedmiotu umowy obejmuj</w:t>
      </w:r>
      <w:r w:rsidR="00066601">
        <w:rPr>
          <w:rFonts w:asciiTheme="minorHAnsi" w:hAnsiTheme="minorHAnsi" w:cstheme="minorHAnsi"/>
        </w:rPr>
        <w:t>ący</w:t>
      </w:r>
      <w:r w:rsidRPr="000C360A">
        <w:rPr>
          <w:rFonts w:asciiTheme="minorHAnsi" w:hAnsiTheme="minorHAnsi" w:cstheme="minorHAnsi"/>
        </w:rPr>
        <w:t xml:space="preserve"> wykonanie </w:t>
      </w:r>
      <w:r w:rsidR="00D50B9F" w:rsidRPr="000C360A">
        <w:rPr>
          <w:rFonts w:asciiTheme="minorHAnsi" w:hAnsiTheme="minorHAnsi" w:cstheme="minorHAnsi"/>
        </w:rPr>
        <w:t>roboty budowlanej.</w:t>
      </w:r>
    </w:p>
    <w:p w14:paraId="43874DD3" w14:textId="7F1CF624" w:rsidR="00800A6A" w:rsidRPr="000C360A" w:rsidRDefault="00800A6A" w:rsidP="00021943">
      <w:pPr>
        <w:numPr>
          <w:ilvl w:val="0"/>
          <w:numId w:val="22"/>
        </w:numPr>
        <w:tabs>
          <w:tab w:val="clear" w:pos="567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powiadomi </w:t>
      </w:r>
      <w:r w:rsidR="00410890" w:rsidRPr="000C360A">
        <w:rPr>
          <w:rFonts w:asciiTheme="minorHAnsi" w:hAnsiTheme="minorHAnsi" w:cstheme="minorHAnsi"/>
          <w:sz w:val="22"/>
          <w:szCs w:val="22"/>
        </w:rPr>
        <w:t>w formie pisemnej</w:t>
      </w:r>
      <w:r w:rsidR="00410890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Zamawiającego o wykonaniu dokumentacji i gotowości do odbioru</w:t>
      </w:r>
      <w:r w:rsidR="00144D0D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przedmiotu umowy (protokołem przekazania dokumentacji), składając jednocześnie wszystkie</w:t>
      </w:r>
      <w:r w:rsidR="00144D0D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dokumenty niezbędne do rozpoczęcia odbioru.</w:t>
      </w:r>
    </w:p>
    <w:p w14:paraId="2F3AC464" w14:textId="4AAF5DA4" w:rsidR="000D6DDB" w:rsidRPr="000C360A" w:rsidRDefault="000D6DDB" w:rsidP="00A32DCD">
      <w:pPr>
        <w:pStyle w:val="Akapitzlist"/>
        <w:numPr>
          <w:ilvl w:val="0"/>
          <w:numId w:val="22"/>
        </w:numPr>
        <w:spacing w:line="240" w:lineRule="auto"/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0C360A">
        <w:rPr>
          <w:rFonts w:asciiTheme="minorHAnsi" w:hAnsiTheme="minorHAnsi" w:cstheme="minorHAnsi"/>
          <w:color w:val="000000" w:themeColor="text1"/>
        </w:rPr>
        <w:lastRenderedPageBreak/>
        <w:t xml:space="preserve">Wykonawca powiadomi Zamawiającego o wykonaniu robót i gotowości do odbioru </w:t>
      </w:r>
      <w:r w:rsidR="00157CA6" w:rsidRPr="000C360A">
        <w:rPr>
          <w:rFonts w:asciiTheme="minorHAnsi" w:hAnsiTheme="minorHAnsi" w:cstheme="minorHAnsi"/>
          <w:color w:val="000000" w:themeColor="text1"/>
        </w:rPr>
        <w:t>końcowego</w:t>
      </w:r>
      <w:r w:rsidRPr="000C360A">
        <w:rPr>
          <w:rFonts w:asciiTheme="minorHAnsi" w:hAnsiTheme="minorHAnsi" w:cstheme="minorHAnsi"/>
          <w:color w:val="000000" w:themeColor="text1"/>
        </w:rPr>
        <w:t xml:space="preserve"> składając jednocześnie wszystkie dokumenty niezbędne do rozpoczęcia odbioru (atesty na materiały itp.) wraz </w:t>
      </w:r>
      <w:r w:rsidRPr="000C360A">
        <w:rPr>
          <w:rFonts w:asciiTheme="minorHAnsi" w:hAnsiTheme="minorHAnsi" w:cstheme="minorHAnsi"/>
          <w:b/>
          <w:color w:val="000000" w:themeColor="text1"/>
        </w:rPr>
        <w:t>z dokumentem potwierdzającym przekazanie odpadów do utylizacji.</w:t>
      </w:r>
    </w:p>
    <w:p w14:paraId="4792BEE6" w14:textId="2E4393B4" w:rsidR="000D6DDB" w:rsidRPr="000C360A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przystąpi </w:t>
      </w:r>
      <w:r w:rsidRPr="000C360A">
        <w:rPr>
          <w:rFonts w:asciiTheme="minorHAnsi" w:hAnsiTheme="minorHAnsi" w:cstheme="minorHAnsi"/>
          <w:sz w:val="22"/>
          <w:szCs w:val="22"/>
        </w:rPr>
        <w:t>do odbioru</w:t>
      </w:r>
      <w:r w:rsidR="00DD42A9" w:rsidRPr="000C360A">
        <w:rPr>
          <w:rFonts w:asciiTheme="minorHAnsi" w:hAnsiTheme="minorHAnsi" w:cstheme="minorHAnsi"/>
          <w:sz w:val="22"/>
          <w:szCs w:val="22"/>
        </w:rPr>
        <w:t xml:space="preserve"> częściowego</w:t>
      </w:r>
      <w:r w:rsidR="00B63A4D" w:rsidRPr="000C360A">
        <w:rPr>
          <w:rFonts w:asciiTheme="minorHAnsi" w:hAnsiTheme="minorHAnsi" w:cstheme="minorHAnsi"/>
          <w:sz w:val="22"/>
          <w:szCs w:val="22"/>
        </w:rPr>
        <w:t xml:space="preserve"> i</w:t>
      </w:r>
      <w:r w:rsidR="00DD42A9" w:rsidRPr="000C360A">
        <w:rPr>
          <w:rFonts w:asciiTheme="minorHAnsi" w:hAnsiTheme="minorHAnsi" w:cstheme="minorHAnsi"/>
          <w:sz w:val="22"/>
          <w:szCs w:val="22"/>
        </w:rPr>
        <w:t xml:space="preserve"> końcowego 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w terminie 7 dni roboczych od dnia otrzymania zawiadomienia, informując o tym Wykonawcę.</w:t>
      </w:r>
    </w:p>
    <w:p w14:paraId="63B26148" w14:textId="77777777" w:rsidR="000D6DDB" w:rsidRPr="000C360A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Datę odbioru będzie stanowił dzień podpisania protokołu niewadliwego odbioru.</w:t>
      </w:r>
    </w:p>
    <w:p w14:paraId="4D4AFE4B" w14:textId="77777777" w:rsidR="000D6DDB" w:rsidRPr="000C360A" w:rsidRDefault="000D6DDB" w:rsidP="00A32DCD">
      <w:pPr>
        <w:numPr>
          <w:ilvl w:val="0"/>
          <w:numId w:val="22"/>
        </w:numPr>
        <w:tabs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510A55BE" w14:textId="77777777" w:rsidR="00411EF1" w:rsidRPr="000C360A" w:rsidRDefault="00411EF1" w:rsidP="004D52B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883357" w14:textId="77777777" w:rsidR="000D6DDB" w:rsidRPr="000C360A" w:rsidRDefault="000D6DDB" w:rsidP="004D52B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9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KARY UMOWNE</w:t>
      </w:r>
    </w:p>
    <w:p w14:paraId="37F06827" w14:textId="77777777" w:rsidR="00DD42A9" w:rsidRPr="000C360A" w:rsidRDefault="00DD42A9" w:rsidP="00A32DCD">
      <w:pPr>
        <w:numPr>
          <w:ilvl w:val="0"/>
          <w:numId w:val="14"/>
        </w:numPr>
        <w:tabs>
          <w:tab w:val="clear" w:pos="567"/>
        </w:tabs>
        <w:spacing w:line="245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63949048"/>
      <w:r w:rsidRPr="000C360A">
        <w:rPr>
          <w:rFonts w:asciiTheme="minorHAnsi" w:hAnsiTheme="minorHAnsi" w:cstheme="minorHAnsi"/>
          <w:sz w:val="22"/>
          <w:szCs w:val="22"/>
        </w:rPr>
        <w:t>Strony ustalają, że obowiązującą je formą odszkodowania będą kary umowne.</w:t>
      </w:r>
    </w:p>
    <w:p w14:paraId="1CD87EBB" w14:textId="77777777" w:rsidR="00DD42A9" w:rsidRPr="000C360A" w:rsidRDefault="00DD42A9" w:rsidP="00A32DCD">
      <w:pPr>
        <w:numPr>
          <w:ilvl w:val="0"/>
          <w:numId w:val="14"/>
        </w:numPr>
        <w:tabs>
          <w:tab w:val="num" w:pos="-851"/>
          <w:tab w:val="num" w:pos="426"/>
        </w:tabs>
        <w:spacing w:line="245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Zamawiający ma prawo naliczenia Wykonawcy kar umownych:</w:t>
      </w:r>
    </w:p>
    <w:p w14:paraId="38828840" w14:textId="54D0F69F" w:rsidR="00DD42A9" w:rsidRPr="000C360A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za zwłokę w wykonaniu przedmiotu umowy – w wys. 0,3% wynagrodzenia umownego netto </w:t>
      </w:r>
      <w:r w:rsidR="00144D0D" w:rsidRPr="000C360A">
        <w:rPr>
          <w:rFonts w:asciiTheme="minorHAnsi" w:hAnsiTheme="minorHAnsi" w:cstheme="minorHAnsi"/>
          <w:sz w:val="22"/>
          <w:szCs w:val="22"/>
        </w:rPr>
        <w:t xml:space="preserve">za </w:t>
      </w:r>
      <w:r w:rsidRPr="000C360A">
        <w:rPr>
          <w:rFonts w:asciiTheme="minorHAnsi" w:hAnsiTheme="minorHAnsi" w:cstheme="minorHAnsi"/>
          <w:sz w:val="22"/>
          <w:szCs w:val="22"/>
        </w:rPr>
        <w:t>każdy dzień zwłoki;</w:t>
      </w:r>
    </w:p>
    <w:p w14:paraId="02B1E18F" w14:textId="6F921603" w:rsidR="00DD42A9" w:rsidRPr="000C360A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z tytułu odstąpienia od umowy z przyczyn niezależnych od Zamawiającego – z powodu okoliczności, za które odpowiedzialność ponosi Wykonawca - w wysokości 20 % wynagrodzenia umownego netto</w:t>
      </w:r>
      <w:r w:rsidR="00144D0D" w:rsidRPr="000C360A">
        <w:rPr>
          <w:rFonts w:asciiTheme="minorHAnsi" w:hAnsiTheme="minorHAnsi" w:cstheme="minorHAnsi"/>
          <w:sz w:val="22"/>
          <w:szCs w:val="22"/>
        </w:rPr>
        <w:t xml:space="preserve"> </w:t>
      </w:r>
      <w:r w:rsidRPr="000C360A">
        <w:rPr>
          <w:rFonts w:asciiTheme="minorHAnsi" w:hAnsiTheme="minorHAnsi" w:cstheme="minorHAnsi"/>
          <w:sz w:val="22"/>
          <w:szCs w:val="22"/>
        </w:rPr>
        <w:t>określonego w § 5 ust. 1 umowy;</w:t>
      </w:r>
    </w:p>
    <w:p w14:paraId="7D26EA69" w14:textId="77777777" w:rsidR="00DD42A9" w:rsidRPr="000C360A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w przypadku naruszenia § 14 ust. 5 umowy, Wykonawca będzie zobowiązany do zapłacenia kary umownej Zamawiającemu, w wysokości 1 000 zł za każde naruszenie;</w:t>
      </w:r>
    </w:p>
    <w:p w14:paraId="58FBB894" w14:textId="77777777" w:rsidR="00DD42A9" w:rsidRPr="000C360A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w przypadku wystąpienia okoliczności o której mowa w § 14 ust. 7 umowy, Wykonawca będzie zobowiązany do zapłacenia kary umownej Zamawiającemu, w wysokości 1 000 zł za każdy taki  przypadek;</w:t>
      </w:r>
    </w:p>
    <w:p w14:paraId="4BE4EF0A" w14:textId="77777777" w:rsidR="00DD42A9" w:rsidRPr="000C360A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za nieprzedłożenie do zaakceptowania projektu umowy o podwykonawstwo lub projektu umowy o dalsze podwykonawstwo, której przedmiotem są roboty budowlane lub projektu jej zmiany, </w:t>
      </w:r>
      <w:r w:rsidRPr="000C360A">
        <w:rPr>
          <w:rFonts w:asciiTheme="minorHAnsi" w:hAnsiTheme="minorHAnsi" w:cstheme="minorHAnsi"/>
          <w:sz w:val="22"/>
          <w:szCs w:val="22"/>
        </w:rPr>
        <w:br/>
        <w:t>w wysokości 1 % kwoty wynagrodzenia netto określonego w § 5 ust. 1, za każde naruszenie oddzielnie;</w:t>
      </w:r>
    </w:p>
    <w:p w14:paraId="28B33457" w14:textId="77777777" w:rsidR="00DD42A9" w:rsidRPr="000C360A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  za nieprzedłożenie poświadczonej za zgodność z oryginałem kopii umowy o podwykonawstwo lub kopii umowy o dalsze podwykonawstwo lub jej zmiany w wysokości w wysokości 1 % kwoty wynagrodzenia netto określonego w § 5 ust. 1, za każdą nieprzedłożoną kopię umowy lub jej zmiany;</w:t>
      </w:r>
    </w:p>
    <w:p w14:paraId="7DEBC20C" w14:textId="77777777" w:rsidR="00DD42A9" w:rsidRPr="000C360A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  za brak dokonania wymaganej przez Zamawiającego zmiany umowy o podwykonawstwo w zakresie terminu zapłaty we wskazanym przez Zamawiającego terminie, w wysokości 1 % kwoty wynagrodzenia netto określonego w § 5 ust. 1, za każde naruszenie oddzielnie;</w:t>
      </w:r>
    </w:p>
    <w:p w14:paraId="58803B65" w14:textId="526372A4" w:rsidR="00DD42A9" w:rsidRPr="000C360A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za brak zapłaty lub nieterminową zapłatę wynagrodzenia należnego podwykonawcom lub dalszym podwykonawcom w zakresie przedmiotu umowy w wysokości 0,1 % kwoty wynagrodzenia netto określonego w § 5 ust. 1, za każdy dzień zwłoki;</w:t>
      </w:r>
    </w:p>
    <w:p w14:paraId="4A738767" w14:textId="3E141C9C" w:rsidR="00DD42A9" w:rsidRPr="000C360A" w:rsidRDefault="00DD42A9" w:rsidP="00A32DCD">
      <w:pPr>
        <w:pStyle w:val="Standard"/>
        <w:numPr>
          <w:ilvl w:val="1"/>
          <w:numId w:val="13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  za zwłokę w usunięciu wad stwierdzonych przy odbiorze lub ujawnionych w okresie gwarancji i rękojmi – w wys. 0,3 % wynagrodzenia umownego netto </w:t>
      </w:r>
      <w:r w:rsidR="00144D0D" w:rsidRPr="000C360A">
        <w:rPr>
          <w:rFonts w:asciiTheme="minorHAnsi" w:hAnsiTheme="minorHAnsi" w:cstheme="minorHAnsi"/>
          <w:sz w:val="22"/>
          <w:szCs w:val="22"/>
        </w:rPr>
        <w:t xml:space="preserve">za dany adres </w:t>
      </w:r>
      <w:r w:rsidRPr="000C360A">
        <w:rPr>
          <w:rFonts w:asciiTheme="minorHAnsi" w:hAnsiTheme="minorHAnsi" w:cstheme="minorHAnsi"/>
          <w:sz w:val="22"/>
          <w:szCs w:val="22"/>
        </w:rPr>
        <w:t>za każdy dzień zwłoki, liczony od upływu terminu wyznaczonego na usuniecie poszczególnych wad;</w:t>
      </w:r>
    </w:p>
    <w:p w14:paraId="4D1E61F8" w14:textId="77777777" w:rsidR="00DD42A9" w:rsidRPr="000C360A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Kary umowne, o których mowa w ust. 2 lit. a) - lit. h) podlegają sumowaniu, jednak łączna wysokość kar nie może przekroczyć 50% wynagrodzenia ogółem netto.</w:t>
      </w:r>
    </w:p>
    <w:p w14:paraId="21A141FC" w14:textId="77777777" w:rsidR="00DD42A9" w:rsidRPr="000C360A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Łączna wysokość kary, o której mowa w ust. 2 lit. i) nie może przekroczyć 50% wynagrodzenia netto.</w:t>
      </w:r>
    </w:p>
    <w:p w14:paraId="426D20B0" w14:textId="77777777" w:rsidR="00DD42A9" w:rsidRPr="000C360A" w:rsidRDefault="00DD42A9" w:rsidP="00144D0D">
      <w:pPr>
        <w:numPr>
          <w:ilvl w:val="0"/>
          <w:numId w:val="14"/>
        </w:numPr>
        <w:tabs>
          <w:tab w:val="clear" w:pos="567"/>
          <w:tab w:val="num" w:pos="-851"/>
          <w:tab w:val="num" w:pos="0"/>
        </w:tabs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F8BC5FE" w14:textId="77777777" w:rsidR="00DD42A9" w:rsidRPr="000C360A" w:rsidRDefault="00DD42A9" w:rsidP="00144D0D">
      <w:pPr>
        <w:numPr>
          <w:ilvl w:val="0"/>
          <w:numId w:val="14"/>
        </w:numPr>
        <w:tabs>
          <w:tab w:val="clear" w:pos="567"/>
          <w:tab w:val="num" w:pos="-851"/>
        </w:tabs>
        <w:spacing w:line="245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Zamawiający jest upoważniony do potrącania należnych kar umownych z wynagrodzenia Wykonawcy.</w:t>
      </w:r>
    </w:p>
    <w:bookmarkEnd w:id="3"/>
    <w:p w14:paraId="182E24B8" w14:textId="77777777" w:rsidR="000D6DDB" w:rsidRPr="000C360A" w:rsidRDefault="000D6DDB" w:rsidP="004D52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435F7D" w14:textId="77777777" w:rsidR="000D6DDB" w:rsidRPr="000C360A" w:rsidRDefault="000D6DDB" w:rsidP="009C191B">
      <w:pPr>
        <w:pStyle w:val="Tekstpodstawowywcity2"/>
        <w:jc w:val="center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§ 10</w:t>
      </w:r>
      <w:r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ab/>
        <w:t>ODPOWIEDZIALNOŚĆ WYKONAWCY Z TYTUŁU NIE WYKONYWANIA LUB NIENALEŻYTEGO WYKONYWANIA UMOWY</w:t>
      </w:r>
    </w:p>
    <w:p w14:paraId="5CB32489" w14:textId="497C6660" w:rsidR="000D6DDB" w:rsidRPr="000C360A" w:rsidRDefault="000D6DDB" w:rsidP="00A32DCD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gdy Wykonawca opóźnia się z rozpoczęciem lub wykonaniem robót będących przedmiotem umowy tak dalece, iż nie jest prawdopodobne, żeby zdołał je ukończyć w  czasie 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umówionym Zamawiający może, bez wyznaczania terminu dodatkowego, od umowy odstąpić </w:t>
      </w:r>
      <w:r w:rsidR="006A55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jeszcze 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przed upływem terminu wykonania robót, określonym w umowie.</w:t>
      </w:r>
    </w:p>
    <w:p w14:paraId="2A42161B" w14:textId="346AC539" w:rsidR="000D6DDB" w:rsidRPr="000C360A" w:rsidRDefault="000D6DDB" w:rsidP="00AE5E6B">
      <w:pPr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Jeżeli Wykonawca wykonywać będzie roboty będące przedmiotem umowy w sposób wadliwy Zamawiający może wezwać Wykonawcę do zmiany sposobu wykonywania robót, wyznaczając mu </w:t>
      </w:r>
      <w:r w:rsidR="001860B1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tym celu odpowiedni termin. Po bezskutecznym upływie wyznaczonego terminu Zamawiający może od umowy odstąpić albo powierzyć poprawienie lub dalsze wykonywanie robót innej osobie na koszt </w:t>
      </w:r>
      <w:r w:rsidR="001860B1"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</w:t>
      </w:r>
      <w:r w:rsidRPr="000C360A">
        <w:rPr>
          <w:rFonts w:asciiTheme="minorHAnsi" w:hAnsiTheme="minorHAnsi" w:cstheme="minorHAnsi"/>
          <w:color w:val="000000" w:themeColor="text1"/>
          <w:sz w:val="22"/>
          <w:szCs w:val="22"/>
        </w:rPr>
        <w:t>i ryzyko Wykonawcy.</w:t>
      </w:r>
    </w:p>
    <w:p w14:paraId="49F19AEB" w14:textId="77777777" w:rsidR="006567BC" w:rsidRPr="000C360A" w:rsidRDefault="006567BC" w:rsidP="00875E1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56D377" w14:textId="6F848510" w:rsidR="000D6DDB" w:rsidRPr="000C360A" w:rsidRDefault="000D6DDB" w:rsidP="00875E1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11</w:t>
      </w: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GWARANCJA</w:t>
      </w:r>
    </w:p>
    <w:p w14:paraId="1AA5C751" w14:textId="7F0563BD" w:rsidR="000E0626" w:rsidRPr="000C360A" w:rsidRDefault="000E0626" w:rsidP="000E0626">
      <w:pPr>
        <w:pStyle w:val="Tekstpodstawowy3"/>
        <w:numPr>
          <w:ilvl w:val="0"/>
          <w:numId w:val="5"/>
        </w:numPr>
        <w:spacing w:before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Wykonawca udziela Zamawiającemu </w:t>
      </w:r>
      <w:r w:rsidR="00095CA7" w:rsidRPr="000C360A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36</w:t>
      </w:r>
      <w:r w:rsidR="00095CA7"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miesięcznej gwarancji na przedmiot umowy.</w:t>
      </w:r>
    </w:p>
    <w:p w14:paraId="64DC3F32" w14:textId="77777777" w:rsidR="000E0626" w:rsidRPr="000C360A" w:rsidRDefault="000E0626" w:rsidP="000E0626">
      <w:pPr>
        <w:pStyle w:val="Tekstpodstawowy3"/>
        <w:numPr>
          <w:ilvl w:val="0"/>
          <w:numId w:val="5"/>
        </w:numPr>
        <w:spacing w:before="0"/>
        <w:rPr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Bieg terminu gwarancji rozpoczną się od dnia podpisania protokołu odbioru końcowego.</w:t>
      </w:r>
    </w:p>
    <w:p w14:paraId="2F27B20C" w14:textId="77777777" w:rsidR="000D6DDB" w:rsidRPr="000C360A" w:rsidRDefault="000D6DDB" w:rsidP="00A32DCD">
      <w:pPr>
        <w:pStyle w:val="Tekstpodstawowy3"/>
        <w:numPr>
          <w:ilvl w:val="0"/>
          <w:numId w:val="5"/>
        </w:numPr>
        <w:spacing w:before="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20E63B85" w14:textId="77777777" w:rsidR="000D6DDB" w:rsidRPr="000C360A" w:rsidRDefault="000D6DDB" w:rsidP="00A32DCD">
      <w:pPr>
        <w:pStyle w:val="Tekstpodstawowy3"/>
        <w:numPr>
          <w:ilvl w:val="0"/>
          <w:numId w:val="5"/>
        </w:numPr>
        <w:spacing w:before="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Wykonawca obowiązany jest do usunięcia wad i usterek w terminie wyznaczonym przez Zamawiającego.</w:t>
      </w:r>
    </w:p>
    <w:p w14:paraId="3B8629E5" w14:textId="77777777" w:rsidR="000D6DDB" w:rsidRPr="000C360A" w:rsidRDefault="000D6DDB" w:rsidP="00A32DCD">
      <w:pPr>
        <w:pStyle w:val="Tekstpodstawowy3"/>
        <w:numPr>
          <w:ilvl w:val="0"/>
          <w:numId w:val="5"/>
        </w:numPr>
        <w:spacing w:before="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W razie nie usunięcia wad i usterek w terminie, o którym mowa w ust. 4, Zamawiający powierzy ich usunięcie osobie trzeciej na koszt i ryzyko Wykonawcy, zachowując prawa wynikające z  gwarancji.</w:t>
      </w:r>
    </w:p>
    <w:p w14:paraId="25020219" w14:textId="77777777" w:rsidR="000D6DDB" w:rsidRPr="000C360A" w:rsidRDefault="000D6DDB" w:rsidP="00A32DCD">
      <w:pPr>
        <w:pStyle w:val="Tekstpodstawowy3"/>
        <w:numPr>
          <w:ilvl w:val="0"/>
          <w:numId w:val="5"/>
        </w:numPr>
        <w:spacing w:before="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59172CA2" w14:textId="77777777" w:rsidR="000D6DDB" w:rsidRPr="000C360A" w:rsidRDefault="000D6DDB" w:rsidP="004D52B2">
      <w:pPr>
        <w:pStyle w:val="Tekstpodstawowy3"/>
        <w:spacing w:before="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</w:p>
    <w:p w14:paraId="69181B7D" w14:textId="77777777" w:rsidR="000D6DDB" w:rsidRPr="000C360A" w:rsidRDefault="000D6DDB" w:rsidP="004D52B2">
      <w:pPr>
        <w:pStyle w:val="Tekstpodstawowy3"/>
        <w:spacing w:before="0" w:line="276" w:lineRule="auto"/>
        <w:jc w:val="center"/>
        <w:rPr>
          <w:rFonts w:asciiTheme="minorHAnsi" w:hAnsiTheme="minorHAnsi" w:cstheme="minorHAnsi"/>
          <w:b/>
          <w:i w:val="0"/>
          <w:iCs w:val="0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i w:val="0"/>
          <w:iCs w:val="0"/>
          <w:color w:val="000000" w:themeColor="text1"/>
          <w:sz w:val="22"/>
          <w:szCs w:val="22"/>
        </w:rPr>
        <w:t>§ 12 PODWYKONAWSTWO</w:t>
      </w:r>
    </w:p>
    <w:p w14:paraId="262E0A73" w14:textId="77777777" w:rsidR="00DD42A9" w:rsidRPr="000C360A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Wykonawca może powierzyć wykonanie części zamówienia podwykonawcy.</w:t>
      </w:r>
    </w:p>
    <w:p w14:paraId="4F539FDD" w14:textId="77777777" w:rsidR="00DD42A9" w:rsidRPr="000C360A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 w:rsidRPr="000C360A">
        <w:rPr>
          <w:rFonts w:asciiTheme="minorHAnsi" w:hAnsiTheme="minorHAnsi" w:cstheme="minorHAnsi"/>
          <w:bCs/>
          <w:i w:val="0"/>
          <w:iCs w:val="0"/>
          <w:sz w:val="22"/>
          <w:szCs w:val="22"/>
        </w:rPr>
        <w:br/>
        <w:t>z projektem umowy.</w:t>
      </w:r>
    </w:p>
    <w:p w14:paraId="5628C311" w14:textId="77777777" w:rsidR="00DD42A9" w:rsidRPr="000C360A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Zamawiający może zgłosić w terminie 14 dni zastrzeżenia do projektu umowy o podwykonawstwo lub dalsze podwykonawstwo, której przedmiotem są roboty budowlane, i do projektu jej zmiany lub sprzeciw do umowy o podwykonawstwo lub dalsze podwykonawstwo, której przedmiotem są roboty budowlane, i do jej zmian. Niezgłoszenie przez zamawiającego zastrzeżeń do przedłożonego projektu umowy lub jej zmian w terminie wynikającym z treści umowy o zamówienie jest równoznaczne z akceptacją projektu umowy.</w:t>
      </w:r>
    </w:p>
    <w:p w14:paraId="74D03E96" w14:textId="77777777" w:rsidR="00DD42A9" w:rsidRPr="000C360A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Umowa o podwykonawstwo lub dalsze podwykonawstwo:</w:t>
      </w:r>
    </w:p>
    <w:p w14:paraId="73FDF168" w14:textId="77777777" w:rsidR="00DD42A9" w:rsidRPr="000C360A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851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powinna stanowić w szczególności, iż termin zapłaty wynagrodzenia nie może być dłuższy niż 30 dni od dnia doręczenia Wykonawcy, podwykonawcy lub dalszemu podwykonawcy faktury lub rachunku;</w:t>
      </w:r>
    </w:p>
    <w:p w14:paraId="702318CA" w14:textId="77777777" w:rsidR="00DD42A9" w:rsidRPr="000C360A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 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Wykonawcą.;</w:t>
      </w:r>
    </w:p>
    <w:p w14:paraId="0D7B00E3" w14:textId="77777777" w:rsidR="00DD42A9" w:rsidRPr="000C360A" w:rsidRDefault="00DD42A9" w:rsidP="00A32DCD">
      <w:pPr>
        <w:pStyle w:val="Standard"/>
        <w:numPr>
          <w:ilvl w:val="1"/>
          <w:numId w:val="16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  spełniać wymagania określone w dokumentach zamówienia.</w:t>
      </w:r>
    </w:p>
    <w:p w14:paraId="42DDAF8C" w14:textId="77777777" w:rsidR="00DD42A9" w:rsidRPr="000C360A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Zamawiającemu przysługuje prawo do zgłoszenia sprzeciwu do umowy o podwykonawstwo lub dalsze podwykonawstwo, jeżeli nie spełnia zapisów określonych w </w:t>
      </w:r>
      <w:r w:rsidRPr="000C360A">
        <w:rPr>
          <w:rFonts w:asciiTheme="minorHAnsi" w:hAnsiTheme="minorHAnsi" w:cstheme="minorHAnsi"/>
          <w:bCs/>
          <w:i w:val="0"/>
          <w:iCs w:val="0"/>
          <w:sz w:val="22"/>
          <w:szCs w:val="22"/>
        </w:rPr>
        <w:t>ust.</w:t>
      </w: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4.</w:t>
      </w:r>
    </w:p>
    <w:p w14:paraId="4DA478B5" w14:textId="290EA1EB" w:rsidR="00DD42A9" w:rsidRPr="000C360A" w:rsidRDefault="009F4A75" w:rsidP="009F4A75">
      <w:pPr>
        <w:pStyle w:val="Akapitzlist"/>
        <w:numPr>
          <w:ilvl w:val="0"/>
          <w:numId w:val="15"/>
        </w:numPr>
        <w:tabs>
          <w:tab w:val="left" w:pos="175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C360A">
        <w:rPr>
          <w:rFonts w:asciiTheme="minorHAnsi" w:hAnsiTheme="minorHAnsi" w:cstheme="minorHAnsi"/>
        </w:rPr>
        <w:t>W przypadku umów</w:t>
      </w:r>
      <w:r w:rsidR="008E4EBE" w:rsidRPr="000C360A">
        <w:rPr>
          <w:rFonts w:asciiTheme="minorHAnsi" w:hAnsiTheme="minorHAnsi" w:cstheme="minorHAnsi"/>
        </w:rPr>
        <w:t xml:space="preserve"> o podwykonawstwo</w:t>
      </w:r>
      <w:r w:rsidRPr="000C360A">
        <w:rPr>
          <w:rFonts w:asciiTheme="minorHAnsi" w:hAnsiTheme="minorHAnsi" w:cstheme="minorHAnsi"/>
        </w:rPr>
        <w:t>, których przedmiotem są dostawy lub usługi</w:t>
      </w:r>
      <w:r w:rsidRPr="000C360A">
        <w:rPr>
          <w:rFonts w:asciiTheme="minorHAnsi" w:hAnsiTheme="minorHAnsi" w:cstheme="minorHAnsi"/>
          <w:color w:val="FF0000"/>
        </w:rPr>
        <w:t xml:space="preserve"> </w:t>
      </w:r>
      <w:r w:rsidRPr="000C360A">
        <w:rPr>
          <w:rFonts w:asciiTheme="minorHAnsi" w:hAnsiTheme="minorHAnsi" w:cstheme="minorHAnsi"/>
          <w:color w:val="000000" w:themeColor="text1"/>
        </w:rPr>
        <w:t xml:space="preserve">wykonawca, podwykonawca lub dalszy podwykonawca przedkłada zamawiającemu poświadczoną za zgodność z oryginałem kopię zawartej umowy o podwykonawstwo lub dalsze podwykonawstwo  o wartości co najmniej 40 000,00 zł netto i do jej zmian w terminie 7 dni od dnia jej zawarcia. Zamawiającemu </w:t>
      </w:r>
      <w:r w:rsidRPr="000C360A">
        <w:rPr>
          <w:rFonts w:asciiTheme="minorHAnsi" w:hAnsiTheme="minorHAnsi" w:cstheme="minorHAnsi"/>
          <w:color w:val="000000" w:themeColor="text1"/>
        </w:rPr>
        <w:lastRenderedPageBreak/>
        <w:t>przysługuje prawo do zgłoszenia sprzeciwu do umowy o podwykonawstwo lub dalsze podwykonawstwo, jeżeli nie spełnia zapisów określonych w § 12 ust. 4. Podwykonawca lub dalszy podwykonawca, przedkłada poświadczoną za zgodność z oryginałem kopię umowy również wykonawcy.</w:t>
      </w:r>
    </w:p>
    <w:p w14:paraId="52760499" w14:textId="77777777" w:rsidR="00DD42A9" w:rsidRPr="000C360A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0FBAE72F" w14:textId="44C2646F" w:rsidR="000D6DDB" w:rsidRPr="000C360A" w:rsidRDefault="00DD42A9" w:rsidP="00A32DCD">
      <w:pPr>
        <w:pStyle w:val="Tekstpodstawowy3"/>
        <w:numPr>
          <w:ilvl w:val="0"/>
          <w:numId w:val="15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Bezpośrednia zapłata wynagrodzenia podwykonawcy lub dalszemu podwykonawcy jest możliwa </w:t>
      </w: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br/>
        <w:t xml:space="preserve">na zasadach określonych w art. 465 ustawy </w:t>
      </w:r>
      <w:proofErr w:type="spellStart"/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Pzp</w:t>
      </w:r>
      <w:proofErr w:type="spellEnd"/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7093CC44" w14:textId="50BE66D6" w:rsidR="00A32DCD" w:rsidRPr="000C360A" w:rsidRDefault="00A32DCD" w:rsidP="00A32DCD">
      <w:pPr>
        <w:pStyle w:val="Tekstpodstawowy3"/>
        <w:numPr>
          <w:ilvl w:val="0"/>
          <w:numId w:val="15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1043A56F" w14:textId="77777777" w:rsidR="000D6DDB" w:rsidRPr="000C360A" w:rsidRDefault="000D6DDB" w:rsidP="004D52B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2E3F03" w14:textId="77777777" w:rsidR="000D6DDB" w:rsidRPr="000C360A" w:rsidRDefault="000D6DDB" w:rsidP="00875E1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13 DOPUSZCZALNE ZMIANY UMOWY</w:t>
      </w:r>
    </w:p>
    <w:p w14:paraId="1F3E8741" w14:textId="77777777" w:rsidR="00744734" w:rsidRPr="000C360A" w:rsidRDefault="00744734" w:rsidP="00A32DCD">
      <w:pPr>
        <w:pStyle w:val="Tekstpodstawowy3"/>
        <w:numPr>
          <w:ilvl w:val="0"/>
          <w:numId w:val="17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Zamawiający przewiduje możliwość dokonania zmian postanowień umownych w stosunku do treści oferty w następujących okolicznościach:</w:t>
      </w:r>
    </w:p>
    <w:p w14:paraId="3CD79CC0" w14:textId="77777777" w:rsidR="00744734" w:rsidRPr="000C360A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  zmian podmiotowych po stronie Wykonawcy i Zamawiającego zgodnie z obowiązującymi przepisami prawa;</w:t>
      </w:r>
    </w:p>
    <w:p w14:paraId="36A53BAB" w14:textId="77777777" w:rsidR="00744734" w:rsidRPr="000C360A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60A">
        <w:rPr>
          <w:rFonts w:asciiTheme="minorHAnsi" w:hAnsiTheme="minorHAnsi" w:cstheme="minorHAnsi"/>
          <w:bCs/>
          <w:sz w:val="22"/>
          <w:szCs w:val="22"/>
        </w:rPr>
        <w:t xml:space="preserve">  zmian powszechnie obowiązujących przepisów prawa;</w:t>
      </w:r>
    </w:p>
    <w:p w14:paraId="7BEEDD0B" w14:textId="77777777" w:rsidR="00744734" w:rsidRPr="000C360A" w:rsidRDefault="00744734" w:rsidP="00A32DCD">
      <w:pPr>
        <w:pStyle w:val="Standard"/>
        <w:numPr>
          <w:ilvl w:val="1"/>
          <w:numId w:val="18"/>
        </w:numPr>
        <w:tabs>
          <w:tab w:val="clear" w:pos="1021"/>
          <w:tab w:val="num" w:pos="709"/>
          <w:tab w:val="left" w:pos="4320"/>
        </w:tabs>
        <w:spacing w:line="245" w:lineRule="auto"/>
        <w:ind w:left="811" w:hanging="454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  zmiany wynagrodzenia brutto związanej ze zmianą stawki podatku od towarów i usług; w takim przypadku Wykonawca lub Zamawiający składa pisemny wniosek o zmianę umowy </w:t>
      </w:r>
      <w:r w:rsidRPr="000C360A">
        <w:rPr>
          <w:rFonts w:asciiTheme="minorHAnsi" w:hAnsiTheme="minorHAnsi" w:cstheme="minorHAnsi"/>
          <w:sz w:val="22"/>
          <w:szCs w:val="22"/>
        </w:rPr>
        <w:br/>
        <w:t xml:space="preserve">o zamówienie publiczne w zakresie płatności wynikających z faktur wystawionych po wejściu </w:t>
      </w:r>
      <w:r w:rsidRPr="000C360A">
        <w:rPr>
          <w:rFonts w:asciiTheme="minorHAnsi" w:hAnsiTheme="minorHAnsi" w:cstheme="minorHAnsi"/>
          <w:sz w:val="22"/>
          <w:szCs w:val="22"/>
        </w:rPr>
        <w:br/>
        <w:t xml:space="preserve">w życie przepisów zmieniających stawkę podatku od towarów i usług. Wniosek powinien zawierać wyczerpujące uzasadnienie faktyczne i prawne oraz dokładne wyliczenie kwoty wynagrodzenia wykonawcy po zmianie umowy. </w:t>
      </w:r>
    </w:p>
    <w:p w14:paraId="26354F7C" w14:textId="77777777" w:rsidR="00744734" w:rsidRPr="000C360A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66370809" w14:textId="77777777" w:rsidR="00744734" w:rsidRPr="000C360A" w:rsidRDefault="00744734" w:rsidP="00A32DCD">
      <w:pPr>
        <w:pStyle w:val="Tekstpodstawowy3"/>
        <w:numPr>
          <w:ilvl w:val="0"/>
          <w:numId w:val="19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sporządzić stosowny protokół konieczności podpisany przez obydwie strony;</w:t>
      </w:r>
    </w:p>
    <w:p w14:paraId="683C1FC1" w14:textId="77777777" w:rsidR="00744734" w:rsidRPr="000C360A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Theme="minorHAnsi" w:hAnsiTheme="minorHAnsi" w:cstheme="minorHAnsi"/>
        </w:rPr>
      </w:pPr>
      <w:r w:rsidRPr="000C360A">
        <w:rPr>
          <w:rFonts w:asciiTheme="minorHAnsi" w:hAnsiTheme="minorHAnsi" w:cstheme="minorHAnsi"/>
        </w:rPr>
        <w:t xml:space="preserve">wystąpienia niekorzystnych warunków atmosferycznych uniemożliwiających prawidłowe wykonanie robót, </w:t>
      </w:r>
    </w:p>
    <w:p w14:paraId="659B0AD3" w14:textId="77777777" w:rsidR="00744734" w:rsidRPr="000C360A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Theme="minorHAnsi" w:hAnsiTheme="minorHAnsi" w:cstheme="minorHAnsi"/>
        </w:rPr>
      </w:pPr>
      <w:r w:rsidRPr="000C360A">
        <w:rPr>
          <w:rFonts w:asciiTheme="minorHAnsi" w:hAnsiTheme="minorHAnsi" w:cstheme="minorHAnsi"/>
        </w:rPr>
        <w:t>działania osób trzecich uniemożliwiających lub utrudniających realizację umowy;</w:t>
      </w:r>
    </w:p>
    <w:p w14:paraId="07FB2715" w14:textId="77777777" w:rsidR="00744734" w:rsidRPr="000C360A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Theme="minorHAnsi" w:hAnsiTheme="minorHAnsi" w:cstheme="minorHAnsi"/>
        </w:rPr>
      </w:pPr>
      <w:r w:rsidRPr="000C360A">
        <w:rPr>
          <w:rFonts w:asciiTheme="minorHAnsi" w:hAnsiTheme="minorHAnsi" w:cstheme="minorHAnsi"/>
        </w:rPr>
        <w:t>przedłużających się procedur administracyjnych mających wpływ na termin realizacji przedmiotowego zamówienia;</w:t>
      </w:r>
    </w:p>
    <w:p w14:paraId="49170FB8" w14:textId="77777777" w:rsidR="00744734" w:rsidRPr="000C360A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Theme="minorHAnsi" w:hAnsiTheme="minorHAnsi" w:cstheme="minorHAnsi"/>
        </w:rPr>
      </w:pPr>
      <w:r w:rsidRPr="000C360A">
        <w:rPr>
          <w:rFonts w:asciiTheme="minorHAnsi" w:hAnsiTheme="minorHAnsi" w:cstheme="minorHAnsi"/>
        </w:rPr>
        <w:t>odmowy z przyczyn niezależnych od stron umowy wydania przez uprawnione organy decyzji, zezwoleń, uzgodnień;</w:t>
      </w:r>
    </w:p>
    <w:p w14:paraId="14C2DD70" w14:textId="77777777" w:rsidR="00744734" w:rsidRPr="000C360A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Theme="minorHAnsi" w:hAnsiTheme="minorHAnsi" w:cstheme="minorHAnsi"/>
        </w:rPr>
      </w:pPr>
      <w:r w:rsidRPr="000C360A">
        <w:rPr>
          <w:rFonts w:asciiTheme="minorHAnsi" w:hAnsiTheme="minorHAnsi" w:cstheme="minorHAnsi"/>
        </w:rPr>
        <w:t>zaistnienia okoliczności leżących po stronie Zamawiającego, w szczególności spowodowanych sytuacją finansową, zdolnościami płatniczymi lub warunkami organizacyjnymi;</w:t>
      </w:r>
    </w:p>
    <w:p w14:paraId="12B5D221" w14:textId="73283614" w:rsidR="00744734" w:rsidRPr="000C360A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Theme="minorHAnsi" w:hAnsiTheme="minorHAnsi" w:cstheme="minorHAnsi"/>
        </w:rPr>
      </w:pPr>
      <w:r w:rsidRPr="000C360A">
        <w:rPr>
          <w:rFonts w:asciiTheme="minorHAnsi" w:hAnsiTheme="minorHAnsi" w:cstheme="minorHAnsi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644AF78E" w14:textId="77777777" w:rsidR="00744734" w:rsidRPr="000C360A" w:rsidRDefault="00744734" w:rsidP="00A32DCD">
      <w:pPr>
        <w:pStyle w:val="Akapitzlist"/>
        <w:numPr>
          <w:ilvl w:val="0"/>
          <w:numId w:val="19"/>
        </w:numPr>
        <w:spacing w:line="245" w:lineRule="auto"/>
        <w:jc w:val="both"/>
        <w:rPr>
          <w:rFonts w:asciiTheme="minorHAnsi" w:hAnsiTheme="minorHAnsi" w:cstheme="minorHAnsi"/>
        </w:rPr>
      </w:pPr>
      <w:r w:rsidRPr="000C360A">
        <w:rPr>
          <w:rFonts w:asciiTheme="minorHAnsi" w:hAnsiTheme="minorHAnsi" w:cstheme="minorHAnsi"/>
        </w:rPr>
        <w:t>zmian powszechnie obowiązujących przepisów prawa w zakresie mającym wpływ na realizację przedmiotu zamówienia;</w:t>
      </w:r>
    </w:p>
    <w:p w14:paraId="2B07EBF0" w14:textId="77777777" w:rsidR="00744734" w:rsidRPr="000C360A" w:rsidRDefault="00744734" w:rsidP="00A32DCD">
      <w:pPr>
        <w:pStyle w:val="Akapitzlist"/>
        <w:numPr>
          <w:ilvl w:val="0"/>
          <w:numId w:val="19"/>
        </w:numPr>
        <w:tabs>
          <w:tab w:val="left" w:pos="284"/>
        </w:tabs>
        <w:spacing w:line="245" w:lineRule="auto"/>
        <w:jc w:val="both"/>
        <w:rPr>
          <w:rFonts w:asciiTheme="minorHAnsi" w:hAnsiTheme="minorHAnsi" w:cstheme="minorHAnsi"/>
        </w:rPr>
      </w:pPr>
      <w:r w:rsidRPr="000C360A">
        <w:rPr>
          <w:rFonts w:asciiTheme="minorHAnsi" w:hAnsiTheme="minorHAnsi" w:cstheme="minorHAnsi"/>
        </w:rPr>
        <w:t xml:space="preserve">wystąpienia istotnych wad dokumentacji projektowej skutkującej koniecznością dokonania poprawek lub uzupełnień, jeżeli uniemożliwia to lub istotnie wstrzymuje realizację określonego rodzaju robót mających wpływ na zmianę terminu realizacji. </w:t>
      </w:r>
    </w:p>
    <w:p w14:paraId="0CA9A51B" w14:textId="77777777" w:rsidR="00744734" w:rsidRPr="000C360A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W przypadku wystąpienia którejkolwiek okoliczności wymienionych w powyższych ustępach termin realizacji robót może ulec odpowiednio przedłużeniu, o czas niezbędny do zakończenia wykonania przedmiotu umowy w sposób należyty, nie dłużej jednak niż okres trwania tych okoliczności. </w:t>
      </w:r>
    </w:p>
    <w:p w14:paraId="632FC1E4" w14:textId="77777777" w:rsidR="00744734" w:rsidRPr="000C360A" w:rsidRDefault="00744734" w:rsidP="00A32DCD">
      <w:pPr>
        <w:pStyle w:val="Tekstpodstawowy3"/>
        <w:numPr>
          <w:ilvl w:val="0"/>
          <w:numId w:val="18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lastRenderedPageBreak/>
        <w:t>Zamawiający, oprócz przypadków wymienionych w przepisach K.c., może odstąpić od umowy lub części umowy także w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jej części w terminie 30 dni od dnia powzięcia wiadomości o tych okolicznościach. W takim wypadku Wykonawca może żądać wyłącznie wynagrodzenia należnego mu z tytułu wykonania części umowy.</w:t>
      </w:r>
    </w:p>
    <w:p w14:paraId="035E0F59" w14:textId="057367A2" w:rsidR="00095CA7" w:rsidRPr="000C360A" w:rsidRDefault="00744734" w:rsidP="00095CA7">
      <w:pPr>
        <w:pStyle w:val="Tekstpodstawowy3"/>
        <w:numPr>
          <w:ilvl w:val="0"/>
          <w:numId w:val="18"/>
        </w:numPr>
        <w:spacing w:before="0" w:line="245" w:lineRule="auto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sz w:val="22"/>
          <w:szCs w:val="22"/>
        </w:rPr>
        <w:t>Wszelkie zmiany umowy są możliwe po wystąpieniu z wnioskiem o zmianę co najmniej jednej ze stron umowy a następnie uzyskaniu pisemnej zgody inspektora nadzoru i sporządzeniu stosownego protokołu konieczności, który będzie załącznikiem do sporządzonego aneksu.</w:t>
      </w:r>
    </w:p>
    <w:p w14:paraId="375B754A" w14:textId="77777777" w:rsidR="007433D7" w:rsidRPr="000C360A" w:rsidRDefault="007433D7" w:rsidP="007433D7">
      <w:pPr>
        <w:pStyle w:val="Tekstpodstawowy3"/>
        <w:spacing w:before="0" w:line="245" w:lineRule="auto"/>
        <w:ind w:left="397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B64F5CF" w14:textId="45F2817A" w:rsidR="009C191B" w:rsidRPr="000C360A" w:rsidRDefault="004D52B2" w:rsidP="00417455">
      <w:pPr>
        <w:pStyle w:val="Tekstpodstawowy3"/>
        <w:spacing w:line="276" w:lineRule="auto"/>
        <w:jc w:val="center"/>
        <w:rPr>
          <w:rFonts w:asciiTheme="minorHAnsi" w:eastAsia="Calibri" w:hAnsiTheme="minorHAnsi" w:cstheme="minorHAnsi"/>
          <w:b/>
          <w:i w:val="0"/>
          <w:iCs w:val="0"/>
          <w:color w:val="000000" w:themeColor="text1"/>
          <w:sz w:val="22"/>
          <w:szCs w:val="22"/>
          <w:lang w:eastAsia="en-US"/>
        </w:rPr>
      </w:pPr>
      <w:r w:rsidRPr="000C360A">
        <w:rPr>
          <w:rFonts w:asciiTheme="minorHAnsi" w:eastAsia="Calibri" w:hAnsiTheme="minorHAnsi" w:cstheme="minorHAnsi"/>
          <w:b/>
          <w:i w:val="0"/>
          <w:iCs w:val="0"/>
          <w:color w:val="000000" w:themeColor="text1"/>
          <w:sz w:val="22"/>
          <w:szCs w:val="22"/>
          <w:lang w:eastAsia="en-US"/>
        </w:rPr>
        <w:t>§ 14 PERSONEL WYKONAWCY</w:t>
      </w:r>
    </w:p>
    <w:p w14:paraId="59A50A52" w14:textId="5BCBCA47" w:rsidR="00744734" w:rsidRPr="000C360A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Theme="minorHAnsi" w:hAnsiTheme="minorHAnsi" w:cstheme="minorHAnsi"/>
          <w:lang w:eastAsia="pl-PL"/>
        </w:rPr>
      </w:pPr>
      <w:r w:rsidRPr="000C360A">
        <w:rPr>
          <w:rFonts w:asciiTheme="minorHAnsi" w:hAnsiTheme="minorHAnsi" w:cstheme="minorHAnsi"/>
          <w:lang w:eastAsia="pl-PL"/>
        </w:rPr>
        <w:t xml:space="preserve">Wykonawca lub podwykonawca zobowiązuje się zatrudniać w całym okresie wykonywania umowy osoby na podstawie umowy o pracę, zgodnie z ustawą z dnia 26 czerwca 1974 r. - Kodeks pracy </w:t>
      </w:r>
      <w:r w:rsidRPr="000C360A">
        <w:rPr>
          <w:rFonts w:asciiTheme="minorHAnsi" w:hAnsiTheme="minorHAnsi" w:cstheme="minorHAnsi"/>
          <w:lang w:eastAsia="pl-PL"/>
        </w:rPr>
        <w:br/>
        <w:t>(</w:t>
      </w:r>
      <w:proofErr w:type="spellStart"/>
      <w:r w:rsidRPr="000C360A">
        <w:rPr>
          <w:rFonts w:asciiTheme="minorHAnsi" w:hAnsiTheme="minorHAnsi" w:cstheme="minorHAnsi"/>
          <w:lang w:eastAsia="pl-PL"/>
        </w:rPr>
        <w:t>t.j</w:t>
      </w:r>
      <w:proofErr w:type="spellEnd"/>
      <w:r w:rsidRPr="000C360A">
        <w:rPr>
          <w:rFonts w:asciiTheme="minorHAnsi" w:hAnsiTheme="minorHAnsi" w:cstheme="minorHAnsi"/>
          <w:lang w:eastAsia="pl-PL"/>
        </w:rPr>
        <w:t xml:space="preserve">. Dz. U. z 2020 r., poz. 1320 ze zm.) wykonujących czynności związane z wykonywaniem zamówienia. </w:t>
      </w:r>
      <w:r w:rsidRPr="000C360A">
        <w:rPr>
          <w:rFonts w:asciiTheme="minorHAnsi" w:hAnsiTheme="minorHAnsi" w:cstheme="minorHAnsi"/>
          <w:bCs/>
        </w:rPr>
        <w:t>Tak wi</w:t>
      </w:r>
      <w:r w:rsidRPr="000C360A">
        <w:rPr>
          <w:rFonts w:asciiTheme="minorHAnsi" w:eastAsia="TimesNewRoman,Bold" w:hAnsiTheme="minorHAnsi" w:cstheme="minorHAnsi"/>
          <w:bCs/>
        </w:rPr>
        <w:t>ę</w:t>
      </w:r>
      <w:r w:rsidRPr="000C360A">
        <w:rPr>
          <w:rFonts w:asciiTheme="minorHAnsi" w:hAnsiTheme="minorHAnsi" w:cstheme="minorHAnsi"/>
          <w:bCs/>
        </w:rPr>
        <w:t>c wymóg ten dotyczy osób, które wykonuj</w:t>
      </w:r>
      <w:r w:rsidRPr="000C360A">
        <w:rPr>
          <w:rFonts w:asciiTheme="minorHAnsi" w:eastAsia="TimesNewRoman,Bold" w:hAnsiTheme="minorHAnsi" w:cstheme="minorHAnsi"/>
          <w:bCs/>
        </w:rPr>
        <w:t xml:space="preserve">ą </w:t>
      </w:r>
      <w:r w:rsidRPr="000C360A">
        <w:rPr>
          <w:rFonts w:asciiTheme="minorHAnsi" w:hAnsiTheme="minorHAnsi" w:cstheme="minorHAnsi"/>
          <w:bCs/>
        </w:rPr>
        <w:t>czynno</w:t>
      </w:r>
      <w:r w:rsidRPr="000C360A">
        <w:rPr>
          <w:rFonts w:asciiTheme="minorHAnsi" w:eastAsia="TimesNewRoman,Bold" w:hAnsiTheme="minorHAnsi" w:cstheme="minorHAnsi"/>
          <w:bCs/>
        </w:rPr>
        <w:t>ś</w:t>
      </w:r>
      <w:r w:rsidRPr="000C360A">
        <w:rPr>
          <w:rFonts w:asciiTheme="minorHAnsi" w:hAnsiTheme="minorHAnsi" w:cstheme="minorHAnsi"/>
          <w:bCs/>
        </w:rPr>
        <w:t>ci bezpo</w:t>
      </w:r>
      <w:r w:rsidRPr="000C360A">
        <w:rPr>
          <w:rFonts w:asciiTheme="minorHAnsi" w:eastAsia="TimesNewRoman,Bold" w:hAnsiTheme="minorHAnsi" w:cstheme="minorHAnsi"/>
          <w:bCs/>
        </w:rPr>
        <w:t>ś</w:t>
      </w:r>
      <w:r w:rsidRPr="000C360A">
        <w:rPr>
          <w:rFonts w:asciiTheme="minorHAnsi" w:hAnsiTheme="minorHAnsi" w:cstheme="minorHAnsi"/>
          <w:bCs/>
        </w:rPr>
        <w:t>rednio zwi</w:t>
      </w:r>
      <w:r w:rsidRPr="000C360A">
        <w:rPr>
          <w:rFonts w:asciiTheme="minorHAnsi" w:eastAsia="TimesNewRoman,Bold" w:hAnsiTheme="minorHAnsi" w:cstheme="minorHAnsi"/>
          <w:bCs/>
        </w:rPr>
        <w:t>ą</w:t>
      </w:r>
      <w:r w:rsidRPr="000C360A">
        <w:rPr>
          <w:rFonts w:asciiTheme="minorHAnsi" w:hAnsiTheme="minorHAnsi" w:cstheme="minorHAnsi"/>
          <w:bCs/>
        </w:rPr>
        <w:t xml:space="preserve">zane w wykonywaniem robót, czyli tzw. pracowników fizycznych </w:t>
      </w:r>
      <w:r w:rsidRPr="000C360A">
        <w:rPr>
          <w:rFonts w:asciiTheme="minorHAnsi" w:eastAsia="Calibri" w:hAnsiTheme="minorHAnsi" w:cstheme="minorHAnsi"/>
          <w:bCs/>
        </w:rPr>
        <w:t xml:space="preserve">wykonujących </w:t>
      </w:r>
      <w:r w:rsidRPr="000C360A">
        <w:rPr>
          <w:rFonts w:asciiTheme="minorHAnsi" w:eastAsia="Calibri" w:hAnsiTheme="minorHAnsi" w:cstheme="minorHAnsi"/>
          <w:bCs/>
          <w:u w:val="single"/>
        </w:rPr>
        <w:t>roboty</w:t>
      </w:r>
      <w:r w:rsidR="00095CA7" w:rsidRPr="000C360A">
        <w:rPr>
          <w:rFonts w:asciiTheme="minorHAnsi" w:eastAsia="Calibri" w:hAnsiTheme="minorHAnsi" w:cstheme="minorHAnsi"/>
          <w:bCs/>
          <w:u w:val="single"/>
        </w:rPr>
        <w:t xml:space="preserve"> </w:t>
      </w:r>
      <w:r w:rsidR="00636C21">
        <w:rPr>
          <w:rFonts w:asciiTheme="minorHAnsi" w:eastAsia="Calibri" w:hAnsiTheme="minorHAnsi" w:cstheme="minorHAnsi"/>
          <w:bCs/>
          <w:u w:val="single"/>
        </w:rPr>
        <w:t>rozbiórkowe</w:t>
      </w:r>
      <w:r w:rsidR="00095CA7" w:rsidRPr="000C360A">
        <w:rPr>
          <w:rFonts w:asciiTheme="minorHAnsi" w:eastAsia="Calibri" w:hAnsiTheme="minorHAnsi" w:cstheme="minorHAnsi"/>
          <w:bCs/>
          <w:u w:val="single"/>
        </w:rPr>
        <w:t>.</w:t>
      </w:r>
      <w:r w:rsidRPr="000C360A">
        <w:rPr>
          <w:rFonts w:asciiTheme="minorHAnsi" w:hAnsiTheme="minorHAnsi" w:cstheme="minorHAnsi"/>
        </w:rPr>
        <w:t xml:space="preserve"> Wymóg nie dotyczy wi</w:t>
      </w:r>
      <w:r w:rsidRPr="000C360A">
        <w:rPr>
          <w:rFonts w:asciiTheme="minorHAnsi" w:eastAsia="TimesNewRoman" w:hAnsiTheme="minorHAnsi" w:cstheme="minorHAnsi"/>
        </w:rPr>
        <w:t>ę</w:t>
      </w:r>
      <w:r w:rsidRPr="000C360A">
        <w:rPr>
          <w:rFonts w:asciiTheme="minorHAnsi" w:hAnsiTheme="minorHAnsi" w:cstheme="minorHAnsi"/>
        </w:rPr>
        <w:t>c mi</w:t>
      </w:r>
      <w:r w:rsidRPr="000C360A">
        <w:rPr>
          <w:rFonts w:asciiTheme="minorHAnsi" w:eastAsia="TimesNewRoman" w:hAnsiTheme="minorHAnsi" w:cstheme="minorHAnsi"/>
        </w:rPr>
        <w:t>ę</w:t>
      </w:r>
      <w:r w:rsidRPr="000C360A">
        <w:rPr>
          <w:rFonts w:asciiTheme="minorHAnsi" w:hAnsiTheme="minorHAnsi" w:cstheme="minorHAnsi"/>
        </w:rPr>
        <w:t>dzy innymi osób: kieruj</w:t>
      </w:r>
      <w:r w:rsidRPr="000C360A">
        <w:rPr>
          <w:rFonts w:asciiTheme="minorHAnsi" w:eastAsia="TimesNewRoman" w:hAnsiTheme="minorHAnsi" w:cstheme="minorHAnsi"/>
        </w:rPr>
        <w:t>ą</w:t>
      </w:r>
      <w:r w:rsidRPr="000C360A">
        <w:rPr>
          <w:rFonts w:asciiTheme="minorHAnsi" w:hAnsiTheme="minorHAnsi" w:cstheme="minorHAnsi"/>
        </w:rPr>
        <w:t>cych budow</w:t>
      </w:r>
      <w:r w:rsidRPr="000C360A">
        <w:rPr>
          <w:rFonts w:asciiTheme="minorHAnsi" w:eastAsia="TimesNewRoman" w:hAnsiTheme="minorHAnsi" w:cstheme="minorHAnsi"/>
        </w:rPr>
        <w:t>ą</w:t>
      </w:r>
      <w:r w:rsidRPr="000C360A">
        <w:rPr>
          <w:rFonts w:asciiTheme="minorHAnsi" w:hAnsiTheme="minorHAnsi" w:cstheme="minorHAnsi"/>
        </w:rPr>
        <w:t xml:space="preserve">, dostawców materiałów budowlanych. </w:t>
      </w:r>
    </w:p>
    <w:p w14:paraId="2B89E207" w14:textId="77777777" w:rsidR="00744734" w:rsidRPr="000C360A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W zwi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C360A">
        <w:rPr>
          <w:rFonts w:asciiTheme="minorHAnsi" w:hAnsiTheme="minorHAnsi" w:cstheme="minorHAnsi"/>
          <w:sz w:val="22"/>
          <w:szCs w:val="22"/>
        </w:rPr>
        <w:t>zku z powy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C360A">
        <w:rPr>
          <w:rFonts w:asciiTheme="minorHAnsi" w:hAnsiTheme="minorHAnsi" w:cstheme="minorHAnsi"/>
          <w:sz w:val="22"/>
          <w:szCs w:val="22"/>
        </w:rPr>
        <w:t>szym Wykonawca musi przed rozpocz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ę</w:t>
      </w:r>
      <w:r w:rsidRPr="000C360A">
        <w:rPr>
          <w:rFonts w:asciiTheme="minorHAnsi" w:hAnsiTheme="minorHAnsi" w:cstheme="minorHAnsi"/>
          <w:sz w:val="22"/>
          <w:szCs w:val="22"/>
        </w:rPr>
        <w:t>ciem wykonywania czynno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C360A">
        <w:rPr>
          <w:rFonts w:asciiTheme="minorHAnsi" w:hAnsiTheme="minorHAnsi" w:cstheme="minorHAnsi"/>
          <w:sz w:val="22"/>
          <w:szCs w:val="22"/>
        </w:rPr>
        <w:t>ci przez te osoby przedstawi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0C360A">
        <w:rPr>
          <w:rFonts w:asciiTheme="minorHAnsi" w:hAnsiTheme="minorHAnsi" w:cstheme="minorHAnsi"/>
          <w:sz w:val="22"/>
          <w:szCs w:val="22"/>
        </w:rPr>
        <w:t xml:space="preserve">inspektorowi nadzoru wykaz osób wraz z oświadczeniem, że powyższe osoby są zatrudnione na umowę o pracę. </w:t>
      </w:r>
    </w:p>
    <w:p w14:paraId="63B0F225" w14:textId="77777777" w:rsidR="00744734" w:rsidRPr="000C360A" w:rsidRDefault="00744734" w:rsidP="00A32DCD">
      <w:pPr>
        <w:pStyle w:val="Akapitzlist"/>
        <w:numPr>
          <w:ilvl w:val="0"/>
          <w:numId w:val="20"/>
        </w:numPr>
        <w:spacing w:line="245" w:lineRule="auto"/>
        <w:jc w:val="both"/>
        <w:rPr>
          <w:rFonts w:asciiTheme="minorHAnsi" w:hAnsiTheme="minorHAnsi" w:cstheme="minorHAnsi"/>
          <w:lang w:eastAsia="pl-PL"/>
        </w:rPr>
      </w:pPr>
      <w:r w:rsidRPr="000C360A">
        <w:rPr>
          <w:rFonts w:asciiTheme="minorHAnsi" w:hAnsiTheme="minorHAnsi" w:cstheme="minorHAnsi"/>
          <w:lang w:eastAsia="pl-PL"/>
        </w:rPr>
        <w:t xml:space="preserve">Każdorazowo na żądanie Zamawiającego, w terminie wskazanym przez Zamawiającego nie krótszym niż 3 dni robocze, Wykonawca lub podwykonawca zobowiązuje się przedłożyć do wglądu w szczególności: </w:t>
      </w:r>
    </w:p>
    <w:p w14:paraId="164659D9" w14:textId="77777777" w:rsidR="00744734" w:rsidRPr="000C360A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Theme="minorHAnsi" w:hAnsiTheme="minorHAnsi" w:cstheme="minorHAnsi"/>
          <w:lang w:eastAsia="pl-PL"/>
        </w:rPr>
      </w:pPr>
      <w:r w:rsidRPr="000C360A">
        <w:rPr>
          <w:rFonts w:asciiTheme="minorHAnsi" w:hAnsiTheme="minorHAnsi" w:cstheme="minorHAnsi"/>
          <w:lang w:eastAsia="pl-PL"/>
        </w:rPr>
        <w:t xml:space="preserve">oświadczenia zatrudnionego pracownika, </w:t>
      </w:r>
    </w:p>
    <w:p w14:paraId="23F19C98" w14:textId="77777777" w:rsidR="00744734" w:rsidRPr="000C360A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Theme="minorHAnsi" w:hAnsiTheme="minorHAnsi" w:cstheme="minorHAnsi"/>
          <w:lang w:eastAsia="pl-PL"/>
        </w:rPr>
      </w:pPr>
      <w:r w:rsidRPr="000C360A">
        <w:rPr>
          <w:rFonts w:asciiTheme="minorHAnsi" w:hAnsiTheme="minorHAnsi" w:cstheme="minorHAnsi"/>
          <w:lang w:eastAsia="pl-PL"/>
        </w:rPr>
        <w:t xml:space="preserve">oświadczenia Wykonawcy lub podwykonawcy o zatrudnieniu pracownika na podstawie umowy o pracę, poświadczonej za zgodność z oryginałem kopii umowy o pracę zatrudnionego pracownika, </w:t>
      </w:r>
    </w:p>
    <w:p w14:paraId="071146FE" w14:textId="77777777" w:rsidR="00744734" w:rsidRPr="000C360A" w:rsidRDefault="00744734" w:rsidP="00A32DCD">
      <w:pPr>
        <w:pStyle w:val="Akapitzlist"/>
        <w:numPr>
          <w:ilvl w:val="0"/>
          <w:numId w:val="21"/>
        </w:numPr>
        <w:spacing w:line="245" w:lineRule="auto"/>
        <w:jc w:val="both"/>
        <w:rPr>
          <w:rFonts w:asciiTheme="minorHAnsi" w:hAnsiTheme="minorHAnsi" w:cstheme="minorHAnsi"/>
          <w:lang w:eastAsia="pl-PL"/>
        </w:rPr>
      </w:pPr>
      <w:r w:rsidRPr="000C360A">
        <w:rPr>
          <w:rFonts w:asciiTheme="minorHAnsi" w:hAnsiTheme="minorHAnsi" w:cstheme="minorHAnsi"/>
          <w:lang w:eastAsia="pl-PL"/>
        </w:rPr>
        <w:t xml:space="preserve">innych dokumentów </w:t>
      </w:r>
    </w:p>
    <w:p w14:paraId="3CDD3499" w14:textId="77777777" w:rsidR="00744734" w:rsidRPr="000C360A" w:rsidRDefault="00744734" w:rsidP="00744734">
      <w:pPr>
        <w:pStyle w:val="Akapitzlist"/>
        <w:spacing w:line="245" w:lineRule="auto"/>
        <w:ind w:left="357"/>
        <w:jc w:val="both"/>
        <w:rPr>
          <w:rFonts w:asciiTheme="minorHAnsi" w:hAnsiTheme="minorHAnsi" w:cstheme="minorHAnsi"/>
          <w:lang w:eastAsia="pl-PL"/>
        </w:rPr>
      </w:pPr>
      <w:r w:rsidRPr="000C360A">
        <w:rPr>
          <w:rFonts w:asciiTheme="minorHAnsi" w:hAnsiTheme="minorHAnsi" w:cstheme="minorHAnsi"/>
          <w:lang w:eastAsia="pl-PL"/>
        </w:rPr>
        <w:t xml:space="preserve">zawierających informacje, w tym dane osobowe, niezbędne do weryfikacji zatrudnienia na podstawie umowy o pracę w szczególności imię i nazwisko zatrudnionego pracownika, datę zawarcia umowy o pracę, rodzaj umowy o pracę i zakres obowiązków pracownika. </w:t>
      </w:r>
    </w:p>
    <w:p w14:paraId="0D379F83" w14:textId="77777777" w:rsidR="00744734" w:rsidRPr="000C360A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0C360A">
        <w:rPr>
          <w:rFonts w:asciiTheme="minorHAnsi" w:hAnsiTheme="minorHAnsi" w:cstheme="minorHAnsi"/>
          <w:lang w:eastAsia="pl-PL"/>
        </w:rPr>
        <w:t xml:space="preserve">Pracodawcą musi być Wykonawca lub jeden ze wspólników konsorcjum, zgłoszonym zgodnie z przepisami </w:t>
      </w:r>
      <w:proofErr w:type="spellStart"/>
      <w:r w:rsidRPr="000C360A">
        <w:rPr>
          <w:rFonts w:asciiTheme="minorHAnsi" w:hAnsiTheme="minorHAnsi" w:cstheme="minorHAnsi"/>
          <w:lang w:eastAsia="pl-PL"/>
        </w:rPr>
        <w:t>Pzp</w:t>
      </w:r>
      <w:proofErr w:type="spellEnd"/>
      <w:r w:rsidRPr="000C360A">
        <w:rPr>
          <w:rFonts w:asciiTheme="minorHAnsi" w:hAnsiTheme="minorHAnsi" w:cstheme="minorHAnsi"/>
          <w:lang w:eastAsia="pl-PL"/>
        </w:rPr>
        <w:t xml:space="preserve"> podwykonawca lub dalszy podwykonawca.</w:t>
      </w:r>
    </w:p>
    <w:p w14:paraId="29EF1478" w14:textId="77777777" w:rsidR="00744734" w:rsidRPr="000C360A" w:rsidRDefault="00744734" w:rsidP="00A32DCD">
      <w:pPr>
        <w:pStyle w:val="Akapitzlist"/>
        <w:numPr>
          <w:ilvl w:val="0"/>
          <w:numId w:val="20"/>
        </w:numPr>
        <w:spacing w:line="245" w:lineRule="auto"/>
        <w:ind w:left="357" w:hanging="357"/>
        <w:jc w:val="both"/>
        <w:rPr>
          <w:rFonts w:asciiTheme="minorHAnsi" w:hAnsiTheme="minorHAnsi" w:cstheme="minorHAnsi"/>
          <w:lang w:eastAsia="pl-PL"/>
        </w:rPr>
      </w:pPr>
      <w:r w:rsidRPr="000C360A">
        <w:rPr>
          <w:rFonts w:asciiTheme="minorHAnsi" w:hAnsiTheme="minorHAnsi" w:cstheme="minorHAnsi"/>
          <w:lang w:eastAsia="pl-PL"/>
        </w:rPr>
        <w:t xml:space="preserve">Nieprzedłożenie przez Wykonawcę lub podwykonawcę dokumentów wymienionych w ust. 3 </w:t>
      </w:r>
      <w:r w:rsidRPr="000C360A">
        <w:rPr>
          <w:rFonts w:asciiTheme="minorHAnsi" w:hAnsiTheme="minorHAnsi" w:cstheme="minorHAnsi"/>
          <w:lang w:eastAsia="pl-PL"/>
        </w:rPr>
        <w:br/>
        <w:t xml:space="preserve">w terminie wskazanym przez Zamawiającego zgodnie z ust. 3 będzie traktowane jako niewypełnienie obowiązku zatrudnienia Pracowników na podstawie umowy o pracę. </w:t>
      </w:r>
    </w:p>
    <w:p w14:paraId="53F11C0E" w14:textId="77777777" w:rsidR="00744734" w:rsidRPr="000C360A" w:rsidRDefault="00744734" w:rsidP="00A32DCD">
      <w:pPr>
        <w:pStyle w:val="Akapitzlist"/>
        <w:numPr>
          <w:ilvl w:val="0"/>
          <w:numId w:val="20"/>
        </w:numPr>
        <w:spacing w:line="245" w:lineRule="auto"/>
        <w:contextualSpacing/>
        <w:jc w:val="both"/>
        <w:rPr>
          <w:rFonts w:asciiTheme="minorHAnsi" w:hAnsiTheme="minorHAnsi" w:cstheme="minorHAnsi"/>
          <w:bCs/>
        </w:rPr>
      </w:pPr>
      <w:r w:rsidRPr="000C360A">
        <w:rPr>
          <w:rFonts w:asciiTheme="minorHAnsi" w:hAnsiTheme="minorHAnsi" w:cstheme="minorHAnsi"/>
          <w:bCs/>
        </w:rPr>
        <w:t>Zamawiający upoważniony jest do przeprowadzenia kontroli na miejscu wykonywania świadczenia.</w:t>
      </w:r>
    </w:p>
    <w:p w14:paraId="63CE2478" w14:textId="0C25D601" w:rsidR="00744734" w:rsidRPr="000C360A" w:rsidRDefault="00744734" w:rsidP="00A32DCD">
      <w:pPr>
        <w:numPr>
          <w:ilvl w:val="0"/>
          <w:numId w:val="20"/>
        </w:numPr>
        <w:autoSpaceDE w:val="0"/>
        <w:autoSpaceDN w:val="0"/>
        <w:adjustRightInd w:val="0"/>
        <w:spacing w:line="245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Je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C360A">
        <w:rPr>
          <w:rFonts w:asciiTheme="minorHAnsi" w:hAnsiTheme="minorHAnsi" w:cstheme="minorHAnsi"/>
          <w:sz w:val="22"/>
          <w:szCs w:val="22"/>
        </w:rPr>
        <w:t>eli pomimo powy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C360A">
        <w:rPr>
          <w:rFonts w:asciiTheme="minorHAnsi" w:hAnsiTheme="minorHAnsi" w:cstheme="minorHAnsi"/>
          <w:sz w:val="22"/>
          <w:szCs w:val="22"/>
        </w:rPr>
        <w:t>szych wymogów na budowie b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ę</w:t>
      </w:r>
      <w:r w:rsidRPr="000C360A">
        <w:rPr>
          <w:rFonts w:asciiTheme="minorHAnsi" w:hAnsiTheme="minorHAnsi" w:cstheme="minorHAnsi"/>
          <w:sz w:val="22"/>
          <w:szCs w:val="22"/>
        </w:rPr>
        <w:t>dzie przebywa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0C360A">
        <w:rPr>
          <w:rFonts w:asciiTheme="minorHAnsi" w:hAnsiTheme="minorHAnsi" w:cstheme="minorHAnsi"/>
          <w:sz w:val="22"/>
          <w:szCs w:val="22"/>
        </w:rPr>
        <w:t>osoba nie zatrudniona na umow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C360A">
        <w:rPr>
          <w:rFonts w:asciiTheme="minorHAnsi" w:hAnsiTheme="minorHAnsi" w:cstheme="minorHAnsi"/>
          <w:sz w:val="22"/>
          <w:szCs w:val="22"/>
        </w:rPr>
        <w:t>o prac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ę</w:t>
      </w:r>
      <w:r w:rsidRPr="000C360A">
        <w:rPr>
          <w:rFonts w:asciiTheme="minorHAnsi" w:hAnsiTheme="minorHAnsi" w:cstheme="minorHAnsi"/>
          <w:sz w:val="22"/>
          <w:szCs w:val="22"/>
        </w:rPr>
        <w:t>, co zostanie ustalone przez inspektora nadzoru, Zamawiaj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C360A">
        <w:rPr>
          <w:rFonts w:asciiTheme="minorHAnsi" w:hAnsiTheme="minorHAnsi" w:cstheme="minorHAnsi"/>
          <w:sz w:val="22"/>
          <w:szCs w:val="22"/>
        </w:rPr>
        <w:t>cego lub jego przedstawicieli, osoba taka b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ę</w:t>
      </w:r>
      <w:r w:rsidRPr="000C360A">
        <w:rPr>
          <w:rFonts w:asciiTheme="minorHAnsi" w:hAnsiTheme="minorHAnsi" w:cstheme="minorHAnsi"/>
          <w:sz w:val="22"/>
          <w:szCs w:val="22"/>
        </w:rPr>
        <w:t>dzie musiała opu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ś</w:t>
      </w:r>
      <w:r w:rsidRPr="000C360A">
        <w:rPr>
          <w:rFonts w:asciiTheme="minorHAnsi" w:hAnsiTheme="minorHAnsi" w:cstheme="minorHAnsi"/>
          <w:sz w:val="22"/>
          <w:szCs w:val="22"/>
        </w:rPr>
        <w:t>ci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0C360A">
        <w:rPr>
          <w:rFonts w:asciiTheme="minorHAnsi" w:hAnsiTheme="minorHAnsi" w:cstheme="minorHAnsi"/>
          <w:sz w:val="22"/>
          <w:szCs w:val="22"/>
        </w:rPr>
        <w:t>plac budowy, a Wykonawca zapłaci Zamawiaj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C360A">
        <w:rPr>
          <w:rFonts w:asciiTheme="minorHAnsi" w:hAnsiTheme="minorHAnsi" w:cstheme="minorHAnsi"/>
          <w:sz w:val="22"/>
          <w:szCs w:val="22"/>
        </w:rPr>
        <w:t xml:space="preserve">cemu </w:t>
      </w:r>
      <w:bookmarkStart w:id="4" w:name="_Hlk63321099"/>
      <w:r w:rsidR="00E14363" w:rsidRPr="000C360A">
        <w:rPr>
          <w:rFonts w:asciiTheme="minorHAnsi" w:hAnsiTheme="minorHAnsi" w:cstheme="minorHAnsi"/>
          <w:sz w:val="22"/>
          <w:szCs w:val="22"/>
        </w:rPr>
        <w:t>karę umowną wskazaną</w:t>
      </w:r>
      <w:r w:rsidRPr="000C360A">
        <w:rPr>
          <w:rFonts w:asciiTheme="minorHAnsi" w:hAnsiTheme="minorHAnsi" w:cstheme="minorHAnsi"/>
          <w:sz w:val="22"/>
          <w:szCs w:val="22"/>
        </w:rPr>
        <w:t xml:space="preserve"> w </w:t>
      </w:r>
      <w:r w:rsidRPr="000C360A">
        <w:rPr>
          <w:rFonts w:asciiTheme="minorHAnsi" w:hAnsiTheme="minorHAnsi" w:cstheme="minorHAnsi"/>
          <w:bCs/>
          <w:sz w:val="22"/>
          <w:szCs w:val="22"/>
        </w:rPr>
        <w:t>§ 9 umowy.</w:t>
      </w:r>
      <w:r w:rsidRPr="000C360A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  <w:r w:rsidRPr="000C360A">
        <w:rPr>
          <w:rFonts w:asciiTheme="minorHAnsi" w:hAnsiTheme="minorHAnsi" w:cstheme="minorHAnsi"/>
          <w:sz w:val="22"/>
          <w:szCs w:val="22"/>
        </w:rPr>
        <w:t>Fakt przebywania takiej osoby na budowie musi zosta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0C360A">
        <w:rPr>
          <w:rFonts w:asciiTheme="minorHAnsi" w:hAnsiTheme="minorHAnsi" w:cstheme="minorHAnsi"/>
          <w:sz w:val="22"/>
          <w:szCs w:val="22"/>
        </w:rPr>
        <w:t>potwierdzony pisemn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0C360A">
        <w:rPr>
          <w:rFonts w:asciiTheme="minorHAnsi" w:hAnsiTheme="minorHAnsi" w:cstheme="minorHAnsi"/>
          <w:sz w:val="22"/>
          <w:szCs w:val="22"/>
        </w:rPr>
        <w:t>notatk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0C360A">
        <w:rPr>
          <w:rFonts w:asciiTheme="minorHAnsi" w:hAnsiTheme="minorHAnsi" w:cstheme="minorHAnsi"/>
          <w:sz w:val="22"/>
          <w:szCs w:val="22"/>
        </w:rPr>
        <w:t>sporz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C360A">
        <w:rPr>
          <w:rFonts w:asciiTheme="minorHAnsi" w:hAnsiTheme="minorHAnsi" w:cstheme="minorHAnsi"/>
          <w:sz w:val="22"/>
          <w:szCs w:val="22"/>
        </w:rPr>
        <w:t>dzon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0C360A">
        <w:rPr>
          <w:rFonts w:asciiTheme="minorHAnsi" w:hAnsiTheme="minorHAnsi" w:cstheme="minorHAnsi"/>
          <w:sz w:val="22"/>
          <w:szCs w:val="22"/>
        </w:rPr>
        <w:t>przez inspektora nadzoru lub przedstawicieli Zamawiaj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C360A">
        <w:rPr>
          <w:rFonts w:asciiTheme="minorHAnsi" w:hAnsiTheme="minorHAnsi" w:cstheme="minorHAnsi"/>
          <w:sz w:val="22"/>
          <w:szCs w:val="22"/>
        </w:rPr>
        <w:t>cego. Notatka nie musi by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0C360A">
        <w:rPr>
          <w:rFonts w:asciiTheme="minorHAnsi" w:hAnsiTheme="minorHAnsi" w:cstheme="minorHAnsi"/>
          <w:sz w:val="22"/>
          <w:szCs w:val="22"/>
        </w:rPr>
        <w:t>podpisana przez Wykonawc</w:t>
      </w:r>
      <w:r w:rsidRPr="000C360A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C360A">
        <w:rPr>
          <w:rFonts w:asciiTheme="minorHAnsi" w:hAnsiTheme="minorHAnsi" w:cstheme="minorHAnsi"/>
          <w:sz w:val="22"/>
          <w:szCs w:val="22"/>
        </w:rPr>
        <w:t xml:space="preserve">lub jego przedstawicieli. </w:t>
      </w:r>
    </w:p>
    <w:p w14:paraId="2DBC1846" w14:textId="77777777" w:rsidR="009C191B" w:rsidRPr="000C360A" w:rsidRDefault="009C191B" w:rsidP="00905B7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3FBFC04" w14:textId="77777777" w:rsidR="000D6DDB" w:rsidRPr="000C360A" w:rsidRDefault="000D6DDB" w:rsidP="0041745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15 POSTANOWIENIA KOŃCOWE</w:t>
      </w:r>
    </w:p>
    <w:p w14:paraId="14FFDCFA" w14:textId="09CEBF6F" w:rsidR="000D6DDB" w:rsidRPr="000C360A" w:rsidRDefault="000D6DDB" w:rsidP="00417455">
      <w:pPr>
        <w:pStyle w:val="Tekstpodstawowy3"/>
        <w:numPr>
          <w:ilvl w:val="2"/>
          <w:numId w:val="3"/>
        </w:numPr>
        <w:tabs>
          <w:tab w:val="num" w:pos="1644"/>
        </w:tabs>
        <w:spacing w:before="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W sprawach nieuregulowanych w niniejszej umowie będą miały zastosowanie przepisy ustawy Prawo zamówień publicznych, Kodeksu cywilnego oraz ustawy Prawo budowlane.</w:t>
      </w:r>
    </w:p>
    <w:p w14:paraId="36CD2D26" w14:textId="77777777" w:rsidR="000D6DDB" w:rsidRPr="000C360A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C360A">
        <w:rPr>
          <w:rFonts w:asciiTheme="minorHAnsi" w:hAnsiTheme="minorHAnsi" w:cstheme="minorHAnsi"/>
          <w:color w:val="000000" w:themeColor="text1"/>
        </w:rPr>
        <w:t>Wszelkie zmiany i uzupełnienia treści niniejszej umowy i jej załączników wymagają dla swej ważności formy pisemnej.</w:t>
      </w:r>
    </w:p>
    <w:p w14:paraId="7849EBD5" w14:textId="77777777" w:rsidR="000D6DDB" w:rsidRPr="000C360A" w:rsidRDefault="000D6DDB" w:rsidP="00417455">
      <w:pPr>
        <w:pStyle w:val="Akapitzlist"/>
        <w:numPr>
          <w:ilvl w:val="2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C360A">
        <w:rPr>
          <w:rFonts w:asciiTheme="minorHAnsi" w:hAnsiTheme="minorHAnsi" w:cstheme="minorHAnsi"/>
          <w:color w:val="000000" w:themeColor="text1"/>
        </w:rPr>
        <w:t xml:space="preserve">Spory, mogące powstać przy wykonywaniu niniejszej umowy będą rozstrzygane przez sąd </w:t>
      </w:r>
      <w:r w:rsidR="0082034F" w:rsidRPr="000C360A">
        <w:rPr>
          <w:rFonts w:asciiTheme="minorHAnsi" w:hAnsiTheme="minorHAnsi" w:cstheme="minorHAnsi"/>
          <w:color w:val="000000" w:themeColor="text1"/>
        </w:rPr>
        <w:t xml:space="preserve"> </w:t>
      </w:r>
      <w:r w:rsidRPr="000C360A">
        <w:rPr>
          <w:rFonts w:asciiTheme="minorHAnsi" w:hAnsiTheme="minorHAnsi" w:cstheme="minorHAnsi"/>
          <w:color w:val="000000" w:themeColor="text1"/>
        </w:rPr>
        <w:t>właściwy dla siedziby Zamawiającego.</w:t>
      </w:r>
    </w:p>
    <w:p w14:paraId="46E95333" w14:textId="2D102C30" w:rsidR="000D6DDB" w:rsidRPr="000C360A" w:rsidRDefault="000D6DDB" w:rsidP="006A55DA">
      <w:pPr>
        <w:pStyle w:val="Tekstpodstawowy3"/>
        <w:numPr>
          <w:ilvl w:val="2"/>
          <w:numId w:val="3"/>
        </w:numPr>
        <w:spacing w:before="0" w:line="276" w:lineRule="auto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lastRenderedPageBreak/>
        <w:t>Umowę sporządzono w 2 egzemplarzach, po 1 egzemplarzu dla każdej ze stron.</w:t>
      </w:r>
    </w:p>
    <w:p w14:paraId="259CEB91" w14:textId="1005D3D3" w:rsidR="00ED7077" w:rsidRPr="000C360A" w:rsidRDefault="00ED7077" w:rsidP="009C191B">
      <w:pPr>
        <w:pStyle w:val="Tekstpodstawowy3"/>
        <w:spacing w:before="0" w:line="360" w:lineRule="auto"/>
        <w:ind w:left="36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</w:p>
    <w:p w14:paraId="23B26561" w14:textId="77777777" w:rsidR="00ED7077" w:rsidRPr="000C360A" w:rsidRDefault="00ED7077" w:rsidP="00ED707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C360A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Załączniki:</w:t>
      </w:r>
    </w:p>
    <w:p w14:paraId="0DE7FAC1" w14:textId="034F3069" w:rsidR="00ED7077" w:rsidRPr="000C360A" w:rsidRDefault="00ED7077" w:rsidP="00ED7077">
      <w:pPr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Załącznik nr 1 – </w:t>
      </w:r>
      <w:r w:rsidR="00A32DCD" w:rsidRPr="000C360A">
        <w:rPr>
          <w:rFonts w:asciiTheme="minorHAnsi" w:hAnsiTheme="minorHAnsi" w:cstheme="minorHAnsi"/>
          <w:sz w:val="22"/>
          <w:szCs w:val="22"/>
        </w:rPr>
        <w:t>KRS lub CEDIG</w:t>
      </w:r>
      <w:r w:rsidR="00095CA7" w:rsidRPr="000C360A">
        <w:rPr>
          <w:rFonts w:asciiTheme="minorHAnsi" w:hAnsiTheme="minorHAnsi" w:cstheme="minorHAnsi"/>
          <w:sz w:val="22"/>
          <w:szCs w:val="22"/>
        </w:rPr>
        <w:t xml:space="preserve"> Wykonawcy</w:t>
      </w:r>
    </w:p>
    <w:p w14:paraId="58B4377D" w14:textId="0E9DB0C6" w:rsidR="00E14363" w:rsidRPr="000C360A" w:rsidRDefault="00E14363" w:rsidP="00ED7077">
      <w:pPr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 xml:space="preserve">Załącznik nr 2 – Oferta </w:t>
      </w:r>
      <w:r w:rsidR="00095CA7" w:rsidRPr="000C360A">
        <w:rPr>
          <w:rFonts w:asciiTheme="minorHAnsi" w:hAnsiTheme="minorHAnsi" w:cstheme="minorHAnsi"/>
          <w:sz w:val="22"/>
          <w:szCs w:val="22"/>
        </w:rPr>
        <w:t>W</w:t>
      </w:r>
      <w:r w:rsidRPr="000C360A">
        <w:rPr>
          <w:rFonts w:asciiTheme="minorHAnsi" w:hAnsiTheme="minorHAnsi" w:cstheme="minorHAnsi"/>
          <w:sz w:val="22"/>
          <w:szCs w:val="22"/>
        </w:rPr>
        <w:t>ykonawcy</w:t>
      </w:r>
    </w:p>
    <w:p w14:paraId="15F85F03" w14:textId="228FA687" w:rsidR="00ED7077" w:rsidRPr="000C360A" w:rsidRDefault="00ED7077" w:rsidP="00ED7077">
      <w:pPr>
        <w:rPr>
          <w:rFonts w:asciiTheme="minorHAnsi" w:hAnsiTheme="minorHAnsi" w:cstheme="minorHAnsi"/>
          <w:sz w:val="22"/>
          <w:szCs w:val="22"/>
        </w:rPr>
      </w:pPr>
      <w:r w:rsidRPr="000C360A">
        <w:rPr>
          <w:rFonts w:asciiTheme="minorHAnsi" w:hAnsiTheme="minorHAnsi" w:cstheme="minorHAnsi"/>
          <w:sz w:val="22"/>
          <w:szCs w:val="22"/>
        </w:rPr>
        <w:t>Załącznik nr 3 – Program Funkcjonalno</w:t>
      </w:r>
      <w:r w:rsidR="00FE3D47" w:rsidRPr="000C360A">
        <w:rPr>
          <w:rFonts w:asciiTheme="minorHAnsi" w:hAnsiTheme="minorHAnsi" w:cstheme="minorHAnsi"/>
          <w:sz w:val="22"/>
          <w:szCs w:val="22"/>
        </w:rPr>
        <w:t>-u</w:t>
      </w:r>
      <w:r w:rsidRPr="000C360A">
        <w:rPr>
          <w:rFonts w:asciiTheme="minorHAnsi" w:hAnsiTheme="minorHAnsi" w:cstheme="minorHAnsi"/>
          <w:sz w:val="22"/>
          <w:szCs w:val="22"/>
        </w:rPr>
        <w:t>żytkowy</w:t>
      </w:r>
    </w:p>
    <w:p w14:paraId="1D1DAA3D" w14:textId="77777777" w:rsidR="00095CA7" w:rsidRPr="000C360A" w:rsidRDefault="00095CA7" w:rsidP="00095CA7">
      <w:pPr>
        <w:pStyle w:val="Tekstpodstawowy3"/>
        <w:spacing w:before="0"/>
        <w:rPr>
          <w:rFonts w:asciiTheme="minorHAnsi" w:hAnsiTheme="minorHAnsi" w:cstheme="minorHAnsi"/>
          <w:b/>
          <w:i w:val="0"/>
          <w:iCs w:val="0"/>
          <w:color w:val="000000" w:themeColor="text1"/>
          <w:sz w:val="22"/>
          <w:szCs w:val="22"/>
        </w:rPr>
      </w:pPr>
    </w:p>
    <w:p w14:paraId="47A3F39C" w14:textId="7521649C" w:rsidR="00A51461" w:rsidRPr="000C360A" w:rsidRDefault="004D52B2" w:rsidP="00095CA7">
      <w:pPr>
        <w:pStyle w:val="Tekstpodstawowy3"/>
        <w:spacing w:before="0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0C360A">
        <w:rPr>
          <w:rFonts w:asciiTheme="minorHAnsi" w:hAnsiTheme="minorHAnsi" w:cstheme="minorHAnsi"/>
          <w:b/>
          <w:i w:val="0"/>
          <w:iCs w:val="0"/>
          <w:color w:val="000000" w:themeColor="text1"/>
          <w:sz w:val="22"/>
          <w:szCs w:val="22"/>
        </w:rPr>
        <w:t>WYKONAWCA</w:t>
      </w:r>
      <w:r w:rsidR="000D6DDB" w:rsidRPr="000C360A">
        <w:rPr>
          <w:rFonts w:asciiTheme="minorHAnsi" w:hAnsiTheme="minorHAnsi" w:cstheme="minorHAnsi"/>
          <w:b/>
          <w:i w:val="0"/>
          <w:iCs w:val="0"/>
          <w:color w:val="000000" w:themeColor="text1"/>
          <w:sz w:val="22"/>
          <w:szCs w:val="22"/>
        </w:rPr>
        <w:tab/>
        <w:t xml:space="preserve">                                                             </w:t>
      </w:r>
      <w:r w:rsidRPr="000C360A">
        <w:rPr>
          <w:rFonts w:asciiTheme="minorHAnsi" w:hAnsiTheme="minorHAnsi" w:cstheme="minorHAnsi"/>
          <w:b/>
          <w:i w:val="0"/>
          <w:iCs w:val="0"/>
          <w:color w:val="000000" w:themeColor="text1"/>
          <w:sz w:val="22"/>
          <w:szCs w:val="22"/>
        </w:rPr>
        <w:t xml:space="preserve">     </w:t>
      </w:r>
      <w:r w:rsidR="00962290" w:rsidRPr="000C360A">
        <w:rPr>
          <w:rFonts w:asciiTheme="minorHAnsi" w:hAnsiTheme="minorHAnsi" w:cstheme="minorHAnsi"/>
          <w:b/>
          <w:i w:val="0"/>
          <w:iCs w:val="0"/>
          <w:color w:val="000000" w:themeColor="text1"/>
          <w:sz w:val="22"/>
          <w:szCs w:val="22"/>
        </w:rPr>
        <w:t xml:space="preserve">                               </w:t>
      </w:r>
      <w:r w:rsidRPr="000C360A">
        <w:rPr>
          <w:rFonts w:asciiTheme="minorHAnsi" w:hAnsiTheme="minorHAnsi" w:cstheme="minorHAnsi"/>
          <w:b/>
          <w:i w:val="0"/>
          <w:iCs w:val="0"/>
          <w:color w:val="000000" w:themeColor="text1"/>
          <w:sz w:val="22"/>
          <w:szCs w:val="22"/>
        </w:rPr>
        <w:t xml:space="preserve"> </w:t>
      </w:r>
      <w:r w:rsidR="000D6DDB" w:rsidRPr="000C360A">
        <w:rPr>
          <w:rFonts w:asciiTheme="minorHAnsi" w:hAnsiTheme="minorHAnsi" w:cstheme="minorHAnsi"/>
          <w:b/>
          <w:i w:val="0"/>
          <w:iCs w:val="0"/>
          <w:color w:val="000000" w:themeColor="text1"/>
          <w:sz w:val="22"/>
          <w:szCs w:val="22"/>
        </w:rPr>
        <w:t>ZAMAWIAJĄCY</w:t>
      </w:r>
    </w:p>
    <w:sectPr w:rsidR="00A51461" w:rsidRPr="000C360A" w:rsidSect="00F019A3">
      <w:headerReference w:type="default" r:id="rId10"/>
      <w:footerReference w:type="first" r:id="rId11"/>
      <w:pgSz w:w="11906" w:h="16838"/>
      <w:pgMar w:top="1440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9007" w14:textId="77777777" w:rsidR="00792184" w:rsidRDefault="00792184" w:rsidP="008A26B5">
      <w:r>
        <w:separator/>
      </w:r>
    </w:p>
  </w:endnote>
  <w:endnote w:type="continuationSeparator" w:id="0">
    <w:p w14:paraId="0618AB5C" w14:textId="77777777" w:rsidR="00792184" w:rsidRDefault="00792184" w:rsidP="008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019A3" w14:paraId="616B3CD8" w14:textId="77777777" w:rsidTr="00F019A3">
      <w:tc>
        <w:tcPr>
          <w:tcW w:w="1985" w:type="dxa"/>
        </w:tcPr>
        <w:p w14:paraId="00E56489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7B4E8B7F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F4A7C08" w14:textId="77777777" w:rsidR="00F019A3" w:rsidRPr="00623A01" w:rsidRDefault="00F019A3" w:rsidP="00F019A3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784E558" w14:textId="77777777" w:rsidR="00F019A3" w:rsidRPr="00623A01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005F41C8" w14:textId="77777777" w:rsidR="00F019A3" w:rsidRPr="00623A01" w:rsidRDefault="00F019A3" w:rsidP="00F019A3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019A3" w14:paraId="10B93A16" w14:textId="77777777" w:rsidTr="00F019A3">
      <w:tc>
        <w:tcPr>
          <w:tcW w:w="1985" w:type="dxa"/>
        </w:tcPr>
        <w:p w14:paraId="6A0A043B" w14:textId="77777777" w:rsidR="00F019A3" w:rsidRPr="00623A01" w:rsidRDefault="00F019A3" w:rsidP="00F019A3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1D514AE4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52B2BF2E" w14:textId="77777777" w:rsidR="00F019A3" w:rsidRPr="00623A01" w:rsidRDefault="00F019A3" w:rsidP="00F019A3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2E5D23F3" w14:textId="77777777" w:rsidR="00F019A3" w:rsidRPr="001B2332" w:rsidRDefault="00F019A3" w:rsidP="00F019A3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4638EBC2" w14:textId="77777777" w:rsidR="00F019A3" w:rsidRPr="00623A01" w:rsidRDefault="00F019A3" w:rsidP="00F019A3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CF611D8" w14:textId="77777777" w:rsidR="00F019A3" w:rsidRDefault="00F01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48A1" w14:textId="77777777" w:rsidR="00792184" w:rsidRDefault="00792184" w:rsidP="008A26B5">
      <w:r>
        <w:separator/>
      </w:r>
    </w:p>
  </w:footnote>
  <w:footnote w:type="continuationSeparator" w:id="0">
    <w:p w14:paraId="096F05BE" w14:textId="77777777" w:rsidR="00792184" w:rsidRDefault="00792184" w:rsidP="008A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039AB8A2" w14:textId="77777777" w:rsidR="00F019A3" w:rsidRPr="00323CA6" w:rsidRDefault="00D61185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767F4C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F019A3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1A9D3E6" w14:textId="77777777" w:rsidR="00F019A3" w:rsidRDefault="00F01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2C"/>
    <w:multiLevelType w:val="hybridMultilevel"/>
    <w:tmpl w:val="FAB8093C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7">
      <w:start w:val="1"/>
      <w:numFmt w:val="lowerLetter"/>
      <w:lvlText w:val="%2)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 w15:restartNumberingAfterBreak="0">
    <w:nsid w:val="018E423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3C84137"/>
    <w:multiLevelType w:val="multilevel"/>
    <w:tmpl w:val="0108DC9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249"/>
        </w:tabs>
        <w:ind w:left="1249" w:hanging="681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0BE45DCF"/>
    <w:multiLevelType w:val="hybridMultilevel"/>
    <w:tmpl w:val="4DF88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0BB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A3D3E"/>
    <w:multiLevelType w:val="hybridMultilevel"/>
    <w:tmpl w:val="75AA67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8" w15:restartNumberingAfterBreak="0">
    <w:nsid w:val="1C80119D"/>
    <w:multiLevelType w:val="multilevel"/>
    <w:tmpl w:val="ECB0B4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1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9D101E9"/>
    <w:multiLevelType w:val="multilevel"/>
    <w:tmpl w:val="F21CBF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A901C7D"/>
    <w:multiLevelType w:val="hybridMultilevel"/>
    <w:tmpl w:val="3230B674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 w15:restartNumberingAfterBreak="0">
    <w:nsid w:val="2B5176BE"/>
    <w:multiLevelType w:val="hybridMultilevel"/>
    <w:tmpl w:val="63485850"/>
    <w:lvl w:ilvl="0" w:tplc="8F2296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F69D0"/>
    <w:multiLevelType w:val="hybridMultilevel"/>
    <w:tmpl w:val="178A9248"/>
    <w:lvl w:ilvl="0" w:tplc="026C4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383767BE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4A556391"/>
    <w:multiLevelType w:val="hybridMultilevel"/>
    <w:tmpl w:val="032AD99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A793CEE"/>
    <w:multiLevelType w:val="hybridMultilevel"/>
    <w:tmpl w:val="FCFAA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9C6E65"/>
    <w:multiLevelType w:val="multilevel"/>
    <w:tmpl w:val="B36CC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5D2810E9"/>
    <w:multiLevelType w:val="hybridMultilevel"/>
    <w:tmpl w:val="7258223A"/>
    <w:lvl w:ilvl="0" w:tplc="0A689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1F407C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650C5A46"/>
    <w:multiLevelType w:val="multilevel"/>
    <w:tmpl w:val="7F22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29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F5D9B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6DBD2B32"/>
    <w:multiLevelType w:val="hybridMultilevel"/>
    <w:tmpl w:val="B81CB9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B24035"/>
    <w:multiLevelType w:val="hybridMultilevel"/>
    <w:tmpl w:val="05B0AE74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9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 w16cid:durableId="448597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0703508">
    <w:abstractNumId w:val="18"/>
  </w:num>
  <w:num w:numId="3" w16cid:durableId="150088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05237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9168431">
    <w:abstractNumId w:val="21"/>
    <w:lvlOverride w:ilvl="0">
      <w:startOverride w:val="1"/>
    </w:lvlOverride>
  </w:num>
  <w:num w:numId="6" w16cid:durableId="146481746">
    <w:abstractNumId w:val="12"/>
  </w:num>
  <w:num w:numId="7" w16cid:durableId="1499270278">
    <w:abstractNumId w:val="5"/>
  </w:num>
  <w:num w:numId="8" w16cid:durableId="984623908">
    <w:abstractNumId w:val="1"/>
  </w:num>
  <w:num w:numId="9" w16cid:durableId="1061027951">
    <w:abstractNumId w:val="23"/>
  </w:num>
  <w:num w:numId="10" w16cid:durableId="1285694219">
    <w:abstractNumId w:val="22"/>
  </w:num>
  <w:num w:numId="11" w16cid:durableId="721638724">
    <w:abstractNumId w:val="4"/>
  </w:num>
  <w:num w:numId="12" w16cid:durableId="368800607">
    <w:abstractNumId w:val="17"/>
  </w:num>
  <w:num w:numId="13" w16cid:durableId="65150963">
    <w:abstractNumId w:val="26"/>
  </w:num>
  <w:num w:numId="14" w16cid:durableId="1418598307">
    <w:abstractNumId w:val="8"/>
  </w:num>
  <w:num w:numId="15" w16cid:durableId="336808107">
    <w:abstractNumId w:val="28"/>
  </w:num>
  <w:num w:numId="16" w16cid:durableId="241457159">
    <w:abstractNumId w:val="7"/>
  </w:num>
  <w:num w:numId="17" w16cid:durableId="4140294">
    <w:abstractNumId w:val="27"/>
  </w:num>
  <w:num w:numId="18" w16cid:durableId="294720619">
    <w:abstractNumId w:val="30"/>
  </w:num>
  <w:num w:numId="19" w16cid:durableId="704790127">
    <w:abstractNumId w:val="6"/>
  </w:num>
  <w:num w:numId="20" w16cid:durableId="18529862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4996500">
    <w:abstractNumId w:val="16"/>
  </w:num>
  <w:num w:numId="22" w16cid:durableId="1015040371">
    <w:abstractNumId w:val="19"/>
  </w:num>
  <w:num w:numId="23" w16cid:durableId="1605962282">
    <w:abstractNumId w:val="29"/>
  </w:num>
  <w:num w:numId="24" w16cid:durableId="2092382537">
    <w:abstractNumId w:val="32"/>
  </w:num>
  <w:num w:numId="25" w16cid:durableId="1484391040">
    <w:abstractNumId w:val="0"/>
  </w:num>
  <w:num w:numId="26" w16cid:durableId="955261192">
    <w:abstractNumId w:val="24"/>
  </w:num>
  <w:num w:numId="27" w16cid:durableId="291906520">
    <w:abstractNumId w:val="13"/>
  </w:num>
  <w:num w:numId="28" w16cid:durableId="1588809307">
    <w:abstractNumId w:val="14"/>
  </w:num>
  <w:num w:numId="29" w16cid:durableId="1569533654">
    <w:abstractNumId w:val="3"/>
  </w:num>
  <w:num w:numId="30" w16cid:durableId="21513635">
    <w:abstractNumId w:val="15"/>
  </w:num>
  <w:num w:numId="31" w16cid:durableId="391009130">
    <w:abstractNumId w:val="31"/>
  </w:num>
  <w:num w:numId="32" w16cid:durableId="469989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781998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DDB"/>
    <w:rsid w:val="000241D0"/>
    <w:rsid w:val="00051140"/>
    <w:rsid w:val="000623DD"/>
    <w:rsid w:val="00066601"/>
    <w:rsid w:val="000755E7"/>
    <w:rsid w:val="00082183"/>
    <w:rsid w:val="00095CA7"/>
    <w:rsid w:val="000A74DD"/>
    <w:rsid w:val="000C1483"/>
    <w:rsid w:val="000C360A"/>
    <w:rsid w:val="000D6DDB"/>
    <w:rsid w:val="000E0626"/>
    <w:rsid w:val="00100661"/>
    <w:rsid w:val="00104BF6"/>
    <w:rsid w:val="0013452C"/>
    <w:rsid w:val="001410E5"/>
    <w:rsid w:val="00144D0D"/>
    <w:rsid w:val="00157CA6"/>
    <w:rsid w:val="00174FC1"/>
    <w:rsid w:val="00176A3A"/>
    <w:rsid w:val="00185585"/>
    <w:rsid w:val="001860B1"/>
    <w:rsid w:val="00193862"/>
    <w:rsid w:val="001A614A"/>
    <w:rsid w:val="001A7449"/>
    <w:rsid w:val="001E0C4E"/>
    <w:rsid w:val="00205C61"/>
    <w:rsid w:val="0021248E"/>
    <w:rsid w:val="00213DD1"/>
    <w:rsid w:val="002723EB"/>
    <w:rsid w:val="0028276F"/>
    <w:rsid w:val="002850C6"/>
    <w:rsid w:val="002A1569"/>
    <w:rsid w:val="002B7953"/>
    <w:rsid w:val="002C34A9"/>
    <w:rsid w:val="002D0CB3"/>
    <w:rsid w:val="00325F47"/>
    <w:rsid w:val="00326E16"/>
    <w:rsid w:val="003514B0"/>
    <w:rsid w:val="003C2527"/>
    <w:rsid w:val="003C306A"/>
    <w:rsid w:val="003D2EBC"/>
    <w:rsid w:val="003D5F11"/>
    <w:rsid w:val="003E02E4"/>
    <w:rsid w:val="003F67C8"/>
    <w:rsid w:val="00407705"/>
    <w:rsid w:val="00410890"/>
    <w:rsid w:val="00411EF1"/>
    <w:rsid w:val="00413ADD"/>
    <w:rsid w:val="00417455"/>
    <w:rsid w:val="00435C5A"/>
    <w:rsid w:val="00446AEE"/>
    <w:rsid w:val="004570B4"/>
    <w:rsid w:val="004C0363"/>
    <w:rsid w:val="004D52B2"/>
    <w:rsid w:val="004E18E6"/>
    <w:rsid w:val="005301A2"/>
    <w:rsid w:val="0053714C"/>
    <w:rsid w:val="005378C2"/>
    <w:rsid w:val="00575721"/>
    <w:rsid w:val="0058135D"/>
    <w:rsid w:val="00592A3D"/>
    <w:rsid w:val="005A56DE"/>
    <w:rsid w:val="005F1945"/>
    <w:rsid w:val="00600B53"/>
    <w:rsid w:val="00614C7A"/>
    <w:rsid w:val="00631509"/>
    <w:rsid w:val="0063309B"/>
    <w:rsid w:val="00636C21"/>
    <w:rsid w:val="0064640C"/>
    <w:rsid w:val="00653E55"/>
    <w:rsid w:val="006567BC"/>
    <w:rsid w:val="00674545"/>
    <w:rsid w:val="006834F1"/>
    <w:rsid w:val="00687A72"/>
    <w:rsid w:val="006A55DA"/>
    <w:rsid w:val="006C1D4D"/>
    <w:rsid w:val="006D0C58"/>
    <w:rsid w:val="006E50D5"/>
    <w:rsid w:val="006F23C0"/>
    <w:rsid w:val="007122C1"/>
    <w:rsid w:val="00714438"/>
    <w:rsid w:val="00727BA3"/>
    <w:rsid w:val="007433D7"/>
    <w:rsid w:val="00744734"/>
    <w:rsid w:val="00752F0C"/>
    <w:rsid w:val="00761593"/>
    <w:rsid w:val="00767F4C"/>
    <w:rsid w:val="00792184"/>
    <w:rsid w:val="00792AED"/>
    <w:rsid w:val="007C616C"/>
    <w:rsid w:val="007D2AAB"/>
    <w:rsid w:val="007D49D6"/>
    <w:rsid w:val="007E2C44"/>
    <w:rsid w:val="007E55E5"/>
    <w:rsid w:val="007F0661"/>
    <w:rsid w:val="00800A6A"/>
    <w:rsid w:val="00815A28"/>
    <w:rsid w:val="0082034F"/>
    <w:rsid w:val="008324F3"/>
    <w:rsid w:val="00852AED"/>
    <w:rsid w:val="008551B8"/>
    <w:rsid w:val="0087575F"/>
    <w:rsid w:val="00875E1D"/>
    <w:rsid w:val="00884820"/>
    <w:rsid w:val="008868E8"/>
    <w:rsid w:val="008A26B5"/>
    <w:rsid w:val="008B4FA9"/>
    <w:rsid w:val="008C021A"/>
    <w:rsid w:val="008E4EBE"/>
    <w:rsid w:val="008F0BB1"/>
    <w:rsid w:val="008F2ED8"/>
    <w:rsid w:val="008F4294"/>
    <w:rsid w:val="009037AD"/>
    <w:rsid w:val="00905B72"/>
    <w:rsid w:val="00933A5F"/>
    <w:rsid w:val="009442E7"/>
    <w:rsid w:val="009448AD"/>
    <w:rsid w:val="00962290"/>
    <w:rsid w:val="00965F03"/>
    <w:rsid w:val="009A17F9"/>
    <w:rsid w:val="009C191B"/>
    <w:rsid w:val="009C3FC7"/>
    <w:rsid w:val="009E2E87"/>
    <w:rsid w:val="009E5B75"/>
    <w:rsid w:val="009F4257"/>
    <w:rsid w:val="009F4A75"/>
    <w:rsid w:val="00A32DCD"/>
    <w:rsid w:val="00A51461"/>
    <w:rsid w:val="00A5234A"/>
    <w:rsid w:val="00A57AB1"/>
    <w:rsid w:val="00A83FE1"/>
    <w:rsid w:val="00AA32F1"/>
    <w:rsid w:val="00AE5E6B"/>
    <w:rsid w:val="00B243D6"/>
    <w:rsid w:val="00B266AC"/>
    <w:rsid w:val="00B35956"/>
    <w:rsid w:val="00B45D42"/>
    <w:rsid w:val="00B63A4D"/>
    <w:rsid w:val="00B65493"/>
    <w:rsid w:val="00B7297B"/>
    <w:rsid w:val="00B74A02"/>
    <w:rsid w:val="00BB48CC"/>
    <w:rsid w:val="00BD52A0"/>
    <w:rsid w:val="00BE1A36"/>
    <w:rsid w:val="00BF54F0"/>
    <w:rsid w:val="00BF6475"/>
    <w:rsid w:val="00BF7BE3"/>
    <w:rsid w:val="00C043DF"/>
    <w:rsid w:val="00C20F2A"/>
    <w:rsid w:val="00C501C7"/>
    <w:rsid w:val="00C52329"/>
    <w:rsid w:val="00C60303"/>
    <w:rsid w:val="00C87515"/>
    <w:rsid w:val="00C96575"/>
    <w:rsid w:val="00CD6C2A"/>
    <w:rsid w:val="00CE302D"/>
    <w:rsid w:val="00D01590"/>
    <w:rsid w:val="00D1029D"/>
    <w:rsid w:val="00D25DC4"/>
    <w:rsid w:val="00D264C8"/>
    <w:rsid w:val="00D3396E"/>
    <w:rsid w:val="00D33AA8"/>
    <w:rsid w:val="00D50B9F"/>
    <w:rsid w:val="00D61185"/>
    <w:rsid w:val="00D652FA"/>
    <w:rsid w:val="00D65AD1"/>
    <w:rsid w:val="00D66419"/>
    <w:rsid w:val="00D679DF"/>
    <w:rsid w:val="00D850B4"/>
    <w:rsid w:val="00DA275E"/>
    <w:rsid w:val="00DB0ACD"/>
    <w:rsid w:val="00DC0C23"/>
    <w:rsid w:val="00DC3C8B"/>
    <w:rsid w:val="00DD42A9"/>
    <w:rsid w:val="00DF29F8"/>
    <w:rsid w:val="00DF5875"/>
    <w:rsid w:val="00E01136"/>
    <w:rsid w:val="00E03FAF"/>
    <w:rsid w:val="00E1087D"/>
    <w:rsid w:val="00E14363"/>
    <w:rsid w:val="00E744FD"/>
    <w:rsid w:val="00E843BB"/>
    <w:rsid w:val="00E86D72"/>
    <w:rsid w:val="00E909E6"/>
    <w:rsid w:val="00E91AA1"/>
    <w:rsid w:val="00ED7077"/>
    <w:rsid w:val="00EE20BB"/>
    <w:rsid w:val="00F019A3"/>
    <w:rsid w:val="00F57985"/>
    <w:rsid w:val="00F6582A"/>
    <w:rsid w:val="00F66642"/>
    <w:rsid w:val="00F715AB"/>
    <w:rsid w:val="00F760CE"/>
    <w:rsid w:val="00F873FF"/>
    <w:rsid w:val="00FA0F00"/>
    <w:rsid w:val="00FB6C36"/>
    <w:rsid w:val="00FE3D47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CE41"/>
  <w15:docId w15:val="{F54F756C-41A9-4A73-AA17-7AB331A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DB"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D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D6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D6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D6DD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D6DD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D6DDB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0D6D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D6DDB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6DD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0D6DD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0D6DDB"/>
    <w:rPr>
      <w:rFonts w:ascii="Arial" w:eastAsia="Times New Roman" w:hAnsi="Arial" w:cs="Arial"/>
    </w:rPr>
  </w:style>
  <w:style w:type="paragraph" w:customStyle="1" w:styleId="western">
    <w:name w:val="western"/>
    <w:basedOn w:val="Normalny"/>
    <w:rsid w:val="000D6DDB"/>
    <w:pPr>
      <w:spacing w:before="100" w:beforeAutospacing="1" w:after="100" w:afterAutospacing="1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0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D6D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AE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rsid w:val="003D2EBC"/>
    <w:rPr>
      <w:color w:val="0000FF"/>
      <w:u w:val="single"/>
    </w:rPr>
  </w:style>
  <w:style w:type="paragraph" w:customStyle="1" w:styleId="Styl">
    <w:name w:val="Styl"/>
    <w:basedOn w:val="Normalny"/>
    <w:uiPriority w:val="99"/>
    <w:rsid w:val="00D850B4"/>
  </w:style>
  <w:style w:type="character" w:styleId="Nierozpoznanawzmianka">
    <w:name w:val="Unresolved Mention"/>
    <w:basedOn w:val="Domylnaczcionkaakapitu"/>
    <w:uiPriority w:val="99"/>
    <w:semiHidden/>
    <w:unhideWhenUsed/>
    <w:rsid w:val="00592A3D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5C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0DD4E-FD46-4C2D-B0B5-58B975A8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9</Pages>
  <Words>4085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Izabela Strzelczyk</cp:lastModifiedBy>
  <cp:revision>128</cp:revision>
  <cp:lastPrinted>2022-05-10T07:14:00Z</cp:lastPrinted>
  <dcterms:created xsi:type="dcterms:W3CDTF">2017-05-09T08:11:00Z</dcterms:created>
  <dcterms:modified xsi:type="dcterms:W3CDTF">2022-05-10T07:17:00Z</dcterms:modified>
</cp:coreProperties>
</file>