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Załącznik nr 1.1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1- </w:t>
      </w:r>
      <w:r w:rsidRPr="006B1EE4">
        <w:rPr>
          <w:rFonts w:ascii="Arial" w:eastAsia="Times New Roman" w:hAnsi="Arial" w:cs="Arial"/>
          <w:b/>
          <w:bCs/>
          <w:color w:val="000000"/>
          <w:spacing w:val="20"/>
          <w:sz w:val="20"/>
          <w:szCs w:val="20"/>
          <w:lang w:eastAsia="ar-SA"/>
        </w:rPr>
        <w:t>Radiotelefon noszony z akcesoriami systemu Tetra MTP 3550 lub równoważny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097"/>
        <w:gridCol w:w="672"/>
        <w:gridCol w:w="1285"/>
        <w:gridCol w:w="1026"/>
        <w:gridCol w:w="1156"/>
        <w:gridCol w:w="1423"/>
      </w:tblGrid>
      <w:tr w:rsidR="006B1EE4" w:rsidRPr="006B1EE4" w:rsidTr="00B47CF7">
        <w:trPr>
          <w:trHeight w:val="726"/>
        </w:trPr>
        <w:tc>
          <w:tcPr>
            <w:tcW w:w="222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71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66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38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85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B47CF7">
        <w:trPr>
          <w:trHeight w:val="1501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radiotelefon noszony systemu Tetra MTP3550 lub równoważny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………………………………....................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  <w:t>(w przypadku oferowania równoważnego producent/model)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765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zestaw do programowania, strojenia i wprowadzania kluczy kodowych do radiotelefonu noszonego oferowanego w poz. 1.1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387"/>
        </w:trPr>
        <w:tc>
          <w:tcPr>
            <w:tcW w:w="222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4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24 miesiące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36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48 miesięcy</w:t>
      </w:r>
      <w:r w:rsidRPr="006B1EE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6"/>
        </w:numPr>
        <w:suppressAutoHyphens/>
        <w:spacing w:after="30" w:line="288" w:lineRule="auto"/>
        <w:ind w:left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7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7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7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7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numPr>
          <w:ilvl w:val="0"/>
          <w:numId w:val="7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towarów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1.2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2- </w:t>
      </w:r>
      <w:r w:rsidRPr="006B1EE4">
        <w:rPr>
          <w:rFonts w:ascii="Arial" w:eastAsia="Times New Roman" w:hAnsi="Arial" w:cs="Arial"/>
          <w:b/>
          <w:bCs/>
          <w:color w:val="000000"/>
          <w:spacing w:val="20"/>
          <w:sz w:val="20"/>
          <w:szCs w:val="20"/>
          <w:lang w:eastAsia="ar-SA"/>
        </w:rPr>
        <w:t>Radiotelefon przewoźny z akcesoriami systemu Tetra MTM5400 lub równoważny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097"/>
        <w:gridCol w:w="672"/>
        <w:gridCol w:w="1285"/>
        <w:gridCol w:w="1026"/>
        <w:gridCol w:w="1156"/>
        <w:gridCol w:w="1423"/>
      </w:tblGrid>
      <w:tr w:rsidR="006B1EE4" w:rsidRPr="006B1EE4" w:rsidTr="00B47CF7">
        <w:trPr>
          <w:trHeight w:val="726"/>
        </w:trPr>
        <w:tc>
          <w:tcPr>
            <w:tcW w:w="222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71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66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38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85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B47CF7">
        <w:trPr>
          <w:trHeight w:val="1501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radiotelefon przewoźny systemu Tetra MTM5400 lub równoważny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………………………………....................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  <w:t>(w przypadku oferowania równoważnego producent/model)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765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zestaw do programowania, strojenia i wprowadzania kluczy kodowych do radiotelefonu noszonego oferowanego w poz. 1.1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387"/>
        </w:trPr>
        <w:tc>
          <w:tcPr>
            <w:tcW w:w="222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4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24 miesiące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36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48 miesięcy</w:t>
      </w:r>
      <w:r w:rsidRPr="006B1EE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9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2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9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9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9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10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9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numPr>
          <w:ilvl w:val="0"/>
          <w:numId w:val="9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towarów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1.3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3- </w:t>
      </w:r>
      <w:r w:rsidRPr="006B1EE4">
        <w:rPr>
          <w:rFonts w:ascii="Arial" w:eastAsia="Times New Roman" w:hAnsi="Arial" w:cs="Arial"/>
          <w:b/>
          <w:bCs/>
          <w:color w:val="000000"/>
          <w:spacing w:val="20"/>
          <w:sz w:val="20"/>
          <w:szCs w:val="20"/>
          <w:lang w:eastAsia="ar-SA"/>
        </w:rPr>
        <w:t>Radiotelefon noszony z akcesoriami standardu DMR MOTOROLA DP 4801 lub równoważny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097"/>
        <w:gridCol w:w="672"/>
        <w:gridCol w:w="1285"/>
        <w:gridCol w:w="1026"/>
        <w:gridCol w:w="1156"/>
        <w:gridCol w:w="1423"/>
      </w:tblGrid>
      <w:tr w:rsidR="006B1EE4" w:rsidRPr="006B1EE4" w:rsidTr="00B47CF7">
        <w:trPr>
          <w:trHeight w:val="726"/>
        </w:trPr>
        <w:tc>
          <w:tcPr>
            <w:tcW w:w="222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71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66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38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85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B47CF7">
        <w:trPr>
          <w:trHeight w:val="1501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radiotelefon noszony standardu DMR MOTOROLA DP 4801 lub równoważny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………………………………....................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  <w:t>(w przypadku oferowania równoważnego producent/model)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765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zestaw do programowania i strojenia do radiotelefonu noszonego oferowanego w poz. 1.1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765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Ładowarka 6-pozycyjna do radiotelefonu z poz. 1.1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387"/>
        </w:trPr>
        <w:tc>
          <w:tcPr>
            <w:tcW w:w="222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4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24 miesiące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36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48 miesięcy</w:t>
      </w:r>
      <w:r w:rsidRPr="006B1EE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1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3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11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1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11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1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1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lastRenderedPageBreak/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numPr>
          <w:ilvl w:val="0"/>
          <w:numId w:val="11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towarów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1.4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4- </w:t>
      </w:r>
      <w:r w:rsidRPr="006B1EE4">
        <w:rPr>
          <w:rFonts w:ascii="Arial" w:eastAsia="Times New Roman" w:hAnsi="Arial" w:cs="Arial"/>
          <w:b/>
          <w:bCs/>
          <w:color w:val="000000"/>
          <w:spacing w:val="20"/>
          <w:sz w:val="20"/>
          <w:szCs w:val="20"/>
          <w:lang w:eastAsia="ar-SA"/>
        </w:rPr>
        <w:t>Radiotelefon przewoźny z akcesoriami standardu DMR MOTOROLA DM4601e lub równoważny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097"/>
        <w:gridCol w:w="672"/>
        <w:gridCol w:w="1285"/>
        <w:gridCol w:w="1026"/>
        <w:gridCol w:w="1156"/>
        <w:gridCol w:w="1423"/>
      </w:tblGrid>
      <w:tr w:rsidR="006B1EE4" w:rsidRPr="006B1EE4" w:rsidTr="00B47CF7">
        <w:trPr>
          <w:trHeight w:val="726"/>
        </w:trPr>
        <w:tc>
          <w:tcPr>
            <w:tcW w:w="222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71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66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38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85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B47CF7">
        <w:trPr>
          <w:trHeight w:val="1501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radiotelefon przewoźny standardu </w:t>
            </w: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DMR MOTOROLA DM4601e</w:t>
            </w: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 lub równoważny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………………………………....................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  <w:t>(w przypadku oferowania równoważnego producent/model)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765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zestaw do programowania i strojenia do radiotelefonu przewoźnego oferowanego w  pkt. 1.1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387"/>
        </w:trPr>
        <w:tc>
          <w:tcPr>
            <w:tcW w:w="222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4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24 miesiące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36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48 miesięcy</w:t>
      </w:r>
      <w:r w:rsidRPr="006B1EE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3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4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13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3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13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1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3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numPr>
          <w:ilvl w:val="0"/>
          <w:numId w:val="13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towarów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1.5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5- </w:t>
      </w:r>
      <w:r w:rsidRPr="006B1EE4">
        <w:rPr>
          <w:rFonts w:ascii="Arial" w:eastAsia="Times New Roman" w:hAnsi="Arial" w:cs="Arial"/>
          <w:b/>
          <w:bCs/>
          <w:color w:val="000000"/>
          <w:spacing w:val="20"/>
          <w:sz w:val="20"/>
          <w:szCs w:val="20"/>
          <w:lang w:eastAsia="ar-SA"/>
        </w:rPr>
        <w:t>Radiotelefon noszony standardu DMR MOTOROLA DP 4801 lub równoważny wraz z aktywnym ochronnikiem słuchu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3097"/>
        <w:gridCol w:w="672"/>
        <w:gridCol w:w="1285"/>
        <w:gridCol w:w="1026"/>
        <w:gridCol w:w="1156"/>
        <w:gridCol w:w="1423"/>
      </w:tblGrid>
      <w:tr w:rsidR="006B1EE4" w:rsidRPr="006B1EE4" w:rsidTr="00B47CF7">
        <w:trPr>
          <w:trHeight w:val="726"/>
        </w:trPr>
        <w:tc>
          <w:tcPr>
            <w:tcW w:w="222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71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66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638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85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B47CF7">
        <w:trPr>
          <w:trHeight w:val="1501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radiotelefon noszony standardu DMR MOTOROLA DP 4801 lub równoważny wraz z aktywnym ochronnikiem słuchu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</w:r>
          </w:p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………………………………....................</w:t>
            </w: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br/>
              <w:t>(w przypadku oferowania równoważnego producent/model)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765"/>
        </w:trPr>
        <w:tc>
          <w:tcPr>
            <w:tcW w:w="222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  <w:t>zestaw do programowania i strojenia do radiotelefonu noszonego oferowanego w  poz. 1.1</w:t>
            </w:r>
          </w:p>
        </w:tc>
        <w:tc>
          <w:tcPr>
            <w:tcW w:w="371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pct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387"/>
        </w:trPr>
        <w:tc>
          <w:tcPr>
            <w:tcW w:w="222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84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24 miesiące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36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48 miesięcy</w:t>
      </w:r>
      <w:r w:rsidRPr="006B1EE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5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5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15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5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15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16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5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numPr>
          <w:ilvl w:val="0"/>
          <w:numId w:val="15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towarów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1.6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6- </w:t>
      </w:r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>Baterie akumulatorowe do radiotelefonów firmy Motorola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80"/>
        <w:gridCol w:w="623"/>
        <w:gridCol w:w="1321"/>
        <w:gridCol w:w="977"/>
        <w:gridCol w:w="1323"/>
        <w:gridCol w:w="1376"/>
      </w:tblGrid>
      <w:tr w:rsidR="006B1EE4" w:rsidRPr="006B1EE4" w:rsidTr="00B47CF7">
        <w:trPr>
          <w:trHeight w:val="726"/>
        </w:trPr>
        <w:tc>
          <w:tcPr>
            <w:tcW w:w="310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44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B47CF7">
        <w:trPr>
          <w:trHeight w:val="495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17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Akumulator do radiotelefonu typu MTP850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503"/>
        </w:trPr>
        <w:tc>
          <w:tcPr>
            <w:tcW w:w="310" w:type="pct"/>
            <w:shd w:val="clear" w:color="auto" w:fill="auto"/>
          </w:tcPr>
          <w:p w:rsidR="006B1EE4" w:rsidRPr="006B1EE4" w:rsidRDefault="006B1EE4" w:rsidP="006B1EE4">
            <w:pPr>
              <w:numPr>
                <w:ilvl w:val="1"/>
                <w:numId w:val="17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Akumulator do radiotelefonu typu GP360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539"/>
        </w:trPr>
        <w:tc>
          <w:tcPr>
            <w:tcW w:w="310" w:type="pct"/>
            <w:shd w:val="clear" w:color="auto" w:fill="auto"/>
          </w:tcPr>
          <w:p w:rsidR="006B1EE4" w:rsidRPr="006B1EE4" w:rsidRDefault="006B1EE4" w:rsidP="006B1EE4">
            <w:pPr>
              <w:numPr>
                <w:ilvl w:val="1"/>
                <w:numId w:val="17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Akumulator do radiotelefonu typu DP3601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547"/>
        </w:trPr>
        <w:tc>
          <w:tcPr>
            <w:tcW w:w="310" w:type="pct"/>
            <w:shd w:val="clear" w:color="auto" w:fill="auto"/>
          </w:tcPr>
          <w:p w:rsidR="006B1EE4" w:rsidRPr="006B1EE4" w:rsidRDefault="006B1EE4" w:rsidP="006B1EE4">
            <w:pPr>
              <w:numPr>
                <w:ilvl w:val="1"/>
                <w:numId w:val="17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Akumulator do radiotelefonu typu MT2100/MTS200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551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17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Akumulator do radiotelefonu typu DP4801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387"/>
        </w:trPr>
        <w:tc>
          <w:tcPr>
            <w:tcW w:w="310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2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12 miesięcy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  <w:r w:rsidRPr="006B1EE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8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6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18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8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18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18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numPr>
          <w:ilvl w:val="0"/>
          <w:numId w:val="18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 od towarów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1.7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7- </w:t>
      </w:r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 xml:space="preserve">Baterie akumulatorowe do radiotelefonów firmy </w:t>
      </w:r>
      <w:proofErr w:type="spellStart"/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>Sepura</w:t>
      </w:r>
      <w:proofErr w:type="spellEnd"/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80"/>
        <w:gridCol w:w="623"/>
        <w:gridCol w:w="1321"/>
        <w:gridCol w:w="977"/>
        <w:gridCol w:w="1323"/>
        <w:gridCol w:w="1376"/>
      </w:tblGrid>
      <w:tr w:rsidR="006B1EE4" w:rsidRPr="006B1EE4" w:rsidTr="00B47CF7">
        <w:trPr>
          <w:trHeight w:val="726"/>
        </w:trPr>
        <w:tc>
          <w:tcPr>
            <w:tcW w:w="310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44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B47CF7">
        <w:trPr>
          <w:trHeight w:val="495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20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Akumulator do radiotelefonu typu STP9000 firmy </w:t>
            </w:r>
            <w:proofErr w:type="spellStart"/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Sepura</w:t>
            </w:r>
            <w:proofErr w:type="spellEnd"/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387"/>
        </w:trPr>
        <w:tc>
          <w:tcPr>
            <w:tcW w:w="310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2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12 miesięcy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  <w:r w:rsidRPr="006B1EE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1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7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21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1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21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22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1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numPr>
          <w:ilvl w:val="0"/>
          <w:numId w:val="21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 od towarów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1.8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8- </w:t>
      </w:r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 xml:space="preserve">Baterie akumulatorowe do radiotelefonów firmy </w:t>
      </w:r>
      <w:proofErr w:type="spellStart"/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>Hytera</w:t>
      </w:r>
      <w:proofErr w:type="spellEnd"/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80"/>
        <w:gridCol w:w="623"/>
        <w:gridCol w:w="1321"/>
        <w:gridCol w:w="977"/>
        <w:gridCol w:w="1323"/>
        <w:gridCol w:w="1376"/>
      </w:tblGrid>
      <w:tr w:rsidR="006B1EE4" w:rsidRPr="006B1EE4" w:rsidTr="00B47CF7">
        <w:trPr>
          <w:trHeight w:val="726"/>
        </w:trPr>
        <w:tc>
          <w:tcPr>
            <w:tcW w:w="310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44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B47CF7">
        <w:trPr>
          <w:trHeight w:val="495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23"/>
              </w:numPr>
              <w:spacing w:after="0" w:line="240" w:lineRule="auto"/>
              <w:ind w:left="544" w:hanging="431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Akumulator do radiotelefonu typu X1e firmy </w:t>
            </w:r>
            <w:proofErr w:type="spellStart"/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Hytera</w:t>
            </w:r>
            <w:proofErr w:type="spellEnd"/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387"/>
        </w:trPr>
        <w:tc>
          <w:tcPr>
            <w:tcW w:w="310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2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12 miesięcy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  <w:r w:rsidRPr="006B1EE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4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8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24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4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24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25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4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numPr>
          <w:ilvl w:val="0"/>
          <w:numId w:val="24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ku od towarów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1.9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9- </w:t>
      </w:r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>Anteny do radiotelefonów firmy Motorola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80"/>
        <w:gridCol w:w="623"/>
        <w:gridCol w:w="1321"/>
        <w:gridCol w:w="977"/>
        <w:gridCol w:w="1323"/>
        <w:gridCol w:w="1376"/>
      </w:tblGrid>
      <w:tr w:rsidR="006B1EE4" w:rsidRPr="006B1EE4" w:rsidTr="00B47CF7">
        <w:trPr>
          <w:trHeight w:val="726"/>
        </w:trPr>
        <w:tc>
          <w:tcPr>
            <w:tcW w:w="310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44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B47CF7">
        <w:trPr>
          <w:trHeight w:val="495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26"/>
              </w:numPr>
              <w:spacing w:after="0" w:line="240" w:lineRule="auto"/>
              <w:ind w:left="544" w:hanging="431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Antena do radiotelefonu typu MTP850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503"/>
        </w:trPr>
        <w:tc>
          <w:tcPr>
            <w:tcW w:w="310" w:type="pct"/>
            <w:shd w:val="clear" w:color="auto" w:fill="auto"/>
          </w:tcPr>
          <w:p w:rsidR="006B1EE4" w:rsidRPr="006B1EE4" w:rsidRDefault="006B1EE4" w:rsidP="006B1EE4">
            <w:pPr>
              <w:numPr>
                <w:ilvl w:val="1"/>
                <w:numId w:val="26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Antena do radiotelefonu typu GP360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539"/>
        </w:trPr>
        <w:tc>
          <w:tcPr>
            <w:tcW w:w="310" w:type="pct"/>
            <w:shd w:val="clear" w:color="auto" w:fill="auto"/>
          </w:tcPr>
          <w:p w:rsidR="006B1EE4" w:rsidRPr="006B1EE4" w:rsidRDefault="006B1EE4" w:rsidP="006B1EE4">
            <w:pPr>
              <w:numPr>
                <w:ilvl w:val="1"/>
                <w:numId w:val="26"/>
              </w:numPr>
              <w:spacing w:after="0" w:line="240" w:lineRule="auto"/>
              <w:ind w:left="283" w:hanging="170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Antena do radiotelefonu typu DP3601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387"/>
        </w:trPr>
        <w:tc>
          <w:tcPr>
            <w:tcW w:w="310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2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12 miesięcy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  <w:r w:rsidRPr="006B1EE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7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9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27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7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27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28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27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numPr>
          <w:ilvl w:val="0"/>
          <w:numId w:val="27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 od towarów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1.10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10- </w:t>
      </w:r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 xml:space="preserve">Anteny do radiotelefonów firmy </w:t>
      </w:r>
      <w:proofErr w:type="spellStart"/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>Sepura</w:t>
      </w:r>
      <w:proofErr w:type="spellEnd"/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80"/>
        <w:gridCol w:w="623"/>
        <w:gridCol w:w="1321"/>
        <w:gridCol w:w="977"/>
        <w:gridCol w:w="1323"/>
        <w:gridCol w:w="1376"/>
      </w:tblGrid>
      <w:tr w:rsidR="006B1EE4" w:rsidRPr="006B1EE4" w:rsidTr="00B47CF7">
        <w:trPr>
          <w:trHeight w:val="726"/>
        </w:trPr>
        <w:tc>
          <w:tcPr>
            <w:tcW w:w="310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44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B47CF7">
        <w:trPr>
          <w:trHeight w:val="495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29"/>
              </w:numPr>
              <w:spacing w:after="0" w:line="240" w:lineRule="auto"/>
              <w:ind w:left="544" w:hanging="431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Antena do radiotelefonu typu STP9000 firmy </w:t>
            </w:r>
            <w:proofErr w:type="spellStart"/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Sepura</w:t>
            </w:r>
            <w:proofErr w:type="spellEnd"/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387"/>
        </w:trPr>
        <w:tc>
          <w:tcPr>
            <w:tcW w:w="310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2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12 miesięcy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  <w:r w:rsidRPr="006B1EE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left="360"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0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0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30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0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30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0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numPr>
          <w:ilvl w:val="0"/>
          <w:numId w:val="30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towarów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1.11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11- </w:t>
      </w:r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>Zestaw rozdzielczy do radiotelefonu GM360 firmy Motorola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80"/>
        <w:gridCol w:w="623"/>
        <w:gridCol w:w="1321"/>
        <w:gridCol w:w="977"/>
        <w:gridCol w:w="1323"/>
        <w:gridCol w:w="1376"/>
      </w:tblGrid>
      <w:tr w:rsidR="006B1EE4" w:rsidRPr="006B1EE4" w:rsidTr="00B47CF7">
        <w:trPr>
          <w:trHeight w:val="726"/>
        </w:trPr>
        <w:tc>
          <w:tcPr>
            <w:tcW w:w="310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44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B47CF7">
        <w:trPr>
          <w:trHeight w:val="495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32"/>
              </w:numPr>
              <w:spacing w:after="0" w:line="240" w:lineRule="auto"/>
              <w:ind w:left="544" w:hanging="431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Zestaw rozdzielczy do radiotelefonu GM360 firmy Motorola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387"/>
        </w:trPr>
        <w:tc>
          <w:tcPr>
            <w:tcW w:w="310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2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12 miesięcy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  <w:r w:rsidRPr="006B1EE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3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1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33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3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33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34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3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numPr>
          <w:ilvl w:val="0"/>
          <w:numId w:val="33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 od towarów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1.12 do SIWZ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</w:r>
      <w:r w:rsidRPr="006B1EE4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FZ- 2380/14/19/KK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</w:t>
      </w:r>
    </w:p>
    <w:p w:rsidR="006B1EE4" w:rsidRPr="006B1EE4" w:rsidRDefault="006B1EE4" w:rsidP="006B1EE4">
      <w:pPr>
        <w:spacing w:after="0" w:line="240" w:lineRule="auto"/>
        <w:ind w:right="-567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FORMULARZ OFERTOWY – na zawarcie umowy ramowej </w:t>
      </w:r>
    </w:p>
    <w:p w:rsidR="006B1EE4" w:rsidRPr="006B1EE4" w:rsidRDefault="006B1EE4" w:rsidP="006B1EE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pacing w:val="20"/>
          <w:sz w:val="24"/>
          <w:szCs w:val="24"/>
          <w:lang w:eastAsia="ar-SA"/>
        </w:rPr>
        <w:t xml:space="preserve">Część nr 12- </w:t>
      </w:r>
      <w:proofErr w:type="spellStart"/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>Diplexer</w:t>
      </w:r>
      <w:proofErr w:type="spellEnd"/>
      <w:r w:rsidRPr="006B1EE4">
        <w:rPr>
          <w:rFonts w:ascii="Calibri" w:eastAsia="Times New Roman" w:hAnsi="Calibri" w:cs="Calibri"/>
          <w:b/>
          <w:bCs/>
          <w:spacing w:val="20"/>
          <w:lang w:eastAsia="ar-SA"/>
        </w:rPr>
        <w:t xml:space="preserve"> typ LH 108/136-1G-3FME lub równoważny</w:t>
      </w:r>
    </w:p>
    <w:p w:rsidR="006B1EE4" w:rsidRPr="006B1EE4" w:rsidRDefault="006B1EE4" w:rsidP="006B1EE4">
      <w:pPr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Pełna nazwa i siedziba Wykonawcy </w:t>
      </w: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16"/>
          <w:szCs w:val="16"/>
          <w:lang w:eastAsia="pl-PL"/>
        </w:rPr>
        <w:t>/w przypadku podmiotów wspólnie ubiegających się o zamówienie - konsorcja, spółki cywilne wpisać wszystkich uczestników/wspólników/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……………………………………………………………………………………….……………………………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….…………………………………………………………………………………………………………………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REGON .......................................        NIP ...................................................  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2. Dane do korespondencji i kontaktu:</w:t>
      </w:r>
    </w:p>
    <w:p w:rsidR="006B1EE4" w:rsidRPr="006B1EE4" w:rsidRDefault="006B1EE4" w:rsidP="006B1EE4">
      <w:pPr>
        <w:spacing w:after="0" w:line="480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Telefon ....................................        kom .......................................          Fax 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  <w:t>Adres e- mail………………………………………………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Konto do zwrotu wadium</w:t>
      </w:r>
      <w:r w:rsidRPr="006B1EE4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/jeżeli dotyczy/………………………………………………………………..</w:t>
      </w:r>
    </w:p>
    <w:p w:rsidR="006B1EE4" w:rsidRPr="006B1EE4" w:rsidRDefault="006B1EE4" w:rsidP="006B1EE4">
      <w:pPr>
        <w:suppressAutoHyphens/>
        <w:spacing w:after="0" w:line="100" w:lineRule="atLeast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3. Oświadczam, że zgodnie z ………………………………………………… </w:t>
      </w:r>
      <w:r w:rsidRPr="006B1EE4">
        <w:rPr>
          <w:rFonts w:ascii="Arial" w:eastAsia="Times New Roman" w:hAnsi="Arial" w:cs="Arial"/>
          <w:bCs/>
          <w:color w:val="000000"/>
          <w:sz w:val="16"/>
          <w:szCs w:val="16"/>
          <w:lang w:eastAsia="ar-SA"/>
        </w:rPr>
        <w:t>/wskazać odpowiedni dokument,  z którego wynika prawo do reprezentacji Wykonawcy – KRS, CEIDG, pełnomocnictwo/</w:t>
      </w:r>
    </w:p>
    <w:p w:rsidR="006B1EE4" w:rsidRPr="006B1EE4" w:rsidRDefault="006B1EE4" w:rsidP="006B1EE4">
      <w:pPr>
        <w:suppressAutoHyphens/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     do reprezentacji Wykonawcy w postępowaniu, złożenia i podpisania oferty wraz</w:t>
      </w: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br/>
        <w:t xml:space="preserve">z załącznikami uprawniony jest: 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……………………………………………………….....................................................................................</w:t>
      </w:r>
    </w:p>
    <w:p w:rsidR="006B1EE4" w:rsidRPr="006B1EE4" w:rsidRDefault="006B1EE4" w:rsidP="006B1EE4">
      <w:pPr>
        <w:suppressAutoHyphens/>
        <w:spacing w:after="0" w:line="100" w:lineRule="atLeast"/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</w:pP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ar-SA"/>
        </w:rPr>
        <w:t>/imię i nazwisko osoby/osób/</w:t>
      </w:r>
    </w:p>
    <w:p w:rsidR="006B1EE4" w:rsidRPr="006B1EE4" w:rsidRDefault="006B1EE4" w:rsidP="006B1EE4">
      <w:pPr>
        <w:spacing w:after="0" w:line="240" w:lineRule="auto"/>
        <w:ind w:left="425" w:hanging="4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B1EE4" w:rsidRPr="006B1EE4" w:rsidRDefault="006B1EE4" w:rsidP="006B1EE4">
      <w:pPr>
        <w:suppressAutoHyphens/>
        <w:spacing w:after="0" w:line="48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4.</w:t>
      </w: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ab/>
        <w:t>Kryteria oceny ofert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4.1. Cena oferty</w:t>
      </w:r>
    </w:p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80"/>
        <w:gridCol w:w="623"/>
        <w:gridCol w:w="1321"/>
        <w:gridCol w:w="977"/>
        <w:gridCol w:w="1323"/>
        <w:gridCol w:w="1376"/>
      </w:tblGrid>
      <w:tr w:rsidR="006B1EE4" w:rsidRPr="006B1EE4" w:rsidTr="00B47CF7">
        <w:trPr>
          <w:trHeight w:val="726"/>
        </w:trPr>
        <w:tc>
          <w:tcPr>
            <w:tcW w:w="310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8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Asortyment</w:t>
            </w:r>
          </w:p>
        </w:tc>
        <w:tc>
          <w:tcPr>
            <w:tcW w:w="344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29" w:type="pct"/>
            <w:shd w:val="clear" w:color="000000" w:fill="D9D9D9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53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2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759" w:type="pct"/>
            <w:shd w:val="clear" w:color="000000" w:fill="D9D9D9"/>
            <w:vAlign w:val="center"/>
            <w:hideMark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6B1EE4" w:rsidRPr="006B1EE4" w:rsidTr="00B47CF7">
        <w:trPr>
          <w:trHeight w:val="495"/>
        </w:trPr>
        <w:tc>
          <w:tcPr>
            <w:tcW w:w="310" w:type="pct"/>
            <w:shd w:val="clear" w:color="auto" w:fill="auto"/>
            <w:hideMark/>
          </w:tcPr>
          <w:p w:rsidR="006B1EE4" w:rsidRPr="006B1EE4" w:rsidRDefault="006B1EE4" w:rsidP="006B1EE4">
            <w:pPr>
              <w:numPr>
                <w:ilvl w:val="1"/>
                <w:numId w:val="35"/>
              </w:numPr>
              <w:spacing w:after="0" w:line="240" w:lineRule="auto"/>
              <w:ind w:left="544" w:hanging="431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hideMark/>
          </w:tcPr>
          <w:p w:rsidR="006B1EE4" w:rsidRPr="006B1EE4" w:rsidRDefault="006B1EE4" w:rsidP="006B1EE4">
            <w:pPr>
              <w:keepNext/>
              <w:suppressAutoHyphens/>
              <w:spacing w:after="0" w:line="240" w:lineRule="auto"/>
              <w:outlineLvl w:val="1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Diplexer</w:t>
            </w:r>
            <w:proofErr w:type="spellEnd"/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typ LH 108/136-1G-3FME lub równoważny</w:t>
            </w:r>
          </w:p>
        </w:tc>
        <w:tc>
          <w:tcPr>
            <w:tcW w:w="344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29" w:type="pct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3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2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759" w:type="pct"/>
            <w:shd w:val="clear" w:color="auto" w:fill="auto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  <w:tr w:rsidR="006B1EE4" w:rsidRPr="006B1EE4" w:rsidTr="00B47CF7">
        <w:trPr>
          <w:trHeight w:val="387"/>
        </w:trPr>
        <w:tc>
          <w:tcPr>
            <w:tcW w:w="310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8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342" w:type="pct"/>
            <w:gridSpan w:val="4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razem 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6B1EE4" w:rsidRPr="006B1EE4" w:rsidRDefault="006B1EE4" w:rsidP="006B1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Wartość brutto: ….............................. zł </w:t>
      </w:r>
    </w:p>
    <w:p w:rsidR="006B1EE4" w:rsidRPr="006B1EE4" w:rsidRDefault="006B1EE4" w:rsidP="006B1EE4">
      <w:pPr>
        <w:spacing w:after="0"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Słownie: .................................................................................................................................................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Wartość netto: ………………………………….. zł  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Stawka VAT: ……………………………….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(należy podać stawkę podatku VAT)</w:t>
      </w:r>
    </w:p>
    <w:p w:rsidR="006B1EE4" w:rsidRPr="006B1EE4" w:rsidRDefault="006B1EE4" w:rsidP="006B1EE4">
      <w:pPr>
        <w:spacing w:after="0" w:line="48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4.2. </w:t>
      </w: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ab/>
        <w:t>Okres gwarancji – minimum 12 miesięcy</w:t>
      </w:r>
      <w:r w:rsidRPr="006B1EE4">
        <w:rPr>
          <w:rFonts w:ascii="Arial" w:eastAsia="Times New Roman" w:hAnsi="Arial" w:cs="Arial"/>
          <w:b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>„</w:t>
      </w:r>
      <w:r w:rsidRPr="006B1EE4">
        <w:rPr>
          <w:rFonts w:ascii="Arial" w:eastAsia="Times New Roman" w:hAnsi="Arial" w:cs="Arial"/>
          <w:b/>
          <w:bCs/>
          <w:i/>
          <w:iCs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bCs/>
          <w:i/>
          <w:iCs/>
          <w:sz w:val="16"/>
          <w:szCs w:val="16"/>
          <w:lang w:eastAsia="pl-PL"/>
        </w:rPr>
        <w:t xml:space="preserve">” </w:t>
      </w:r>
      <w:r w:rsidRPr="006B1EE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polu kwadratu).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12 miesięcy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24 miesiące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36 miesięcy</w:t>
      </w:r>
      <w:r w:rsidRPr="006B1EE4">
        <w:rPr>
          <w:rFonts w:ascii="Arial" w:eastAsia="Times New Roman" w:hAnsi="Arial" w:cs="Arial"/>
          <w:bCs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B1EE4" w:rsidRPr="006B1EE4" w:rsidRDefault="006B1EE4" w:rsidP="006B1E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4.3. Termin dostawy</w:t>
      </w:r>
      <w:r w:rsidRPr="006B1EE4">
        <w:rPr>
          <w:rFonts w:ascii="Arial" w:eastAsia="Times New Roman" w:hAnsi="Arial" w:cs="Arial"/>
          <w:b/>
          <w:bCs/>
          <w:lang w:eastAsia="pl-PL"/>
        </w:rPr>
        <w:t xml:space="preserve"> – </w:t>
      </w:r>
      <w:r w:rsidRPr="006B1EE4">
        <w:rPr>
          <w:rFonts w:ascii="Arial" w:eastAsia="Times New Roman" w:hAnsi="Arial" w:cs="Arial"/>
          <w:i/>
          <w:sz w:val="20"/>
          <w:szCs w:val="20"/>
          <w:lang w:eastAsia="pl-PL"/>
        </w:rPr>
        <w:t>maksymalny czas realizacji poszczególnych dostaw 6 tygodni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lastRenderedPageBreak/>
        <w:t>(należy oznaczyć znakiem „</w:t>
      </w:r>
      <w:r w:rsidRPr="006B1EE4">
        <w:rPr>
          <w:rFonts w:ascii="Arial" w:eastAsia="Times New Roman" w:hAnsi="Arial" w:cs="Arial"/>
          <w:b/>
          <w:i/>
          <w:sz w:val="16"/>
          <w:szCs w:val="16"/>
          <w:lang w:eastAsia="pl-PL"/>
        </w:rPr>
        <w:t>x</w:t>
      </w:r>
      <w:r w:rsidRPr="006B1EE4">
        <w:rPr>
          <w:rFonts w:ascii="Arial" w:eastAsia="Times New Roman" w:hAnsi="Arial" w:cs="Arial"/>
          <w:i/>
          <w:sz w:val="16"/>
          <w:szCs w:val="16"/>
          <w:lang w:eastAsia="pl-PL"/>
        </w:rPr>
        <w:t>” w polu kwadratu)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>dostawa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ciągu od 4 do 6 tygodni od dnia podpisania umowy wykonawczej</w:t>
      </w:r>
    </w:p>
    <w:p w:rsidR="006B1EE4" w:rsidRPr="006B1EE4" w:rsidRDefault="006B1EE4" w:rsidP="006B1EE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iCs/>
          <w:sz w:val="36"/>
          <w:szCs w:val="36"/>
          <w:lang w:eastAsia="pl-PL"/>
        </w:rPr>
        <w:t>□</w:t>
      </w:r>
      <w:r w:rsidRPr="006B1EE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dostawa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ciągu od 1 do 3 tygodni od dnia podpisania umowy wykonawczej</w:t>
      </w:r>
    </w:p>
    <w:p w:rsidR="006B1EE4" w:rsidRPr="006B1EE4" w:rsidRDefault="006B1EE4" w:rsidP="006B1EE4">
      <w:pPr>
        <w:widowControl w:val="0"/>
        <w:suppressAutoHyphens/>
        <w:spacing w:after="0" w:line="36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widowControl w:val="0"/>
        <w:suppressAutoHyphens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6"/>
        </w:numPr>
        <w:suppressAutoHyphens/>
        <w:spacing w:after="30" w:line="288" w:lineRule="auto"/>
        <w:ind w:left="426" w:hanging="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Mając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uwadze definicję MŚP określoną w zaleceniu nr 2003/361/WE Komisji Europejskiej oświadczamy, iż:  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(należy oznaczyć znakiem </w:t>
      </w:r>
      <w:r w:rsidRPr="006B1EE4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lang w:eastAsia="pl-PL"/>
        </w:rPr>
        <w:t xml:space="preserve">„x” </w:t>
      </w:r>
      <w:r w:rsidRPr="006B1EE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 polu kwadratu)</w:t>
      </w:r>
    </w:p>
    <w:p w:rsidR="006B1EE4" w:rsidRPr="006B1EE4" w:rsidRDefault="006B1EE4" w:rsidP="006B1EE4">
      <w:pPr>
        <w:spacing w:after="0" w:line="240" w:lineRule="auto"/>
        <w:ind w:left="425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</w:pPr>
    </w:p>
    <w:p w:rsidR="006B1EE4" w:rsidRPr="006B1EE4" w:rsidRDefault="006B1EE4" w:rsidP="006B1EE4">
      <w:pPr>
        <w:spacing w:after="0" w:line="240" w:lineRule="auto"/>
        <w:ind w:left="42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Jesteśmy MŚP</w:t>
      </w:r>
      <w:r w:rsidRPr="006B1EE4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12"/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lub     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</w:t>
      </w:r>
      <w:r w:rsidRPr="006B1EE4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□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Nie jesteśmy MŚP</w:t>
      </w:r>
    </w:p>
    <w:p w:rsidR="006B1EE4" w:rsidRPr="006B1EE4" w:rsidRDefault="006B1EE4" w:rsidP="006B1EE4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ze specyfikacją istotnych warunków zamówienia wraz </w:t>
      </w:r>
      <w:r w:rsidRPr="006B1EE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załącznikami, nie wnosimy do niej zastrzeżeń oraz zdobyliśmy konieczne informacje do przygotowania oferty. </w:t>
      </w:r>
    </w:p>
    <w:p w:rsidR="006B1EE4" w:rsidRPr="006B1EE4" w:rsidRDefault="006B1EE4" w:rsidP="006B1EE4">
      <w:pPr>
        <w:suppressAutoHyphens/>
        <w:spacing w:after="0" w:line="240" w:lineRule="auto"/>
        <w:ind w:right="23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:rsidR="006B1EE4" w:rsidRPr="006B1EE4" w:rsidRDefault="006B1EE4" w:rsidP="006B1EE4">
      <w:pPr>
        <w:numPr>
          <w:ilvl w:val="0"/>
          <w:numId w:val="36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Oświadczamy, że zawarty do Specyfikacji istotnych warunków zamówienia wzór umowy został przez nas zaakceptowany i zobowiązujemy się, w przypadku wyboru naszej oferty, do zawarcia umowy na wymienionych w niej warunkach, w miejscu i terminie wyznaczonym przez Zamawiającego.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6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sz w:val="20"/>
          <w:szCs w:val="20"/>
          <w:lang w:eastAsia="pl-PL"/>
        </w:rPr>
        <w:t>Przystępując do postępowania przetargowego uzyskałem wszelkie niezbędne informacje co do ryzyka, trudności i wszelkich innych okoliczności jakie mogą mieć wpływ na ofertę przetargową i biorę pełną odpowiedzialność za odpowiednie wykonanie przedmiotu umowy.</w:t>
      </w:r>
    </w:p>
    <w:p w:rsidR="006B1EE4" w:rsidRPr="006B1EE4" w:rsidRDefault="006B1EE4" w:rsidP="006B1EE4">
      <w:pPr>
        <w:spacing w:after="200" w:line="276" w:lineRule="auto"/>
        <w:ind w:left="720"/>
        <w:rPr>
          <w:rFonts w:ascii="Arial" w:eastAsia="Times New Roman" w:hAnsi="Arial" w:cs="Arial"/>
          <w:lang w:eastAsia="pl-PL"/>
        </w:rPr>
      </w:pPr>
    </w:p>
    <w:p w:rsidR="006B1EE4" w:rsidRPr="006B1EE4" w:rsidRDefault="006B1EE4" w:rsidP="006B1EE4">
      <w:pPr>
        <w:numPr>
          <w:ilvl w:val="0"/>
          <w:numId w:val="36"/>
        </w:numPr>
        <w:tabs>
          <w:tab w:val="left" w:pos="400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sz w:val="20"/>
          <w:szCs w:val="20"/>
          <w:lang w:eastAsia="pl-PL"/>
        </w:rPr>
        <w:t>Oświadczam, że:</w:t>
      </w:r>
    </w:p>
    <w:p w:rsidR="006B1EE4" w:rsidRPr="006B1EE4" w:rsidRDefault="006B1EE4" w:rsidP="006B1EE4">
      <w:pPr>
        <w:suppressAutoHyphens/>
        <w:spacing w:after="0" w:line="240" w:lineRule="auto"/>
        <w:ind w:left="567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6B1EE4" w:rsidRPr="006B1EE4" w:rsidRDefault="006B1EE4" w:rsidP="006B1EE4">
      <w:pPr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dane osobowe przekazane w ofercie oraz załącznikach są przetwarzane i udostępnione Zamawiającemu zgodnie z art. 28 Rozporządzenia Parlamentu Europejskiego i Rady (UE) 2016/679</w:t>
      </w:r>
    </w:p>
    <w:p w:rsidR="006B1EE4" w:rsidRPr="006B1EE4" w:rsidRDefault="006B1EE4" w:rsidP="006B1EE4">
      <w:pPr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 xml:space="preserve">wypełniłem obowiązki informacyjne przewidziane w art. 13 lub art. 14 RODO wobec osób fizycznych, od których dane osobowe bezpośrednio lub pośrednio pozyskałem w celu ubiegania się o udzielenie zamówienia publicznego w niniejszym postępowaniu </w:t>
      </w:r>
    </w:p>
    <w:p w:rsidR="006B1EE4" w:rsidRPr="006B1EE4" w:rsidRDefault="006B1EE4" w:rsidP="006B1EE4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6B1EE4" w:rsidRPr="006B1EE4" w:rsidRDefault="006B1EE4" w:rsidP="006B1EE4">
      <w:pPr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6B1EE4">
        <w:rPr>
          <w:rFonts w:ascii="Arial" w:eastAsia="Times New Roman" w:hAnsi="Arial" w:cs="Arial"/>
          <w:sz w:val="18"/>
          <w:szCs w:val="18"/>
          <w:lang w:eastAsia="pl-PL"/>
        </w:rPr>
        <w:t>przyjmuje do wiadomości i akceptuje zapisy klauzuli informacyjnej zawartej w pkt. 24 SIWZ</w:t>
      </w:r>
    </w:p>
    <w:p w:rsidR="006B1EE4" w:rsidRPr="006B1EE4" w:rsidRDefault="006B1EE4" w:rsidP="006B1EE4">
      <w:pPr>
        <w:tabs>
          <w:tab w:val="left" w:pos="400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B1EE4" w:rsidRPr="006B1EE4" w:rsidRDefault="006B1EE4" w:rsidP="006B1EE4">
      <w:pPr>
        <w:numPr>
          <w:ilvl w:val="0"/>
          <w:numId w:val="36"/>
        </w:numPr>
        <w:suppressAutoHyphens/>
        <w:spacing w:after="200" w:line="240" w:lineRule="auto"/>
        <w:ind w:left="426" w:right="23" w:hanging="426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B1EE4"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/>
        </w:rPr>
        <w:t xml:space="preserve">/jeżeli dotyczy/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Oświadczamy, że przy realizacji zamówienia będziemy korzystali 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  <w:t>z podwykonawców: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394"/>
      </w:tblGrid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Nazwa podwykonawcy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B1EE4">
              <w:rPr>
                <w:rFonts w:ascii="Calibri" w:eastAsia="Times New Roman" w:hAnsi="Calibri" w:cs="Calibri"/>
                <w:color w:val="000000"/>
                <w:lang w:eastAsia="pl-PL"/>
              </w:rPr>
              <w:t>Opis części zamówienia powierzonej podwykonawcy</w:t>
            </w:r>
          </w:p>
        </w:tc>
      </w:tr>
      <w:tr w:rsidR="006B1EE4" w:rsidRPr="006B1EE4" w:rsidTr="00B47CF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EE4" w:rsidRPr="006B1EE4" w:rsidRDefault="006B1EE4" w:rsidP="006B1EE4">
            <w:pPr>
              <w:suppressAutoHyphens/>
              <w:spacing w:after="200" w:line="240" w:lineRule="auto"/>
              <w:ind w:right="23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6B1EE4" w:rsidRPr="006B1EE4" w:rsidRDefault="006B1EE4" w:rsidP="006B1EE4">
      <w:pPr>
        <w:suppressAutoHyphens/>
        <w:spacing w:after="200" w:line="240" w:lineRule="auto"/>
        <w:ind w:left="357" w:right="23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6B1EE4" w:rsidRPr="006B1EE4" w:rsidRDefault="006B1EE4" w:rsidP="006B1EE4">
      <w:pPr>
        <w:numPr>
          <w:ilvl w:val="0"/>
          <w:numId w:val="36"/>
        </w:num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/jeżeli dotyczy/</w:t>
      </w: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Oświadczamy, że wybór mojej/naszej oferty będzie prowadził do powstania                                      u Zamawiającego obowiązku podatkowego zgodnie z przepisami o podatku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 towarów </w:t>
      </w:r>
      <w:bookmarkStart w:id="0" w:name="_GoBack"/>
      <w:bookmarkEnd w:id="0"/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 usług </w:t>
      </w:r>
    </w:p>
    <w:p w:rsidR="006B1EE4" w:rsidRPr="006B1EE4" w:rsidRDefault="006B1EE4" w:rsidP="006B1EE4">
      <w:pPr>
        <w:spacing w:after="0" w:line="240" w:lineRule="auto"/>
        <w:ind w:left="357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6B1EE4" w:rsidRPr="006B1EE4" w:rsidRDefault="006B1EE4" w:rsidP="006B1EE4">
      <w:pPr>
        <w:spacing w:before="120" w:after="120" w:line="240" w:lineRule="auto"/>
        <w:ind w:left="360" w:right="2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towaru………………………………..……………………………………….…………...........</w:t>
      </w:r>
    </w:p>
    <w:p w:rsidR="006B1EE4" w:rsidRPr="006B1EE4" w:rsidRDefault="006B1EE4" w:rsidP="006B1EE4">
      <w:pPr>
        <w:spacing w:before="120" w:after="120" w:line="240" w:lineRule="auto"/>
        <w:ind w:left="360" w:right="2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B1E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netto ……………………………………………………………………………………….….</w:t>
      </w: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6B1EE4" w:rsidRPr="006B1EE4" w:rsidRDefault="006B1EE4" w:rsidP="006B1EE4">
      <w:pPr>
        <w:tabs>
          <w:tab w:val="left" w:pos="1716"/>
        </w:tabs>
        <w:spacing w:after="0" w:line="240" w:lineRule="auto"/>
        <w:ind w:left="284" w:hanging="284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:rsidR="009B397E" w:rsidRDefault="009B397E"/>
    <w:sectPr w:rsidR="009B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E4" w:rsidRDefault="006B1EE4" w:rsidP="006B1EE4">
      <w:pPr>
        <w:spacing w:after="0" w:line="240" w:lineRule="auto"/>
      </w:pPr>
      <w:r>
        <w:separator/>
      </w:r>
    </w:p>
  </w:endnote>
  <w:endnote w:type="continuationSeparator" w:id="0">
    <w:p w:rsidR="006B1EE4" w:rsidRDefault="006B1EE4" w:rsidP="006B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E4" w:rsidRDefault="006B1EE4" w:rsidP="006B1EE4">
      <w:pPr>
        <w:spacing w:after="0" w:line="240" w:lineRule="auto"/>
      </w:pPr>
      <w:r>
        <w:separator/>
      </w:r>
    </w:p>
  </w:footnote>
  <w:footnote w:type="continuationSeparator" w:id="0">
    <w:p w:rsidR="006B1EE4" w:rsidRDefault="006B1EE4" w:rsidP="006B1EE4">
      <w:pPr>
        <w:spacing w:after="0" w:line="240" w:lineRule="auto"/>
      </w:pPr>
      <w:r>
        <w:continuationSeparator/>
      </w:r>
    </w:p>
  </w:footnote>
  <w:footnote w:id="1"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1EE4" w:rsidRDefault="006B1EE4" w:rsidP="006B1EE4">
      <w:pPr>
        <w:pStyle w:val="NormalnyWeb"/>
        <w:spacing w:before="0" w:beforeAutospacing="0" w:after="0" w:afterAutospacing="0"/>
      </w:pPr>
    </w:p>
  </w:footnote>
  <w:footnote w:id="2"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1EE4" w:rsidRDefault="006B1EE4" w:rsidP="006B1EE4">
      <w:pPr>
        <w:pStyle w:val="NormalnyWeb"/>
        <w:spacing w:before="0" w:beforeAutospacing="0" w:after="0" w:afterAutospacing="0"/>
      </w:pPr>
    </w:p>
  </w:footnote>
  <w:footnote w:id="3"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1EE4" w:rsidRDefault="006B1EE4" w:rsidP="006B1EE4">
      <w:pPr>
        <w:pStyle w:val="NormalnyWeb"/>
        <w:spacing w:before="0" w:beforeAutospacing="0" w:after="0" w:afterAutospacing="0"/>
      </w:pPr>
    </w:p>
  </w:footnote>
  <w:footnote w:id="4"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1EE4" w:rsidRDefault="006B1EE4" w:rsidP="006B1EE4">
      <w:pPr>
        <w:pStyle w:val="NormalnyWeb"/>
        <w:spacing w:before="0" w:beforeAutospacing="0" w:after="0" w:afterAutospacing="0"/>
      </w:pPr>
    </w:p>
  </w:footnote>
  <w:footnote w:id="5"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1EE4" w:rsidRDefault="006B1EE4" w:rsidP="006B1EE4">
      <w:pPr>
        <w:pStyle w:val="NormalnyWeb"/>
        <w:spacing w:before="0" w:beforeAutospacing="0" w:after="0" w:afterAutospacing="0"/>
      </w:pPr>
    </w:p>
  </w:footnote>
  <w:footnote w:id="6"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1EE4" w:rsidRDefault="006B1EE4" w:rsidP="006B1EE4">
      <w:pPr>
        <w:pStyle w:val="NormalnyWeb"/>
        <w:spacing w:before="0" w:beforeAutospacing="0" w:after="0" w:afterAutospacing="0"/>
      </w:pPr>
    </w:p>
  </w:footnote>
  <w:footnote w:id="7"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1EE4" w:rsidRDefault="006B1EE4" w:rsidP="006B1EE4">
      <w:pPr>
        <w:pStyle w:val="NormalnyWeb"/>
        <w:spacing w:before="0" w:beforeAutospacing="0" w:after="0" w:afterAutospacing="0"/>
      </w:pPr>
    </w:p>
  </w:footnote>
  <w:footnote w:id="8"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1EE4" w:rsidRDefault="006B1EE4" w:rsidP="006B1EE4">
      <w:pPr>
        <w:pStyle w:val="NormalnyWeb"/>
        <w:spacing w:before="0" w:beforeAutospacing="0" w:after="0" w:afterAutospacing="0"/>
      </w:pPr>
    </w:p>
  </w:footnote>
  <w:footnote w:id="9"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1EE4" w:rsidRDefault="006B1EE4" w:rsidP="006B1EE4">
      <w:pPr>
        <w:pStyle w:val="NormalnyWeb"/>
        <w:spacing w:before="0" w:beforeAutospacing="0" w:after="0" w:afterAutospacing="0"/>
      </w:pPr>
    </w:p>
  </w:footnote>
  <w:footnote w:id="10"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1EE4" w:rsidRDefault="006B1EE4" w:rsidP="006B1EE4">
      <w:pPr>
        <w:pStyle w:val="NormalnyWeb"/>
        <w:spacing w:before="0" w:beforeAutospacing="0" w:after="0" w:afterAutospacing="0"/>
      </w:pPr>
    </w:p>
  </w:footnote>
  <w:footnote w:id="11"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1EE4" w:rsidRDefault="006B1EE4" w:rsidP="006B1EE4">
      <w:pPr>
        <w:pStyle w:val="NormalnyWeb"/>
        <w:spacing w:before="0" w:beforeAutospacing="0" w:after="0" w:afterAutospacing="0"/>
      </w:pPr>
    </w:p>
  </w:footnote>
  <w:footnote w:id="12"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sz w:val="16"/>
          <w:szCs w:val="16"/>
        </w:rPr>
        <w:t xml:space="preserve">   1) średnie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250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50 mln euro lub roczna suma bilansowa nie przekracza 43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2) małe 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50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10 mln euro lub roczna suma bilansowa nie przekracza 10 mln euro;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3) mikroprzedsiębiorstwo: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zatrudnia mniej niż 10 pracowników oraz </w:t>
      </w:r>
    </w:p>
    <w:p w:rsidR="006B1EE4" w:rsidRDefault="006B1EE4" w:rsidP="006B1EE4">
      <w:pPr>
        <w:pStyle w:val="NormalnyWeb"/>
        <w:spacing w:before="0" w:beforeAutospacing="0" w:after="0" w:afterAutospacing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   - jego roczny obrót nie przekracza 2 mln euro lub roczna suma bilansowa nie przekracza 2 mln euro. </w:t>
      </w:r>
    </w:p>
    <w:p w:rsidR="006B1EE4" w:rsidRDefault="006B1EE4" w:rsidP="006B1EE4">
      <w:pPr>
        <w:pStyle w:val="NormalnyWeb"/>
        <w:spacing w:before="0" w:beforeAutospacing="0" w:after="0" w:afterAutospacing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FFFFF7E"/>
    <w:lvl w:ilvl="0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</w:abstractNum>
  <w:abstractNum w:abstractNumId="1" w15:restartNumberingAfterBreak="0">
    <w:nsid w:val="FFFFFF7F"/>
    <w:multiLevelType w:val="singleLevel"/>
    <w:tmpl w:val="FFFFFF7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FFFFFF8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705"/>
      </w:pPr>
      <w:rPr>
        <w:b w:val="0"/>
        <w:i w:val="0"/>
      </w:rPr>
    </w:lvl>
    <w:lvl w:ilvl="1">
      <w:start w:val="1"/>
      <w:numFmt w:val="none"/>
      <w:suff w:val="nothing"/>
      <w:lvlText w:val="II."/>
      <w:lvlJc w:val="left"/>
      <w:pPr>
        <w:tabs>
          <w:tab w:val="num" w:pos="1800"/>
        </w:tabs>
        <w:ind w:left="1800" w:hanging="720"/>
      </w:pPr>
      <w:rPr>
        <w:rFonts w:ascii="Courier New" w:hAnsi="Courier New" w:cs="Arial-Bold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6"/>
    <w:multiLevelType w:val="singleLevel"/>
    <w:tmpl w:val="00000036"/>
    <w:name w:val="WW8Num54"/>
    <w:lvl w:ilvl="0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/>
      </w:rPr>
    </w:lvl>
  </w:abstractNum>
  <w:abstractNum w:abstractNumId="6" w15:restartNumberingAfterBreak="0">
    <w:nsid w:val="00EC13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D03348"/>
    <w:multiLevelType w:val="hybridMultilevel"/>
    <w:tmpl w:val="5734D728"/>
    <w:lvl w:ilvl="0" w:tplc="263660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8223F1F"/>
    <w:multiLevelType w:val="hybridMultilevel"/>
    <w:tmpl w:val="219CD4A2"/>
    <w:lvl w:ilvl="0" w:tplc="DD00EF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977E7F"/>
    <w:multiLevelType w:val="hybridMultilevel"/>
    <w:tmpl w:val="8DB4BF52"/>
    <w:lvl w:ilvl="0" w:tplc="7216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4A442A"/>
    <w:multiLevelType w:val="hybridMultilevel"/>
    <w:tmpl w:val="539E4F98"/>
    <w:lvl w:ilvl="0" w:tplc="08BC6AB8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4A4898"/>
    <w:multiLevelType w:val="hybridMultilevel"/>
    <w:tmpl w:val="5F7CA3B6"/>
    <w:lvl w:ilvl="0" w:tplc="E594DE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8116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F867E61"/>
    <w:multiLevelType w:val="multilevel"/>
    <w:tmpl w:val="26CCC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413B80"/>
    <w:multiLevelType w:val="multilevel"/>
    <w:tmpl w:val="23413B8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271F3"/>
    <w:multiLevelType w:val="hybridMultilevel"/>
    <w:tmpl w:val="E04EC9E6"/>
    <w:lvl w:ilvl="0" w:tplc="1C64A458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956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B231C6"/>
    <w:multiLevelType w:val="multilevel"/>
    <w:tmpl w:val="26CCC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FF44FF"/>
    <w:multiLevelType w:val="hybridMultilevel"/>
    <w:tmpl w:val="D136BAAC"/>
    <w:lvl w:ilvl="0" w:tplc="C8063502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69E085F"/>
    <w:multiLevelType w:val="hybridMultilevel"/>
    <w:tmpl w:val="5A90D780"/>
    <w:lvl w:ilvl="0" w:tplc="8F3A3D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D74418B"/>
    <w:multiLevelType w:val="multilevel"/>
    <w:tmpl w:val="808E6C1A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AB5BAD"/>
    <w:multiLevelType w:val="multilevel"/>
    <w:tmpl w:val="3EAB5BAD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b/>
      </w:rPr>
    </w:lvl>
  </w:abstractNum>
  <w:abstractNum w:abstractNumId="22" w15:restartNumberingAfterBreak="0">
    <w:nsid w:val="4168068A"/>
    <w:multiLevelType w:val="hybridMultilevel"/>
    <w:tmpl w:val="C486CC58"/>
    <w:lvl w:ilvl="0" w:tplc="062AF8FC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A33411"/>
    <w:multiLevelType w:val="hybridMultilevel"/>
    <w:tmpl w:val="A8AC5F5C"/>
    <w:lvl w:ilvl="0" w:tplc="E0FE24D0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A72D36"/>
    <w:multiLevelType w:val="hybridMultilevel"/>
    <w:tmpl w:val="5908F36A"/>
    <w:lvl w:ilvl="0" w:tplc="C4A6AEF8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D52930"/>
    <w:multiLevelType w:val="hybridMultilevel"/>
    <w:tmpl w:val="A11E8270"/>
    <w:lvl w:ilvl="0" w:tplc="67E8B83E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AE82CE6"/>
    <w:multiLevelType w:val="hybridMultilevel"/>
    <w:tmpl w:val="B45CA46C"/>
    <w:lvl w:ilvl="0" w:tplc="3A729B46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2884AF4"/>
    <w:multiLevelType w:val="hybridMultilevel"/>
    <w:tmpl w:val="6216416A"/>
    <w:lvl w:ilvl="0" w:tplc="D898D9B6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882B16"/>
    <w:multiLevelType w:val="hybridMultilevel"/>
    <w:tmpl w:val="9ED032EE"/>
    <w:lvl w:ilvl="0" w:tplc="D9901E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6A47E42"/>
    <w:multiLevelType w:val="hybridMultilevel"/>
    <w:tmpl w:val="ACEA3856"/>
    <w:lvl w:ilvl="0" w:tplc="A75AAE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A5031E"/>
    <w:multiLevelType w:val="hybridMultilevel"/>
    <w:tmpl w:val="B3925C8C"/>
    <w:lvl w:ilvl="0" w:tplc="FAFA04F8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0A0282"/>
    <w:multiLevelType w:val="hybridMultilevel"/>
    <w:tmpl w:val="538210BC"/>
    <w:lvl w:ilvl="0" w:tplc="7A0CAD0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4C45D9"/>
    <w:multiLevelType w:val="hybridMultilevel"/>
    <w:tmpl w:val="A7BECB4E"/>
    <w:lvl w:ilvl="0" w:tplc="FACCF624">
      <w:start w:val="5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2C53815"/>
    <w:multiLevelType w:val="multilevel"/>
    <w:tmpl w:val="12CEC7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ED368D"/>
    <w:multiLevelType w:val="hybridMultilevel"/>
    <w:tmpl w:val="9B44E88C"/>
    <w:lvl w:ilvl="0" w:tplc="4F6069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F840A4"/>
    <w:multiLevelType w:val="hybridMultilevel"/>
    <w:tmpl w:val="C7F48032"/>
    <w:lvl w:ilvl="0" w:tplc="F1E687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D7015E1"/>
    <w:multiLevelType w:val="multilevel"/>
    <w:tmpl w:val="26CCCB8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948F0"/>
    <w:multiLevelType w:val="hybridMultilevel"/>
    <w:tmpl w:val="456472EE"/>
    <w:lvl w:ilvl="0" w:tplc="29FC13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21"/>
    <w:lvlOverride w:ilvl="0">
      <w:startOverride w:val="5"/>
    </w:lvlOverride>
  </w:num>
  <w:num w:numId="7">
    <w:abstractNumId w:val="20"/>
    <w:lvlOverride w:ilvl="0">
      <w:startOverride w:val="6"/>
    </w:lvlOverride>
  </w:num>
  <w:num w:numId="8">
    <w:abstractNumId w:val="14"/>
  </w:num>
  <w:num w:numId="9">
    <w:abstractNumId w:val="23"/>
  </w:num>
  <w:num w:numId="10">
    <w:abstractNumId w:val="8"/>
  </w:num>
  <w:num w:numId="11">
    <w:abstractNumId w:val="27"/>
  </w:num>
  <w:num w:numId="12">
    <w:abstractNumId w:val="29"/>
  </w:num>
  <w:num w:numId="13">
    <w:abstractNumId w:val="18"/>
  </w:num>
  <w:num w:numId="14">
    <w:abstractNumId w:val="37"/>
  </w:num>
  <w:num w:numId="15">
    <w:abstractNumId w:val="30"/>
  </w:num>
  <w:num w:numId="16">
    <w:abstractNumId w:val="28"/>
  </w:num>
  <w:num w:numId="17">
    <w:abstractNumId w:val="36"/>
  </w:num>
  <w:num w:numId="18">
    <w:abstractNumId w:val="25"/>
  </w:num>
  <w:num w:numId="19">
    <w:abstractNumId w:val="19"/>
  </w:num>
  <w:num w:numId="20">
    <w:abstractNumId w:val="33"/>
  </w:num>
  <w:num w:numId="21">
    <w:abstractNumId w:val="22"/>
  </w:num>
  <w:num w:numId="22">
    <w:abstractNumId w:val="31"/>
  </w:num>
  <w:num w:numId="23">
    <w:abstractNumId w:val="12"/>
  </w:num>
  <w:num w:numId="24">
    <w:abstractNumId w:val="10"/>
  </w:num>
  <w:num w:numId="25">
    <w:abstractNumId w:val="7"/>
  </w:num>
  <w:num w:numId="26">
    <w:abstractNumId w:val="13"/>
  </w:num>
  <w:num w:numId="27">
    <w:abstractNumId w:val="24"/>
  </w:num>
  <w:num w:numId="28">
    <w:abstractNumId w:val="34"/>
  </w:num>
  <w:num w:numId="29">
    <w:abstractNumId w:val="17"/>
  </w:num>
  <w:num w:numId="30">
    <w:abstractNumId w:val="32"/>
  </w:num>
  <w:num w:numId="31">
    <w:abstractNumId w:val="11"/>
  </w:num>
  <w:num w:numId="32">
    <w:abstractNumId w:val="16"/>
  </w:num>
  <w:num w:numId="33">
    <w:abstractNumId w:val="26"/>
  </w:num>
  <w:num w:numId="34">
    <w:abstractNumId w:val="9"/>
  </w:num>
  <w:num w:numId="35">
    <w:abstractNumId w:val="6"/>
  </w:num>
  <w:num w:numId="36">
    <w:abstractNumId w:val="15"/>
  </w:num>
  <w:num w:numId="3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75"/>
    <w:rsid w:val="006B1EE4"/>
    <w:rsid w:val="009B397E"/>
    <w:rsid w:val="00D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D4DE2-EF8E-4313-8330-1BF8FE0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B1EE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1EE4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B1EE4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B1EE4"/>
    <w:pPr>
      <w:keepNext/>
      <w:spacing w:after="0" w:line="360" w:lineRule="auto"/>
      <w:ind w:firstLine="5103"/>
      <w:outlineLvl w:val="3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B1EE4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B1EE4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B1EE4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B1EE4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B1EE4"/>
    <w:pPr>
      <w:keepNext/>
      <w:spacing w:after="0" w:line="360" w:lineRule="auto"/>
      <w:ind w:firstLine="4395"/>
      <w:outlineLvl w:val="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1EE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B1EE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B1EE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B1EE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6B1EE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6B1EE4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6B1EE4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Nagwek8Znak">
    <w:name w:val="Nagłówek 8 Znak"/>
    <w:basedOn w:val="Domylnaczcionkaakapitu"/>
    <w:link w:val="Nagwek8"/>
    <w:rsid w:val="006B1EE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6B1EE4"/>
    <w:rPr>
      <w:rFonts w:ascii="Times New Roman" w:eastAsia="Times New Roman" w:hAnsi="Times New Roman" w:cs="Times New Roman"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B1EE4"/>
  </w:style>
  <w:style w:type="character" w:styleId="Hipercze">
    <w:name w:val="Hyperlink"/>
    <w:rsid w:val="006B1EE4"/>
    <w:rPr>
      <w:rFonts w:cs="Times New Roman"/>
      <w:color w:val="0000FF"/>
      <w:u w:val="single"/>
    </w:rPr>
  </w:style>
  <w:style w:type="character" w:customStyle="1" w:styleId="TematkomentarzaZnak">
    <w:name w:val="Temat komentarza Znak"/>
    <w:link w:val="Tematkomentarza"/>
    <w:locked/>
    <w:rsid w:val="006B1EE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rsid w:val="006B1EE4"/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6B1E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locked/>
    <w:rsid w:val="006B1EE4"/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Heading8Char">
    <w:name w:val="Heading 8 Char"/>
    <w:semiHidden/>
    <w:rsid w:val="006B1E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wcityZnak">
    <w:name w:val="Tekst podstawowy wcięty Znak"/>
    <w:link w:val="Tekstpodstawowywcity"/>
    <w:locked/>
    <w:rsid w:val="006B1E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matkomentarzaZnak1">
    <w:name w:val="Temat komentarza Znak1"/>
    <w:uiPriority w:val="99"/>
    <w:semiHidden/>
    <w:rsid w:val="006B1EE4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1">
    <w:name w:val="Tekst podstawowy Znak1"/>
    <w:uiPriority w:val="99"/>
    <w:semiHidden/>
    <w:rsid w:val="006B1E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1">
    <w:name w:val="Tekst dymka Znak1"/>
    <w:uiPriority w:val="99"/>
    <w:semiHidden/>
    <w:rsid w:val="006B1EE4"/>
    <w:rPr>
      <w:rFonts w:ascii="Tahoma" w:hAnsi="Tahoma" w:cs="Tahoma"/>
      <w:sz w:val="16"/>
      <w:szCs w:val="16"/>
      <w:lang w:eastAsia="pl-PL"/>
    </w:rPr>
  </w:style>
  <w:style w:type="character" w:customStyle="1" w:styleId="StylInterliniaWielokrotne115wrs1Znak">
    <w:name w:val="Styl Interlinia:  Wielokrotne 115 wrs1 Znak"/>
    <w:rsid w:val="006B1EE4"/>
    <w:rPr>
      <w:rFonts w:ascii="Tahoma" w:hAnsi="Tahoma"/>
      <w:sz w:val="22"/>
    </w:rPr>
  </w:style>
  <w:style w:type="character" w:customStyle="1" w:styleId="feature">
    <w:name w:val="feature"/>
    <w:uiPriority w:val="99"/>
    <w:rsid w:val="006B1EE4"/>
    <w:rPr>
      <w:rFonts w:cs="Times New Roman"/>
    </w:rPr>
  </w:style>
  <w:style w:type="character" w:customStyle="1" w:styleId="NagwekZnak">
    <w:name w:val="Nagłówek Znak"/>
    <w:link w:val="Nagwek"/>
    <w:locked/>
    <w:rsid w:val="006B1E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7">
    <w:name w:val="Znak Znak7"/>
    <w:uiPriority w:val="99"/>
    <w:rsid w:val="006B1EE4"/>
    <w:rPr>
      <w:rFonts w:cs="Times New Roman"/>
      <w:b/>
      <w:bCs/>
      <w:sz w:val="40"/>
      <w:szCs w:val="40"/>
      <w:lang w:val="pl-PL"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6B1EE4"/>
    <w:rPr>
      <w:rFonts w:ascii="Times New Roman" w:hAnsi="Times New Roman" w:cs="Times New Roman"/>
      <w:sz w:val="20"/>
      <w:szCs w:val="20"/>
    </w:rPr>
  </w:style>
  <w:style w:type="character" w:styleId="Pogrubienie">
    <w:name w:val="Strong"/>
    <w:uiPriority w:val="22"/>
    <w:qFormat/>
    <w:rsid w:val="006B1EE4"/>
    <w:rPr>
      <w:rFonts w:cs="Times New Roman"/>
      <w:b/>
      <w:bCs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6B1EE4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6B1EE4"/>
    <w:rPr>
      <w:rFonts w:cs="Times New Roman"/>
      <w:sz w:val="16"/>
      <w:szCs w:val="16"/>
    </w:rPr>
  </w:style>
  <w:style w:type="character" w:customStyle="1" w:styleId="BodyTextIndent3Char">
    <w:name w:val="Body Text Indent 3 Char"/>
    <w:semiHidden/>
    <w:rsid w:val="006B1EE4"/>
    <w:rPr>
      <w:rFonts w:ascii="Times New Roman" w:hAnsi="Times New Roman"/>
      <w:sz w:val="16"/>
      <w:szCs w:val="16"/>
    </w:rPr>
  </w:style>
  <w:style w:type="character" w:styleId="Odwoanieprzypisukocowego">
    <w:name w:val="endnote reference"/>
    <w:uiPriority w:val="99"/>
    <w:semiHidden/>
    <w:rsid w:val="006B1EE4"/>
    <w:rPr>
      <w:rFonts w:cs="Times New Roman"/>
      <w:vertAlign w:val="superscript"/>
    </w:rPr>
  </w:style>
  <w:style w:type="character" w:customStyle="1" w:styleId="Heading1Char">
    <w:name w:val="Heading 1 Char"/>
    <w:rsid w:val="006B1E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kapitzlistZnak">
    <w:name w:val="Akapit z listą Znak"/>
    <w:link w:val="Akapitzlist"/>
    <w:uiPriority w:val="34"/>
    <w:rsid w:val="006B1EE4"/>
  </w:style>
  <w:style w:type="character" w:styleId="Odwoanieprzypisudolnego">
    <w:name w:val="footnote reference"/>
    <w:uiPriority w:val="99"/>
    <w:unhideWhenUsed/>
    <w:rsid w:val="006B1EE4"/>
    <w:rPr>
      <w:rFonts w:cs="Times New Roman"/>
      <w:vertAlign w:val="superscript"/>
    </w:rPr>
  </w:style>
  <w:style w:type="character" w:customStyle="1" w:styleId="value">
    <w:name w:val="value"/>
    <w:uiPriority w:val="99"/>
    <w:rsid w:val="006B1EE4"/>
    <w:rPr>
      <w:rFonts w:cs="Times New Roman"/>
    </w:rPr>
  </w:style>
  <w:style w:type="character" w:customStyle="1" w:styleId="ZwykytekstZnak">
    <w:name w:val="Zwykły tekst Znak"/>
    <w:link w:val="Zwykytekst"/>
    <w:rsid w:val="006B1EE4"/>
    <w:rPr>
      <w:rFonts w:ascii="Courier New" w:hAnsi="Courier New" w:cs="Times New Roman"/>
      <w:w w:val="89"/>
      <w:sz w:val="25"/>
    </w:rPr>
  </w:style>
  <w:style w:type="character" w:customStyle="1" w:styleId="TytuZnak">
    <w:name w:val="Tytuł Znak"/>
    <w:link w:val="Tytu"/>
    <w:locked/>
    <w:rsid w:val="006B1EE4"/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link w:val="Podtytu"/>
    <w:locked/>
    <w:rsid w:val="006B1EE4"/>
    <w:rPr>
      <w:rFonts w:ascii="Comic Sans MS" w:hAnsi="Comic Sans MS" w:cs="Comic Sans MS"/>
      <w:b/>
      <w:bCs/>
      <w:sz w:val="28"/>
      <w:szCs w:val="2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6B1E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link w:val="Tekstdymka"/>
    <w:locked/>
    <w:rsid w:val="006B1EE4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locked/>
    <w:rsid w:val="006B1E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Bezpogrubienia">
    <w:name w:val="Tekst treści + Bez pogrubienia"/>
    <w:uiPriority w:val="99"/>
    <w:rsid w:val="006B1EE4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TekstkomentarzaZnak">
    <w:name w:val="Tekst komentarza Znak"/>
    <w:link w:val="Tekstkomentarza"/>
    <w:semiHidden/>
    <w:locked/>
    <w:rsid w:val="006B1E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rsid w:val="006B1EE4"/>
    <w:rPr>
      <w:rFonts w:ascii="Times New Roman" w:hAnsi="Times New Roman"/>
    </w:rPr>
  </w:style>
  <w:style w:type="character" w:customStyle="1" w:styleId="BodyTextChar">
    <w:name w:val="Body Text Char"/>
    <w:semiHidden/>
    <w:rsid w:val="006B1EE4"/>
    <w:rPr>
      <w:rFonts w:ascii="Times New Roman" w:hAnsi="Times New Roman"/>
    </w:rPr>
  </w:style>
  <w:style w:type="character" w:customStyle="1" w:styleId="Teksttreci10pt">
    <w:name w:val="Tekst treści + 10 pt"/>
    <w:uiPriority w:val="99"/>
    <w:rsid w:val="006B1EE4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MapadokumentuZnak">
    <w:name w:val="Mapa dokumentu Znak"/>
    <w:link w:val="Mapadokumentu"/>
    <w:semiHidden/>
    <w:rsid w:val="006B1EE4"/>
    <w:rPr>
      <w:rFonts w:ascii="Tahoma" w:hAnsi="Tahoma" w:cs="Times New Roman"/>
      <w:shd w:val="clear" w:color="auto" w:fill="000080"/>
    </w:rPr>
  </w:style>
  <w:style w:type="character" w:customStyle="1" w:styleId="ZnakZnak2">
    <w:name w:val="Znak Znak2"/>
    <w:uiPriority w:val="99"/>
    <w:rsid w:val="006B1EE4"/>
    <w:rPr>
      <w:rFonts w:cs="Times New Roman"/>
      <w:sz w:val="24"/>
      <w:szCs w:val="24"/>
      <w:lang w:val="pl-PL" w:eastAsia="pl-PL"/>
    </w:rPr>
  </w:style>
  <w:style w:type="character" w:customStyle="1" w:styleId="Tekstpodstawowywcity2Znak">
    <w:name w:val="Tekst podstawowy wcięty 2 Znak"/>
    <w:link w:val="Tekstpodstawowywcity2"/>
    <w:locked/>
    <w:rsid w:val="006B1E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semiHidden/>
    <w:rsid w:val="006B1EE4"/>
    <w:rPr>
      <w:lang w:eastAsia="ar-SA"/>
    </w:rPr>
  </w:style>
  <w:style w:type="character" w:customStyle="1" w:styleId="DocumentMapChar">
    <w:name w:val="Document Map Char"/>
    <w:semiHidden/>
    <w:rsid w:val="006B1EE4"/>
    <w:rPr>
      <w:rFonts w:ascii="Times New Roman" w:hAnsi="Times New Roman"/>
      <w:sz w:val="16"/>
      <w:szCs w:val="0"/>
    </w:rPr>
  </w:style>
  <w:style w:type="character" w:customStyle="1" w:styleId="Tekstpodstawowy2Znak">
    <w:name w:val="Tekst podstawowy 2 Znak"/>
    <w:link w:val="Tekstpodstawowy2"/>
    <w:locked/>
    <w:rsid w:val="006B1EE4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6B1EE4"/>
    <w:rPr>
      <w:sz w:val="16"/>
      <w:szCs w:val="16"/>
    </w:rPr>
  </w:style>
  <w:style w:type="character" w:customStyle="1" w:styleId="Heading2Char">
    <w:name w:val="Heading 2 Char"/>
    <w:semiHidden/>
    <w:rsid w:val="006B1E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treci9">
    <w:name w:val="Tekst treści + 9"/>
    <w:aliases w:val="5 pt"/>
    <w:uiPriority w:val="99"/>
    <w:rsid w:val="006B1EE4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pl-PL" w:eastAsia="pl-PL"/>
    </w:rPr>
  </w:style>
  <w:style w:type="character" w:customStyle="1" w:styleId="Teksttreci">
    <w:name w:val="Tekst treści_"/>
    <w:uiPriority w:val="99"/>
    <w:rsid w:val="006B1EE4"/>
    <w:rPr>
      <w:rFonts w:ascii="Arial" w:hAnsi="Arial" w:cs="Arial"/>
      <w:b/>
      <w:bCs/>
      <w:sz w:val="17"/>
      <w:szCs w:val="17"/>
      <w:u w:val="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B1EE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paragraphpunkt1">
    <w:name w:val="paragraphpunkt1"/>
    <w:rsid w:val="006B1EE4"/>
    <w:rPr>
      <w:b/>
    </w:rPr>
  </w:style>
  <w:style w:type="character" w:customStyle="1" w:styleId="Teksttreci0">
    <w:name w:val="Tekst treści"/>
    <w:uiPriority w:val="99"/>
    <w:rsid w:val="006B1EE4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pl-PL" w:eastAsia="pl-PL"/>
    </w:rPr>
  </w:style>
  <w:style w:type="character" w:customStyle="1" w:styleId="rdoZnak">
    <w:name w:val="Źródło Znak"/>
    <w:rsid w:val="006B1EE4"/>
    <w:rPr>
      <w:rFonts w:ascii="Tahoma" w:hAnsi="Tahoma"/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rsid w:val="006B1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6B1EE4"/>
    <w:rPr>
      <w:rFonts w:ascii="Consolas" w:hAnsi="Consolas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6B1EE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6B1EE4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6B1EE4"/>
    <w:pPr>
      <w:spacing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2">
    <w:name w:val="Tekst podstawowy Znak2"/>
    <w:basedOn w:val="Domylnaczcionkaakapitu"/>
    <w:uiPriority w:val="99"/>
    <w:semiHidden/>
    <w:rsid w:val="006B1EE4"/>
  </w:style>
  <w:style w:type="paragraph" w:styleId="Tekstblokowy">
    <w:name w:val="Block Text"/>
    <w:basedOn w:val="Normalny"/>
    <w:rsid w:val="006B1EE4"/>
    <w:pPr>
      <w:spacing w:after="0" w:line="360" w:lineRule="auto"/>
      <w:ind w:left="426" w:right="-284" w:hanging="56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1EE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1EE4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6B1EE4"/>
    <w:pPr>
      <w:spacing w:after="0" w:line="360" w:lineRule="auto"/>
      <w:ind w:left="284" w:hanging="284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6B1EE4"/>
    <w:rPr>
      <w:sz w:val="16"/>
      <w:szCs w:val="16"/>
    </w:rPr>
  </w:style>
  <w:style w:type="paragraph" w:styleId="Tekstdymka">
    <w:name w:val="Balloon Text"/>
    <w:basedOn w:val="Normalny"/>
    <w:link w:val="TekstdymkaZnak"/>
    <w:rsid w:val="006B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2">
    <w:name w:val="Tekst dymka Znak2"/>
    <w:basedOn w:val="Domylnaczcionkaakapitu"/>
    <w:uiPriority w:val="99"/>
    <w:semiHidden/>
    <w:rsid w:val="006B1E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6B1EE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6B1EE4"/>
  </w:style>
  <w:style w:type="paragraph" w:styleId="Mapadokumentu">
    <w:name w:val="Document Map"/>
    <w:basedOn w:val="Normalny"/>
    <w:link w:val="MapadokumentuZnak"/>
    <w:semiHidden/>
    <w:rsid w:val="006B1EE4"/>
    <w:pPr>
      <w:shd w:val="clear" w:color="auto" w:fill="000080"/>
      <w:spacing w:after="0" w:line="240" w:lineRule="auto"/>
    </w:pPr>
    <w:rPr>
      <w:rFonts w:ascii="Tahoma" w:hAnsi="Tahoma" w:cs="Times New Roman"/>
    </w:rPr>
  </w:style>
  <w:style w:type="character" w:customStyle="1" w:styleId="MapadokumentuZnak1">
    <w:name w:val="Mapa dokumentu Znak1"/>
    <w:basedOn w:val="Domylnaczcionkaakapitu"/>
    <w:uiPriority w:val="99"/>
    <w:semiHidden/>
    <w:rsid w:val="006B1EE4"/>
    <w:rPr>
      <w:rFonts w:ascii="Segoe UI" w:hAnsi="Segoe UI" w:cs="Segoe UI"/>
      <w:sz w:val="16"/>
      <w:szCs w:val="16"/>
    </w:rPr>
  </w:style>
  <w:style w:type="paragraph" w:styleId="Tekstpodstawowy3">
    <w:name w:val="Body Text 3"/>
    <w:basedOn w:val="Normalny"/>
    <w:link w:val="Tekstpodstawowy3Znak"/>
    <w:rsid w:val="006B1EE4"/>
    <w:pPr>
      <w:spacing w:after="0" w:line="360" w:lineRule="auto"/>
      <w:jc w:val="both"/>
    </w:pPr>
    <w:rPr>
      <w:rFonts w:ascii="Times New Roman" w:hAnsi="Times New Roman" w:cs="Times New Roman"/>
      <w:b/>
      <w:bCs/>
      <w:sz w:val="32"/>
      <w:szCs w:val="32"/>
      <w:lang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6B1EE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6B1EE4"/>
    <w:rPr>
      <w:b/>
      <w:bCs/>
    </w:rPr>
  </w:style>
  <w:style w:type="character" w:customStyle="1" w:styleId="TematkomentarzaZnak2">
    <w:name w:val="Temat komentarza Znak2"/>
    <w:basedOn w:val="TekstkomentarzaZnak2"/>
    <w:uiPriority w:val="99"/>
    <w:semiHidden/>
    <w:rsid w:val="006B1EE4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rsid w:val="006B1EE4"/>
    <w:pPr>
      <w:spacing w:after="0" w:line="360" w:lineRule="atLeas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B1EE4"/>
  </w:style>
  <w:style w:type="paragraph" w:styleId="Stopka">
    <w:name w:val="footer"/>
    <w:basedOn w:val="Normalny"/>
    <w:link w:val="StopkaZnak"/>
    <w:uiPriority w:val="99"/>
    <w:rsid w:val="006B1EE4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6B1EE4"/>
  </w:style>
  <w:style w:type="paragraph" w:styleId="Tekstprzypisukocowego">
    <w:name w:val="endnote text"/>
    <w:basedOn w:val="Normalny"/>
    <w:link w:val="TekstprzypisukocowegoZnak"/>
    <w:uiPriority w:val="99"/>
    <w:semiHidden/>
    <w:rsid w:val="006B1EE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B1EE4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B1EE4"/>
    <w:pPr>
      <w:spacing w:after="0" w:line="360" w:lineRule="auto"/>
      <w:ind w:left="284" w:hanging="426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6B1EE4"/>
  </w:style>
  <w:style w:type="paragraph" w:styleId="Tekstpodstawowywcity">
    <w:name w:val="Body Text Indent"/>
    <w:basedOn w:val="Normalny"/>
    <w:link w:val="TekstpodstawowywcityZnak"/>
    <w:rsid w:val="006B1EE4"/>
    <w:pPr>
      <w:spacing w:after="0" w:line="360" w:lineRule="auto"/>
      <w:ind w:left="567" w:hanging="426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6B1EE4"/>
  </w:style>
  <w:style w:type="paragraph" w:styleId="Listapunktowana">
    <w:name w:val="List Bullet"/>
    <w:basedOn w:val="Normalny"/>
    <w:semiHidden/>
    <w:rsid w:val="006B1EE4"/>
    <w:pPr>
      <w:numPr>
        <w:numId w:val="1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semiHidden/>
    <w:rsid w:val="006B1EE4"/>
    <w:pPr>
      <w:numPr>
        <w:numId w:val="2"/>
      </w:numPr>
      <w:spacing w:before="120" w:after="0" w:line="276" w:lineRule="auto"/>
      <w:ind w:left="1208" w:hanging="357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Spistreci1">
    <w:name w:val="toc 1"/>
    <w:basedOn w:val="Normalny"/>
    <w:next w:val="Normalny"/>
    <w:semiHidden/>
    <w:rsid w:val="006B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6B1EE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6B1EE4"/>
    <w:pPr>
      <w:suppressAutoHyphens/>
      <w:spacing w:after="120" w:line="240" w:lineRule="auto"/>
      <w:ind w:left="1078" w:hanging="227"/>
      <w:jc w:val="both"/>
    </w:pPr>
    <w:rPr>
      <w:rFonts w:ascii="Arial" w:eastAsia="Times New Roman" w:hAnsi="Arial" w:cs="Arial"/>
      <w:sz w:val="24"/>
      <w:lang w:eastAsia="ar-SA"/>
    </w:rPr>
  </w:style>
  <w:style w:type="paragraph" w:styleId="Listanumerowana2">
    <w:name w:val="List Number 2"/>
    <w:basedOn w:val="Normalny"/>
    <w:semiHidden/>
    <w:rsid w:val="006B1EE4"/>
    <w:pPr>
      <w:numPr>
        <w:numId w:val="3"/>
      </w:numPr>
      <w:tabs>
        <w:tab w:val="left" w:pos="643"/>
      </w:tabs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styleId="Poprawka">
    <w:name w:val="Revision"/>
    <w:semiHidden/>
    <w:rsid w:val="006B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semiHidden/>
    <w:rsid w:val="006B1EE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B1EE4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  <w:lang w:eastAsia="pl-PL"/>
    </w:rPr>
  </w:style>
  <w:style w:type="character" w:customStyle="1" w:styleId="TytuZnak1">
    <w:name w:val="Tytuł Znak1"/>
    <w:basedOn w:val="Domylnaczcionkaakapitu"/>
    <w:uiPriority w:val="10"/>
    <w:rsid w:val="006B1E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link w:val="PodtytuZnak"/>
    <w:qFormat/>
    <w:rsid w:val="006B1EE4"/>
    <w:pPr>
      <w:spacing w:after="0" w:line="240" w:lineRule="auto"/>
      <w:jc w:val="center"/>
    </w:pPr>
    <w:rPr>
      <w:rFonts w:ascii="Comic Sans MS" w:hAnsi="Comic Sans MS" w:cs="Comic Sans MS"/>
      <w:b/>
      <w:bCs/>
      <w:sz w:val="28"/>
      <w:szCs w:val="28"/>
      <w:lang w:eastAsia="pl-PL"/>
    </w:rPr>
  </w:style>
  <w:style w:type="character" w:customStyle="1" w:styleId="PodtytuZnak1">
    <w:name w:val="Podtytuł Znak1"/>
    <w:basedOn w:val="Domylnaczcionkaakapitu"/>
    <w:uiPriority w:val="11"/>
    <w:rsid w:val="006B1EE4"/>
    <w:rPr>
      <w:rFonts w:eastAsiaTheme="minorEastAsia"/>
      <w:color w:val="5A5A5A" w:themeColor="text1" w:themeTint="A5"/>
      <w:spacing w:val="15"/>
    </w:rPr>
  </w:style>
  <w:style w:type="paragraph" w:customStyle="1" w:styleId="Tekstpodstawowy22">
    <w:name w:val="Tekst podstawowy 22"/>
    <w:basedOn w:val="Normalny"/>
    <w:uiPriority w:val="99"/>
    <w:rsid w:val="006B1EE4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next w:val="Normalny"/>
    <w:qFormat/>
    <w:rsid w:val="006B1EE4"/>
    <w:pPr>
      <w:keepNext/>
      <w:keepLines/>
      <w:spacing w:before="240" w:after="0" w:line="240" w:lineRule="auto"/>
      <w:jc w:val="both"/>
    </w:pPr>
    <w:rPr>
      <w:rFonts w:ascii="Tahoma" w:eastAsia="Calibri" w:hAnsi="Tahoma" w:cs="Times New Roman"/>
      <w:b/>
      <w:sz w:val="18"/>
      <w:szCs w:val="20"/>
    </w:rPr>
  </w:style>
  <w:style w:type="paragraph" w:customStyle="1" w:styleId="leszek">
    <w:name w:val="leszek"/>
    <w:basedOn w:val="Normalny"/>
    <w:rsid w:val="006B1E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numerowana1">
    <w:name w:val="Lista numerowana1"/>
    <w:basedOn w:val="Normalny"/>
    <w:rsid w:val="006B1EE4"/>
    <w:pPr>
      <w:numPr>
        <w:numId w:val="4"/>
      </w:numPr>
      <w:tabs>
        <w:tab w:val="left" w:pos="1694"/>
      </w:tabs>
      <w:suppressAutoHyphens/>
      <w:spacing w:after="0" w:line="240" w:lineRule="auto"/>
      <w:ind w:left="-2880" w:firstLine="0"/>
    </w:pPr>
    <w:rPr>
      <w:rFonts w:ascii="Times New Roman" w:eastAsia="Times New Roman" w:hAnsi="Times New Roman" w:cs="Arial"/>
      <w:sz w:val="24"/>
      <w:lang w:eastAsia="ar-SA"/>
    </w:rPr>
  </w:style>
  <w:style w:type="paragraph" w:styleId="Spistreci3">
    <w:name w:val="toc 3"/>
    <w:basedOn w:val="Normalny"/>
    <w:next w:val="Normalny"/>
    <w:semiHidden/>
    <w:rsid w:val="006B1EE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B1EE4"/>
    <w:pPr>
      <w:autoSpaceDE w:val="0"/>
      <w:autoSpaceDN w:val="0"/>
      <w:spacing w:before="90" w:after="0" w:line="380" w:lineRule="atLeast"/>
      <w:jc w:val="both"/>
    </w:pPr>
    <w:rPr>
      <w:rFonts w:ascii="Courier New" w:hAnsi="Courier New" w:cs="Times New Roman"/>
      <w:w w:val="89"/>
      <w:sz w:val="25"/>
    </w:rPr>
  </w:style>
  <w:style w:type="character" w:customStyle="1" w:styleId="ZwykytekstZnak1">
    <w:name w:val="Zwykły tekst Znak1"/>
    <w:basedOn w:val="Domylnaczcionkaakapitu"/>
    <w:uiPriority w:val="99"/>
    <w:semiHidden/>
    <w:rsid w:val="006B1EE4"/>
    <w:rPr>
      <w:rFonts w:ascii="Consolas" w:hAnsi="Consolas"/>
      <w:sz w:val="21"/>
      <w:szCs w:val="21"/>
    </w:rPr>
  </w:style>
  <w:style w:type="paragraph" w:styleId="Listanumerowana3">
    <w:name w:val="List Number 3"/>
    <w:basedOn w:val="Normalny"/>
    <w:semiHidden/>
    <w:rsid w:val="006B1EE4"/>
    <w:pPr>
      <w:numPr>
        <w:numId w:val="5"/>
      </w:numPr>
      <w:spacing w:before="120" w:after="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Akapitzlist1">
    <w:name w:val="Akapit z listą1"/>
    <w:basedOn w:val="Normalny"/>
    <w:qFormat/>
    <w:rsid w:val="006B1EE4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abelapozycja">
    <w:name w:val="Tabela pozycja"/>
    <w:basedOn w:val="Normalny"/>
    <w:rsid w:val="006B1E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rsid w:val="006B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3">
    <w:name w:val="_Style 63"/>
    <w:basedOn w:val="Normalny"/>
    <w:next w:val="Mapadokumentu"/>
    <w:rsid w:val="006B1EE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rdo">
    <w:name w:val="Źródło"/>
    <w:basedOn w:val="Normalny"/>
    <w:next w:val="Normalny"/>
    <w:qFormat/>
    <w:rsid w:val="006B1EE4"/>
    <w:pPr>
      <w:spacing w:after="0" w:line="276" w:lineRule="auto"/>
      <w:jc w:val="both"/>
    </w:pPr>
    <w:rPr>
      <w:rFonts w:ascii="Tahoma" w:eastAsia="Times New Roman" w:hAnsi="Tahoma" w:cs="Times New Roman"/>
      <w:i/>
      <w:iCs/>
      <w:sz w:val="20"/>
      <w:szCs w:val="20"/>
      <w:lang w:eastAsia="pl-PL"/>
    </w:rPr>
  </w:style>
  <w:style w:type="paragraph" w:customStyle="1" w:styleId="Teksttreci2">
    <w:name w:val="Tekst treści (2)"/>
    <w:basedOn w:val="Normalny"/>
    <w:uiPriority w:val="99"/>
    <w:rsid w:val="006B1EE4"/>
    <w:pPr>
      <w:shd w:val="clear" w:color="auto" w:fill="FFFFFF"/>
      <w:suppressAutoHyphens/>
      <w:spacing w:before="220" w:after="220" w:line="222" w:lineRule="exact"/>
      <w:ind w:hanging="740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pl-PL" w:bidi="pl-PL"/>
    </w:rPr>
  </w:style>
  <w:style w:type="paragraph" w:customStyle="1" w:styleId="StylInterliniaWielokrotne115wrs1">
    <w:name w:val="Styl Interlinia:  Wielokrotne 115 wrs1"/>
    <w:basedOn w:val="Normalny"/>
    <w:qFormat/>
    <w:rsid w:val="006B1EE4"/>
    <w:pPr>
      <w:spacing w:before="120" w:after="40" w:line="276" w:lineRule="auto"/>
      <w:jc w:val="both"/>
    </w:pPr>
    <w:rPr>
      <w:rFonts w:ascii="Tahoma" w:eastAsia="Times New Roman" w:hAnsi="Tahoma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B1EE4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6B1EE4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6B1EE4"/>
    <w:pPr>
      <w:spacing w:before="100" w:beforeAutospacing="1" w:after="119" w:line="36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CharChar1">
    <w:name w:val=" Char Char1"/>
    <w:basedOn w:val="Normalny"/>
    <w:rsid w:val="006B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B1E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21">
    <w:name w:val="Body Text 21"/>
    <w:basedOn w:val="Normalny"/>
    <w:rsid w:val="006B1EE4"/>
    <w:pPr>
      <w:widowControl w:val="0"/>
      <w:suppressAutoHyphens/>
      <w:spacing w:after="0" w:line="360" w:lineRule="auto"/>
      <w:ind w:left="1078" w:hanging="227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B1EE4"/>
    <w:pPr>
      <w:spacing w:after="200" w:line="276" w:lineRule="auto"/>
      <w:ind w:left="720"/>
    </w:pPr>
  </w:style>
  <w:style w:type="paragraph" w:customStyle="1" w:styleId="WW-Tekstpodstawowy3">
    <w:name w:val="WW-Tekst podstawowy 3"/>
    <w:basedOn w:val="Normalny"/>
    <w:rsid w:val="006B1EE4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Bezodstpw">
    <w:name w:val="No Spacing"/>
    <w:qFormat/>
    <w:rsid w:val="006B1EE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ListParagraph">
    <w:name w:val="List Paragraph"/>
    <w:basedOn w:val="Normalny"/>
    <w:qFormat/>
    <w:rsid w:val="006B1EE4"/>
    <w:pPr>
      <w:spacing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customStyle="1" w:styleId="Tekstpodstawowy21">
    <w:name w:val="Tekst podstawowy 21"/>
    <w:basedOn w:val="Normalny"/>
    <w:uiPriority w:val="99"/>
    <w:rsid w:val="006B1EE4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6B1EE4"/>
    <w:pPr>
      <w:widowControl w:val="0"/>
      <w:spacing w:after="0" w:line="240" w:lineRule="auto"/>
      <w:ind w:left="2640" w:hanging="227"/>
    </w:pPr>
    <w:rPr>
      <w:rFonts w:ascii="Times New Roman" w:eastAsia="Times New Roman" w:hAnsi="Times New Roman" w:cs="Times New Roman"/>
      <w:b/>
      <w:snapToGrid w:val="0"/>
      <w:sz w:val="3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6B1EE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6B1EE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rsid w:val="006B1EE4"/>
    <w:pPr>
      <w:widowControl w:val="0"/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6B1E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lainText1">
    <w:name w:val="Plain Text1"/>
    <w:basedOn w:val="Normalny"/>
    <w:rsid w:val="006B1E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6B1E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6B1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6B1E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6B1EE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B1EE4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36</Pages>
  <Words>8104</Words>
  <Characters>48627</Characters>
  <Application>Microsoft Office Word</Application>
  <DocSecurity>0</DocSecurity>
  <Lines>405</Lines>
  <Paragraphs>113</Paragraphs>
  <ScaleCrop>false</ScaleCrop>
  <Company/>
  <LinksUpToDate>false</LinksUpToDate>
  <CharactersWithSpaces>56618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792575</dc:creator>
  <cp:keywords/>
  <dc:description/>
  <cp:lastModifiedBy>792575</cp:lastModifiedBy>
  <cp:revision>2</cp:revision>
  <dcterms:created xsi:type="dcterms:W3CDTF">2019-04-11T06:56:00Z</dcterms:created>
  <dcterms:modified xsi:type="dcterms:W3CDTF">2019-04-11T07:05:00Z</dcterms:modified>
</cp:coreProperties>
</file>