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09CFE9" w14:textId="77777777" w:rsidR="00857F74" w:rsidRPr="00D46F8E" w:rsidRDefault="00857F74" w:rsidP="00D46F8E">
      <w:pPr>
        <w:spacing w:after="0" w:line="240" w:lineRule="auto"/>
        <w:jc w:val="center"/>
        <w:rPr>
          <w:rFonts w:ascii="Times New Roman" w:hAnsi="Times New Roman" w:cs="Times New Roman"/>
          <w:b/>
          <w:bCs/>
          <w:sz w:val="24"/>
          <w:szCs w:val="24"/>
        </w:rPr>
      </w:pPr>
      <w:r w:rsidRPr="00D46F8E">
        <w:rPr>
          <w:rFonts w:ascii="Times New Roman" w:hAnsi="Times New Roman" w:cs="Times New Roman"/>
          <w:b/>
          <w:bCs/>
          <w:sz w:val="24"/>
          <w:szCs w:val="24"/>
        </w:rPr>
        <w:t>Specyfikacja Warunków Zamówienia</w:t>
      </w:r>
    </w:p>
    <w:p w14:paraId="3179F589" w14:textId="77777777" w:rsidR="00857F74" w:rsidRPr="00D46F8E" w:rsidRDefault="00857F74" w:rsidP="00D46F8E">
      <w:pPr>
        <w:spacing w:after="0" w:line="240" w:lineRule="auto"/>
        <w:jc w:val="center"/>
        <w:rPr>
          <w:rFonts w:ascii="Times New Roman" w:hAnsi="Times New Roman" w:cs="Times New Roman"/>
          <w:b/>
          <w:bCs/>
          <w:sz w:val="20"/>
          <w:szCs w:val="20"/>
        </w:rPr>
      </w:pPr>
      <w:r w:rsidRPr="00D46F8E">
        <w:rPr>
          <w:rFonts w:ascii="Times New Roman" w:hAnsi="Times New Roman" w:cs="Times New Roman"/>
          <w:b/>
          <w:bCs/>
          <w:sz w:val="20"/>
          <w:szCs w:val="20"/>
        </w:rPr>
        <w:t>(SWZ)</w:t>
      </w:r>
    </w:p>
    <w:p w14:paraId="2ECD6515" w14:textId="77777777" w:rsidR="00D46F8E" w:rsidRDefault="00D46F8E" w:rsidP="00D46F8E">
      <w:pPr>
        <w:spacing w:after="0" w:line="240" w:lineRule="auto"/>
        <w:rPr>
          <w:rFonts w:ascii="Times New Roman" w:hAnsi="Times New Roman" w:cs="Times New Roman"/>
          <w:sz w:val="20"/>
          <w:szCs w:val="20"/>
        </w:rPr>
      </w:pPr>
    </w:p>
    <w:p w14:paraId="190F4D5C" w14:textId="7A963DBA" w:rsidR="005A5175" w:rsidRDefault="007538E8" w:rsidP="007538E8">
      <w:pPr>
        <w:spacing w:after="0" w:line="240" w:lineRule="auto"/>
        <w:jc w:val="center"/>
        <w:rPr>
          <w:rFonts w:ascii="Times New Roman" w:hAnsi="Times New Roman" w:cs="Times New Roman"/>
          <w:sz w:val="20"/>
          <w:szCs w:val="20"/>
        </w:rPr>
      </w:pPr>
      <w:bookmarkStart w:id="0" w:name="_Hlk135116601"/>
      <w:r w:rsidRPr="007538E8">
        <w:rPr>
          <w:rFonts w:ascii="Times New Roman" w:hAnsi="Times New Roman" w:cs="Times New Roman"/>
          <w:b/>
          <w:bCs/>
          <w:sz w:val="20"/>
          <w:szCs w:val="20"/>
        </w:rPr>
        <w:t>„Ochrona obiektów i sprzątanie pomieszczeń biurowych Tyskiego TBS Sp. z o. o.”</w:t>
      </w:r>
    </w:p>
    <w:bookmarkEnd w:id="0"/>
    <w:p w14:paraId="368FB786" w14:textId="77777777" w:rsidR="007538E8" w:rsidRDefault="007538E8" w:rsidP="004C14CD">
      <w:pPr>
        <w:spacing w:after="0" w:line="240" w:lineRule="auto"/>
        <w:jc w:val="both"/>
        <w:rPr>
          <w:rFonts w:ascii="Times New Roman" w:hAnsi="Times New Roman" w:cs="Times New Roman"/>
          <w:sz w:val="20"/>
          <w:szCs w:val="20"/>
        </w:rPr>
      </w:pPr>
    </w:p>
    <w:p w14:paraId="18ABA814" w14:textId="677683D3" w:rsidR="00857F74" w:rsidRPr="00D46F8E" w:rsidRDefault="004C14CD" w:rsidP="004C14CD">
      <w:pPr>
        <w:spacing w:after="0" w:line="240" w:lineRule="auto"/>
        <w:jc w:val="both"/>
        <w:rPr>
          <w:rFonts w:ascii="Times New Roman" w:hAnsi="Times New Roman" w:cs="Times New Roman"/>
          <w:sz w:val="20"/>
          <w:szCs w:val="20"/>
        </w:rPr>
      </w:pPr>
      <w:r>
        <w:rPr>
          <w:rFonts w:ascii="Times New Roman" w:hAnsi="Times New Roman" w:cs="Times New Roman"/>
          <w:sz w:val="20"/>
          <w:szCs w:val="20"/>
        </w:rPr>
        <w:t>P</w:t>
      </w:r>
      <w:r w:rsidR="00857F74" w:rsidRPr="00D46F8E">
        <w:rPr>
          <w:rFonts w:ascii="Times New Roman" w:hAnsi="Times New Roman" w:cs="Times New Roman"/>
          <w:sz w:val="20"/>
          <w:szCs w:val="20"/>
        </w:rPr>
        <w:t>ostępowanie o udzielenie zamówienia klasycznego, prowadzone w trybie art. 275 pkt. 1 ustawy z dnia</w:t>
      </w:r>
      <w:r>
        <w:rPr>
          <w:rFonts w:ascii="Times New Roman" w:hAnsi="Times New Roman" w:cs="Times New Roman"/>
          <w:sz w:val="20"/>
          <w:szCs w:val="20"/>
        </w:rPr>
        <w:br/>
      </w:r>
      <w:r w:rsidR="00857F74" w:rsidRPr="00D46F8E">
        <w:rPr>
          <w:rFonts w:ascii="Times New Roman" w:hAnsi="Times New Roman" w:cs="Times New Roman"/>
          <w:sz w:val="20"/>
          <w:szCs w:val="20"/>
        </w:rPr>
        <w:t>11 września 2019</w:t>
      </w:r>
      <w:r>
        <w:rPr>
          <w:rFonts w:ascii="Times New Roman" w:hAnsi="Times New Roman" w:cs="Times New Roman"/>
          <w:sz w:val="20"/>
          <w:szCs w:val="20"/>
        </w:rPr>
        <w:t xml:space="preserve"> r.</w:t>
      </w:r>
      <w:r w:rsidR="00857F74" w:rsidRPr="00D46F8E">
        <w:rPr>
          <w:rFonts w:ascii="Times New Roman" w:hAnsi="Times New Roman" w:cs="Times New Roman"/>
          <w:sz w:val="20"/>
          <w:szCs w:val="20"/>
        </w:rPr>
        <w:t xml:space="preserve"> Prawo zamówień publicznych (t</w:t>
      </w:r>
      <w:r>
        <w:rPr>
          <w:rFonts w:ascii="Times New Roman" w:hAnsi="Times New Roman" w:cs="Times New Roman"/>
          <w:sz w:val="20"/>
          <w:szCs w:val="20"/>
        </w:rPr>
        <w:t xml:space="preserve">ekst jednolity: </w:t>
      </w:r>
      <w:r w:rsidR="00857F74" w:rsidRPr="00D46F8E">
        <w:rPr>
          <w:rFonts w:ascii="Times New Roman" w:hAnsi="Times New Roman" w:cs="Times New Roman"/>
          <w:sz w:val="20"/>
          <w:szCs w:val="20"/>
        </w:rPr>
        <w:t>Dz.</w:t>
      </w:r>
      <w:r>
        <w:rPr>
          <w:rFonts w:ascii="Times New Roman" w:hAnsi="Times New Roman" w:cs="Times New Roman"/>
          <w:sz w:val="20"/>
          <w:szCs w:val="20"/>
        </w:rPr>
        <w:t xml:space="preserve"> </w:t>
      </w:r>
      <w:r w:rsidR="00857F74" w:rsidRPr="00D46F8E">
        <w:rPr>
          <w:rFonts w:ascii="Times New Roman" w:hAnsi="Times New Roman" w:cs="Times New Roman"/>
          <w:sz w:val="20"/>
          <w:szCs w:val="20"/>
        </w:rPr>
        <w:t>U. 2022</w:t>
      </w:r>
      <w:r>
        <w:rPr>
          <w:rFonts w:ascii="Times New Roman" w:hAnsi="Times New Roman" w:cs="Times New Roman"/>
          <w:sz w:val="20"/>
          <w:szCs w:val="20"/>
        </w:rPr>
        <w:t>.</w:t>
      </w:r>
      <w:r w:rsidR="00857F74" w:rsidRPr="00D46F8E">
        <w:rPr>
          <w:rFonts w:ascii="Times New Roman" w:hAnsi="Times New Roman" w:cs="Times New Roman"/>
          <w:sz w:val="20"/>
          <w:szCs w:val="20"/>
        </w:rPr>
        <w:t>1710</w:t>
      </w:r>
      <w:r>
        <w:rPr>
          <w:rFonts w:ascii="Times New Roman" w:hAnsi="Times New Roman" w:cs="Times New Roman"/>
          <w:sz w:val="20"/>
          <w:szCs w:val="20"/>
        </w:rPr>
        <w:t>.</w:t>
      </w:r>
      <w:r w:rsidR="00857F74" w:rsidRPr="00D46F8E">
        <w:rPr>
          <w:rFonts w:ascii="Times New Roman" w:hAnsi="Times New Roman" w:cs="Times New Roman"/>
          <w:sz w:val="20"/>
          <w:szCs w:val="20"/>
        </w:rPr>
        <w:t xml:space="preserve"> ze zm.), którego przedmiotem jest</w:t>
      </w:r>
      <w:r w:rsidR="00727777">
        <w:rPr>
          <w:rFonts w:ascii="Times New Roman" w:hAnsi="Times New Roman" w:cs="Times New Roman"/>
          <w:sz w:val="20"/>
          <w:szCs w:val="20"/>
        </w:rPr>
        <w:t xml:space="preserve"> o</w:t>
      </w:r>
      <w:r w:rsidR="00727777" w:rsidRPr="00727777">
        <w:rPr>
          <w:rFonts w:ascii="Times New Roman" w:hAnsi="Times New Roman" w:cs="Times New Roman"/>
          <w:sz w:val="20"/>
          <w:szCs w:val="20"/>
        </w:rPr>
        <w:t>chrona obiektów i sprzątanie pomieszczeń biurowych Tyskiego TBS Sp. z o. o.</w:t>
      </w:r>
    </w:p>
    <w:p w14:paraId="0C5BCBC1" w14:textId="77777777" w:rsidR="004C14CD" w:rsidRPr="000067E4" w:rsidRDefault="004C14CD" w:rsidP="000067E4">
      <w:pPr>
        <w:spacing w:after="0" w:line="240" w:lineRule="auto"/>
        <w:rPr>
          <w:rFonts w:ascii="Times New Roman" w:hAnsi="Times New Roman" w:cs="Times New Roman"/>
          <w:sz w:val="20"/>
          <w:szCs w:val="20"/>
        </w:rPr>
      </w:pPr>
    </w:p>
    <w:p w14:paraId="14EA573D" w14:textId="06CF30B5" w:rsidR="004C14CD" w:rsidRDefault="00857F74" w:rsidP="008B343C">
      <w:pPr>
        <w:spacing w:after="0" w:line="240" w:lineRule="auto"/>
        <w:jc w:val="both"/>
        <w:rPr>
          <w:rFonts w:ascii="Times New Roman" w:hAnsi="Times New Roman" w:cs="Times New Roman"/>
          <w:sz w:val="20"/>
          <w:szCs w:val="20"/>
        </w:rPr>
      </w:pPr>
      <w:r w:rsidRPr="000067E4">
        <w:rPr>
          <w:rFonts w:ascii="Times New Roman" w:hAnsi="Times New Roman" w:cs="Times New Roman"/>
          <w:sz w:val="20"/>
          <w:szCs w:val="20"/>
        </w:rPr>
        <w:t>Ogłoszenie o zamówieniu zostało opublikowane w Biuletynie Zamówień Publicznych</w:t>
      </w:r>
      <w:r w:rsidR="008B343C">
        <w:rPr>
          <w:rFonts w:ascii="Times New Roman" w:hAnsi="Times New Roman" w:cs="Times New Roman"/>
          <w:sz w:val="20"/>
          <w:szCs w:val="20"/>
        </w:rPr>
        <w:t>.</w:t>
      </w:r>
    </w:p>
    <w:p w14:paraId="01F8F4BB" w14:textId="77777777" w:rsidR="008B343C" w:rsidRPr="000067E4" w:rsidRDefault="008B343C" w:rsidP="008B343C">
      <w:pPr>
        <w:spacing w:after="0" w:line="240" w:lineRule="auto"/>
        <w:jc w:val="both"/>
        <w:rPr>
          <w:rFonts w:ascii="Times New Roman" w:hAnsi="Times New Roman" w:cs="Times New Roman"/>
          <w:sz w:val="20"/>
          <w:szCs w:val="20"/>
        </w:rPr>
      </w:pPr>
    </w:p>
    <w:p w14:paraId="7D216F56" w14:textId="5789F413" w:rsidR="00857F74" w:rsidRPr="000067E4" w:rsidRDefault="00857F74" w:rsidP="000067E4">
      <w:pPr>
        <w:spacing w:after="0" w:line="240" w:lineRule="auto"/>
        <w:rPr>
          <w:rFonts w:ascii="Times New Roman" w:hAnsi="Times New Roman" w:cs="Times New Roman"/>
          <w:sz w:val="20"/>
          <w:szCs w:val="20"/>
        </w:rPr>
      </w:pPr>
      <w:r w:rsidRPr="000067E4">
        <w:rPr>
          <w:rFonts w:ascii="Times New Roman" w:hAnsi="Times New Roman" w:cs="Times New Roman"/>
          <w:sz w:val="20"/>
          <w:szCs w:val="20"/>
        </w:rPr>
        <w:t>Adres strony internetowej prowadzonego postępowania</w:t>
      </w:r>
      <w:r w:rsidR="004C14CD" w:rsidRPr="000067E4">
        <w:rPr>
          <w:rFonts w:ascii="Times New Roman" w:hAnsi="Times New Roman" w:cs="Times New Roman"/>
          <w:sz w:val="20"/>
          <w:szCs w:val="20"/>
        </w:rPr>
        <w:t xml:space="preserve"> </w:t>
      </w:r>
      <w:r w:rsidR="008B343C">
        <w:rPr>
          <w:rFonts w:ascii="Times New Roman" w:hAnsi="Times New Roman" w:cs="Times New Roman"/>
          <w:sz w:val="20"/>
          <w:szCs w:val="20"/>
        </w:rPr>
        <w:t>–</w:t>
      </w:r>
      <w:r w:rsidR="0089025E">
        <w:rPr>
          <w:rFonts w:ascii="Times New Roman" w:hAnsi="Times New Roman" w:cs="Times New Roman"/>
          <w:sz w:val="20"/>
          <w:szCs w:val="20"/>
        </w:rPr>
        <w:t xml:space="preserve"> </w:t>
      </w:r>
      <w:hyperlink r:id="rId8" w:history="1">
        <w:r w:rsidR="0089025E" w:rsidRPr="00086011">
          <w:rPr>
            <w:rStyle w:val="Hipercze"/>
            <w:rFonts w:ascii="Times New Roman" w:hAnsi="Times New Roman" w:cs="Times New Roman"/>
            <w:sz w:val="20"/>
            <w:szCs w:val="20"/>
          </w:rPr>
          <w:t>https://www.platformazakupowa.pl/transakcja/767027</w:t>
        </w:r>
      </w:hyperlink>
      <w:r w:rsidR="0089025E">
        <w:rPr>
          <w:rFonts w:ascii="Times New Roman" w:hAnsi="Times New Roman" w:cs="Times New Roman"/>
          <w:sz w:val="20"/>
          <w:szCs w:val="20"/>
        </w:rPr>
        <w:t>.</w:t>
      </w:r>
    </w:p>
    <w:p w14:paraId="39D4F56A" w14:textId="77777777" w:rsidR="004C14CD" w:rsidRPr="000067E4" w:rsidRDefault="004C14CD" w:rsidP="000067E4">
      <w:pPr>
        <w:spacing w:after="0" w:line="240" w:lineRule="auto"/>
        <w:rPr>
          <w:rFonts w:ascii="Times New Roman" w:hAnsi="Times New Roman" w:cs="Times New Roman"/>
          <w:sz w:val="20"/>
          <w:szCs w:val="20"/>
        </w:rPr>
      </w:pPr>
    </w:p>
    <w:p w14:paraId="0FBED448" w14:textId="77777777" w:rsidR="000067E4" w:rsidRPr="000067E4" w:rsidRDefault="000067E4">
      <w:pPr>
        <w:pStyle w:val="Akapitzlist"/>
        <w:numPr>
          <w:ilvl w:val="0"/>
          <w:numId w:val="5"/>
        </w:numPr>
        <w:shd w:val="clear" w:color="auto" w:fill="DEEAF6" w:themeFill="accent5" w:themeFillTint="33"/>
        <w:spacing w:after="0" w:line="240" w:lineRule="auto"/>
        <w:ind w:left="284" w:hanging="284"/>
        <w:rPr>
          <w:rFonts w:ascii="Times New Roman" w:hAnsi="Times New Roman"/>
          <w:b/>
          <w:bCs/>
          <w:sz w:val="20"/>
          <w:szCs w:val="20"/>
        </w:rPr>
      </w:pPr>
      <w:r w:rsidRPr="000067E4">
        <w:rPr>
          <w:rFonts w:ascii="Times New Roman" w:hAnsi="Times New Roman"/>
          <w:b/>
          <w:bCs/>
          <w:sz w:val="20"/>
          <w:szCs w:val="20"/>
        </w:rPr>
        <w:t>Oznaczenie Zamawiającego.</w:t>
      </w:r>
    </w:p>
    <w:p w14:paraId="41969F9D" w14:textId="08C80834" w:rsidR="000067E4" w:rsidRPr="000067E4" w:rsidRDefault="000067E4" w:rsidP="000067E4">
      <w:pPr>
        <w:spacing w:after="0" w:line="240" w:lineRule="auto"/>
        <w:jc w:val="both"/>
        <w:rPr>
          <w:rFonts w:ascii="Times New Roman" w:hAnsi="Times New Roman" w:cs="Times New Roman"/>
          <w:sz w:val="20"/>
          <w:szCs w:val="20"/>
        </w:rPr>
      </w:pPr>
      <w:r w:rsidRPr="000067E4">
        <w:rPr>
          <w:rFonts w:ascii="Times New Roman" w:hAnsi="Times New Roman" w:cs="Times New Roman"/>
          <w:b/>
          <w:bCs/>
          <w:sz w:val="20"/>
          <w:szCs w:val="20"/>
        </w:rPr>
        <w:t>Tyskie Towarzystwo Budownictwa Społecznego Sp. z o. o.</w:t>
      </w:r>
      <w:r w:rsidRPr="000067E4">
        <w:rPr>
          <w:rFonts w:ascii="Times New Roman" w:hAnsi="Times New Roman" w:cs="Times New Roman"/>
          <w:sz w:val="20"/>
          <w:szCs w:val="20"/>
        </w:rPr>
        <w:t xml:space="preserve"> (Tyskie TBS Sp. z o. o.),</w:t>
      </w:r>
      <w:r>
        <w:rPr>
          <w:rFonts w:ascii="Times New Roman" w:hAnsi="Times New Roman" w:cs="Times New Roman"/>
          <w:sz w:val="20"/>
          <w:szCs w:val="20"/>
        </w:rPr>
        <w:t xml:space="preserve"> </w:t>
      </w:r>
      <w:r w:rsidRPr="000067E4">
        <w:rPr>
          <w:rFonts w:ascii="Times New Roman" w:hAnsi="Times New Roman" w:cs="Times New Roman"/>
          <w:sz w:val="20"/>
          <w:szCs w:val="20"/>
        </w:rPr>
        <w:t>ul. Budowlanych 59,</w:t>
      </w:r>
      <w:r>
        <w:rPr>
          <w:rFonts w:ascii="Times New Roman" w:hAnsi="Times New Roman" w:cs="Times New Roman"/>
          <w:sz w:val="20"/>
          <w:szCs w:val="20"/>
        </w:rPr>
        <w:br/>
      </w:r>
      <w:r w:rsidRPr="000067E4">
        <w:rPr>
          <w:rFonts w:ascii="Times New Roman" w:hAnsi="Times New Roman" w:cs="Times New Roman"/>
          <w:sz w:val="20"/>
          <w:szCs w:val="20"/>
        </w:rPr>
        <w:t>43-100 Tychy, NIP: 6462312814, REGON: 273662488, KRS: 0000037223 Sąd Rejonowy Katowice-Wschód.</w:t>
      </w:r>
      <w:r>
        <w:rPr>
          <w:rFonts w:ascii="Times New Roman" w:hAnsi="Times New Roman" w:cs="Times New Roman"/>
          <w:sz w:val="20"/>
          <w:szCs w:val="20"/>
        </w:rPr>
        <w:t xml:space="preserve"> </w:t>
      </w:r>
      <w:r w:rsidRPr="000067E4">
        <w:rPr>
          <w:rFonts w:ascii="Times New Roman" w:hAnsi="Times New Roman" w:cs="Times New Roman"/>
          <w:sz w:val="20"/>
          <w:szCs w:val="20"/>
        </w:rPr>
        <w:t xml:space="preserve">Telefon: 501 875 758, e-mail: </w:t>
      </w:r>
      <w:hyperlink r:id="rId9" w:history="1">
        <w:r w:rsidR="004775C5" w:rsidRPr="00311067">
          <w:rPr>
            <w:rStyle w:val="Hipercze"/>
            <w:rFonts w:ascii="Times New Roman" w:hAnsi="Times New Roman" w:cs="Times New Roman"/>
            <w:sz w:val="20"/>
            <w:szCs w:val="20"/>
          </w:rPr>
          <w:t>artur.w@ttbs.tychy.pl</w:t>
        </w:r>
      </w:hyperlink>
      <w:r w:rsidRPr="000067E4">
        <w:rPr>
          <w:rFonts w:ascii="Times New Roman" w:hAnsi="Times New Roman" w:cs="Times New Roman"/>
          <w:sz w:val="20"/>
          <w:szCs w:val="20"/>
        </w:rPr>
        <w:t>.</w:t>
      </w:r>
      <w:r w:rsidR="004775C5">
        <w:rPr>
          <w:rFonts w:ascii="Times New Roman" w:hAnsi="Times New Roman" w:cs="Times New Roman"/>
          <w:sz w:val="20"/>
          <w:szCs w:val="20"/>
        </w:rPr>
        <w:t xml:space="preserve"> </w:t>
      </w:r>
    </w:p>
    <w:p w14:paraId="235C1407" w14:textId="1CA8554A" w:rsidR="000067E4" w:rsidRDefault="000067E4" w:rsidP="000067E4">
      <w:pPr>
        <w:shd w:val="clear" w:color="auto" w:fill="FFFFFF" w:themeFill="background1"/>
        <w:spacing w:after="0" w:line="240" w:lineRule="auto"/>
        <w:jc w:val="both"/>
        <w:rPr>
          <w:rFonts w:ascii="Times New Roman" w:hAnsi="Times New Roman"/>
          <w:b/>
          <w:bCs/>
          <w:sz w:val="20"/>
          <w:szCs w:val="20"/>
        </w:rPr>
      </w:pPr>
    </w:p>
    <w:p w14:paraId="3D2B0E14" w14:textId="27F790A8" w:rsidR="00857F74" w:rsidRPr="000067E4" w:rsidRDefault="00857F74">
      <w:pPr>
        <w:pStyle w:val="Akapitzlist"/>
        <w:numPr>
          <w:ilvl w:val="0"/>
          <w:numId w:val="5"/>
        </w:numPr>
        <w:shd w:val="clear" w:color="auto" w:fill="DEEAF6" w:themeFill="accent5" w:themeFillTint="33"/>
        <w:spacing w:after="0" w:line="240" w:lineRule="auto"/>
        <w:ind w:left="284" w:hanging="284"/>
        <w:jc w:val="both"/>
        <w:rPr>
          <w:rFonts w:ascii="Times New Roman" w:hAnsi="Times New Roman"/>
          <w:b/>
          <w:bCs/>
          <w:sz w:val="20"/>
          <w:szCs w:val="20"/>
        </w:rPr>
      </w:pPr>
      <w:r w:rsidRPr="000067E4">
        <w:rPr>
          <w:rFonts w:ascii="Times New Roman" w:hAnsi="Times New Roman"/>
          <w:b/>
          <w:bCs/>
          <w:sz w:val="20"/>
          <w:szCs w:val="20"/>
        </w:rPr>
        <w:t>Adres strony internetowej, na której udostępniane będą zmiany i wyjaśnienia treści SWZ oraz inne dokumenty zamówienia bezpośrednio związane z postępowaniem o udzielenie zamówienia</w:t>
      </w:r>
      <w:r w:rsidR="000067E4" w:rsidRPr="000067E4">
        <w:rPr>
          <w:rFonts w:ascii="Times New Roman" w:hAnsi="Times New Roman"/>
          <w:b/>
          <w:bCs/>
          <w:sz w:val="20"/>
          <w:szCs w:val="20"/>
        </w:rPr>
        <w:t>.</w:t>
      </w:r>
    </w:p>
    <w:p w14:paraId="37C7F0D4" w14:textId="59D986E0" w:rsidR="00857F74" w:rsidRPr="00D46F8E" w:rsidRDefault="00857F74" w:rsidP="00DA7CF6">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Zmiany i wyjaśnienia treści SWZ oraz inne dokumenty zamówienia bezpośrednio związane z postępowaniem</w:t>
      </w:r>
      <w:r w:rsidR="00DA7CF6">
        <w:rPr>
          <w:rFonts w:ascii="Times New Roman" w:hAnsi="Times New Roman" w:cs="Times New Roman"/>
          <w:sz w:val="20"/>
          <w:szCs w:val="20"/>
        </w:rPr>
        <w:br/>
      </w:r>
      <w:r w:rsidRPr="00D46F8E">
        <w:rPr>
          <w:rFonts w:ascii="Times New Roman" w:hAnsi="Times New Roman" w:cs="Times New Roman"/>
          <w:sz w:val="20"/>
          <w:szCs w:val="20"/>
        </w:rPr>
        <w:t>o udzielenie zamówienia będą udostępniane na stronie internetowej prowadzonego postępowania</w:t>
      </w:r>
      <w:r w:rsidR="008B343C">
        <w:rPr>
          <w:rFonts w:ascii="Times New Roman" w:hAnsi="Times New Roman" w:cs="Times New Roman"/>
          <w:sz w:val="20"/>
          <w:szCs w:val="20"/>
        </w:rPr>
        <w:t xml:space="preserve"> </w:t>
      </w:r>
      <w:hyperlink r:id="rId10" w:history="1">
        <w:r w:rsidR="0089025E" w:rsidRPr="00086011">
          <w:rPr>
            <w:rStyle w:val="Hipercze"/>
            <w:rFonts w:ascii="Times New Roman" w:hAnsi="Times New Roman" w:cs="Times New Roman"/>
            <w:sz w:val="20"/>
            <w:szCs w:val="20"/>
          </w:rPr>
          <w:t>https://www.platformazakupowa.pl/transakcja/767027</w:t>
        </w:r>
      </w:hyperlink>
      <w:r w:rsidR="0089025E">
        <w:rPr>
          <w:rFonts w:ascii="Times New Roman" w:hAnsi="Times New Roman" w:cs="Times New Roman"/>
          <w:sz w:val="20"/>
          <w:szCs w:val="20"/>
        </w:rPr>
        <w:t>.</w:t>
      </w:r>
    </w:p>
    <w:p w14:paraId="240380D6" w14:textId="77777777" w:rsidR="000067E4" w:rsidRDefault="000067E4" w:rsidP="00D46F8E">
      <w:pPr>
        <w:spacing w:after="0" w:line="240" w:lineRule="auto"/>
        <w:rPr>
          <w:rFonts w:ascii="Times New Roman" w:hAnsi="Times New Roman" w:cs="Times New Roman"/>
          <w:sz w:val="20"/>
          <w:szCs w:val="20"/>
        </w:rPr>
      </w:pPr>
    </w:p>
    <w:p w14:paraId="0C6ECD82" w14:textId="1E8779D6" w:rsidR="00857F74" w:rsidRPr="00DA7CF6" w:rsidRDefault="00857F74">
      <w:pPr>
        <w:pStyle w:val="Akapitzlist"/>
        <w:numPr>
          <w:ilvl w:val="0"/>
          <w:numId w:val="5"/>
        </w:numPr>
        <w:shd w:val="clear" w:color="auto" w:fill="DEEAF6" w:themeFill="accent5" w:themeFillTint="33"/>
        <w:spacing w:after="0" w:line="240" w:lineRule="auto"/>
        <w:ind w:left="397" w:hanging="397"/>
        <w:rPr>
          <w:rFonts w:ascii="Times New Roman" w:hAnsi="Times New Roman"/>
          <w:b/>
          <w:bCs/>
          <w:sz w:val="20"/>
          <w:szCs w:val="20"/>
        </w:rPr>
      </w:pPr>
      <w:r w:rsidRPr="00DA7CF6">
        <w:rPr>
          <w:rFonts w:ascii="Times New Roman" w:hAnsi="Times New Roman"/>
          <w:b/>
          <w:bCs/>
          <w:sz w:val="20"/>
          <w:szCs w:val="20"/>
        </w:rPr>
        <w:t>Tryb udzielenia zamówienia</w:t>
      </w:r>
      <w:r w:rsidR="00DA7CF6" w:rsidRPr="00DA7CF6">
        <w:rPr>
          <w:rFonts w:ascii="Times New Roman" w:hAnsi="Times New Roman"/>
          <w:b/>
          <w:bCs/>
          <w:sz w:val="20"/>
          <w:szCs w:val="20"/>
        </w:rPr>
        <w:t>.</w:t>
      </w:r>
    </w:p>
    <w:p w14:paraId="11CEBB90" w14:textId="2F33B7FF" w:rsidR="00857F74" w:rsidRPr="00D46F8E" w:rsidRDefault="00857F74" w:rsidP="00DA7CF6">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 xml:space="preserve">Zamówienie udzielane jest w trybie podstawowym </w:t>
      </w:r>
      <w:r w:rsidR="00DA7CF6">
        <w:rPr>
          <w:rFonts w:ascii="Times New Roman" w:hAnsi="Times New Roman" w:cs="Times New Roman"/>
          <w:sz w:val="20"/>
          <w:szCs w:val="20"/>
        </w:rPr>
        <w:t xml:space="preserve">na podstawie </w:t>
      </w:r>
      <w:r w:rsidRPr="00D46F8E">
        <w:rPr>
          <w:rFonts w:ascii="Times New Roman" w:hAnsi="Times New Roman" w:cs="Times New Roman"/>
          <w:sz w:val="20"/>
          <w:szCs w:val="20"/>
        </w:rPr>
        <w:t>art. 275 pkt 1 ustawy z dnia 11 września 2019</w:t>
      </w:r>
      <w:r w:rsidR="00DA7CF6">
        <w:rPr>
          <w:rFonts w:ascii="Times New Roman" w:hAnsi="Times New Roman" w:cs="Times New Roman"/>
          <w:sz w:val="20"/>
          <w:szCs w:val="20"/>
        </w:rPr>
        <w:t xml:space="preserve"> r.</w:t>
      </w:r>
      <w:r w:rsidRPr="00D46F8E">
        <w:rPr>
          <w:rFonts w:ascii="Times New Roman" w:hAnsi="Times New Roman" w:cs="Times New Roman"/>
          <w:sz w:val="20"/>
          <w:szCs w:val="20"/>
        </w:rPr>
        <w:t xml:space="preserve"> Prawo zamówień publicznych (t</w:t>
      </w:r>
      <w:r w:rsidR="00DA7CF6">
        <w:rPr>
          <w:rFonts w:ascii="Times New Roman" w:hAnsi="Times New Roman" w:cs="Times New Roman"/>
          <w:sz w:val="20"/>
          <w:szCs w:val="20"/>
        </w:rPr>
        <w:t xml:space="preserve">ekst jednolity: </w:t>
      </w:r>
      <w:r w:rsidRPr="00D46F8E">
        <w:rPr>
          <w:rFonts w:ascii="Times New Roman" w:hAnsi="Times New Roman" w:cs="Times New Roman"/>
          <w:sz w:val="20"/>
          <w:szCs w:val="20"/>
        </w:rPr>
        <w:t>Dz.</w:t>
      </w:r>
      <w:r w:rsidR="00DA7CF6">
        <w:rPr>
          <w:rFonts w:ascii="Times New Roman" w:hAnsi="Times New Roman" w:cs="Times New Roman"/>
          <w:sz w:val="20"/>
          <w:szCs w:val="20"/>
        </w:rPr>
        <w:t xml:space="preserve"> </w:t>
      </w:r>
      <w:r w:rsidRPr="00D46F8E">
        <w:rPr>
          <w:rFonts w:ascii="Times New Roman" w:hAnsi="Times New Roman" w:cs="Times New Roman"/>
          <w:sz w:val="20"/>
          <w:szCs w:val="20"/>
        </w:rPr>
        <w:t>U. 2022</w:t>
      </w:r>
      <w:r w:rsidR="00DA7CF6">
        <w:rPr>
          <w:rFonts w:ascii="Times New Roman" w:hAnsi="Times New Roman" w:cs="Times New Roman"/>
          <w:sz w:val="20"/>
          <w:szCs w:val="20"/>
        </w:rPr>
        <w:t>.</w:t>
      </w:r>
      <w:r w:rsidRPr="00D46F8E">
        <w:rPr>
          <w:rFonts w:ascii="Times New Roman" w:hAnsi="Times New Roman" w:cs="Times New Roman"/>
          <w:sz w:val="20"/>
          <w:szCs w:val="20"/>
        </w:rPr>
        <w:t>1710</w:t>
      </w:r>
      <w:r w:rsidR="00DA7CF6">
        <w:rPr>
          <w:rFonts w:ascii="Times New Roman" w:hAnsi="Times New Roman" w:cs="Times New Roman"/>
          <w:sz w:val="20"/>
          <w:szCs w:val="20"/>
        </w:rPr>
        <w:t>.</w:t>
      </w:r>
      <w:r w:rsidRPr="00D46F8E">
        <w:rPr>
          <w:rFonts w:ascii="Times New Roman" w:hAnsi="Times New Roman" w:cs="Times New Roman"/>
          <w:sz w:val="20"/>
          <w:szCs w:val="20"/>
        </w:rPr>
        <w:t xml:space="preserve"> ze zm.) – dalej zwanej „ustawa </w:t>
      </w:r>
      <w:proofErr w:type="spellStart"/>
      <w:r w:rsidRPr="00D46F8E">
        <w:rPr>
          <w:rFonts w:ascii="Times New Roman" w:hAnsi="Times New Roman" w:cs="Times New Roman"/>
          <w:sz w:val="20"/>
          <w:szCs w:val="20"/>
        </w:rPr>
        <w:t>Pzp</w:t>
      </w:r>
      <w:proofErr w:type="spellEnd"/>
      <w:r w:rsidRPr="00D46F8E">
        <w:rPr>
          <w:rFonts w:ascii="Times New Roman" w:hAnsi="Times New Roman" w:cs="Times New Roman"/>
          <w:sz w:val="20"/>
          <w:szCs w:val="20"/>
        </w:rPr>
        <w:t>”</w:t>
      </w:r>
      <w:r w:rsidR="008D44DB">
        <w:rPr>
          <w:rFonts w:ascii="Times New Roman" w:hAnsi="Times New Roman" w:cs="Times New Roman"/>
          <w:sz w:val="20"/>
          <w:szCs w:val="20"/>
        </w:rPr>
        <w:t>.</w:t>
      </w:r>
    </w:p>
    <w:p w14:paraId="56462A10" w14:textId="77777777" w:rsidR="008D44DB" w:rsidRDefault="008D44DB" w:rsidP="00D46F8E">
      <w:pPr>
        <w:spacing w:after="0" w:line="240" w:lineRule="auto"/>
        <w:rPr>
          <w:rFonts w:ascii="Times New Roman" w:hAnsi="Times New Roman" w:cs="Times New Roman"/>
          <w:sz w:val="20"/>
          <w:szCs w:val="20"/>
        </w:rPr>
      </w:pPr>
    </w:p>
    <w:p w14:paraId="2D15BA3B" w14:textId="6FEC00FF" w:rsidR="00857F74" w:rsidRPr="008D44DB" w:rsidRDefault="00857F74">
      <w:pPr>
        <w:pStyle w:val="Akapitzlist"/>
        <w:numPr>
          <w:ilvl w:val="0"/>
          <w:numId w:val="5"/>
        </w:numPr>
        <w:shd w:val="clear" w:color="auto" w:fill="DEEAF6" w:themeFill="accent5" w:themeFillTint="33"/>
        <w:spacing w:after="0" w:line="240" w:lineRule="auto"/>
        <w:ind w:left="397" w:hanging="397"/>
        <w:jc w:val="both"/>
        <w:rPr>
          <w:rFonts w:ascii="Times New Roman" w:hAnsi="Times New Roman"/>
          <w:b/>
          <w:bCs/>
          <w:sz w:val="20"/>
          <w:szCs w:val="20"/>
        </w:rPr>
      </w:pPr>
      <w:r w:rsidRPr="008D44DB">
        <w:rPr>
          <w:rFonts w:ascii="Times New Roman" w:hAnsi="Times New Roman"/>
          <w:b/>
          <w:bCs/>
          <w:sz w:val="20"/>
          <w:szCs w:val="20"/>
        </w:rPr>
        <w:t>Informacja, czy zamawiający przewiduje wybór najkorzystniejszej oferty z możliwością prowadzenia negocjacji</w:t>
      </w:r>
      <w:r w:rsidR="008D44DB" w:rsidRPr="008D44DB">
        <w:rPr>
          <w:rFonts w:ascii="Times New Roman" w:hAnsi="Times New Roman"/>
          <w:b/>
          <w:bCs/>
          <w:sz w:val="20"/>
          <w:szCs w:val="20"/>
        </w:rPr>
        <w:t>.</w:t>
      </w:r>
    </w:p>
    <w:p w14:paraId="359627DA" w14:textId="77777777" w:rsidR="00857F74" w:rsidRPr="00D46F8E" w:rsidRDefault="00857F74" w:rsidP="008D44DB">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Zamawiający nie przewiduje wyboru najkorzystniejszej oferty z możliwością prowadzenia negocjacji.</w:t>
      </w:r>
    </w:p>
    <w:p w14:paraId="30A7E3FE" w14:textId="77777777" w:rsidR="008D44DB" w:rsidRDefault="008D44DB" w:rsidP="00D46F8E">
      <w:pPr>
        <w:spacing w:after="0" w:line="240" w:lineRule="auto"/>
        <w:rPr>
          <w:rFonts w:ascii="Times New Roman" w:hAnsi="Times New Roman" w:cs="Times New Roman"/>
          <w:sz w:val="20"/>
          <w:szCs w:val="20"/>
        </w:rPr>
      </w:pPr>
    </w:p>
    <w:p w14:paraId="5C83956F" w14:textId="699E74A7" w:rsidR="00857F74" w:rsidRPr="008D44DB" w:rsidRDefault="00857F74">
      <w:pPr>
        <w:pStyle w:val="Akapitzlist"/>
        <w:numPr>
          <w:ilvl w:val="0"/>
          <w:numId w:val="5"/>
        </w:numPr>
        <w:shd w:val="clear" w:color="auto" w:fill="DEEAF6" w:themeFill="accent5" w:themeFillTint="33"/>
        <w:spacing w:after="0" w:line="240" w:lineRule="auto"/>
        <w:ind w:left="284" w:hanging="284"/>
        <w:jc w:val="both"/>
        <w:rPr>
          <w:rFonts w:ascii="Times New Roman" w:hAnsi="Times New Roman"/>
          <w:b/>
          <w:bCs/>
          <w:sz w:val="20"/>
          <w:szCs w:val="20"/>
        </w:rPr>
      </w:pPr>
      <w:r w:rsidRPr="008D44DB">
        <w:rPr>
          <w:rFonts w:ascii="Times New Roman" w:hAnsi="Times New Roman"/>
          <w:b/>
          <w:bCs/>
          <w:sz w:val="20"/>
          <w:szCs w:val="20"/>
        </w:rPr>
        <w:t>Informacje dotyczące ofert częściowych</w:t>
      </w:r>
      <w:r w:rsidR="008D44DB" w:rsidRPr="008D44DB">
        <w:rPr>
          <w:rFonts w:ascii="Times New Roman" w:hAnsi="Times New Roman"/>
          <w:b/>
          <w:bCs/>
          <w:sz w:val="20"/>
          <w:szCs w:val="20"/>
        </w:rPr>
        <w:t>.</w:t>
      </w:r>
    </w:p>
    <w:p w14:paraId="4A4291C1" w14:textId="01988885" w:rsidR="00857F74" w:rsidRPr="00D46F8E" w:rsidRDefault="00857F74" w:rsidP="008D44DB">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Ze względów organizacyjnych, ekonomicznych i celowościowych Zamawiający nie dopuszcza składania ofert częściowych.</w:t>
      </w:r>
      <w:r w:rsidR="008D44DB">
        <w:rPr>
          <w:rFonts w:ascii="Times New Roman" w:hAnsi="Times New Roman" w:cs="Times New Roman"/>
          <w:sz w:val="20"/>
          <w:szCs w:val="20"/>
        </w:rPr>
        <w:t xml:space="preserve"> </w:t>
      </w:r>
      <w:r w:rsidRPr="00D46F8E">
        <w:rPr>
          <w:rFonts w:ascii="Times New Roman" w:hAnsi="Times New Roman" w:cs="Times New Roman"/>
          <w:sz w:val="20"/>
          <w:szCs w:val="20"/>
        </w:rPr>
        <w:t>Podział zamówienia na części spowodowałby zwiększenie kosztów oraz brak koordynacji prac, skutkujący poważną groźbą nieprawidłowej realizacji zamówienia.</w:t>
      </w:r>
    </w:p>
    <w:p w14:paraId="0D6ED28C" w14:textId="77777777" w:rsidR="008D44DB" w:rsidRDefault="008D44DB" w:rsidP="00D46F8E">
      <w:pPr>
        <w:spacing w:after="0" w:line="240" w:lineRule="auto"/>
        <w:rPr>
          <w:rFonts w:ascii="Times New Roman" w:hAnsi="Times New Roman" w:cs="Times New Roman"/>
          <w:sz w:val="20"/>
          <w:szCs w:val="20"/>
        </w:rPr>
      </w:pPr>
    </w:p>
    <w:p w14:paraId="76DE7BCA" w14:textId="3B612E91" w:rsidR="00857F74" w:rsidRPr="008D44DB" w:rsidRDefault="00857F74">
      <w:pPr>
        <w:pStyle w:val="Akapitzlist"/>
        <w:numPr>
          <w:ilvl w:val="0"/>
          <w:numId w:val="5"/>
        </w:numPr>
        <w:shd w:val="clear" w:color="auto" w:fill="DEEAF6" w:themeFill="accent5" w:themeFillTint="33"/>
        <w:spacing w:after="0" w:line="240" w:lineRule="auto"/>
        <w:ind w:left="397" w:hanging="397"/>
        <w:rPr>
          <w:rFonts w:ascii="Times New Roman" w:hAnsi="Times New Roman"/>
          <w:b/>
          <w:bCs/>
          <w:sz w:val="20"/>
          <w:szCs w:val="20"/>
        </w:rPr>
      </w:pPr>
      <w:r w:rsidRPr="008D44DB">
        <w:rPr>
          <w:rFonts w:ascii="Times New Roman" w:hAnsi="Times New Roman"/>
          <w:b/>
          <w:bCs/>
          <w:sz w:val="20"/>
          <w:szCs w:val="20"/>
        </w:rPr>
        <w:t>Opis przedmiotu zamówienia</w:t>
      </w:r>
      <w:r w:rsidR="008D44DB" w:rsidRPr="008D44DB">
        <w:rPr>
          <w:rFonts w:ascii="Times New Roman" w:hAnsi="Times New Roman"/>
          <w:b/>
          <w:bCs/>
          <w:sz w:val="20"/>
          <w:szCs w:val="20"/>
        </w:rPr>
        <w:t>.</w:t>
      </w:r>
    </w:p>
    <w:p w14:paraId="01B06A88" w14:textId="7D5FE5F5" w:rsidR="008D44DB" w:rsidRDefault="008D44DB">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 xml:space="preserve">Przedmiotem zamówienia </w:t>
      </w:r>
      <w:bookmarkStart w:id="1" w:name="_Hlk134603349"/>
      <w:r w:rsidRPr="008D44DB">
        <w:rPr>
          <w:rFonts w:ascii="Times New Roman" w:hAnsi="Times New Roman"/>
          <w:sz w:val="20"/>
          <w:szCs w:val="20"/>
        </w:rPr>
        <w:t xml:space="preserve">są usługi w zakresie </w:t>
      </w:r>
      <w:bookmarkEnd w:id="1"/>
      <w:r w:rsidR="007538E8" w:rsidRPr="007538E8">
        <w:rPr>
          <w:rFonts w:ascii="Times New Roman" w:hAnsi="Times New Roman"/>
          <w:sz w:val="20"/>
          <w:szCs w:val="20"/>
        </w:rPr>
        <w:t>ochrona obiektów i sprzątanie pomieszczeń biurowych Tyskiego TBS Sp. z o.o. w Tychach</w:t>
      </w:r>
      <w:r w:rsidR="007538E8">
        <w:rPr>
          <w:rFonts w:ascii="Times New Roman" w:hAnsi="Times New Roman"/>
          <w:sz w:val="20"/>
          <w:szCs w:val="20"/>
        </w:rPr>
        <w:t>,</w:t>
      </w:r>
      <w:r w:rsidR="007538E8" w:rsidRPr="007538E8">
        <w:rPr>
          <w:rFonts w:ascii="Times New Roman" w:hAnsi="Times New Roman"/>
          <w:sz w:val="20"/>
          <w:szCs w:val="20"/>
        </w:rPr>
        <w:t xml:space="preserve"> </w:t>
      </w:r>
      <w:r w:rsidRPr="008D44DB">
        <w:rPr>
          <w:rFonts w:ascii="Times New Roman" w:hAnsi="Times New Roman"/>
          <w:sz w:val="20"/>
          <w:szCs w:val="20"/>
        </w:rPr>
        <w:t>w okresie od 1 lipca 202</w:t>
      </w:r>
      <w:r>
        <w:rPr>
          <w:rFonts w:ascii="Times New Roman" w:hAnsi="Times New Roman"/>
          <w:sz w:val="20"/>
          <w:szCs w:val="20"/>
        </w:rPr>
        <w:t>3</w:t>
      </w:r>
      <w:r w:rsidRPr="008D44DB">
        <w:rPr>
          <w:rFonts w:ascii="Times New Roman" w:hAnsi="Times New Roman"/>
          <w:sz w:val="20"/>
          <w:szCs w:val="20"/>
        </w:rPr>
        <w:t xml:space="preserve"> r. do 30 czerwca 202</w:t>
      </w:r>
      <w:r>
        <w:rPr>
          <w:rFonts w:ascii="Times New Roman" w:hAnsi="Times New Roman"/>
          <w:sz w:val="20"/>
          <w:szCs w:val="20"/>
        </w:rPr>
        <w:t>4</w:t>
      </w:r>
      <w:r w:rsidRPr="008D44DB">
        <w:rPr>
          <w:rFonts w:ascii="Times New Roman" w:hAnsi="Times New Roman"/>
          <w:sz w:val="20"/>
          <w:szCs w:val="20"/>
        </w:rPr>
        <w:t xml:space="preserve"> r.</w:t>
      </w:r>
    </w:p>
    <w:p w14:paraId="53D44ED6" w14:textId="128365B9" w:rsidR="008D44DB" w:rsidRDefault="00857F74">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Szczegółowy zakres przedmiotu zamówienia oraz warunki realizacji zamówienia zostały określne</w:t>
      </w:r>
      <w:r w:rsidR="008D44DB">
        <w:rPr>
          <w:rFonts w:ascii="Times New Roman" w:hAnsi="Times New Roman"/>
          <w:sz w:val="20"/>
          <w:szCs w:val="20"/>
        </w:rPr>
        <w:br/>
      </w:r>
      <w:r w:rsidRPr="008D44DB">
        <w:rPr>
          <w:rFonts w:ascii="Times New Roman" w:hAnsi="Times New Roman"/>
          <w:sz w:val="20"/>
          <w:szCs w:val="20"/>
        </w:rPr>
        <w:t>w załącznikach nr 1</w:t>
      </w:r>
      <w:r w:rsidR="008D44DB">
        <w:rPr>
          <w:rFonts w:ascii="Times New Roman" w:hAnsi="Times New Roman"/>
          <w:sz w:val="20"/>
          <w:szCs w:val="20"/>
        </w:rPr>
        <w:t>, 2</w:t>
      </w:r>
      <w:r w:rsidRPr="008D44DB">
        <w:rPr>
          <w:rFonts w:ascii="Times New Roman" w:hAnsi="Times New Roman"/>
          <w:sz w:val="20"/>
          <w:szCs w:val="20"/>
        </w:rPr>
        <w:t xml:space="preserve"> i 4 do SWZ.</w:t>
      </w:r>
      <w:r w:rsidR="008D44DB">
        <w:rPr>
          <w:rFonts w:ascii="Times New Roman" w:hAnsi="Times New Roman"/>
          <w:sz w:val="20"/>
          <w:szCs w:val="20"/>
        </w:rPr>
        <w:t xml:space="preserve"> </w:t>
      </w:r>
    </w:p>
    <w:p w14:paraId="466348ED" w14:textId="77777777" w:rsidR="008D44DB" w:rsidRDefault="00857F74">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Lokalizacja wykonania usług obejmuje obszar w granicach administracyjnych miasta</w:t>
      </w:r>
      <w:r w:rsidR="008D44DB">
        <w:rPr>
          <w:rFonts w:ascii="Times New Roman" w:hAnsi="Times New Roman"/>
          <w:sz w:val="20"/>
          <w:szCs w:val="20"/>
        </w:rPr>
        <w:t xml:space="preserve"> Tychy</w:t>
      </w:r>
      <w:r w:rsidRPr="008D44DB">
        <w:rPr>
          <w:rFonts w:ascii="Times New Roman" w:hAnsi="Times New Roman"/>
          <w:sz w:val="20"/>
          <w:szCs w:val="20"/>
        </w:rPr>
        <w:t xml:space="preserve">. Wykaz </w:t>
      </w:r>
      <w:r w:rsidR="008D44DB">
        <w:rPr>
          <w:rFonts w:ascii="Times New Roman" w:hAnsi="Times New Roman"/>
          <w:sz w:val="20"/>
          <w:szCs w:val="20"/>
        </w:rPr>
        <w:t>obiektów i terenów</w:t>
      </w:r>
      <w:r w:rsidRPr="008D44DB">
        <w:rPr>
          <w:rFonts w:ascii="Times New Roman" w:hAnsi="Times New Roman"/>
          <w:sz w:val="20"/>
          <w:szCs w:val="20"/>
        </w:rPr>
        <w:t>, objętych świadczeniem usług stanowi załącznik nr 2 do SWZ.</w:t>
      </w:r>
    </w:p>
    <w:p w14:paraId="7EDA844E" w14:textId="062B4E30" w:rsidR="008D44DB" w:rsidRPr="008D44DB" w:rsidRDefault="008D44DB">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Zamawiający określa miesiące jako okres:</w:t>
      </w:r>
    </w:p>
    <w:p w14:paraId="2012A956" w14:textId="5FB37660" w:rsidR="008D44DB" w:rsidRPr="008D44DB" w:rsidRDefault="008D44DB">
      <w:pPr>
        <w:pStyle w:val="Akapitzlist"/>
        <w:numPr>
          <w:ilvl w:val="2"/>
          <w:numId w:val="7"/>
        </w:numPr>
        <w:spacing w:after="0" w:line="240" w:lineRule="auto"/>
        <w:ind w:left="568" w:hanging="284"/>
        <w:jc w:val="both"/>
        <w:rPr>
          <w:rFonts w:ascii="Times New Roman" w:hAnsi="Times New Roman"/>
          <w:sz w:val="20"/>
          <w:szCs w:val="20"/>
        </w:rPr>
      </w:pPr>
      <w:r w:rsidRPr="008D44DB">
        <w:rPr>
          <w:rFonts w:ascii="Times New Roman" w:hAnsi="Times New Roman"/>
          <w:sz w:val="20"/>
          <w:szCs w:val="20"/>
        </w:rPr>
        <w:t>Letni – od kwietnia do października,</w:t>
      </w:r>
    </w:p>
    <w:p w14:paraId="06F70B9B" w14:textId="57530BC5" w:rsidR="008D44DB" w:rsidRPr="008D44DB" w:rsidRDefault="008D44DB">
      <w:pPr>
        <w:pStyle w:val="Akapitzlist"/>
        <w:numPr>
          <w:ilvl w:val="2"/>
          <w:numId w:val="7"/>
        </w:numPr>
        <w:spacing w:after="0" w:line="240" w:lineRule="auto"/>
        <w:ind w:left="568" w:hanging="284"/>
        <w:jc w:val="both"/>
        <w:rPr>
          <w:rFonts w:ascii="Times New Roman" w:hAnsi="Times New Roman"/>
          <w:sz w:val="20"/>
          <w:szCs w:val="20"/>
        </w:rPr>
      </w:pPr>
      <w:r w:rsidRPr="008D44DB">
        <w:rPr>
          <w:rFonts w:ascii="Times New Roman" w:hAnsi="Times New Roman"/>
          <w:sz w:val="20"/>
          <w:szCs w:val="20"/>
        </w:rPr>
        <w:t>Zimowy – od listopada do marca</w:t>
      </w:r>
      <w:r>
        <w:rPr>
          <w:rFonts w:ascii="Times New Roman" w:hAnsi="Times New Roman"/>
          <w:sz w:val="20"/>
          <w:szCs w:val="20"/>
        </w:rPr>
        <w:t>.</w:t>
      </w:r>
    </w:p>
    <w:p w14:paraId="4DEB5B1F" w14:textId="77777777" w:rsidR="008D44DB" w:rsidRDefault="008D44DB">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Zamawiający udostępnia Wykonawcy bezpłatnie pomieszczenia do przechowywania sprzętu.</w:t>
      </w:r>
    </w:p>
    <w:p w14:paraId="23C20040" w14:textId="77777777" w:rsidR="008D44DB" w:rsidRDefault="008D44DB">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Zamawiający udostępnia Wykonawcy punkty poboru wody.</w:t>
      </w:r>
    </w:p>
    <w:p w14:paraId="185E9F5A" w14:textId="77777777" w:rsidR="008D44DB" w:rsidRDefault="008D44DB">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Wykonawca podczas realizacji usług musi przestrzegać wszelkich przepisów dotyczących bezpieczeństwa</w:t>
      </w:r>
      <w:r>
        <w:rPr>
          <w:rFonts w:ascii="Times New Roman" w:hAnsi="Times New Roman"/>
          <w:sz w:val="20"/>
          <w:szCs w:val="20"/>
        </w:rPr>
        <w:br/>
      </w:r>
      <w:r w:rsidRPr="008D44DB">
        <w:rPr>
          <w:rFonts w:ascii="Times New Roman" w:hAnsi="Times New Roman"/>
          <w:sz w:val="20"/>
          <w:szCs w:val="20"/>
        </w:rPr>
        <w:t>i higieny pracy, a także ochrony zdrowia.</w:t>
      </w:r>
    </w:p>
    <w:p w14:paraId="0FE6186D" w14:textId="19E59A56" w:rsidR="008D44DB" w:rsidRDefault="008D44DB">
      <w:pPr>
        <w:pStyle w:val="Akapitzlist"/>
        <w:numPr>
          <w:ilvl w:val="1"/>
          <w:numId w:val="6"/>
        </w:numPr>
        <w:spacing w:after="0" w:line="240" w:lineRule="auto"/>
        <w:ind w:left="284" w:hanging="284"/>
        <w:jc w:val="both"/>
        <w:rPr>
          <w:rFonts w:ascii="Times New Roman" w:hAnsi="Times New Roman"/>
          <w:sz w:val="20"/>
          <w:szCs w:val="20"/>
        </w:rPr>
      </w:pPr>
      <w:r w:rsidRPr="008D44DB">
        <w:rPr>
          <w:rFonts w:ascii="Times New Roman" w:hAnsi="Times New Roman"/>
          <w:sz w:val="20"/>
          <w:szCs w:val="20"/>
        </w:rPr>
        <w:t>Wspólny Słownik Zamówień CPV:</w:t>
      </w:r>
    </w:p>
    <w:tbl>
      <w:tblPr>
        <w:tblW w:w="921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495"/>
        <w:gridCol w:w="334"/>
        <w:gridCol w:w="334"/>
        <w:gridCol w:w="334"/>
        <w:gridCol w:w="969"/>
        <w:gridCol w:w="6748"/>
      </w:tblGrid>
      <w:tr w:rsidR="007538E8" w:rsidRPr="007538E8" w14:paraId="2A78E529" w14:textId="77777777" w:rsidTr="008751FE">
        <w:trPr>
          <w:cantSplit/>
          <w:trHeight w:val="142"/>
        </w:trPr>
        <w:tc>
          <w:tcPr>
            <w:tcW w:w="2466" w:type="dxa"/>
            <w:gridSpan w:val="5"/>
            <w:tcBorders>
              <w:bottom w:val="nil"/>
            </w:tcBorders>
            <w:shd w:val="clear" w:color="auto" w:fill="D9D9D9"/>
            <w:vAlign w:val="center"/>
          </w:tcPr>
          <w:p w14:paraId="19DF0176"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kod numeryczny CPV</w:t>
            </w:r>
          </w:p>
        </w:tc>
        <w:tc>
          <w:tcPr>
            <w:tcW w:w="6748" w:type="dxa"/>
            <w:vMerge w:val="restart"/>
            <w:shd w:val="clear" w:color="auto" w:fill="D9D9D9"/>
            <w:vAlign w:val="center"/>
          </w:tcPr>
          <w:p w14:paraId="1B47BF0C" w14:textId="77777777" w:rsidR="007538E8" w:rsidRPr="007538E8" w:rsidRDefault="007538E8" w:rsidP="008751FE">
            <w:pPr>
              <w:spacing w:after="0" w:line="240" w:lineRule="auto"/>
              <w:jc w:val="center"/>
              <w:rPr>
                <w:rFonts w:ascii="Times New Roman" w:eastAsia="Calibri" w:hAnsi="Times New Roman" w:cs="Times New Roman"/>
                <w:sz w:val="20"/>
                <w:szCs w:val="20"/>
              </w:rPr>
            </w:pPr>
            <w:r w:rsidRPr="007538E8">
              <w:rPr>
                <w:rFonts w:ascii="Times New Roman" w:eastAsia="Calibri" w:hAnsi="Times New Roman" w:cs="Times New Roman"/>
                <w:sz w:val="20"/>
                <w:szCs w:val="20"/>
              </w:rPr>
              <w:t>nazwa</w:t>
            </w:r>
          </w:p>
        </w:tc>
      </w:tr>
      <w:tr w:rsidR="007538E8" w:rsidRPr="007538E8" w14:paraId="1383ADDA" w14:textId="77777777" w:rsidTr="008751FE">
        <w:trPr>
          <w:cantSplit/>
          <w:trHeight w:val="142"/>
        </w:trPr>
        <w:tc>
          <w:tcPr>
            <w:tcW w:w="1497" w:type="dxa"/>
            <w:gridSpan w:val="4"/>
            <w:tcBorders>
              <w:top w:val="single" w:sz="4" w:space="0" w:color="auto"/>
              <w:bottom w:val="nil"/>
            </w:tcBorders>
            <w:shd w:val="clear" w:color="auto" w:fill="D9D9D9"/>
            <w:vAlign w:val="center"/>
          </w:tcPr>
          <w:p w14:paraId="7AFC1967"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kategoria</w:t>
            </w:r>
          </w:p>
        </w:tc>
        <w:tc>
          <w:tcPr>
            <w:tcW w:w="969" w:type="dxa"/>
            <w:tcBorders>
              <w:top w:val="nil"/>
              <w:bottom w:val="nil"/>
            </w:tcBorders>
            <w:shd w:val="clear" w:color="auto" w:fill="D9D9D9"/>
            <w:vAlign w:val="center"/>
          </w:tcPr>
          <w:p w14:paraId="34677782"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6748" w:type="dxa"/>
            <w:vMerge/>
            <w:shd w:val="clear" w:color="auto" w:fill="D9D9D9"/>
          </w:tcPr>
          <w:p w14:paraId="00609012" w14:textId="77777777" w:rsidR="007538E8" w:rsidRPr="007538E8" w:rsidRDefault="007538E8" w:rsidP="008751FE">
            <w:pPr>
              <w:spacing w:after="0" w:line="240" w:lineRule="auto"/>
              <w:rPr>
                <w:rFonts w:ascii="Times New Roman" w:eastAsia="Calibri" w:hAnsi="Times New Roman" w:cs="Times New Roman"/>
                <w:sz w:val="20"/>
                <w:szCs w:val="20"/>
              </w:rPr>
            </w:pPr>
          </w:p>
        </w:tc>
      </w:tr>
      <w:tr w:rsidR="007538E8" w:rsidRPr="007538E8" w14:paraId="031E9756" w14:textId="77777777" w:rsidTr="008751FE">
        <w:trPr>
          <w:cantSplit/>
          <w:trHeight w:val="142"/>
        </w:trPr>
        <w:tc>
          <w:tcPr>
            <w:tcW w:w="1163" w:type="dxa"/>
            <w:gridSpan w:val="3"/>
            <w:tcBorders>
              <w:top w:val="single" w:sz="4" w:space="0" w:color="auto"/>
              <w:bottom w:val="nil"/>
            </w:tcBorders>
            <w:shd w:val="clear" w:color="auto" w:fill="D9D9D9"/>
            <w:vAlign w:val="center"/>
          </w:tcPr>
          <w:p w14:paraId="3DB13739"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klasa</w:t>
            </w:r>
          </w:p>
        </w:tc>
        <w:tc>
          <w:tcPr>
            <w:tcW w:w="334" w:type="dxa"/>
            <w:tcBorders>
              <w:top w:val="nil"/>
              <w:bottom w:val="nil"/>
            </w:tcBorders>
            <w:shd w:val="clear" w:color="auto" w:fill="D9D9D9"/>
            <w:vAlign w:val="center"/>
          </w:tcPr>
          <w:p w14:paraId="52A0624D"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969" w:type="dxa"/>
            <w:tcBorders>
              <w:top w:val="nil"/>
              <w:bottom w:val="nil"/>
            </w:tcBorders>
            <w:shd w:val="clear" w:color="auto" w:fill="D9D9D9"/>
            <w:vAlign w:val="center"/>
          </w:tcPr>
          <w:p w14:paraId="6DE7F2CB"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6748" w:type="dxa"/>
            <w:vMerge/>
            <w:shd w:val="clear" w:color="auto" w:fill="D9D9D9"/>
          </w:tcPr>
          <w:p w14:paraId="765A593E" w14:textId="77777777" w:rsidR="007538E8" w:rsidRPr="007538E8" w:rsidRDefault="007538E8" w:rsidP="008751FE">
            <w:pPr>
              <w:spacing w:after="0" w:line="240" w:lineRule="auto"/>
              <w:rPr>
                <w:rFonts w:ascii="Times New Roman" w:eastAsia="Calibri" w:hAnsi="Times New Roman" w:cs="Times New Roman"/>
                <w:sz w:val="20"/>
                <w:szCs w:val="20"/>
              </w:rPr>
            </w:pPr>
          </w:p>
        </w:tc>
      </w:tr>
      <w:tr w:rsidR="007538E8" w:rsidRPr="007538E8" w14:paraId="73102143" w14:textId="77777777" w:rsidTr="008751FE">
        <w:trPr>
          <w:cantSplit/>
          <w:trHeight w:val="142"/>
        </w:trPr>
        <w:tc>
          <w:tcPr>
            <w:tcW w:w="829" w:type="dxa"/>
            <w:gridSpan w:val="2"/>
            <w:tcBorders>
              <w:top w:val="single" w:sz="4" w:space="0" w:color="auto"/>
              <w:bottom w:val="nil"/>
            </w:tcBorders>
            <w:shd w:val="clear" w:color="auto" w:fill="D9D9D9"/>
            <w:vAlign w:val="center"/>
          </w:tcPr>
          <w:p w14:paraId="47A082CD"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grupa</w:t>
            </w:r>
          </w:p>
        </w:tc>
        <w:tc>
          <w:tcPr>
            <w:tcW w:w="334" w:type="dxa"/>
            <w:tcBorders>
              <w:top w:val="nil"/>
              <w:bottom w:val="nil"/>
            </w:tcBorders>
            <w:shd w:val="clear" w:color="auto" w:fill="D9D9D9"/>
            <w:vAlign w:val="center"/>
          </w:tcPr>
          <w:p w14:paraId="73C6D407"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334" w:type="dxa"/>
            <w:tcBorders>
              <w:top w:val="nil"/>
              <w:bottom w:val="nil"/>
            </w:tcBorders>
            <w:shd w:val="clear" w:color="auto" w:fill="D9D9D9"/>
            <w:vAlign w:val="center"/>
          </w:tcPr>
          <w:p w14:paraId="2DC1146B"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969" w:type="dxa"/>
            <w:tcBorders>
              <w:top w:val="nil"/>
              <w:bottom w:val="nil"/>
            </w:tcBorders>
            <w:shd w:val="clear" w:color="auto" w:fill="D9D9D9"/>
            <w:vAlign w:val="center"/>
          </w:tcPr>
          <w:p w14:paraId="63391AB8"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6748" w:type="dxa"/>
            <w:vMerge/>
            <w:shd w:val="clear" w:color="auto" w:fill="D9D9D9"/>
          </w:tcPr>
          <w:p w14:paraId="20C2FA7C" w14:textId="77777777" w:rsidR="007538E8" w:rsidRPr="007538E8" w:rsidRDefault="007538E8" w:rsidP="008751FE">
            <w:pPr>
              <w:spacing w:after="0" w:line="240" w:lineRule="auto"/>
              <w:rPr>
                <w:rFonts w:ascii="Times New Roman" w:eastAsia="Calibri" w:hAnsi="Times New Roman" w:cs="Times New Roman"/>
                <w:sz w:val="20"/>
                <w:szCs w:val="20"/>
              </w:rPr>
            </w:pPr>
          </w:p>
        </w:tc>
      </w:tr>
      <w:tr w:rsidR="007538E8" w:rsidRPr="007538E8" w14:paraId="4D3AE95E" w14:textId="77777777" w:rsidTr="008751FE">
        <w:trPr>
          <w:cantSplit/>
          <w:trHeight w:val="20"/>
        </w:trPr>
        <w:tc>
          <w:tcPr>
            <w:tcW w:w="495" w:type="dxa"/>
            <w:tcBorders>
              <w:top w:val="single" w:sz="4" w:space="0" w:color="auto"/>
              <w:bottom w:val="single" w:sz="4" w:space="0" w:color="auto"/>
            </w:tcBorders>
            <w:shd w:val="clear" w:color="auto" w:fill="D9D9D9"/>
            <w:vAlign w:val="center"/>
          </w:tcPr>
          <w:p w14:paraId="4CD90CB6"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18"/>
                <w:szCs w:val="18"/>
              </w:rPr>
              <w:t>dział</w:t>
            </w:r>
          </w:p>
        </w:tc>
        <w:tc>
          <w:tcPr>
            <w:tcW w:w="334" w:type="dxa"/>
            <w:tcBorders>
              <w:top w:val="nil"/>
              <w:bottom w:val="single" w:sz="4" w:space="0" w:color="auto"/>
            </w:tcBorders>
            <w:shd w:val="clear" w:color="auto" w:fill="D9D9D9"/>
            <w:vAlign w:val="center"/>
          </w:tcPr>
          <w:p w14:paraId="3DC9883F"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334" w:type="dxa"/>
            <w:tcBorders>
              <w:top w:val="nil"/>
              <w:bottom w:val="single" w:sz="4" w:space="0" w:color="auto"/>
            </w:tcBorders>
            <w:shd w:val="clear" w:color="auto" w:fill="D9D9D9"/>
            <w:vAlign w:val="center"/>
          </w:tcPr>
          <w:p w14:paraId="777CA277"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334" w:type="dxa"/>
            <w:tcBorders>
              <w:top w:val="nil"/>
              <w:bottom w:val="single" w:sz="4" w:space="0" w:color="auto"/>
            </w:tcBorders>
            <w:shd w:val="clear" w:color="auto" w:fill="D9D9D9"/>
            <w:vAlign w:val="center"/>
          </w:tcPr>
          <w:p w14:paraId="0371974F"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969" w:type="dxa"/>
            <w:tcBorders>
              <w:top w:val="nil"/>
              <w:bottom w:val="single" w:sz="4" w:space="0" w:color="auto"/>
            </w:tcBorders>
            <w:shd w:val="clear" w:color="auto" w:fill="D9D9D9"/>
            <w:vAlign w:val="center"/>
          </w:tcPr>
          <w:p w14:paraId="37C670B7" w14:textId="77777777" w:rsidR="007538E8" w:rsidRPr="007538E8" w:rsidRDefault="007538E8" w:rsidP="008751FE">
            <w:pPr>
              <w:spacing w:after="0" w:line="240" w:lineRule="auto"/>
              <w:jc w:val="right"/>
              <w:rPr>
                <w:rFonts w:ascii="Times New Roman" w:eastAsia="Calibri" w:hAnsi="Times New Roman" w:cs="Times New Roman"/>
                <w:sz w:val="20"/>
                <w:szCs w:val="20"/>
              </w:rPr>
            </w:pPr>
          </w:p>
        </w:tc>
        <w:tc>
          <w:tcPr>
            <w:tcW w:w="6748" w:type="dxa"/>
            <w:vMerge/>
            <w:shd w:val="clear" w:color="auto" w:fill="D9D9D9"/>
          </w:tcPr>
          <w:p w14:paraId="52DEED1A" w14:textId="77777777" w:rsidR="007538E8" w:rsidRPr="007538E8" w:rsidRDefault="007538E8" w:rsidP="008751FE">
            <w:pPr>
              <w:spacing w:after="0" w:line="240" w:lineRule="auto"/>
              <w:rPr>
                <w:rFonts w:ascii="Times New Roman" w:eastAsia="Calibri" w:hAnsi="Times New Roman" w:cs="Times New Roman"/>
                <w:sz w:val="20"/>
                <w:szCs w:val="20"/>
              </w:rPr>
            </w:pPr>
          </w:p>
        </w:tc>
      </w:tr>
      <w:tr w:rsidR="007538E8" w:rsidRPr="007538E8" w14:paraId="763EDEC0" w14:textId="77777777" w:rsidTr="008751FE">
        <w:trPr>
          <w:cantSplit/>
          <w:trHeight w:val="142"/>
        </w:trPr>
        <w:tc>
          <w:tcPr>
            <w:tcW w:w="495" w:type="dxa"/>
            <w:tcBorders>
              <w:right w:val="single" w:sz="4" w:space="0" w:color="auto"/>
            </w:tcBorders>
            <w:shd w:val="clear" w:color="auto" w:fill="auto"/>
            <w:vAlign w:val="center"/>
          </w:tcPr>
          <w:p w14:paraId="68179CB4" w14:textId="77777777" w:rsidR="007538E8" w:rsidRPr="007538E8" w:rsidRDefault="007538E8" w:rsidP="008751FE">
            <w:pPr>
              <w:spacing w:after="0" w:line="240" w:lineRule="auto"/>
              <w:jc w:val="right"/>
              <w:rPr>
                <w:rFonts w:ascii="Times New Roman" w:eastAsia="Calibri" w:hAnsi="Times New Roman" w:cs="Times New Roman"/>
                <w:sz w:val="20"/>
                <w:szCs w:val="20"/>
              </w:rPr>
            </w:pPr>
            <w:r w:rsidRPr="007538E8">
              <w:rPr>
                <w:rFonts w:ascii="Times New Roman" w:eastAsia="Calibri" w:hAnsi="Times New Roman" w:cs="Times New Roman"/>
                <w:sz w:val="20"/>
                <w:szCs w:val="20"/>
              </w:rPr>
              <w:lastRenderedPageBreak/>
              <w:t>79</w:t>
            </w:r>
          </w:p>
        </w:tc>
        <w:tc>
          <w:tcPr>
            <w:tcW w:w="334" w:type="dxa"/>
            <w:tcBorders>
              <w:left w:val="single" w:sz="4" w:space="0" w:color="auto"/>
              <w:right w:val="single" w:sz="4" w:space="0" w:color="auto"/>
            </w:tcBorders>
            <w:shd w:val="clear" w:color="auto" w:fill="auto"/>
            <w:vAlign w:val="center"/>
          </w:tcPr>
          <w:p w14:paraId="6CE39242" w14:textId="77777777" w:rsidR="007538E8" w:rsidRPr="007538E8" w:rsidRDefault="007538E8" w:rsidP="008751FE">
            <w:pPr>
              <w:spacing w:after="0" w:line="240" w:lineRule="auto"/>
              <w:jc w:val="center"/>
              <w:rPr>
                <w:rFonts w:ascii="Times New Roman" w:eastAsia="Calibri" w:hAnsi="Times New Roman" w:cs="Times New Roman"/>
                <w:sz w:val="20"/>
                <w:szCs w:val="20"/>
              </w:rPr>
            </w:pPr>
            <w:r w:rsidRPr="007538E8">
              <w:rPr>
                <w:rFonts w:ascii="Times New Roman" w:eastAsia="Calibri" w:hAnsi="Times New Roman" w:cs="Times New Roman"/>
                <w:sz w:val="20"/>
                <w:szCs w:val="20"/>
              </w:rPr>
              <w:t>7</w:t>
            </w:r>
          </w:p>
        </w:tc>
        <w:tc>
          <w:tcPr>
            <w:tcW w:w="334" w:type="dxa"/>
            <w:tcBorders>
              <w:left w:val="single" w:sz="4" w:space="0" w:color="auto"/>
              <w:right w:val="single" w:sz="4" w:space="0" w:color="auto"/>
            </w:tcBorders>
            <w:shd w:val="clear" w:color="auto" w:fill="auto"/>
            <w:vAlign w:val="center"/>
          </w:tcPr>
          <w:p w14:paraId="716EEB41" w14:textId="77777777" w:rsidR="007538E8" w:rsidRPr="007538E8" w:rsidRDefault="007538E8" w:rsidP="008751FE">
            <w:pPr>
              <w:spacing w:after="0" w:line="240" w:lineRule="auto"/>
              <w:jc w:val="center"/>
              <w:rPr>
                <w:rFonts w:ascii="Times New Roman" w:eastAsia="Calibri" w:hAnsi="Times New Roman" w:cs="Times New Roman"/>
                <w:sz w:val="20"/>
                <w:szCs w:val="20"/>
              </w:rPr>
            </w:pPr>
            <w:r w:rsidRPr="007538E8">
              <w:rPr>
                <w:rFonts w:ascii="Times New Roman" w:eastAsia="Calibri" w:hAnsi="Times New Roman" w:cs="Times New Roman"/>
                <w:sz w:val="20"/>
                <w:szCs w:val="20"/>
              </w:rPr>
              <w:t>1</w:t>
            </w:r>
          </w:p>
        </w:tc>
        <w:tc>
          <w:tcPr>
            <w:tcW w:w="334" w:type="dxa"/>
            <w:tcBorders>
              <w:left w:val="single" w:sz="4" w:space="0" w:color="auto"/>
              <w:right w:val="single" w:sz="4" w:space="0" w:color="auto"/>
            </w:tcBorders>
            <w:shd w:val="clear" w:color="auto" w:fill="auto"/>
            <w:vAlign w:val="center"/>
          </w:tcPr>
          <w:p w14:paraId="4744116D" w14:textId="77777777" w:rsidR="007538E8" w:rsidRPr="007538E8" w:rsidRDefault="007538E8" w:rsidP="008751FE">
            <w:pPr>
              <w:spacing w:after="0" w:line="240" w:lineRule="auto"/>
              <w:jc w:val="center"/>
              <w:rPr>
                <w:rFonts w:ascii="Times New Roman" w:eastAsia="Calibri" w:hAnsi="Times New Roman" w:cs="Times New Roman"/>
                <w:sz w:val="20"/>
                <w:szCs w:val="20"/>
              </w:rPr>
            </w:pPr>
            <w:r w:rsidRPr="007538E8">
              <w:rPr>
                <w:rFonts w:ascii="Times New Roman" w:eastAsia="Calibri" w:hAnsi="Times New Roman" w:cs="Times New Roman"/>
                <w:sz w:val="20"/>
                <w:szCs w:val="20"/>
              </w:rPr>
              <w:t>0</w:t>
            </w:r>
          </w:p>
        </w:tc>
        <w:tc>
          <w:tcPr>
            <w:tcW w:w="969" w:type="dxa"/>
            <w:tcBorders>
              <w:left w:val="single" w:sz="4" w:space="0" w:color="auto"/>
            </w:tcBorders>
            <w:shd w:val="clear" w:color="auto" w:fill="auto"/>
            <w:vAlign w:val="center"/>
          </w:tcPr>
          <w:p w14:paraId="195D6355"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000-4</w:t>
            </w:r>
          </w:p>
        </w:tc>
        <w:tc>
          <w:tcPr>
            <w:tcW w:w="6748" w:type="dxa"/>
            <w:shd w:val="clear" w:color="auto" w:fill="auto"/>
          </w:tcPr>
          <w:p w14:paraId="2EB87A76"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Usługi ochroniarskie</w:t>
            </w:r>
          </w:p>
        </w:tc>
      </w:tr>
      <w:tr w:rsidR="007538E8" w:rsidRPr="007538E8" w14:paraId="1F648A1B" w14:textId="77777777" w:rsidTr="008751FE">
        <w:trPr>
          <w:cantSplit/>
          <w:trHeight w:val="142"/>
        </w:trPr>
        <w:tc>
          <w:tcPr>
            <w:tcW w:w="495" w:type="dxa"/>
            <w:tcBorders>
              <w:right w:val="single" w:sz="4" w:space="0" w:color="auto"/>
            </w:tcBorders>
            <w:shd w:val="clear" w:color="auto" w:fill="auto"/>
            <w:vAlign w:val="center"/>
          </w:tcPr>
          <w:p w14:paraId="64F45C71" w14:textId="77777777" w:rsidR="007538E8" w:rsidRPr="007538E8" w:rsidRDefault="007538E8" w:rsidP="008751FE">
            <w:pPr>
              <w:spacing w:after="0" w:line="240" w:lineRule="auto"/>
              <w:jc w:val="right"/>
              <w:rPr>
                <w:rFonts w:ascii="Times New Roman" w:eastAsia="Calibri" w:hAnsi="Times New Roman" w:cs="Times New Roman"/>
                <w:sz w:val="20"/>
                <w:szCs w:val="20"/>
              </w:rPr>
            </w:pPr>
            <w:r w:rsidRPr="007538E8">
              <w:rPr>
                <w:rFonts w:ascii="Times New Roman" w:eastAsia="Calibri" w:hAnsi="Times New Roman" w:cs="Times New Roman"/>
                <w:sz w:val="20"/>
                <w:szCs w:val="20"/>
              </w:rPr>
              <w:t>90</w:t>
            </w:r>
          </w:p>
        </w:tc>
        <w:tc>
          <w:tcPr>
            <w:tcW w:w="334" w:type="dxa"/>
            <w:tcBorders>
              <w:left w:val="single" w:sz="4" w:space="0" w:color="auto"/>
              <w:right w:val="single" w:sz="4" w:space="0" w:color="auto"/>
            </w:tcBorders>
            <w:shd w:val="clear" w:color="auto" w:fill="auto"/>
            <w:vAlign w:val="center"/>
          </w:tcPr>
          <w:p w14:paraId="0D8B3C16" w14:textId="77777777" w:rsidR="007538E8" w:rsidRPr="007538E8" w:rsidRDefault="007538E8" w:rsidP="008751FE">
            <w:pPr>
              <w:spacing w:after="0" w:line="240" w:lineRule="auto"/>
              <w:jc w:val="center"/>
              <w:rPr>
                <w:rFonts w:ascii="Times New Roman" w:eastAsia="Calibri" w:hAnsi="Times New Roman" w:cs="Times New Roman"/>
                <w:sz w:val="20"/>
                <w:szCs w:val="20"/>
              </w:rPr>
            </w:pPr>
            <w:r w:rsidRPr="007538E8">
              <w:rPr>
                <w:rFonts w:ascii="Times New Roman" w:eastAsia="Calibri" w:hAnsi="Times New Roman" w:cs="Times New Roman"/>
                <w:sz w:val="20"/>
                <w:szCs w:val="20"/>
              </w:rPr>
              <w:t>9</w:t>
            </w:r>
          </w:p>
        </w:tc>
        <w:tc>
          <w:tcPr>
            <w:tcW w:w="334" w:type="dxa"/>
            <w:tcBorders>
              <w:left w:val="single" w:sz="4" w:space="0" w:color="auto"/>
              <w:right w:val="single" w:sz="4" w:space="0" w:color="auto"/>
            </w:tcBorders>
            <w:shd w:val="clear" w:color="auto" w:fill="auto"/>
            <w:vAlign w:val="center"/>
          </w:tcPr>
          <w:p w14:paraId="318CD416" w14:textId="77777777" w:rsidR="007538E8" w:rsidRPr="007538E8" w:rsidRDefault="007538E8" w:rsidP="008751FE">
            <w:pPr>
              <w:spacing w:after="0" w:line="240" w:lineRule="auto"/>
              <w:jc w:val="center"/>
              <w:rPr>
                <w:rFonts w:ascii="Times New Roman" w:eastAsia="Calibri" w:hAnsi="Times New Roman" w:cs="Times New Roman"/>
                <w:sz w:val="20"/>
                <w:szCs w:val="20"/>
              </w:rPr>
            </w:pPr>
            <w:r w:rsidRPr="007538E8">
              <w:rPr>
                <w:rFonts w:ascii="Times New Roman" w:eastAsia="Calibri" w:hAnsi="Times New Roman" w:cs="Times New Roman"/>
                <w:sz w:val="20"/>
                <w:szCs w:val="20"/>
              </w:rPr>
              <w:t>1</w:t>
            </w:r>
          </w:p>
        </w:tc>
        <w:tc>
          <w:tcPr>
            <w:tcW w:w="334" w:type="dxa"/>
            <w:tcBorders>
              <w:left w:val="single" w:sz="4" w:space="0" w:color="auto"/>
              <w:right w:val="single" w:sz="4" w:space="0" w:color="auto"/>
            </w:tcBorders>
            <w:shd w:val="clear" w:color="auto" w:fill="auto"/>
            <w:vAlign w:val="center"/>
          </w:tcPr>
          <w:p w14:paraId="02B11D66" w14:textId="77777777" w:rsidR="007538E8" w:rsidRPr="007538E8" w:rsidRDefault="007538E8" w:rsidP="008751FE">
            <w:pPr>
              <w:spacing w:after="0" w:line="240" w:lineRule="auto"/>
              <w:jc w:val="center"/>
              <w:rPr>
                <w:rFonts w:ascii="Times New Roman" w:eastAsia="Calibri" w:hAnsi="Times New Roman" w:cs="Times New Roman"/>
                <w:sz w:val="20"/>
                <w:szCs w:val="20"/>
              </w:rPr>
            </w:pPr>
            <w:r w:rsidRPr="007538E8">
              <w:rPr>
                <w:rFonts w:ascii="Times New Roman" w:eastAsia="Calibri" w:hAnsi="Times New Roman" w:cs="Times New Roman"/>
                <w:sz w:val="20"/>
                <w:szCs w:val="20"/>
              </w:rPr>
              <w:t>1</w:t>
            </w:r>
          </w:p>
        </w:tc>
        <w:tc>
          <w:tcPr>
            <w:tcW w:w="969" w:type="dxa"/>
            <w:tcBorders>
              <w:left w:val="single" w:sz="4" w:space="0" w:color="auto"/>
            </w:tcBorders>
            <w:shd w:val="clear" w:color="auto" w:fill="auto"/>
            <w:vAlign w:val="center"/>
          </w:tcPr>
          <w:p w14:paraId="5FC17784"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200-8</w:t>
            </w:r>
          </w:p>
        </w:tc>
        <w:tc>
          <w:tcPr>
            <w:tcW w:w="6748" w:type="dxa"/>
            <w:shd w:val="clear" w:color="auto" w:fill="auto"/>
          </w:tcPr>
          <w:p w14:paraId="1C12FC44" w14:textId="77777777" w:rsidR="007538E8" w:rsidRPr="007538E8" w:rsidRDefault="007538E8" w:rsidP="008751FE">
            <w:pPr>
              <w:spacing w:after="0" w:line="240" w:lineRule="auto"/>
              <w:rPr>
                <w:rFonts w:ascii="Times New Roman" w:eastAsia="Calibri" w:hAnsi="Times New Roman" w:cs="Times New Roman"/>
                <w:sz w:val="20"/>
                <w:szCs w:val="20"/>
              </w:rPr>
            </w:pPr>
            <w:r w:rsidRPr="007538E8">
              <w:rPr>
                <w:rFonts w:ascii="Times New Roman" w:eastAsia="Calibri" w:hAnsi="Times New Roman" w:cs="Times New Roman"/>
                <w:sz w:val="20"/>
                <w:szCs w:val="20"/>
              </w:rPr>
              <w:t>Usługi sprzątania</w:t>
            </w:r>
          </w:p>
        </w:tc>
      </w:tr>
    </w:tbl>
    <w:p w14:paraId="68B3BD59" w14:textId="77777777" w:rsidR="007538E8" w:rsidRDefault="007538E8" w:rsidP="007538E8">
      <w:pPr>
        <w:spacing w:after="0" w:line="240" w:lineRule="auto"/>
        <w:jc w:val="both"/>
        <w:rPr>
          <w:rFonts w:ascii="Times New Roman" w:hAnsi="Times New Roman"/>
          <w:sz w:val="20"/>
          <w:szCs w:val="20"/>
        </w:rPr>
      </w:pPr>
    </w:p>
    <w:p w14:paraId="2AB013E2" w14:textId="57B853A4" w:rsidR="00857F74" w:rsidRPr="008D44DB" w:rsidRDefault="00857F74">
      <w:pPr>
        <w:pStyle w:val="Akapitzlist"/>
        <w:numPr>
          <w:ilvl w:val="0"/>
          <w:numId w:val="5"/>
        </w:numPr>
        <w:shd w:val="clear" w:color="auto" w:fill="DEEAF6" w:themeFill="accent5" w:themeFillTint="33"/>
        <w:spacing w:after="0" w:line="240" w:lineRule="auto"/>
        <w:ind w:left="397" w:hanging="397"/>
        <w:rPr>
          <w:rFonts w:ascii="Times New Roman" w:hAnsi="Times New Roman"/>
          <w:b/>
          <w:bCs/>
          <w:sz w:val="20"/>
          <w:szCs w:val="20"/>
        </w:rPr>
      </w:pPr>
      <w:r w:rsidRPr="008D44DB">
        <w:rPr>
          <w:rFonts w:ascii="Times New Roman" w:hAnsi="Times New Roman"/>
          <w:b/>
          <w:bCs/>
          <w:sz w:val="20"/>
          <w:szCs w:val="20"/>
        </w:rPr>
        <w:t>Inne postanowienia</w:t>
      </w:r>
      <w:r w:rsidR="008D44DB" w:rsidRPr="008D44DB">
        <w:rPr>
          <w:rFonts w:ascii="Times New Roman" w:hAnsi="Times New Roman"/>
          <w:b/>
          <w:bCs/>
          <w:sz w:val="20"/>
          <w:szCs w:val="20"/>
        </w:rPr>
        <w:t>.</w:t>
      </w:r>
    </w:p>
    <w:p w14:paraId="259FD299" w14:textId="77777777" w:rsidR="00783A70" w:rsidRDefault="00857F74">
      <w:pPr>
        <w:pStyle w:val="Akapitzlist"/>
        <w:numPr>
          <w:ilvl w:val="1"/>
          <w:numId w:val="8"/>
        </w:numPr>
        <w:spacing w:after="0" w:line="240" w:lineRule="auto"/>
        <w:ind w:left="284" w:hanging="284"/>
        <w:jc w:val="both"/>
        <w:rPr>
          <w:rFonts w:ascii="Times New Roman" w:hAnsi="Times New Roman"/>
          <w:sz w:val="20"/>
          <w:szCs w:val="20"/>
        </w:rPr>
      </w:pPr>
      <w:r w:rsidRPr="00783A70">
        <w:rPr>
          <w:rFonts w:ascii="Times New Roman" w:hAnsi="Times New Roman"/>
          <w:sz w:val="20"/>
          <w:szCs w:val="20"/>
        </w:rPr>
        <w:t>Wykonawca może powierzyć wykonanie części zamówienia podwykonawcy.</w:t>
      </w:r>
    </w:p>
    <w:p w14:paraId="4B31E330" w14:textId="77777777" w:rsidR="00783A70" w:rsidRDefault="00857F74">
      <w:pPr>
        <w:pStyle w:val="Akapitzlist"/>
        <w:numPr>
          <w:ilvl w:val="1"/>
          <w:numId w:val="8"/>
        </w:numPr>
        <w:spacing w:after="0" w:line="240" w:lineRule="auto"/>
        <w:ind w:left="284" w:hanging="284"/>
        <w:jc w:val="both"/>
        <w:rPr>
          <w:rFonts w:ascii="Times New Roman" w:hAnsi="Times New Roman"/>
          <w:sz w:val="20"/>
          <w:szCs w:val="20"/>
        </w:rPr>
      </w:pPr>
      <w:r w:rsidRPr="00783A70">
        <w:rPr>
          <w:rFonts w:ascii="Times New Roman" w:hAnsi="Times New Roman"/>
          <w:sz w:val="20"/>
          <w:szCs w:val="20"/>
        </w:rPr>
        <w:t>Zamawiający żąda wskazania przez Wykonawcę, w ofercie, części zamówienia, których wykonanie zamierza powierzyć podwykonawcom, oraz podania nazw ewentualnych podwykonawców, jeżeli są już znani. Powierzenie wykonania części zamówienia podwykonawcom nie zwalnia Wykonawcy z odpowiedzialności za należyte wykonanie tego zamówienia.</w:t>
      </w:r>
    </w:p>
    <w:p w14:paraId="57F8772B" w14:textId="559B8B0A" w:rsidR="00857F74" w:rsidRPr="00783A70" w:rsidRDefault="00857F74">
      <w:pPr>
        <w:pStyle w:val="Akapitzlist"/>
        <w:numPr>
          <w:ilvl w:val="1"/>
          <w:numId w:val="8"/>
        </w:numPr>
        <w:spacing w:after="0" w:line="240" w:lineRule="auto"/>
        <w:ind w:left="284" w:hanging="284"/>
        <w:jc w:val="both"/>
        <w:rPr>
          <w:rFonts w:ascii="Times New Roman" w:hAnsi="Times New Roman"/>
          <w:sz w:val="20"/>
          <w:szCs w:val="20"/>
        </w:rPr>
      </w:pPr>
      <w:r w:rsidRPr="00783A70">
        <w:rPr>
          <w:rFonts w:ascii="Times New Roman" w:hAnsi="Times New Roman"/>
          <w:sz w:val="20"/>
          <w:szCs w:val="20"/>
        </w:rPr>
        <w:t>Zamawiający nie przewiduje:</w:t>
      </w:r>
    </w:p>
    <w:p w14:paraId="7200907F" w14:textId="5F89C34A" w:rsidR="00857F74" w:rsidRPr="00783A70" w:rsidRDefault="00857F74">
      <w:pPr>
        <w:pStyle w:val="Akapitzlist"/>
        <w:numPr>
          <w:ilvl w:val="5"/>
          <w:numId w:val="9"/>
        </w:numPr>
        <w:spacing w:after="0" w:line="240" w:lineRule="auto"/>
        <w:ind w:left="568" w:hanging="284"/>
        <w:rPr>
          <w:rFonts w:ascii="Times New Roman" w:hAnsi="Times New Roman"/>
          <w:sz w:val="20"/>
          <w:szCs w:val="20"/>
        </w:rPr>
      </w:pPr>
      <w:r w:rsidRPr="00783A70">
        <w:rPr>
          <w:rFonts w:ascii="Times New Roman" w:hAnsi="Times New Roman"/>
          <w:sz w:val="20"/>
          <w:szCs w:val="20"/>
        </w:rPr>
        <w:t>zawierania umów ramowych;</w:t>
      </w:r>
    </w:p>
    <w:p w14:paraId="1AB45D36" w14:textId="5C38DC88" w:rsidR="00857F74" w:rsidRPr="00783A70" w:rsidRDefault="00857F74">
      <w:pPr>
        <w:pStyle w:val="Akapitzlist"/>
        <w:numPr>
          <w:ilvl w:val="5"/>
          <w:numId w:val="9"/>
        </w:numPr>
        <w:spacing w:after="0" w:line="240" w:lineRule="auto"/>
        <w:ind w:left="568" w:hanging="284"/>
        <w:rPr>
          <w:rFonts w:ascii="Times New Roman" w:hAnsi="Times New Roman"/>
          <w:sz w:val="20"/>
          <w:szCs w:val="20"/>
        </w:rPr>
      </w:pPr>
      <w:r w:rsidRPr="00783A70">
        <w:rPr>
          <w:rFonts w:ascii="Times New Roman" w:hAnsi="Times New Roman"/>
          <w:sz w:val="20"/>
          <w:szCs w:val="20"/>
        </w:rPr>
        <w:t xml:space="preserve">udzielania zamówień, o których mowa w art. 214 ust. 1 pkt 7 ustawy </w:t>
      </w:r>
      <w:proofErr w:type="spellStart"/>
      <w:r w:rsidRPr="00783A70">
        <w:rPr>
          <w:rFonts w:ascii="Times New Roman" w:hAnsi="Times New Roman"/>
          <w:sz w:val="20"/>
          <w:szCs w:val="20"/>
        </w:rPr>
        <w:t>Pzp</w:t>
      </w:r>
      <w:proofErr w:type="spellEnd"/>
      <w:r w:rsidRPr="00783A70">
        <w:rPr>
          <w:rFonts w:ascii="Times New Roman" w:hAnsi="Times New Roman"/>
          <w:sz w:val="20"/>
          <w:szCs w:val="20"/>
        </w:rPr>
        <w:t>;</w:t>
      </w:r>
    </w:p>
    <w:p w14:paraId="1468AAE0" w14:textId="6EC575F6" w:rsidR="00857F74" w:rsidRPr="00783A70" w:rsidRDefault="00857F74">
      <w:pPr>
        <w:pStyle w:val="Akapitzlist"/>
        <w:numPr>
          <w:ilvl w:val="5"/>
          <w:numId w:val="9"/>
        </w:numPr>
        <w:spacing w:after="0" w:line="240" w:lineRule="auto"/>
        <w:ind w:left="568" w:hanging="284"/>
        <w:rPr>
          <w:rFonts w:ascii="Times New Roman" w:hAnsi="Times New Roman"/>
          <w:sz w:val="20"/>
          <w:szCs w:val="20"/>
        </w:rPr>
      </w:pPr>
      <w:r w:rsidRPr="00783A70">
        <w:rPr>
          <w:rFonts w:ascii="Times New Roman" w:hAnsi="Times New Roman"/>
          <w:sz w:val="20"/>
          <w:szCs w:val="20"/>
        </w:rPr>
        <w:t>składania ofert wariantowych;</w:t>
      </w:r>
    </w:p>
    <w:p w14:paraId="0E700714" w14:textId="674D62E1" w:rsidR="00857F74" w:rsidRPr="00783A70" w:rsidRDefault="00857F74">
      <w:pPr>
        <w:pStyle w:val="Akapitzlist"/>
        <w:numPr>
          <w:ilvl w:val="5"/>
          <w:numId w:val="9"/>
        </w:numPr>
        <w:spacing w:after="0" w:line="240" w:lineRule="auto"/>
        <w:ind w:left="568" w:hanging="284"/>
        <w:rPr>
          <w:rFonts w:ascii="Times New Roman" w:hAnsi="Times New Roman"/>
          <w:sz w:val="20"/>
          <w:szCs w:val="20"/>
        </w:rPr>
      </w:pPr>
      <w:r w:rsidRPr="00783A70">
        <w:rPr>
          <w:rFonts w:ascii="Times New Roman" w:hAnsi="Times New Roman"/>
          <w:sz w:val="20"/>
          <w:szCs w:val="20"/>
        </w:rPr>
        <w:t>rozliczania w walutach obcych;</w:t>
      </w:r>
    </w:p>
    <w:p w14:paraId="7ACC4A7A" w14:textId="7B16A853" w:rsidR="00857F74" w:rsidRPr="00783A70" w:rsidRDefault="00857F74">
      <w:pPr>
        <w:pStyle w:val="Akapitzlist"/>
        <w:numPr>
          <w:ilvl w:val="5"/>
          <w:numId w:val="9"/>
        </w:numPr>
        <w:spacing w:after="0" w:line="240" w:lineRule="auto"/>
        <w:ind w:left="568" w:hanging="284"/>
        <w:rPr>
          <w:rFonts w:ascii="Times New Roman" w:hAnsi="Times New Roman"/>
          <w:sz w:val="20"/>
          <w:szCs w:val="20"/>
        </w:rPr>
      </w:pPr>
      <w:r w:rsidRPr="00783A70">
        <w:rPr>
          <w:rFonts w:ascii="Times New Roman" w:hAnsi="Times New Roman"/>
          <w:sz w:val="20"/>
          <w:szCs w:val="20"/>
        </w:rPr>
        <w:t>aukcji elektronicznej.</w:t>
      </w:r>
    </w:p>
    <w:p w14:paraId="2564FF3F" w14:textId="77777777" w:rsidR="00783A70" w:rsidRDefault="00783A70" w:rsidP="00D46F8E">
      <w:pPr>
        <w:spacing w:after="0" w:line="240" w:lineRule="auto"/>
        <w:rPr>
          <w:rFonts w:ascii="Times New Roman" w:hAnsi="Times New Roman" w:cs="Times New Roman"/>
          <w:sz w:val="20"/>
          <w:szCs w:val="20"/>
        </w:rPr>
      </w:pPr>
    </w:p>
    <w:p w14:paraId="0A521DB7" w14:textId="2F7AAC8B" w:rsidR="00857F74" w:rsidRPr="00783A70" w:rsidRDefault="00857F74">
      <w:pPr>
        <w:pStyle w:val="Akapitzlist"/>
        <w:numPr>
          <w:ilvl w:val="0"/>
          <w:numId w:val="5"/>
        </w:numPr>
        <w:shd w:val="clear" w:color="auto" w:fill="DEEAF6" w:themeFill="accent5" w:themeFillTint="33"/>
        <w:spacing w:after="0" w:line="240" w:lineRule="auto"/>
        <w:ind w:left="454" w:hanging="454"/>
        <w:rPr>
          <w:rFonts w:ascii="Times New Roman" w:hAnsi="Times New Roman"/>
          <w:b/>
          <w:bCs/>
          <w:sz w:val="20"/>
          <w:szCs w:val="20"/>
        </w:rPr>
      </w:pPr>
      <w:r w:rsidRPr="00783A70">
        <w:rPr>
          <w:rFonts w:ascii="Times New Roman" w:hAnsi="Times New Roman"/>
          <w:b/>
          <w:bCs/>
          <w:sz w:val="20"/>
          <w:szCs w:val="20"/>
        </w:rPr>
        <w:t>Termin wykonania zamówienia</w:t>
      </w:r>
      <w:r w:rsidR="00783A70" w:rsidRPr="00783A70">
        <w:rPr>
          <w:rFonts w:ascii="Times New Roman" w:hAnsi="Times New Roman"/>
          <w:b/>
          <w:bCs/>
          <w:sz w:val="20"/>
          <w:szCs w:val="20"/>
        </w:rPr>
        <w:t>.</w:t>
      </w:r>
    </w:p>
    <w:p w14:paraId="0B4A9E78" w14:textId="2E2EED3F" w:rsidR="00857F74" w:rsidRPr="00D46F8E" w:rsidRDefault="00857F74" w:rsidP="00783A70">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 xml:space="preserve">Zamówienie publiczne, będzie realizowane w terminie </w:t>
      </w:r>
      <w:r w:rsidRPr="007538E8">
        <w:rPr>
          <w:rFonts w:ascii="Times New Roman" w:hAnsi="Times New Roman" w:cs="Times New Roman"/>
          <w:b/>
          <w:bCs/>
          <w:sz w:val="20"/>
          <w:szCs w:val="20"/>
        </w:rPr>
        <w:t xml:space="preserve">od dnia </w:t>
      </w:r>
      <w:r w:rsidR="00783A70" w:rsidRPr="007538E8">
        <w:rPr>
          <w:rFonts w:ascii="Times New Roman" w:hAnsi="Times New Roman" w:cs="Times New Roman"/>
          <w:b/>
          <w:bCs/>
          <w:sz w:val="20"/>
          <w:szCs w:val="20"/>
        </w:rPr>
        <w:t>1 lipca 2023 r. do dnia 30 czerwca 2024 r.</w:t>
      </w:r>
      <w:r w:rsidR="00783A70">
        <w:rPr>
          <w:rFonts w:ascii="Times New Roman" w:hAnsi="Times New Roman" w:cs="Times New Roman"/>
          <w:sz w:val="20"/>
          <w:szCs w:val="20"/>
        </w:rPr>
        <w:t>,</w:t>
      </w:r>
      <w:r w:rsidR="00783A70">
        <w:rPr>
          <w:rFonts w:ascii="Times New Roman" w:hAnsi="Times New Roman" w:cs="Times New Roman"/>
          <w:sz w:val="20"/>
          <w:szCs w:val="20"/>
        </w:rPr>
        <w:br/>
      </w:r>
      <w:r w:rsidRPr="00D46F8E">
        <w:rPr>
          <w:rFonts w:ascii="Times New Roman" w:hAnsi="Times New Roman" w:cs="Times New Roman"/>
          <w:sz w:val="20"/>
          <w:szCs w:val="20"/>
        </w:rPr>
        <w:t>z zastrzeżeniem, że w przypadku zawarcia umowy w terminie uniemożliwiającym rozpoczęcie realizacji zamówienia we wskazanym okresie – początkowy termin realizacji zamówienia zostanie przesunięty</w:t>
      </w:r>
      <w:r w:rsidR="00783A70">
        <w:rPr>
          <w:rFonts w:ascii="Times New Roman" w:hAnsi="Times New Roman" w:cs="Times New Roman"/>
          <w:sz w:val="20"/>
          <w:szCs w:val="20"/>
        </w:rPr>
        <w:br/>
      </w:r>
      <w:r w:rsidRPr="00D46F8E">
        <w:rPr>
          <w:rFonts w:ascii="Times New Roman" w:hAnsi="Times New Roman" w:cs="Times New Roman"/>
          <w:sz w:val="20"/>
          <w:szCs w:val="20"/>
        </w:rPr>
        <w:t>o odpowiedni okres z zachowaniem terminu końcowego.</w:t>
      </w:r>
    </w:p>
    <w:p w14:paraId="7C83CEA4" w14:textId="77777777" w:rsidR="00783A70" w:rsidRDefault="00783A70" w:rsidP="00D46F8E">
      <w:pPr>
        <w:spacing w:after="0" w:line="240" w:lineRule="auto"/>
        <w:rPr>
          <w:rFonts w:ascii="Times New Roman" w:hAnsi="Times New Roman" w:cs="Times New Roman"/>
          <w:sz w:val="20"/>
          <w:szCs w:val="20"/>
        </w:rPr>
      </w:pPr>
    </w:p>
    <w:p w14:paraId="48AE22C8" w14:textId="354F4D56" w:rsidR="00857F74" w:rsidRPr="00783A70" w:rsidRDefault="00857F74">
      <w:pPr>
        <w:pStyle w:val="Akapitzlist"/>
        <w:numPr>
          <w:ilvl w:val="0"/>
          <w:numId w:val="5"/>
        </w:numPr>
        <w:shd w:val="clear" w:color="auto" w:fill="DEEAF6" w:themeFill="accent5" w:themeFillTint="33"/>
        <w:spacing w:after="0" w:line="240" w:lineRule="auto"/>
        <w:ind w:left="340" w:hanging="340"/>
        <w:rPr>
          <w:rFonts w:ascii="Times New Roman" w:hAnsi="Times New Roman"/>
          <w:b/>
          <w:bCs/>
          <w:sz w:val="20"/>
          <w:szCs w:val="20"/>
        </w:rPr>
      </w:pPr>
      <w:r w:rsidRPr="00783A70">
        <w:rPr>
          <w:rFonts w:ascii="Times New Roman" w:hAnsi="Times New Roman"/>
          <w:b/>
          <w:bCs/>
          <w:sz w:val="20"/>
          <w:szCs w:val="20"/>
        </w:rPr>
        <w:t>Podstawy wykluczenia</w:t>
      </w:r>
      <w:r w:rsidR="00783A70" w:rsidRPr="00783A70">
        <w:rPr>
          <w:rFonts w:ascii="Times New Roman" w:hAnsi="Times New Roman"/>
          <w:b/>
          <w:bCs/>
          <w:sz w:val="20"/>
          <w:szCs w:val="20"/>
        </w:rPr>
        <w:t>.</w:t>
      </w:r>
    </w:p>
    <w:p w14:paraId="5B792D8B" w14:textId="0EC6DC99" w:rsidR="00857F74" w:rsidRPr="00783A70" w:rsidRDefault="00857F74">
      <w:pPr>
        <w:pStyle w:val="Akapitzlist"/>
        <w:numPr>
          <w:ilvl w:val="1"/>
          <w:numId w:val="10"/>
        </w:numPr>
        <w:spacing w:after="0" w:line="240" w:lineRule="auto"/>
        <w:ind w:left="284" w:hanging="284"/>
        <w:jc w:val="both"/>
        <w:rPr>
          <w:rFonts w:ascii="Times New Roman" w:hAnsi="Times New Roman"/>
          <w:sz w:val="20"/>
          <w:szCs w:val="20"/>
        </w:rPr>
      </w:pPr>
      <w:r w:rsidRPr="00783A70">
        <w:rPr>
          <w:rFonts w:ascii="Times New Roman" w:hAnsi="Times New Roman"/>
          <w:sz w:val="20"/>
          <w:szCs w:val="20"/>
        </w:rPr>
        <w:t xml:space="preserve">Z postępowania o udzielenie zamówienia wyklucza się, z zastrzeżeniem art. 110 ust. 2 ustawy </w:t>
      </w:r>
      <w:proofErr w:type="spellStart"/>
      <w:r w:rsidRPr="00783A70">
        <w:rPr>
          <w:rFonts w:ascii="Times New Roman" w:hAnsi="Times New Roman"/>
          <w:sz w:val="20"/>
          <w:szCs w:val="20"/>
        </w:rPr>
        <w:t>Pzp</w:t>
      </w:r>
      <w:proofErr w:type="spellEnd"/>
      <w:r w:rsidRPr="00783A70">
        <w:rPr>
          <w:rFonts w:ascii="Times New Roman" w:hAnsi="Times New Roman"/>
          <w:sz w:val="20"/>
          <w:szCs w:val="20"/>
        </w:rPr>
        <w:t>, Wykonawców w stosunku do których zachodzi którakolwiek z okoliczności, o których mowa w art. 108 ust.</w:t>
      </w:r>
      <w:r w:rsidR="00783A70">
        <w:rPr>
          <w:rFonts w:ascii="Times New Roman" w:hAnsi="Times New Roman"/>
          <w:sz w:val="20"/>
          <w:szCs w:val="20"/>
        </w:rPr>
        <w:t xml:space="preserve"> </w:t>
      </w:r>
      <w:r w:rsidRPr="00783A70">
        <w:rPr>
          <w:rFonts w:ascii="Times New Roman" w:hAnsi="Times New Roman"/>
          <w:sz w:val="20"/>
          <w:szCs w:val="20"/>
        </w:rPr>
        <w:t xml:space="preserve">1 ustawy </w:t>
      </w:r>
      <w:proofErr w:type="spellStart"/>
      <w:r w:rsidRPr="00783A70">
        <w:rPr>
          <w:rFonts w:ascii="Times New Roman" w:hAnsi="Times New Roman"/>
          <w:sz w:val="20"/>
          <w:szCs w:val="20"/>
        </w:rPr>
        <w:t>Pzp</w:t>
      </w:r>
      <w:proofErr w:type="spellEnd"/>
      <w:r w:rsidRPr="00783A70">
        <w:rPr>
          <w:rFonts w:ascii="Times New Roman" w:hAnsi="Times New Roman"/>
          <w:sz w:val="20"/>
          <w:szCs w:val="20"/>
        </w:rPr>
        <w:t>:</w:t>
      </w:r>
    </w:p>
    <w:p w14:paraId="52D513FF" w14:textId="4CF671EF" w:rsidR="00857F74" w:rsidRPr="00783A70" w:rsidRDefault="00857F74">
      <w:pPr>
        <w:pStyle w:val="Akapitzlist"/>
        <w:numPr>
          <w:ilvl w:val="5"/>
          <w:numId w:val="11"/>
        </w:numPr>
        <w:spacing w:after="0" w:line="240" w:lineRule="auto"/>
        <w:ind w:left="568" w:hanging="284"/>
        <w:jc w:val="both"/>
        <w:rPr>
          <w:rFonts w:ascii="Times New Roman" w:hAnsi="Times New Roman"/>
          <w:sz w:val="20"/>
          <w:szCs w:val="20"/>
        </w:rPr>
      </w:pPr>
      <w:r w:rsidRPr="00783A70">
        <w:rPr>
          <w:rFonts w:ascii="Times New Roman" w:hAnsi="Times New Roman"/>
          <w:sz w:val="20"/>
          <w:szCs w:val="20"/>
        </w:rPr>
        <w:t>będącego osobą fizyczną, którego prawomocnie skazano za przestępstwo:</w:t>
      </w:r>
    </w:p>
    <w:p w14:paraId="504DAEDA" w14:textId="77777777" w:rsid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udziału w zorganizowanej grupie przestępczej albo związku mającym na celu popełnienie przestępstwa lub przestępstwa skarbowego, o którym mowa w art. 258 Kodeksu karnego,</w:t>
      </w:r>
    </w:p>
    <w:p w14:paraId="228B26A7" w14:textId="77777777" w:rsid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handlu ludźmi, o którym mowa w art. 189a Kodeksu karnego,</w:t>
      </w:r>
    </w:p>
    <w:p w14:paraId="16296415" w14:textId="77777777" w:rsid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o którym mowa w art. 228-230a, art. 250a Kodeksu karnego, w art. 46-48 ustawy z dnia 25 czerwca 2010 r. o sporcie (Dz. U. 2022</w:t>
      </w:r>
      <w:r w:rsidR="00783A70">
        <w:rPr>
          <w:rFonts w:ascii="Times New Roman" w:hAnsi="Times New Roman"/>
          <w:sz w:val="20"/>
          <w:szCs w:val="20"/>
        </w:rPr>
        <w:t>.</w:t>
      </w:r>
      <w:r w:rsidRPr="00783A70">
        <w:rPr>
          <w:rFonts w:ascii="Times New Roman" w:hAnsi="Times New Roman"/>
          <w:sz w:val="20"/>
          <w:szCs w:val="20"/>
        </w:rPr>
        <w:t>1599</w:t>
      </w:r>
      <w:r w:rsidR="00783A70">
        <w:rPr>
          <w:rFonts w:ascii="Times New Roman" w:hAnsi="Times New Roman"/>
          <w:sz w:val="20"/>
          <w:szCs w:val="20"/>
        </w:rPr>
        <w:t>. ze zm.</w:t>
      </w:r>
      <w:r w:rsidRPr="00783A70">
        <w:rPr>
          <w:rFonts w:ascii="Times New Roman" w:hAnsi="Times New Roman"/>
          <w:sz w:val="20"/>
          <w:szCs w:val="20"/>
        </w:rPr>
        <w:t>) lub w art. 54 ust. 1-4 ustawy z dnia 12 maja 2011 r.</w:t>
      </w:r>
      <w:r w:rsidR="00783A70">
        <w:rPr>
          <w:rFonts w:ascii="Times New Roman" w:hAnsi="Times New Roman"/>
          <w:sz w:val="20"/>
          <w:szCs w:val="20"/>
        </w:rPr>
        <w:br/>
      </w:r>
      <w:r w:rsidRPr="00783A70">
        <w:rPr>
          <w:rFonts w:ascii="Times New Roman" w:hAnsi="Times New Roman"/>
          <w:sz w:val="20"/>
          <w:szCs w:val="20"/>
        </w:rPr>
        <w:t>o refundacji leków, środków spożywczych specjalnego przeznaczenia żywieniowego oraz wyrobów medycznych (Dz. U. 2022</w:t>
      </w:r>
      <w:r w:rsidR="00783A70">
        <w:rPr>
          <w:rFonts w:ascii="Times New Roman" w:hAnsi="Times New Roman"/>
          <w:sz w:val="20"/>
          <w:szCs w:val="20"/>
        </w:rPr>
        <w:t xml:space="preserve">.463. </w:t>
      </w:r>
      <w:r w:rsidRPr="00783A70">
        <w:rPr>
          <w:rFonts w:ascii="Times New Roman" w:hAnsi="Times New Roman"/>
          <w:sz w:val="20"/>
          <w:szCs w:val="20"/>
        </w:rPr>
        <w:t>ze zm.),</w:t>
      </w:r>
    </w:p>
    <w:p w14:paraId="41F83258" w14:textId="77777777" w:rsid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06161A1D" w14:textId="77777777" w:rsid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o charakterze terrorystycznym, o którym mowa w art. 115 § 20 Kodeksu karnego, lub mające na celu popełnienie tego przestępstwa,</w:t>
      </w:r>
    </w:p>
    <w:p w14:paraId="5C26E0FB" w14:textId="77777777" w:rsid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powierzenia wykonywania pracy małoletniemu cudzoziemcowi, o którym mowa w art. 9 ust. 2 ustawy z dnia 15 czerwca 2012 r. o skutkach powierzania wykonywania pracy cudzoziemcom przebywającym wbrew przepisom na terytorium Rzeczypospolitej Polskiej (t</w:t>
      </w:r>
      <w:r w:rsidR="00783A70">
        <w:rPr>
          <w:rFonts w:ascii="Times New Roman" w:hAnsi="Times New Roman"/>
          <w:sz w:val="20"/>
          <w:szCs w:val="20"/>
        </w:rPr>
        <w:t xml:space="preserve">ekst jednolity: </w:t>
      </w:r>
      <w:r w:rsidRPr="00783A70">
        <w:rPr>
          <w:rFonts w:ascii="Times New Roman" w:hAnsi="Times New Roman"/>
          <w:sz w:val="20"/>
          <w:szCs w:val="20"/>
        </w:rPr>
        <w:t>Dz.</w:t>
      </w:r>
      <w:r w:rsidR="00783A70">
        <w:rPr>
          <w:rFonts w:ascii="Times New Roman" w:hAnsi="Times New Roman"/>
          <w:sz w:val="20"/>
          <w:szCs w:val="20"/>
        </w:rPr>
        <w:t xml:space="preserve"> </w:t>
      </w:r>
      <w:r w:rsidRPr="00783A70">
        <w:rPr>
          <w:rFonts w:ascii="Times New Roman" w:hAnsi="Times New Roman"/>
          <w:sz w:val="20"/>
          <w:szCs w:val="20"/>
        </w:rPr>
        <w:t>U. 2021</w:t>
      </w:r>
      <w:r w:rsidR="00783A70">
        <w:rPr>
          <w:rFonts w:ascii="Times New Roman" w:hAnsi="Times New Roman"/>
          <w:sz w:val="20"/>
          <w:szCs w:val="20"/>
        </w:rPr>
        <w:t>.</w:t>
      </w:r>
      <w:r w:rsidRPr="00783A70">
        <w:rPr>
          <w:rFonts w:ascii="Times New Roman" w:hAnsi="Times New Roman"/>
          <w:sz w:val="20"/>
          <w:szCs w:val="20"/>
        </w:rPr>
        <w:t>1745</w:t>
      </w:r>
      <w:r w:rsidR="00783A70">
        <w:rPr>
          <w:rFonts w:ascii="Times New Roman" w:hAnsi="Times New Roman"/>
          <w:sz w:val="20"/>
          <w:szCs w:val="20"/>
        </w:rPr>
        <w:t>. ze zm.</w:t>
      </w:r>
      <w:r w:rsidRPr="00783A70">
        <w:rPr>
          <w:rFonts w:ascii="Times New Roman" w:hAnsi="Times New Roman"/>
          <w:sz w:val="20"/>
          <w:szCs w:val="20"/>
        </w:rPr>
        <w:t>),</w:t>
      </w:r>
    </w:p>
    <w:p w14:paraId="0A781B9F" w14:textId="77777777" w:rsid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431C05F5" w14:textId="6FA74C46" w:rsidR="00857F74" w:rsidRPr="00783A70" w:rsidRDefault="00857F74">
      <w:pPr>
        <w:pStyle w:val="Akapitzlist"/>
        <w:numPr>
          <w:ilvl w:val="2"/>
          <w:numId w:val="12"/>
        </w:numPr>
        <w:spacing w:after="0" w:line="240" w:lineRule="auto"/>
        <w:ind w:left="851" w:hanging="284"/>
        <w:jc w:val="both"/>
        <w:rPr>
          <w:rFonts w:ascii="Times New Roman" w:hAnsi="Times New Roman"/>
          <w:sz w:val="20"/>
          <w:szCs w:val="20"/>
        </w:rPr>
      </w:pPr>
      <w:r w:rsidRPr="00783A70">
        <w:rPr>
          <w:rFonts w:ascii="Times New Roman" w:hAnsi="Times New Roman"/>
          <w:sz w:val="20"/>
          <w:szCs w:val="20"/>
        </w:rPr>
        <w:t>o którym mowa w art. 9 ust. 1 i 3 lub art. 10 ustawy z dnia 15 czerwca 2012 r. o skutkach powierzania wykonywania pracy cudzoziemcom przebywającym wbrew przepisom na terytorium Rzeczypospolitej Polskiej (t</w:t>
      </w:r>
      <w:r w:rsidR="00783A70">
        <w:rPr>
          <w:rFonts w:ascii="Times New Roman" w:hAnsi="Times New Roman"/>
          <w:sz w:val="20"/>
          <w:szCs w:val="20"/>
        </w:rPr>
        <w:t xml:space="preserve">ekst jednolity: </w:t>
      </w:r>
      <w:r w:rsidRPr="00783A70">
        <w:rPr>
          <w:rFonts w:ascii="Times New Roman" w:hAnsi="Times New Roman"/>
          <w:sz w:val="20"/>
          <w:szCs w:val="20"/>
        </w:rPr>
        <w:t>2021</w:t>
      </w:r>
      <w:r w:rsidR="00783A70">
        <w:rPr>
          <w:rFonts w:ascii="Times New Roman" w:hAnsi="Times New Roman"/>
          <w:sz w:val="20"/>
          <w:szCs w:val="20"/>
        </w:rPr>
        <w:t>.</w:t>
      </w:r>
      <w:r w:rsidRPr="00783A70">
        <w:rPr>
          <w:rFonts w:ascii="Times New Roman" w:hAnsi="Times New Roman"/>
          <w:sz w:val="20"/>
          <w:szCs w:val="20"/>
        </w:rPr>
        <w:t>1745</w:t>
      </w:r>
      <w:r w:rsidR="00783A70">
        <w:rPr>
          <w:rFonts w:ascii="Times New Roman" w:hAnsi="Times New Roman"/>
          <w:sz w:val="20"/>
          <w:szCs w:val="20"/>
        </w:rPr>
        <w:t>. ze zm.</w:t>
      </w:r>
      <w:r w:rsidRPr="00783A70">
        <w:rPr>
          <w:rFonts w:ascii="Times New Roman" w:hAnsi="Times New Roman"/>
          <w:sz w:val="20"/>
          <w:szCs w:val="20"/>
        </w:rPr>
        <w:t>)</w:t>
      </w:r>
      <w:r w:rsidR="00783A70">
        <w:rPr>
          <w:rFonts w:ascii="Times New Roman" w:hAnsi="Times New Roman"/>
          <w:sz w:val="20"/>
          <w:szCs w:val="20"/>
        </w:rPr>
        <w:t>;</w:t>
      </w:r>
    </w:p>
    <w:p w14:paraId="6004E06D" w14:textId="77777777" w:rsidR="00783A70" w:rsidRDefault="00857F74">
      <w:pPr>
        <w:pStyle w:val="Akapitzlist"/>
        <w:numPr>
          <w:ilvl w:val="5"/>
          <w:numId w:val="11"/>
        </w:numPr>
        <w:spacing w:after="0" w:line="240" w:lineRule="auto"/>
        <w:ind w:left="568" w:hanging="284"/>
        <w:jc w:val="both"/>
        <w:rPr>
          <w:rFonts w:ascii="Times New Roman" w:hAnsi="Times New Roman"/>
          <w:sz w:val="20"/>
          <w:szCs w:val="20"/>
        </w:rPr>
      </w:pPr>
      <w:r w:rsidRPr="00783A70">
        <w:rPr>
          <w:rFonts w:ascii="Times New Roman" w:hAnsi="Times New Roman"/>
          <w:sz w:val="20"/>
          <w:szCs w:val="20"/>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1CA8913C" w14:textId="77777777" w:rsidR="00783A70" w:rsidRDefault="00857F74">
      <w:pPr>
        <w:pStyle w:val="Akapitzlist"/>
        <w:numPr>
          <w:ilvl w:val="5"/>
          <w:numId w:val="11"/>
        </w:numPr>
        <w:spacing w:after="0" w:line="240" w:lineRule="auto"/>
        <w:ind w:left="568" w:hanging="284"/>
        <w:jc w:val="both"/>
        <w:rPr>
          <w:rFonts w:ascii="Times New Roman" w:hAnsi="Times New Roman"/>
          <w:sz w:val="20"/>
          <w:szCs w:val="20"/>
        </w:rPr>
      </w:pPr>
      <w:r w:rsidRPr="00783A70">
        <w:rPr>
          <w:rFonts w:ascii="Times New Roman" w:hAnsi="Times New Roman"/>
          <w:sz w:val="20"/>
          <w:szCs w:val="20"/>
        </w:rPr>
        <w:t>wobec którego wydano prawomocny wyrok sądu lub ostateczną decyzję administracyjną o zaleganiu</w:t>
      </w:r>
      <w:r w:rsidR="00783A70">
        <w:rPr>
          <w:rFonts w:ascii="Times New Roman" w:hAnsi="Times New Roman"/>
          <w:sz w:val="20"/>
          <w:szCs w:val="20"/>
        </w:rPr>
        <w:br/>
      </w:r>
      <w:r w:rsidRPr="00783A70">
        <w:rPr>
          <w:rFonts w:ascii="Times New Roman" w:hAnsi="Times New Roman"/>
          <w:sz w:val="20"/>
          <w:szCs w:val="20"/>
        </w:rPr>
        <w:t>z uiszczeniem podatków, opłat lub składek na ubezpieczenie społeczne lub zdrowotne, chyba że wykonawca odpowiednio przed upływem terminu do składania wniosków o dopuszczenie do udziału</w:t>
      </w:r>
      <w:r w:rsidR="00783A70">
        <w:rPr>
          <w:rFonts w:ascii="Times New Roman" w:hAnsi="Times New Roman"/>
          <w:sz w:val="20"/>
          <w:szCs w:val="20"/>
        </w:rPr>
        <w:br/>
      </w:r>
      <w:r w:rsidRPr="00783A70">
        <w:rPr>
          <w:rFonts w:ascii="Times New Roman" w:hAnsi="Times New Roman"/>
          <w:sz w:val="20"/>
          <w:szCs w:val="20"/>
        </w:rPr>
        <w:t>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4544420E" w14:textId="77777777" w:rsidR="00783A70" w:rsidRDefault="00857F74">
      <w:pPr>
        <w:pStyle w:val="Akapitzlist"/>
        <w:numPr>
          <w:ilvl w:val="5"/>
          <w:numId w:val="11"/>
        </w:numPr>
        <w:spacing w:after="0" w:line="240" w:lineRule="auto"/>
        <w:ind w:left="568" w:hanging="284"/>
        <w:jc w:val="both"/>
        <w:rPr>
          <w:rFonts w:ascii="Times New Roman" w:hAnsi="Times New Roman"/>
          <w:sz w:val="20"/>
          <w:szCs w:val="20"/>
        </w:rPr>
      </w:pPr>
      <w:r w:rsidRPr="00783A70">
        <w:rPr>
          <w:rFonts w:ascii="Times New Roman" w:hAnsi="Times New Roman"/>
          <w:sz w:val="20"/>
          <w:szCs w:val="20"/>
        </w:rPr>
        <w:t>wobec którego prawomocnie orzeczono zakaz ubiegania się o zamówienia publiczne;</w:t>
      </w:r>
    </w:p>
    <w:p w14:paraId="21E4803A" w14:textId="77777777" w:rsidR="00783A70" w:rsidRDefault="00857F74">
      <w:pPr>
        <w:pStyle w:val="Akapitzlist"/>
        <w:numPr>
          <w:ilvl w:val="5"/>
          <w:numId w:val="11"/>
        </w:numPr>
        <w:spacing w:after="0" w:line="240" w:lineRule="auto"/>
        <w:ind w:left="568" w:hanging="284"/>
        <w:jc w:val="both"/>
        <w:rPr>
          <w:rFonts w:ascii="Times New Roman" w:hAnsi="Times New Roman"/>
          <w:sz w:val="20"/>
          <w:szCs w:val="20"/>
        </w:rPr>
      </w:pPr>
      <w:r w:rsidRPr="00783A70">
        <w:rPr>
          <w:rFonts w:ascii="Times New Roman" w:hAnsi="Times New Roman"/>
          <w:sz w:val="20"/>
          <w:szCs w:val="20"/>
        </w:rPr>
        <w:lastRenderedPageBreak/>
        <w:t>jeżeli zamawiający może stwierdzić, na podstawie wiarygodnych przesłanek, że wykonawca zawarł</w:t>
      </w:r>
      <w:r w:rsidR="00783A70">
        <w:rPr>
          <w:rFonts w:ascii="Times New Roman" w:hAnsi="Times New Roman"/>
          <w:sz w:val="20"/>
          <w:szCs w:val="20"/>
        </w:rPr>
        <w:br/>
      </w:r>
      <w:r w:rsidRPr="00783A70">
        <w:rPr>
          <w:rFonts w:ascii="Times New Roman" w:hAnsi="Times New Roman"/>
          <w:sz w:val="20"/>
          <w:szCs w:val="20"/>
        </w:rPr>
        <w:t>z innymi wykonawcami porozumienie mające na celu zakłócenie konkurencji, w szczególności jeżeli należąc do tej samej grupy kapitałowej w rozumieniu ustawy z dnia 16 lutego 2007 r. o ochronie konkurencji i konsumentów (t</w:t>
      </w:r>
      <w:r w:rsidR="00783A70">
        <w:rPr>
          <w:rFonts w:ascii="Times New Roman" w:hAnsi="Times New Roman"/>
          <w:sz w:val="20"/>
          <w:szCs w:val="20"/>
        </w:rPr>
        <w:t xml:space="preserve">ekst jednolity: </w:t>
      </w:r>
      <w:r w:rsidRPr="00783A70">
        <w:rPr>
          <w:rFonts w:ascii="Times New Roman" w:hAnsi="Times New Roman"/>
          <w:sz w:val="20"/>
          <w:szCs w:val="20"/>
        </w:rPr>
        <w:t>Dz.</w:t>
      </w:r>
      <w:r w:rsidR="00783A70">
        <w:rPr>
          <w:rFonts w:ascii="Times New Roman" w:hAnsi="Times New Roman"/>
          <w:sz w:val="20"/>
          <w:szCs w:val="20"/>
        </w:rPr>
        <w:t xml:space="preserve"> </w:t>
      </w:r>
      <w:r w:rsidRPr="00783A70">
        <w:rPr>
          <w:rFonts w:ascii="Times New Roman" w:hAnsi="Times New Roman"/>
          <w:sz w:val="20"/>
          <w:szCs w:val="20"/>
        </w:rPr>
        <w:t xml:space="preserve">U. </w:t>
      </w:r>
      <w:r w:rsidR="00783A70">
        <w:rPr>
          <w:rFonts w:ascii="Times New Roman" w:hAnsi="Times New Roman"/>
          <w:sz w:val="20"/>
          <w:szCs w:val="20"/>
        </w:rPr>
        <w:t>2</w:t>
      </w:r>
      <w:r w:rsidRPr="00783A70">
        <w:rPr>
          <w:rFonts w:ascii="Times New Roman" w:hAnsi="Times New Roman"/>
          <w:sz w:val="20"/>
          <w:szCs w:val="20"/>
        </w:rPr>
        <w:t>021</w:t>
      </w:r>
      <w:r w:rsidR="00783A70">
        <w:rPr>
          <w:rFonts w:ascii="Times New Roman" w:hAnsi="Times New Roman"/>
          <w:sz w:val="20"/>
          <w:szCs w:val="20"/>
        </w:rPr>
        <w:t>.</w:t>
      </w:r>
      <w:r w:rsidRPr="00783A70">
        <w:rPr>
          <w:rFonts w:ascii="Times New Roman" w:hAnsi="Times New Roman"/>
          <w:sz w:val="20"/>
          <w:szCs w:val="20"/>
        </w:rPr>
        <w:t>275</w:t>
      </w:r>
      <w:r w:rsidR="00783A70">
        <w:rPr>
          <w:rFonts w:ascii="Times New Roman" w:hAnsi="Times New Roman"/>
          <w:sz w:val="20"/>
          <w:szCs w:val="20"/>
        </w:rPr>
        <w:t>. ze zm.</w:t>
      </w:r>
      <w:r w:rsidRPr="00783A70">
        <w:rPr>
          <w:rFonts w:ascii="Times New Roman" w:hAnsi="Times New Roman"/>
          <w:sz w:val="20"/>
          <w:szCs w:val="20"/>
        </w:rPr>
        <w:t>), złożyli odrębne oferty, oferty częściowe lub wnioski o dopuszczenie do udziału w postępowaniu, chyba że wykażą, że przygotowali te oferty lub wnioski niezależnie od siebie;</w:t>
      </w:r>
    </w:p>
    <w:p w14:paraId="3C33B69C" w14:textId="4C08619D" w:rsidR="00857F74" w:rsidRPr="00783A70" w:rsidRDefault="00857F74">
      <w:pPr>
        <w:pStyle w:val="Akapitzlist"/>
        <w:numPr>
          <w:ilvl w:val="5"/>
          <w:numId w:val="11"/>
        </w:numPr>
        <w:spacing w:after="0" w:line="240" w:lineRule="auto"/>
        <w:ind w:left="568" w:hanging="284"/>
        <w:jc w:val="both"/>
        <w:rPr>
          <w:rFonts w:ascii="Times New Roman" w:hAnsi="Times New Roman"/>
          <w:sz w:val="20"/>
          <w:szCs w:val="20"/>
        </w:rPr>
      </w:pPr>
      <w:r w:rsidRPr="00783A70">
        <w:rPr>
          <w:rFonts w:ascii="Times New Roman" w:hAnsi="Times New Roman"/>
          <w:sz w:val="20"/>
          <w:szCs w:val="20"/>
        </w:rPr>
        <w:t xml:space="preserve">jeżeli, w przypadkach, o których mowa w art. 85 ust. 1 Ustawy </w:t>
      </w:r>
      <w:proofErr w:type="spellStart"/>
      <w:r w:rsidRPr="00783A70">
        <w:rPr>
          <w:rFonts w:ascii="Times New Roman" w:hAnsi="Times New Roman"/>
          <w:sz w:val="20"/>
          <w:szCs w:val="20"/>
        </w:rPr>
        <w:t>Pzp</w:t>
      </w:r>
      <w:proofErr w:type="spellEnd"/>
      <w:r w:rsidRPr="00783A70">
        <w:rPr>
          <w:rFonts w:ascii="Times New Roman" w:hAnsi="Times New Roman"/>
          <w:sz w:val="20"/>
          <w:szCs w:val="20"/>
        </w:rPr>
        <w:t>, doszło do zakłócenia konkurencji wynikającego z wcześniejszego zaangażowania tego wykonawcy lub podmiotu, który należy z wykonawcą do tej samej grupy kapitałowej w rozumieniu ustawy z dnia 16 lutego 2007 r. o ochronie konkurencji</w:t>
      </w:r>
      <w:r w:rsidR="00783A70">
        <w:rPr>
          <w:rFonts w:ascii="Times New Roman" w:hAnsi="Times New Roman"/>
          <w:sz w:val="20"/>
          <w:szCs w:val="20"/>
        </w:rPr>
        <w:br/>
      </w:r>
      <w:r w:rsidRPr="00783A70">
        <w:rPr>
          <w:rFonts w:ascii="Times New Roman" w:hAnsi="Times New Roman"/>
          <w:sz w:val="20"/>
          <w:szCs w:val="20"/>
        </w:rPr>
        <w:t>i konsumentów (t</w:t>
      </w:r>
      <w:r w:rsidR="00783A70">
        <w:rPr>
          <w:rFonts w:ascii="Times New Roman" w:hAnsi="Times New Roman"/>
          <w:sz w:val="20"/>
          <w:szCs w:val="20"/>
        </w:rPr>
        <w:t xml:space="preserve">ekst jednolity: </w:t>
      </w:r>
      <w:r w:rsidRPr="00783A70">
        <w:rPr>
          <w:rFonts w:ascii="Times New Roman" w:hAnsi="Times New Roman"/>
          <w:sz w:val="20"/>
          <w:szCs w:val="20"/>
        </w:rPr>
        <w:t>Dz.</w:t>
      </w:r>
      <w:r w:rsidR="00783A70">
        <w:rPr>
          <w:rFonts w:ascii="Times New Roman" w:hAnsi="Times New Roman"/>
          <w:sz w:val="20"/>
          <w:szCs w:val="20"/>
        </w:rPr>
        <w:t xml:space="preserve"> </w:t>
      </w:r>
      <w:r w:rsidRPr="00783A70">
        <w:rPr>
          <w:rFonts w:ascii="Times New Roman" w:hAnsi="Times New Roman"/>
          <w:sz w:val="20"/>
          <w:szCs w:val="20"/>
        </w:rPr>
        <w:t>U. 2021</w:t>
      </w:r>
      <w:r w:rsidR="00783A70">
        <w:rPr>
          <w:rFonts w:ascii="Times New Roman" w:hAnsi="Times New Roman"/>
          <w:sz w:val="20"/>
          <w:szCs w:val="20"/>
        </w:rPr>
        <w:t>.275. ze zm.</w:t>
      </w:r>
      <w:r w:rsidRPr="00783A70">
        <w:rPr>
          <w:rFonts w:ascii="Times New Roman" w:hAnsi="Times New Roman"/>
          <w:sz w:val="20"/>
          <w:szCs w:val="20"/>
        </w:rPr>
        <w:t>), chyba że spowodowane tym zakłócenie konkurencji może być wyeliminowane w inny sposób niż przez wykluczenie wykonawcy z udziału</w:t>
      </w:r>
      <w:r w:rsidR="00783A70">
        <w:rPr>
          <w:rFonts w:ascii="Times New Roman" w:hAnsi="Times New Roman"/>
          <w:sz w:val="20"/>
          <w:szCs w:val="20"/>
        </w:rPr>
        <w:br/>
      </w:r>
      <w:r w:rsidRPr="00783A70">
        <w:rPr>
          <w:rFonts w:ascii="Times New Roman" w:hAnsi="Times New Roman"/>
          <w:sz w:val="20"/>
          <w:szCs w:val="20"/>
        </w:rPr>
        <w:t>w postępowaniu o udzielenie zamówienia.</w:t>
      </w:r>
    </w:p>
    <w:p w14:paraId="7E32AD9A" w14:textId="191D5485" w:rsidR="005B613D" w:rsidRDefault="00857F74">
      <w:pPr>
        <w:pStyle w:val="Akapitzlist"/>
        <w:numPr>
          <w:ilvl w:val="1"/>
          <w:numId w:val="10"/>
        </w:numPr>
        <w:spacing w:after="0" w:line="240" w:lineRule="auto"/>
        <w:ind w:left="284" w:hanging="284"/>
        <w:jc w:val="both"/>
        <w:rPr>
          <w:rFonts w:ascii="Times New Roman" w:hAnsi="Times New Roman"/>
          <w:sz w:val="20"/>
          <w:szCs w:val="20"/>
        </w:rPr>
      </w:pPr>
      <w:r w:rsidRPr="00783A70">
        <w:rPr>
          <w:rFonts w:ascii="Times New Roman" w:hAnsi="Times New Roman"/>
          <w:sz w:val="20"/>
          <w:szCs w:val="20"/>
        </w:rPr>
        <w:t>Z postępowania wyklucza się Wykonawców w stosunku do których zachodzą okoliczności, wskazane w art. 7 ust. 1 ustawy z 13 kwietnia 2022 r. o szczególnych rozwiązaniach w zakresie przeciwdziałania wspieraniu agresji na Ukrainę oraz służących ochronie bezpieczeństwa narodowego (</w:t>
      </w:r>
      <w:proofErr w:type="spellStart"/>
      <w:r w:rsidR="003C7243">
        <w:rPr>
          <w:rFonts w:ascii="Times New Roman" w:hAnsi="Times New Roman"/>
          <w:sz w:val="20"/>
          <w:szCs w:val="20"/>
        </w:rPr>
        <w:t>t.j</w:t>
      </w:r>
      <w:proofErr w:type="spellEnd"/>
      <w:r w:rsidR="003C7243">
        <w:rPr>
          <w:rFonts w:ascii="Times New Roman" w:hAnsi="Times New Roman"/>
          <w:sz w:val="20"/>
          <w:szCs w:val="20"/>
        </w:rPr>
        <w:t xml:space="preserve">. </w:t>
      </w:r>
      <w:r w:rsidRPr="00783A70">
        <w:rPr>
          <w:rFonts w:ascii="Times New Roman" w:hAnsi="Times New Roman"/>
          <w:sz w:val="20"/>
          <w:szCs w:val="20"/>
        </w:rPr>
        <w:t xml:space="preserve">Dz. U. </w:t>
      </w:r>
      <w:r w:rsidR="003C7243" w:rsidRPr="00783A70">
        <w:rPr>
          <w:rFonts w:ascii="Times New Roman" w:hAnsi="Times New Roman"/>
          <w:sz w:val="20"/>
          <w:szCs w:val="20"/>
        </w:rPr>
        <w:t>202</w:t>
      </w:r>
      <w:r w:rsidR="003C7243">
        <w:rPr>
          <w:rFonts w:ascii="Times New Roman" w:hAnsi="Times New Roman"/>
          <w:sz w:val="20"/>
          <w:szCs w:val="20"/>
        </w:rPr>
        <w:t>3</w:t>
      </w:r>
      <w:r w:rsidR="005B613D">
        <w:rPr>
          <w:rFonts w:ascii="Times New Roman" w:hAnsi="Times New Roman"/>
          <w:sz w:val="20"/>
          <w:szCs w:val="20"/>
        </w:rPr>
        <w:t>.</w:t>
      </w:r>
      <w:r w:rsidR="003C7243">
        <w:rPr>
          <w:rFonts w:ascii="Times New Roman" w:hAnsi="Times New Roman"/>
          <w:sz w:val="20"/>
          <w:szCs w:val="20"/>
        </w:rPr>
        <w:t>129</w:t>
      </w:r>
      <w:r w:rsidR="005B613D">
        <w:rPr>
          <w:rFonts w:ascii="Times New Roman" w:hAnsi="Times New Roman"/>
          <w:sz w:val="20"/>
          <w:szCs w:val="20"/>
        </w:rPr>
        <w:t>.</w:t>
      </w:r>
      <w:r w:rsidRPr="00783A70">
        <w:rPr>
          <w:rFonts w:ascii="Times New Roman" w:hAnsi="Times New Roman"/>
          <w:sz w:val="20"/>
          <w:szCs w:val="20"/>
        </w:rPr>
        <w:t xml:space="preserve"> ze zm.).</w:t>
      </w:r>
    </w:p>
    <w:p w14:paraId="1328536A" w14:textId="0BE2285A" w:rsidR="00857F74" w:rsidRPr="005B613D" w:rsidRDefault="00857F74">
      <w:pPr>
        <w:pStyle w:val="Akapitzlist"/>
        <w:numPr>
          <w:ilvl w:val="1"/>
          <w:numId w:val="10"/>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Zamawiający może wykluczyć Wykonawcę na każdym etapie postępowania.</w:t>
      </w:r>
    </w:p>
    <w:p w14:paraId="0D14B39F" w14:textId="7E09A255" w:rsidR="00857F74" w:rsidRDefault="00857F74" w:rsidP="00D46F8E">
      <w:pPr>
        <w:spacing w:after="0" w:line="240" w:lineRule="auto"/>
        <w:rPr>
          <w:rFonts w:ascii="Times New Roman" w:hAnsi="Times New Roman" w:cs="Times New Roman"/>
          <w:sz w:val="20"/>
          <w:szCs w:val="20"/>
        </w:rPr>
      </w:pPr>
    </w:p>
    <w:p w14:paraId="6E3B9162" w14:textId="3A7C10B1" w:rsidR="00857F74" w:rsidRPr="00783A70" w:rsidRDefault="00857F74">
      <w:pPr>
        <w:pStyle w:val="Akapitzlist"/>
        <w:numPr>
          <w:ilvl w:val="0"/>
          <w:numId w:val="5"/>
        </w:numPr>
        <w:shd w:val="clear" w:color="auto" w:fill="DEEAF6" w:themeFill="accent5" w:themeFillTint="33"/>
        <w:spacing w:after="0" w:line="240" w:lineRule="auto"/>
        <w:ind w:left="284" w:hanging="284"/>
        <w:rPr>
          <w:rFonts w:ascii="Times New Roman" w:hAnsi="Times New Roman"/>
          <w:b/>
          <w:bCs/>
          <w:sz w:val="20"/>
          <w:szCs w:val="20"/>
        </w:rPr>
      </w:pPr>
      <w:r w:rsidRPr="00783A70">
        <w:rPr>
          <w:rFonts w:ascii="Times New Roman" w:hAnsi="Times New Roman"/>
          <w:b/>
          <w:bCs/>
          <w:sz w:val="20"/>
          <w:szCs w:val="20"/>
        </w:rPr>
        <w:t>Informacja o warunkach udziału w postępowaniu</w:t>
      </w:r>
      <w:r w:rsidR="00783A70" w:rsidRPr="00783A70">
        <w:rPr>
          <w:rFonts w:ascii="Times New Roman" w:hAnsi="Times New Roman"/>
          <w:b/>
          <w:bCs/>
          <w:sz w:val="20"/>
          <w:szCs w:val="20"/>
        </w:rPr>
        <w:t>.</w:t>
      </w:r>
    </w:p>
    <w:p w14:paraId="7E454666" w14:textId="21425988" w:rsidR="00857F74" w:rsidRP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O udzielenie zamówienia mogą ubiegać się Wykonawcy, którzy:</w:t>
      </w:r>
    </w:p>
    <w:p w14:paraId="42AAA32D" w14:textId="3078BF83" w:rsidR="00857F74" w:rsidRPr="005B613D" w:rsidRDefault="00857F74">
      <w:pPr>
        <w:pStyle w:val="Akapitzlist"/>
        <w:numPr>
          <w:ilvl w:val="5"/>
          <w:numId w:val="14"/>
        </w:numPr>
        <w:spacing w:after="0" w:line="240" w:lineRule="auto"/>
        <w:ind w:left="568" w:hanging="284"/>
        <w:jc w:val="both"/>
        <w:rPr>
          <w:rFonts w:ascii="Times New Roman" w:hAnsi="Times New Roman"/>
          <w:sz w:val="20"/>
          <w:szCs w:val="20"/>
        </w:rPr>
      </w:pPr>
      <w:r w:rsidRPr="005B613D">
        <w:rPr>
          <w:rFonts w:ascii="Times New Roman" w:hAnsi="Times New Roman"/>
          <w:sz w:val="20"/>
          <w:szCs w:val="20"/>
        </w:rPr>
        <w:t>nie podlegają wykluczeniu;</w:t>
      </w:r>
    </w:p>
    <w:p w14:paraId="2742D362" w14:textId="3BAE1C8F" w:rsidR="00857F74" w:rsidRPr="005B613D" w:rsidRDefault="00857F74">
      <w:pPr>
        <w:pStyle w:val="Akapitzlist"/>
        <w:numPr>
          <w:ilvl w:val="5"/>
          <w:numId w:val="14"/>
        </w:numPr>
        <w:spacing w:after="0" w:line="240" w:lineRule="auto"/>
        <w:ind w:left="568" w:hanging="284"/>
        <w:jc w:val="both"/>
        <w:rPr>
          <w:rFonts w:ascii="Times New Roman" w:hAnsi="Times New Roman"/>
          <w:sz w:val="20"/>
          <w:szCs w:val="20"/>
        </w:rPr>
      </w:pPr>
      <w:r w:rsidRPr="005B613D">
        <w:rPr>
          <w:rFonts w:ascii="Times New Roman" w:hAnsi="Times New Roman"/>
          <w:sz w:val="20"/>
          <w:szCs w:val="20"/>
        </w:rPr>
        <w:t>spełniają warunki udziału w postępowaniu</w:t>
      </w:r>
      <w:r w:rsidR="005B613D">
        <w:rPr>
          <w:rFonts w:ascii="Times New Roman" w:hAnsi="Times New Roman"/>
          <w:sz w:val="20"/>
          <w:szCs w:val="20"/>
        </w:rPr>
        <w:t>:</w:t>
      </w:r>
    </w:p>
    <w:p w14:paraId="260CE3E8" w14:textId="77777777" w:rsidR="005B613D" w:rsidRDefault="00857F74">
      <w:pPr>
        <w:pStyle w:val="Akapitzlist"/>
        <w:numPr>
          <w:ilvl w:val="2"/>
          <w:numId w:val="15"/>
        </w:numPr>
        <w:spacing w:after="0" w:line="240" w:lineRule="auto"/>
        <w:ind w:left="851" w:hanging="284"/>
        <w:jc w:val="both"/>
        <w:rPr>
          <w:rFonts w:ascii="Times New Roman" w:hAnsi="Times New Roman"/>
          <w:sz w:val="20"/>
          <w:szCs w:val="20"/>
        </w:rPr>
      </w:pPr>
      <w:r w:rsidRPr="005B613D">
        <w:rPr>
          <w:rFonts w:ascii="Times New Roman" w:hAnsi="Times New Roman"/>
          <w:sz w:val="20"/>
          <w:szCs w:val="20"/>
        </w:rPr>
        <w:t>zdolności do występowania w obrocie gospodarczym – opis sposobu dokonania oceny spełniana tego warunku:</w:t>
      </w:r>
    </w:p>
    <w:p w14:paraId="2076D371" w14:textId="22A16E30" w:rsidR="00857F74" w:rsidRPr="005B613D" w:rsidRDefault="00857F74" w:rsidP="005B613D">
      <w:pPr>
        <w:pStyle w:val="Akapitzlist"/>
        <w:spacing w:after="0" w:line="240" w:lineRule="auto"/>
        <w:ind w:left="851"/>
        <w:jc w:val="both"/>
        <w:rPr>
          <w:rFonts w:ascii="Times New Roman" w:hAnsi="Times New Roman"/>
          <w:sz w:val="20"/>
          <w:szCs w:val="20"/>
        </w:rPr>
      </w:pPr>
      <w:r w:rsidRPr="005B613D">
        <w:rPr>
          <w:rFonts w:ascii="Times New Roman" w:hAnsi="Times New Roman"/>
          <w:sz w:val="20"/>
          <w:szCs w:val="20"/>
        </w:rPr>
        <w:t>Zamawiający nie precyzuje w tym zakresie żadnych warunków, których spełnienie Wykonawca zobowiązany jest wykazać w sposób szczególny;</w:t>
      </w:r>
    </w:p>
    <w:p w14:paraId="6789E455" w14:textId="77777777" w:rsidR="007538E8" w:rsidRDefault="00857F74" w:rsidP="007538E8">
      <w:pPr>
        <w:pStyle w:val="Akapitzlist"/>
        <w:numPr>
          <w:ilvl w:val="2"/>
          <w:numId w:val="15"/>
        </w:numPr>
        <w:spacing w:after="0" w:line="240" w:lineRule="auto"/>
        <w:ind w:left="851" w:hanging="284"/>
        <w:jc w:val="both"/>
        <w:rPr>
          <w:rFonts w:ascii="Times New Roman" w:hAnsi="Times New Roman"/>
          <w:sz w:val="20"/>
          <w:szCs w:val="20"/>
        </w:rPr>
      </w:pPr>
      <w:r w:rsidRPr="005B613D">
        <w:rPr>
          <w:rFonts w:ascii="Times New Roman" w:hAnsi="Times New Roman"/>
          <w:sz w:val="20"/>
          <w:szCs w:val="20"/>
        </w:rPr>
        <w:t>uprawnień do prowadzenia określonej działalności gospodarczej lub zawodowej,</w:t>
      </w:r>
      <w:r w:rsidR="005B613D">
        <w:rPr>
          <w:rFonts w:ascii="Times New Roman" w:hAnsi="Times New Roman"/>
          <w:sz w:val="20"/>
          <w:szCs w:val="20"/>
        </w:rPr>
        <w:t xml:space="preserve"> </w:t>
      </w:r>
      <w:r w:rsidRPr="005B613D">
        <w:rPr>
          <w:rFonts w:ascii="Times New Roman" w:hAnsi="Times New Roman"/>
          <w:sz w:val="20"/>
          <w:szCs w:val="20"/>
        </w:rPr>
        <w:t>o ile wynika to</w:t>
      </w:r>
      <w:r w:rsidR="005B613D">
        <w:rPr>
          <w:rFonts w:ascii="Times New Roman" w:hAnsi="Times New Roman"/>
          <w:sz w:val="20"/>
          <w:szCs w:val="20"/>
        </w:rPr>
        <w:br/>
      </w:r>
      <w:r w:rsidRPr="005B613D">
        <w:rPr>
          <w:rFonts w:ascii="Times New Roman" w:hAnsi="Times New Roman"/>
          <w:sz w:val="20"/>
          <w:szCs w:val="20"/>
        </w:rPr>
        <w:t>z odrębnych przepisów:</w:t>
      </w:r>
    </w:p>
    <w:p w14:paraId="25A9A1F8" w14:textId="5CFC86E4" w:rsidR="007538E8" w:rsidRDefault="007538E8" w:rsidP="007538E8">
      <w:pPr>
        <w:pStyle w:val="Akapitzlist"/>
        <w:spacing w:after="0" w:line="240" w:lineRule="auto"/>
        <w:ind w:left="851"/>
        <w:jc w:val="both"/>
        <w:rPr>
          <w:rFonts w:ascii="Times New Roman" w:hAnsi="Times New Roman"/>
          <w:sz w:val="20"/>
          <w:szCs w:val="20"/>
        </w:rPr>
      </w:pPr>
      <w:r w:rsidRPr="007538E8">
        <w:rPr>
          <w:rFonts w:ascii="Times New Roman" w:hAnsi="Times New Roman"/>
          <w:sz w:val="20"/>
          <w:szCs w:val="20"/>
        </w:rPr>
        <w:t xml:space="preserve">Wykonawca spełni ww. warunek jeżeli wykaże, że posiada uprawnienia do wykonywania określonej działalności lub czynności, jeżeli przepisy prawa nakładają obowiązek ich posiadania tj.: posiada </w:t>
      </w:r>
      <w:bookmarkStart w:id="2" w:name="_Hlk135116270"/>
      <w:r w:rsidRPr="007538E8">
        <w:rPr>
          <w:rFonts w:ascii="Times New Roman" w:hAnsi="Times New Roman"/>
          <w:sz w:val="20"/>
          <w:szCs w:val="20"/>
        </w:rPr>
        <w:t>ważną koncesję wydaną przez Ministra Spraw Wewnętrznych i Administracji na prowadzenie działalności gospodarczej w zakresie ochrony osób i mienia zgodnie z ustawą z dnia 22 sierpnia 1997 r. o ochronie osób i mienia (tekst jednolity: Dz. U. 2021.1995.</w:t>
      </w:r>
      <w:r>
        <w:rPr>
          <w:rFonts w:ascii="Times New Roman" w:hAnsi="Times New Roman"/>
          <w:sz w:val="20"/>
          <w:szCs w:val="20"/>
        </w:rPr>
        <w:t xml:space="preserve"> ze zm.</w:t>
      </w:r>
      <w:r w:rsidRPr="007538E8">
        <w:rPr>
          <w:rFonts w:ascii="Times New Roman" w:hAnsi="Times New Roman"/>
          <w:sz w:val="20"/>
          <w:szCs w:val="20"/>
        </w:rPr>
        <w:t>)</w:t>
      </w:r>
      <w:bookmarkEnd w:id="2"/>
      <w:r w:rsidRPr="007538E8">
        <w:rPr>
          <w:rFonts w:ascii="Times New Roman" w:hAnsi="Times New Roman"/>
          <w:sz w:val="20"/>
          <w:szCs w:val="20"/>
        </w:rPr>
        <w:t>;</w:t>
      </w:r>
    </w:p>
    <w:p w14:paraId="0E9A6763" w14:textId="22941300" w:rsidR="005B613D" w:rsidRPr="007538E8" w:rsidRDefault="00857F74" w:rsidP="007538E8">
      <w:pPr>
        <w:pStyle w:val="Akapitzlist"/>
        <w:numPr>
          <w:ilvl w:val="2"/>
          <w:numId w:val="15"/>
        </w:numPr>
        <w:spacing w:after="0" w:line="240" w:lineRule="auto"/>
        <w:ind w:left="851" w:hanging="284"/>
        <w:jc w:val="both"/>
        <w:rPr>
          <w:rFonts w:ascii="Times New Roman" w:hAnsi="Times New Roman"/>
          <w:sz w:val="20"/>
          <w:szCs w:val="20"/>
        </w:rPr>
      </w:pPr>
      <w:r w:rsidRPr="007538E8">
        <w:rPr>
          <w:rFonts w:ascii="Times New Roman" w:hAnsi="Times New Roman"/>
          <w:sz w:val="20"/>
          <w:szCs w:val="20"/>
        </w:rPr>
        <w:t>sytuacji ekonomicznej lub finansowej:</w:t>
      </w:r>
    </w:p>
    <w:p w14:paraId="7474A0F9" w14:textId="723CEC28" w:rsidR="00501422" w:rsidRDefault="00501422" w:rsidP="00501422">
      <w:pPr>
        <w:spacing w:after="0" w:line="240" w:lineRule="auto"/>
        <w:ind w:left="851"/>
        <w:jc w:val="both"/>
        <w:rPr>
          <w:rFonts w:ascii="Times New Roman" w:hAnsi="Times New Roman"/>
          <w:sz w:val="20"/>
          <w:szCs w:val="20"/>
        </w:rPr>
      </w:pPr>
      <w:r w:rsidRPr="00501422">
        <w:rPr>
          <w:rFonts w:ascii="Times New Roman" w:hAnsi="Times New Roman"/>
          <w:sz w:val="20"/>
          <w:szCs w:val="20"/>
        </w:rPr>
        <w:t>za spełnienie warunku dotyczącego sytuacji ekonomicznej lub finansowej Zamawiający uzna</w:t>
      </w:r>
      <w:r>
        <w:rPr>
          <w:rFonts w:ascii="Times New Roman" w:hAnsi="Times New Roman"/>
          <w:sz w:val="20"/>
          <w:szCs w:val="20"/>
        </w:rPr>
        <w:t xml:space="preserve"> </w:t>
      </w:r>
      <w:r w:rsidRPr="00501422">
        <w:rPr>
          <w:rFonts w:ascii="Times New Roman" w:hAnsi="Times New Roman"/>
          <w:sz w:val="20"/>
          <w:szCs w:val="20"/>
        </w:rPr>
        <w:t>posiadanie ubezpieczenia od odpowiedzialności cywilnej w zakresie prowadzonej działalności gospodarczej związanej z przedmiotem zamówienia na sumę gwarancyjną nie mniejszą niż</w:t>
      </w:r>
      <w:r>
        <w:rPr>
          <w:rFonts w:ascii="Times New Roman" w:hAnsi="Times New Roman"/>
          <w:sz w:val="20"/>
          <w:szCs w:val="20"/>
        </w:rPr>
        <w:t xml:space="preserve"> 1.</w:t>
      </w:r>
      <w:r w:rsidR="00705B15">
        <w:rPr>
          <w:rFonts w:ascii="Times New Roman" w:hAnsi="Times New Roman"/>
          <w:sz w:val="20"/>
          <w:szCs w:val="20"/>
        </w:rPr>
        <w:t>5</w:t>
      </w:r>
      <w:r w:rsidRPr="00501422">
        <w:rPr>
          <w:rFonts w:ascii="Times New Roman" w:hAnsi="Times New Roman"/>
          <w:sz w:val="20"/>
          <w:szCs w:val="20"/>
        </w:rPr>
        <w:t>00.000,00 zł</w:t>
      </w:r>
      <w:r>
        <w:rPr>
          <w:rFonts w:ascii="Times New Roman" w:hAnsi="Times New Roman"/>
          <w:sz w:val="20"/>
          <w:szCs w:val="20"/>
        </w:rPr>
        <w:t>;</w:t>
      </w:r>
    </w:p>
    <w:p w14:paraId="1E1D91EB" w14:textId="011470FB" w:rsidR="00C07B4C" w:rsidRPr="00501422" w:rsidRDefault="00857F74">
      <w:pPr>
        <w:pStyle w:val="Akapitzlist"/>
        <w:numPr>
          <w:ilvl w:val="2"/>
          <w:numId w:val="15"/>
        </w:numPr>
        <w:spacing w:after="0" w:line="240" w:lineRule="auto"/>
        <w:ind w:left="851" w:hanging="284"/>
        <w:jc w:val="both"/>
        <w:rPr>
          <w:rFonts w:ascii="Times New Roman" w:hAnsi="Times New Roman"/>
          <w:sz w:val="20"/>
          <w:szCs w:val="20"/>
        </w:rPr>
      </w:pPr>
      <w:r w:rsidRPr="00501422">
        <w:rPr>
          <w:rFonts w:ascii="Times New Roman" w:hAnsi="Times New Roman"/>
          <w:sz w:val="20"/>
          <w:szCs w:val="20"/>
        </w:rPr>
        <w:t>zdolności technicznej lub zawodowej:</w:t>
      </w:r>
    </w:p>
    <w:p w14:paraId="00AC68E4" w14:textId="0E902301" w:rsidR="00C07B4C" w:rsidRDefault="005B613D">
      <w:pPr>
        <w:pStyle w:val="Akapitzlist"/>
        <w:numPr>
          <w:ilvl w:val="0"/>
          <w:numId w:val="17"/>
        </w:numPr>
        <w:spacing w:after="0" w:line="240" w:lineRule="auto"/>
        <w:ind w:left="1208" w:hanging="357"/>
        <w:jc w:val="both"/>
        <w:rPr>
          <w:rFonts w:ascii="Times New Roman" w:hAnsi="Times New Roman"/>
          <w:sz w:val="20"/>
          <w:szCs w:val="20"/>
        </w:rPr>
      </w:pPr>
      <w:r w:rsidRPr="00C07B4C">
        <w:rPr>
          <w:rFonts w:ascii="Times New Roman" w:hAnsi="Times New Roman"/>
          <w:sz w:val="20"/>
          <w:szCs w:val="20"/>
        </w:rPr>
        <w:t xml:space="preserve">W okresie ostatnich 3 lat przed upływem terminu składania ofert, a jeżeli okres prowadzenia działalności jest krótszy - w tym okresie, wykonał co najmniej </w:t>
      </w:r>
      <w:r w:rsidR="00705B15">
        <w:rPr>
          <w:rFonts w:ascii="Times New Roman" w:hAnsi="Times New Roman"/>
          <w:sz w:val="20"/>
          <w:szCs w:val="20"/>
        </w:rPr>
        <w:t>2</w:t>
      </w:r>
      <w:r w:rsidRPr="00C07B4C">
        <w:rPr>
          <w:rFonts w:ascii="Times New Roman" w:hAnsi="Times New Roman"/>
          <w:sz w:val="20"/>
          <w:szCs w:val="20"/>
        </w:rPr>
        <w:t xml:space="preserve"> usług</w:t>
      </w:r>
      <w:r w:rsidR="00705B15">
        <w:rPr>
          <w:rFonts w:ascii="Times New Roman" w:hAnsi="Times New Roman"/>
          <w:sz w:val="20"/>
          <w:szCs w:val="20"/>
        </w:rPr>
        <w:t>i</w:t>
      </w:r>
      <w:r w:rsidRPr="00C07B4C">
        <w:rPr>
          <w:rFonts w:ascii="Times New Roman" w:hAnsi="Times New Roman"/>
          <w:sz w:val="20"/>
          <w:szCs w:val="20"/>
        </w:rPr>
        <w:t xml:space="preserve"> zgodn</w:t>
      </w:r>
      <w:r w:rsidR="00705B15">
        <w:rPr>
          <w:rFonts w:ascii="Times New Roman" w:hAnsi="Times New Roman"/>
          <w:sz w:val="20"/>
          <w:szCs w:val="20"/>
        </w:rPr>
        <w:t>e</w:t>
      </w:r>
      <w:r w:rsidRPr="00C07B4C">
        <w:rPr>
          <w:rFonts w:ascii="Times New Roman" w:hAnsi="Times New Roman"/>
          <w:sz w:val="20"/>
          <w:szCs w:val="20"/>
        </w:rPr>
        <w:t xml:space="preserve"> z przedmiotem zamówienia (</w:t>
      </w:r>
      <w:r w:rsidR="00705B15">
        <w:rPr>
          <w:rFonts w:ascii="Times New Roman" w:hAnsi="Times New Roman"/>
          <w:sz w:val="20"/>
          <w:szCs w:val="20"/>
        </w:rPr>
        <w:t xml:space="preserve">ochrona mienia i osób) o wartości </w:t>
      </w:r>
      <w:r w:rsidR="00705B15" w:rsidRPr="00705B15">
        <w:rPr>
          <w:rFonts w:ascii="Times New Roman" w:hAnsi="Times New Roman"/>
          <w:sz w:val="20"/>
          <w:szCs w:val="20"/>
        </w:rPr>
        <w:t>minimum 400.000 zł brutto każda w skali jednego roku</w:t>
      </w:r>
      <w:r w:rsidR="00705B15">
        <w:rPr>
          <w:rFonts w:ascii="Times New Roman" w:hAnsi="Times New Roman"/>
          <w:sz w:val="20"/>
          <w:szCs w:val="20"/>
        </w:rPr>
        <w:t xml:space="preserve"> </w:t>
      </w:r>
      <w:r w:rsidRPr="00C07B4C">
        <w:rPr>
          <w:rFonts w:ascii="Times New Roman" w:hAnsi="Times New Roman"/>
          <w:sz w:val="20"/>
          <w:szCs w:val="20"/>
        </w:rPr>
        <w:t>wraz z dowodami określającymi czy te usługi zostały wykonane lub są wykonywane należycie</w:t>
      </w:r>
      <w:r w:rsidR="00C07B4C">
        <w:rPr>
          <w:rFonts w:ascii="Times New Roman" w:hAnsi="Times New Roman"/>
          <w:sz w:val="20"/>
          <w:szCs w:val="20"/>
        </w:rPr>
        <w:t>;</w:t>
      </w:r>
    </w:p>
    <w:p w14:paraId="218D60A8" w14:textId="208E3B26" w:rsidR="00C07B4C" w:rsidRDefault="004742CB">
      <w:pPr>
        <w:pStyle w:val="Akapitzlist"/>
        <w:numPr>
          <w:ilvl w:val="0"/>
          <w:numId w:val="17"/>
        </w:numPr>
        <w:spacing w:after="0" w:line="240" w:lineRule="auto"/>
        <w:ind w:left="1208" w:hanging="357"/>
        <w:jc w:val="both"/>
        <w:rPr>
          <w:rFonts w:ascii="Times New Roman" w:hAnsi="Times New Roman"/>
          <w:sz w:val="20"/>
          <w:szCs w:val="20"/>
        </w:rPr>
      </w:pPr>
      <w:bookmarkStart w:id="3" w:name="_Hlk135116163"/>
      <w:r w:rsidRPr="00C07B4C">
        <w:rPr>
          <w:rFonts w:ascii="Times New Roman" w:hAnsi="Times New Roman"/>
          <w:sz w:val="20"/>
          <w:szCs w:val="20"/>
        </w:rPr>
        <w:t>Dysponuje co najmniej: 1 pojazd przystosowany do odśnieżania (np. ciągnik, mini ładowarka itp.)</w:t>
      </w:r>
      <w:r w:rsidR="00C07B4C" w:rsidRPr="00C07B4C">
        <w:rPr>
          <w:rFonts w:ascii="Times New Roman" w:hAnsi="Times New Roman"/>
          <w:sz w:val="20"/>
          <w:szCs w:val="20"/>
        </w:rPr>
        <w:t xml:space="preserve">, </w:t>
      </w:r>
      <w:r w:rsidRPr="00C07B4C">
        <w:rPr>
          <w:rFonts w:ascii="Times New Roman" w:hAnsi="Times New Roman"/>
          <w:sz w:val="20"/>
          <w:szCs w:val="20"/>
        </w:rPr>
        <w:t>1 samochód dostawczy (do rozwożenia piasku, usuwania liści, wywozu gabarytów itp.)</w:t>
      </w:r>
      <w:r w:rsidR="00C07B4C" w:rsidRPr="00C07B4C">
        <w:rPr>
          <w:rFonts w:ascii="Times New Roman" w:hAnsi="Times New Roman"/>
          <w:sz w:val="20"/>
          <w:szCs w:val="20"/>
        </w:rPr>
        <w:t xml:space="preserve">, kosiarką spalinową pchaną, </w:t>
      </w:r>
      <w:proofErr w:type="spellStart"/>
      <w:r w:rsidR="00C07B4C" w:rsidRPr="00C07B4C">
        <w:rPr>
          <w:rFonts w:ascii="Times New Roman" w:hAnsi="Times New Roman"/>
          <w:sz w:val="20"/>
          <w:szCs w:val="20"/>
        </w:rPr>
        <w:t>wykaszarką</w:t>
      </w:r>
      <w:proofErr w:type="spellEnd"/>
      <w:r w:rsidR="00C07B4C" w:rsidRPr="00C07B4C">
        <w:rPr>
          <w:rFonts w:ascii="Times New Roman" w:hAnsi="Times New Roman"/>
          <w:sz w:val="20"/>
          <w:szCs w:val="20"/>
        </w:rPr>
        <w:t xml:space="preserve"> żyłkową do pracy wokół drzew, krzewów, pilarką spalinową, narzędziami do cięcia krzewów, opryskiwaczem</w:t>
      </w:r>
      <w:r w:rsidR="00705B15">
        <w:rPr>
          <w:rFonts w:ascii="Times New Roman" w:hAnsi="Times New Roman"/>
          <w:sz w:val="20"/>
          <w:szCs w:val="20"/>
        </w:rPr>
        <w:t>, maszyną do mechanicznego mycia podłóg;</w:t>
      </w:r>
    </w:p>
    <w:p w14:paraId="3BD8E1EC" w14:textId="52BB8531" w:rsidR="00C07B4C" w:rsidRPr="00705B15" w:rsidRDefault="00C07B4C" w:rsidP="00705B15">
      <w:pPr>
        <w:pStyle w:val="Akapitzlist"/>
        <w:numPr>
          <w:ilvl w:val="0"/>
          <w:numId w:val="17"/>
        </w:numPr>
        <w:ind w:left="1208" w:hanging="357"/>
        <w:jc w:val="both"/>
        <w:rPr>
          <w:rFonts w:ascii="Times New Roman" w:hAnsi="Times New Roman"/>
          <w:sz w:val="20"/>
          <w:szCs w:val="20"/>
        </w:rPr>
      </w:pPr>
      <w:r w:rsidRPr="00705B15">
        <w:rPr>
          <w:rFonts w:ascii="Times New Roman" w:hAnsi="Times New Roman"/>
          <w:sz w:val="20"/>
          <w:szCs w:val="20"/>
        </w:rPr>
        <w:t>Dysponuje</w:t>
      </w:r>
      <w:r w:rsidR="00705B15">
        <w:rPr>
          <w:rFonts w:ascii="Times New Roman" w:hAnsi="Times New Roman"/>
          <w:sz w:val="20"/>
          <w:szCs w:val="20"/>
        </w:rPr>
        <w:t xml:space="preserve"> </w:t>
      </w:r>
      <w:r w:rsidR="00705B15" w:rsidRPr="00705B15">
        <w:rPr>
          <w:rFonts w:ascii="Times New Roman" w:hAnsi="Times New Roman"/>
          <w:sz w:val="20"/>
          <w:szCs w:val="20"/>
        </w:rPr>
        <w:t>co najmniej dwoma kwalifikowanymi pracownikami ochrony (po jednej osobie na obiekt – dowódcy).</w:t>
      </w:r>
    </w:p>
    <w:bookmarkEnd w:id="3"/>
    <w:p w14:paraId="259BC563" w14:textId="77777777" w:rsid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W odniesieniu do warunków dotyczących wykształcenia, kwalifikacji zawodowych lub doświadczenia wykonawcy wspólnie ubiegający się o udzielenie zamówienia mogą polegać na zdolnościach tych</w:t>
      </w:r>
      <w:r w:rsidR="005B613D">
        <w:rPr>
          <w:rFonts w:ascii="Times New Roman" w:hAnsi="Times New Roman"/>
          <w:sz w:val="20"/>
          <w:szCs w:val="20"/>
        </w:rPr>
        <w:br/>
      </w:r>
      <w:r w:rsidRPr="005B613D">
        <w:rPr>
          <w:rFonts w:ascii="Times New Roman" w:hAnsi="Times New Roman"/>
          <w:sz w:val="20"/>
          <w:szCs w:val="20"/>
        </w:rPr>
        <w:t>z wykonawców, którzy wykonają usługi, do realizacji których te zdolności są wymagane.</w:t>
      </w:r>
    </w:p>
    <w:p w14:paraId="58786A2A" w14:textId="77777777" w:rsid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W przypadku, o którym mowa w pkt. 2, Wykonawcy wspólnie ubiegający się o udzielenie zamówienia dołączają do oferty oświadczenie (załącznik nr 6 do SWZ), z którego wynika, które usługi, wykonają poszczególni Wykonawcy.</w:t>
      </w:r>
    </w:p>
    <w:p w14:paraId="44F1A890" w14:textId="77777777" w:rsid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Wykonawca może w celu potwierdzenia spełniania warunków udziału w postępowaniu w stosownych sytuacjach oraz w odniesieniu do konkretnego zamówienia, lub jego części, polegać na zdolnościach technicznych lub zawodowych podmiotów udostępniających zasoby, niezależnie od charakteru prawnego łączących go z nimi stosunków prawnych.</w:t>
      </w:r>
    </w:p>
    <w:p w14:paraId="01D33C56" w14:textId="77777777" w:rsid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lastRenderedPageBreak/>
        <w:t>W odniesieniu do warunków dotyczących wykształcenia, kwalifikacji zawodowych lub doświadczenia Wykonawcy mogą polegać na zdolnościach podmiotów udostępniających zasoby, jeśli podmioty te wykonają usługi, do realizacji których te zdolności są wymagane.</w:t>
      </w:r>
    </w:p>
    <w:p w14:paraId="47EC9AD4" w14:textId="77777777" w:rsid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Wykonawca, który polega na zdolnościach lub sytuacji podmiotów udostępniających zasoby, składa wraz</w:t>
      </w:r>
      <w:r w:rsidR="005B613D">
        <w:rPr>
          <w:rFonts w:ascii="Times New Roman" w:hAnsi="Times New Roman"/>
          <w:sz w:val="20"/>
          <w:szCs w:val="20"/>
        </w:rPr>
        <w:br/>
      </w:r>
      <w:r w:rsidRPr="005B613D">
        <w:rPr>
          <w:rFonts w:ascii="Times New Roman" w:hAnsi="Times New Roman"/>
          <w:sz w:val="20"/>
          <w:szCs w:val="20"/>
        </w:rPr>
        <w:t>z ofertą, zobowiązanie podmiotu udostępniającego zasoby do oddania mu do dyspozycji niezbędnych zasobów na potrzeby realizacji danego zamówienia lub inny podmiotowy środek dowodowy potwierdzający, że realizując zamówienie Wykonawca będzie dysponował niezbędnymi zasobami tych podmiotów.</w:t>
      </w:r>
    </w:p>
    <w:p w14:paraId="2CB4D928" w14:textId="77777777" w:rsid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Wykonawca, który polega na zdolnościach lub sytuacji podmiotów udostępniających zasoby, składa, wraz</w:t>
      </w:r>
      <w:r w:rsidR="005B613D">
        <w:rPr>
          <w:rFonts w:ascii="Times New Roman" w:hAnsi="Times New Roman"/>
          <w:sz w:val="20"/>
          <w:szCs w:val="20"/>
        </w:rPr>
        <w:br/>
      </w:r>
      <w:r w:rsidRPr="005B613D">
        <w:rPr>
          <w:rFonts w:ascii="Times New Roman" w:hAnsi="Times New Roman"/>
          <w:sz w:val="20"/>
          <w:szCs w:val="20"/>
        </w:rPr>
        <w:t>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6E36C06D" w14:textId="58757275" w:rsidR="00857F74" w:rsidRPr="005B613D" w:rsidRDefault="00857F74">
      <w:pPr>
        <w:pStyle w:val="Akapitzlist"/>
        <w:numPr>
          <w:ilvl w:val="1"/>
          <w:numId w:val="13"/>
        </w:numPr>
        <w:spacing w:after="0" w:line="240" w:lineRule="auto"/>
        <w:ind w:left="284" w:hanging="284"/>
        <w:jc w:val="both"/>
        <w:rPr>
          <w:rFonts w:ascii="Times New Roman" w:hAnsi="Times New Roman"/>
          <w:sz w:val="20"/>
          <w:szCs w:val="20"/>
        </w:rPr>
      </w:pPr>
      <w:r w:rsidRPr="005B613D">
        <w:rPr>
          <w:rFonts w:ascii="Times New Roman" w:hAnsi="Times New Roman"/>
          <w:sz w:val="20"/>
          <w:szCs w:val="20"/>
        </w:rPr>
        <w:t>Zobowiązanie podmiotu udostępniającego zasoby, potwierdza, że stosunek łączący Wykonawcę z podmiotami udostępniającymi zasoby gwarantuje rzeczywisty dostęp do tych zasobów oraz określa w szczególności:</w:t>
      </w:r>
    </w:p>
    <w:p w14:paraId="4581199F" w14:textId="3E182E86" w:rsidR="00857F74" w:rsidRPr="005B613D" w:rsidRDefault="00857F74">
      <w:pPr>
        <w:pStyle w:val="Akapitzlist"/>
        <w:numPr>
          <w:ilvl w:val="5"/>
          <w:numId w:val="16"/>
        </w:numPr>
        <w:spacing w:after="0" w:line="240" w:lineRule="auto"/>
        <w:ind w:left="568" w:hanging="284"/>
        <w:jc w:val="both"/>
        <w:rPr>
          <w:rFonts w:ascii="Times New Roman" w:hAnsi="Times New Roman"/>
          <w:sz w:val="20"/>
          <w:szCs w:val="20"/>
        </w:rPr>
      </w:pPr>
      <w:r w:rsidRPr="005B613D">
        <w:rPr>
          <w:rFonts w:ascii="Times New Roman" w:hAnsi="Times New Roman"/>
          <w:sz w:val="20"/>
          <w:szCs w:val="20"/>
        </w:rPr>
        <w:t>zakres dostępnych wykonawcy zasobów podmiotu udostępniającego zasoby;</w:t>
      </w:r>
    </w:p>
    <w:p w14:paraId="0B0759B0" w14:textId="77777777" w:rsidR="005B613D" w:rsidRDefault="00857F74">
      <w:pPr>
        <w:pStyle w:val="Akapitzlist"/>
        <w:numPr>
          <w:ilvl w:val="5"/>
          <w:numId w:val="16"/>
        </w:numPr>
        <w:spacing w:after="0" w:line="240" w:lineRule="auto"/>
        <w:ind w:left="568" w:hanging="284"/>
        <w:jc w:val="both"/>
        <w:rPr>
          <w:rFonts w:ascii="Times New Roman" w:hAnsi="Times New Roman"/>
          <w:sz w:val="20"/>
          <w:szCs w:val="20"/>
        </w:rPr>
      </w:pPr>
      <w:r w:rsidRPr="005B613D">
        <w:rPr>
          <w:rFonts w:ascii="Times New Roman" w:hAnsi="Times New Roman"/>
          <w:sz w:val="20"/>
          <w:szCs w:val="20"/>
        </w:rPr>
        <w:t>sposób i okres udostępnienia wykonawcy i wykorzystania przez niego zasobów podmiotu udostępniającego te zasoby przy wykonywaniu zamówienia;</w:t>
      </w:r>
    </w:p>
    <w:p w14:paraId="23729EBB" w14:textId="40B48687" w:rsidR="00857F74" w:rsidRPr="005B613D" w:rsidRDefault="00857F74">
      <w:pPr>
        <w:pStyle w:val="Akapitzlist"/>
        <w:numPr>
          <w:ilvl w:val="5"/>
          <w:numId w:val="16"/>
        </w:numPr>
        <w:spacing w:after="0" w:line="240" w:lineRule="auto"/>
        <w:ind w:left="568" w:hanging="284"/>
        <w:jc w:val="both"/>
        <w:rPr>
          <w:rFonts w:ascii="Times New Roman" w:hAnsi="Times New Roman"/>
          <w:sz w:val="20"/>
          <w:szCs w:val="20"/>
        </w:rPr>
      </w:pPr>
      <w:r w:rsidRPr="005B613D">
        <w:rPr>
          <w:rFonts w:ascii="Times New Roman" w:hAnsi="Times New Roman"/>
          <w:sz w:val="20"/>
          <w:szCs w:val="20"/>
        </w:rPr>
        <w:t>czy i w jakim zakresie podmiot udostępniający zasoby, na zdolnościach, którego wykonawca polega</w:t>
      </w:r>
      <w:r w:rsidR="005B613D">
        <w:rPr>
          <w:rFonts w:ascii="Times New Roman" w:hAnsi="Times New Roman"/>
          <w:sz w:val="20"/>
          <w:szCs w:val="20"/>
        </w:rPr>
        <w:br/>
      </w:r>
      <w:r w:rsidRPr="005B613D">
        <w:rPr>
          <w:rFonts w:ascii="Times New Roman" w:hAnsi="Times New Roman"/>
          <w:sz w:val="20"/>
          <w:szCs w:val="20"/>
        </w:rPr>
        <w:t>w odniesieniu do warunków udziału w postępowaniu dotyczących wykształcenia, kwalifikacji zawodowych lub doświadczenia, zrealizuje roboty budowlane lub usługi, których wskazane zdolności dotyczą.</w:t>
      </w:r>
    </w:p>
    <w:p w14:paraId="429666A4" w14:textId="77777777" w:rsidR="005B613D" w:rsidRDefault="005B613D" w:rsidP="00D46F8E">
      <w:pPr>
        <w:spacing w:after="0" w:line="240" w:lineRule="auto"/>
        <w:rPr>
          <w:rFonts w:ascii="Times New Roman" w:hAnsi="Times New Roman" w:cs="Times New Roman"/>
          <w:sz w:val="20"/>
          <w:szCs w:val="20"/>
        </w:rPr>
      </w:pPr>
    </w:p>
    <w:p w14:paraId="7F401E5B" w14:textId="7ED17EC8" w:rsidR="00857F74" w:rsidRPr="005B613D" w:rsidRDefault="00857F74">
      <w:pPr>
        <w:pStyle w:val="Akapitzlist"/>
        <w:numPr>
          <w:ilvl w:val="0"/>
          <w:numId w:val="5"/>
        </w:numPr>
        <w:shd w:val="clear" w:color="auto" w:fill="DEEAF6" w:themeFill="accent5" w:themeFillTint="33"/>
        <w:spacing w:after="0" w:line="240" w:lineRule="auto"/>
        <w:ind w:left="340" w:hanging="340"/>
        <w:rPr>
          <w:rFonts w:ascii="Times New Roman" w:hAnsi="Times New Roman"/>
          <w:b/>
          <w:bCs/>
          <w:sz w:val="20"/>
          <w:szCs w:val="20"/>
        </w:rPr>
      </w:pPr>
      <w:r w:rsidRPr="005B613D">
        <w:rPr>
          <w:rFonts w:ascii="Times New Roman" w:hAnsi="Times New Roman"/>
          <w:b/>
          <w:bCs/>
          <w:sz w:val="20"/>
          <w:szCs w:val="20"/>
        </w:rPr>
        <w:t>Wymagania Informacja o podmiotowych środkach dowodowych.</w:t>
      </w:r>
    </w:p>
    <w:p w14:paraId="0D7DD392" w14:textId="77777777" w:rsidR="00E75A3A" w:rsidRDefault="00857F74">
      <w:pPr>
        <w:pStyle w:val="Akapitzlist"/>
        <w:numPr>
          <w:ilvl w:val="1"/>
          <w:numId w:val="18"/>
        </w:numPr>
        <w:spacing w:after="0" w:line="240" w:lineRule="auto"/>
        <w:ind w:left="284" w:hanging="284"/>
        <w:jc w:val="both"/>
        <w:rPr>
          <w:rFonts w:ascii="Times New Roman" w:hAnsi="Times New Roman"/>
          <w:sz w:val="20"/>
          <w:szCs w:val="20"/>
        </w:rPr>
      </w:pPr>
      <w:r w:rsidRPr="00E75A3A">
        <w:rPr>
          <w:rFonts w:ascii="Times New Roman" w:hAnsi="Times New Roman"/>
          <w:sz w:val="20"/>
          <w:szCs w:val="20"/>
        </w:rPr>
        <w:t>Zamawiający wzywa Wykonawcę, którego oferta została najwyżej oceniona, do złożenia</w:t>
      </w:r>
      <w:r w:rsidR="00E75A3A">
        <w:rPr>
          <w:rFonts w:ascii="Times New Roman" w:hAnsi="Times New Roman"/>
          <w:sz w:val="20"/>
          <w:szCs w:val="20"/>
        </w:rPr>
        <w:t xml:space="preserve"> </w:t>
      </w:r>
      <w:r w:rsidRPr="00E75A3A">
        <w:rPr>
          <w:rFonts w:ascii="Times New Roman" w:hAnsi="Times New Roman"/>
          <w:sz w:val="20"/>
          <w:szCs w:val="20"/>
        </w:rPr>
        <w:t>w wyznaczonym terminie, nie krótszym niż 5 dni od dnia wezwania, podmiotowych środków dowodowych, aktualnych na dzień złożenia podmiotowych środków dowodowych.</w:t>
      </w:r>
    </w:p>
    <w:p w14:paraId="19878AE0" w14:textId="6928FE2A" w:rsidR="0072789D" w:rsidRDefault="0072789D" w:rsidP="0072789D">
      <w:pPr>
        <w:pStyle w:val="Akapitzlist"/>
        <w:numPr>
          <w:ilvl w:val="1"/>
          <w:numId w:val="18"/>
        </w:numPr>
        <w:spacing w:after="0" w:line="240" w:lineRule="auto"/>
        <w:ind w:left="284" w:hanging="284"/>
        <w:jc w:val="both"/>
        <w:rPr>
          <w:rFonts w:ascii="Times New Roman" w:hAnsi="Times New Roman"/>
          <w:sz w:val="20"/>
          <w:szCs w:val="20"/>
        </w:rPr>
      </w:pPr>
      <w:r w:rsidRPr="00E75A3A">
        <w:rPr>
          <w:rFonts w:ascii="Times New Roman" w:hAnsi="Times New Roman"/>
          <w:sz w:val="20"/>
          <w:szCs w:val="20"/>
        </w:rPr>
        <w:t xml:space="preserve">W zakresie spełniania przez Wykonawcę warunków, o których mowa w pkt 1 </w:t>
      </w:r>
      <w:proofErr w:type="spellStart"/>
      <w:r w:rsidRPr="00E75A3A">
        <w:rPr>
          <w:rFonts w:ascii="Times New Roman" w:hAnsi="Times New Roman"/>
          <w:sz w:val="20"/>
          <w:szCs w:val="20"/>
        </w:rPr>
        <w:t>ppkt</w:t>
      </w:r>
      <w:proofErr w:type="spellEnd"/>
      <w:r w:rsidRPr="00E75A3A">
        <w:rPr>
          <w:rFonts w:ascii="Times New Roman" w:hAnsi="Times New Roman"/>
          <w:sz w:val="20"/>
          <w:szCs w:val="20"/>
        </w:rPr>
        <w:t xml:space="preserve"> 2 lit. </w:t>
      </w:r>
      <w:r>
        <w:rPr>
          <w:rFonts w:ascii="Times New Roman" w:hAnsi="Times New Roman"/>
          <w:sz w:val="20"/>
          <w:szCs w:val="20"/>
        </w:rPr>
        <w:t>b</w:t>
      </w:r>
      <w:r w:rsidRPr="00E75A3A">
        <w:rPr>
          <w:rFonts w:ascii="Times New Roman" w:hAnsi="Times New Roman"/>
          <w:sz w:val="20"/>
          <w:szCs w:val="20"/>
        </w:rPr>
        <w:t xml:space="preserve"> Rozdziału X SWZ, należy przedłożyć</w:t>
      </w:r>
      <w:r>
        <w:rPr>
          <w:rFonts w:ascii="Times New Roman" w:hAnsi="Times New Roman"/>
          <w:sz w:val="20"/>
          <w:szCs w:val="20"/>
        </w:rPr>
        <w:t>:</w:t>
      </w:r>
    </w:p>
    <w:p w14:paraId="4DF7F013" w14:textId="0A3B5FD3" w:rsidR="0072789D" w:rsidRPr="0072789D" w:rsidRDefault="0072789D" w:rsidP="0072789D">
      <w:pPr>
        <w:pStyle w:val="Akapitzlist"/>
        <w:numPr>
          <w:ilvl w:val="2"/>
          <w:numId w:val="5"/>
        </w:numPr>
        <w:spacing w:after="0" w:line="240" w:lineRule="auto"/>
        <w:ind w:left="568" w:hanging="284"/>
        <w:jc w:val="both"/>
        <w:rPr>
          <w:rFonts w:ascii="Times New Roman" w:hAnsi="Times New Roman"/>
          <w:sz w:val="20"/>
          <w:szCs w:val="20"/>
        </w:rPr>
      </w:pPr>
      <w:r w:rsidRPr="0072789D">
        <w:rPr>
          <w:rFonts w:ascii="Times New Roman" w:hAnsi="Times New Roman"/>
          <w:sz w:val="20"/>
          <w:szCs w:val="20"/>
        </w:rPr>
        <w:t>ważną koncesję wydaną przez Ministra Spraw Wewnętrznych i Administracji na prowadzenie działalności gospodarczej w zakresie ochrony osób i mienia zgodnie z ustawą z dnia 22 sierpnia 1997 r. o ochronie osób i mienia (tekst jednolity: Dz. U. 2021.1995. ze zm.)</w:t>
      </w:r>
      <w:r>
        <w:rPr>
          <w:rFonts w:ascii="Times New Roman" w:hAnsi="Times New Roman"/>
          <w:sz w:val="20"/>
          <w:szCs w:val="20"/>
        </w:rPr>
        <w:t>;</w:t>
      </w:r>
    </w:p>
    <w:p w14:paraId="2D1089E3" w14:textId="7D2D4D35" w:rsidR="00501422" w:rsidRDefault="00501422">
      <w:pPr>
        <w:pStyle w:val="Akapitzlist"/>
        <w:numPr>
          <w:ilvl w:val="1"/>
          <w:numId w:val="18"/>
        </w:numPr>
        <w:spacing w:after="0" w:line="240" w:lineRule="auto"/>
        <w:ind w:left="284" w:hanging="284"/>
        <w:jc w:val="both"/>
        <w:rPr>
          <w:rFonts w:ascii="Times New Roman" w:hAnsi="Times New Roman"/>
          <w:sz w:val="20"/>
          <w:szCs w:val="20"/>
        </w:rPr>
      </w:pPr>
      <w:r w:rsidRPr="00E75A3A">
        <w:rPr>
          <w:rFonts w:ascii="Times New Roman" w:hAnsi="Times New Roman"/>
          <w:sz w:val="20"/>
          <w:szCs w:val="20"/>
        </w:rPr>
        <w:t xml:space="preserve">W zakresie spełniania przez Wykonawcę warunków, o których mowa w pkt 1 </w:t>
      </w:r>
      <w:proofErr w:type="spellStart"/>
      <w:r w:rsidRPr="00E75A3A">
        <w:rPr>
          <w:rFonts w:ascii="Times New Roman" w:hAnsi="Times New Roman"/>
          <w:sz w:val="20"/>
          <w:szCs w:val="20"/>
        </w:rPr>
        <w:t>ppkt</w:t>
      </w:r>
      <w:proofErr w:type="spellEnd"/>
      <w:r w:rsidRPr="00E75A3A">
        <w:rPr>
          <w:rFonts w:ascii="Times New Roman" w:hAnsi="Times New Roman"/>
          <w:sz w:val="20"/>
          <w:szCs w:val="20"/>
        </w:rPr>
        <w:t xml:space="preserve"> 2 lit. </w:t>
      </w:r>
      <w:r>
        <w:rPr>
          <w:rFonts w:ascii="Times New Roman" w:hAnsi="Times New Roman"/>
          <w:sz w:val="20"/>
          <w:szCs w:val="20"/>
        </w:rPr>
        <w:t>c</w:t>
      </w:r>
      <w:r w:rsidRPr="00E75A3A">
        <w:rPr>
          <w:rFonts w:ascii="Times New Roman" w:hAnsi="Times New Roman"/>
          <w:sz w:val="20"/>
          <w:szCs w:val="20"/>
        </w:rPr>
        <w:t xml:space="preserve"> Rozdziału X SWZ, należy przedłożyć</w:t>
      </w:r>
      <w:r>
        <w:rPr>
          <w:rFonts w:ascii="Times New Roman" w:hAnsi="Times New Roman"/>
          <w:sz w:val="20"/>
          <w:szCs w:val="20"/>
        </w:rPr>
        <w:t>:</w:t>
      </w:r>
    </w:p>
    <w:p w14:paraId="4C3C93CE" w14:textId="24BEB021" w:rsidR="00501422" w:rsidRPr="00501422" w:rsidRDefault="00501422">
      <w:pPr>
        <w:pStyle w:val="Akapitzlist"/>
        <w:numPr>
          <w:ilvl w:val="0"/>
          <w:numId w:val="61"/>
        </w:numPr>
        <w:spacing w:after="0" w:line="240" w:lineRule="auto"/>
        <w:ind w:left="568" w:hanging="284"/>
        <w:jc w:val="both"/>
        <w:rPr>
          <w:rFonts w:ascii="Times New Roman" w:hAnsi="Times New Roman"/>
          <w:sz w:val="20"/>
          <w:szCs w:val="20"/>
        </w:rPr>
      </w:pPr>
      <w:r>
        <w:rPr>
          <w:rFonts w:ascii="Times New Roman" w:hAnsi="Times New Roman"/>
          <w:sz w:val="20"/>
          <w:szCs w:val="20"/>
        </w:rPr>
        <w:t>p</w:t>
      </w:r>
      <w:r w:rsidRPr="00501422">
        <w:rPr>
          <w:rFonts w:ascii="Times New Roman" w:hAnsi="Times New Roman"/>
          <w:sz w:val="20"/>
          <w:szCs w:val="20"/>
        </w:rPr>
        <w:t xml:space="preserve">olisę </w:t>
      </w:r>
      <w:r>
        <w:rPr>
          <w:rFonts w:ascii="Times New Roman" w:hAnsi="Times New Roman"/>
          <w:sz w:val="20"/>
          <w:szCs w:val="20"/>
        </w:rPr>
        <w:t xml:space="preserve">potwierdzającą </w:t>
      </w:r>
      <w:r w:rsidRPr="00501422">
        <w:rPr>
          <w:rFonts w:ascii="Times New Roman" w:hAnsi="Times New Roman"/>
          <w:sz w:val="20"/>
          <w:szCs w:val="20"/>
        </w:rPr>
        <w:t>ubezpieczeni</w:t>
      </w:r>
      <w:r>
        <w:rPr>
          <w:rFonts w:ascii="Times New Roman" w:hAnsi="Times New Roman"/>
          <w:sz w:val="20"/>
          <w:szCs w:val="20"/>
        </w:rPr>
        <w:t>e</w:t>
      </w:r>
      <w:r w:rsidRPr="00501422">
        <w:rPr>
          <w:rFonts w:ascii="Times New Roman" w:hAnsi="Times New Roman"/>
          <w:sz w:val="20"/>
          <w:szCs w:val="20"/>
        </w:rPr>
        <w:t xml:space="preserve"> od odpowiedzialności cywilnej w zakresie prowadzonej działalności gospodarczej związanej z przedmiotem zamówienia na sumę gwarancyjną nie mniejszą niż 1.</w:t>
      </w:r>
      <w:r w:rsidR="0072789D">
        <w:rPr>
          <w:rFonts w:ascii="Times New Roman" w:hAnsi="Times New Roman"/>
          <w:sz w:val="20"/>
          <w:szCs w:val="20"/>
        </w:rPr>
        <w:t>5</w:t>
      </w:r>
      <w:r w:rsidRPr="00501422">
        <w:rPr>
          <w:rFonts w:ascii="Times New Roman" w:hAnsi="Times New Roman"/>
          <w:sz w:val="20"/>
          <w:szCs w:val="20"/>
        </w:rPr>
        <w:t>00.000,00 zł;</w:t>
      </w:r>
    </w:p>
    <w:p w14:paraId="0A589F51" w14:textId="77777777" w:rsidR="00E75A3A" w:rsidRDefault="00857F74">
      <w:pPr>
        <w:pStyle w:val="Akapitzlist"/>
        <w:numPr>
          <w:ilvl w:val="1"/>
          <w:numId w:val="18"/>
        </w:numPr>
        <w:spacing w:after="0" w:line="240" w:lineRule="auto"/>
        <w:ind w:left="284" w:hanging="284"/>
        <w:jc w:val="both"/>
        <w:rPr>
          <w:rFonts w:ascii="Times New Roman" w:hAnsi="Times New Roman"/>
          <w:sz w:val="20"/>
          <w:szCs w:val="20"/>
        </w:rPr>
      </w:pPr>
      <w:r w:rsidRPr="00E75A3A">
        <w:rPr>
          <w:rFonts w:ascii="Times New Roman" w:hAnsi="Times New Roman"/>
          <w:sz w:val="20"/>
          <w:szCs w:val="20"/>
        </w:rPr>
        <w:t xml:space="preserve">W zakresie spełniania przez Wykonawcę warunków, o których mowa w pkt 1 </w:t>
      </w:r>
      <w:proofErr w:type="spellStart"/>
      <w:r w:rsidRPr="00E75A3A">
        <w:rPr>
          <w:rFonts w:ascii="Times New Roman" w:hAnsi="Times New Roman"/>
          <w:sz w:val="20"/>
          <w:szCs w:val="20"/>
        </w:rPr>
        <w:t>ppkt</w:t>
      </w:r>
      <w:proofErr w:type="spellEnd"/>
      <w:r w:rsidRPr="00E75A3A">
        <w:rPr>
          <w:rFonts w:ascii="Times New Roman" w:hAnsi="Times New Roman"/>
          <w:sz w:val="20"/>
          <w:szCs w:val="20"/>
        </w:rPr>
        <w:t xml:space="preserve"> 2 lit. d Rozdziału X SWZ, należy przedłożyć</w:t>
      </w:r>
      <w:r w:rsidR="00E75A3A">
        <w:rPr>
          <w:rFonts w:ascii="Times New Roman" w:hAnsi="Times New Roman"/>
          <w:sz w:val="20"/>
          <w:szCs w:val="20"/>
        </w:rPr>
        <w:t>:</w:t>
      </w:r>
    </w:p>
    <w:p w14:paraId="2AD04125" w14:textId="77777777" w:rsidR="00E75A3A" w:rsidRDefault="00857F74">
      <w:pPr>
        <w:pStyle w:val="Akapitzlist"/>
        <w:numPr>
          <w:ilvl w:val="0"/>
          <w:numId w:val="37"/>
        </w:numPr>
        <w:spacing w:after="0" w:line="240" w:lineRule="auto"/>
        <w:ind w:left="568" w:hanging="284"/>
        <w:jc w:val="both"/>
        <w:rPr>
          <w:rFonts w:ascii="Times New Roman" w:hAnsi="Times New Roman"/>
          <w:sz w:val="20"/>
          <w:szCs w:val="20"/>
        </w:rPr>
      </w:pPr>
      <w:r w:rsidRPr="00E75A3A">
        <w:rPr>
          <w:rFonts w:ascii="Times New Roman" w:hAnsi="Times New Roman"/>
          <w:sz w:val="20"/>
          <w:szCs w:val="20"/>
        </w:rPr>
        <w:t>wykaz usług (załącznik</w:t>
      </w:r>
      <w:r w:rsidR="00E75A3A">
        <w:rPr>
          <w:rFonts w:ascii="Times New Roman" w:hAnsi="Times New Roman"/>
          <w:sz w:val="20"/>
          <w:szCs w:val="20"/>
        </w:rPr>
        <w:t xml:space="preserve"> </w:t>
      </w:r>
      <w:r w:rsidRPr="00E75A3A">
        <w:rPr>
          <w:rFonts w:ascii="Times New Roman" w:hAnsi="Times New Roman"/>
          <w:sz w:val="20"/>
          <w:szCs w:val="20"/>
        </w:rPr>
        <w:t>nr 7 do SWZ)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3245133A" w14:textId="77777777" w:rsidR="00E75A3A" w:rsidRDefault="00E75A3A">
      <w:pPr>
        <w:pStyle w:val="Akapitzlist"/>
        <w:numPr>
          <w:ilvl w:val="0"/>
          <w:numId w:val="37"/>
        </w:numPr>
        <w:spacing w:after="0" w:line="240" w:lineRule="auto"/>
        <w:ind w:left="568" w:hanging="284"/>
        <w:jc w:val="both"/>
        <w:rPr>
          <w:rFonts w:ascii="Times New Roman" w:hAnsi="Times New Roman"/>
          <w:sz w:val="20"/>
          <w:szCs w:val="20"/>
        </w:rPr>
      </w:pPr>
      <w:r w:rsidRPr="00E75A3A">
        <w:rPr>
          <w:rFonts w:ascii="Times New Roman" w:hAnsi="Times New Roman"/>
          <w:sz w:val="20"/>
          <w:szCs w:val="20"/>
        </w:rPr>
        <w:t xml:space="preserve">wykaz narzędzi, wyposażenia zakładu lub urządzeń technicznych dostępnych wykonawcy w celu wykonania zamówienia publicznego wraz z informacją o podstawie do dysponowania tymi zasobami (załącznik nr </w:t>
      </w:r>
      <w:r>
        <w:rPr>
          <w:rFonts w:ascii="Times New Roman" w:hAnsi="Times New Roman"/>
          <w:sz w:val="20"/>
          <w:szCs w:val="20"/>
        </w:rPr>
        <w:t>8</w:t>
      </w:r>
      <w:r w:rsidRPr="00E75A3A">
        <w:rPr>
          <w:rFonts w:ascii="Times New Roman" w:hAnsi="Times New Roman"/>
          <w:sz w:val="20"/>
          <w:szCs w:val="20"/>
        </w:rPr>
        <w:t xml:space="preserve"> do SWZ);</w:t>
      </w:r>
    </w:p>
    <w:p w14:paraId="4E906DCF" w14:textId="6E5DF352" w:rsidR="00E75A3A" w:rsidRPr="00E75A3A" w:rsidRDefault="00E75A3A">
      <w:pPr>
        <w:pStyle w:val="Akapitzlist"/>
        <w:numPr>
          <w:ilvl w:val="0"/>
          <w:numId w:val="37"/>
        </w:numPr>
        <w:spacing w:after="0" w:line="240" w:lineRule="auto"/>
        <w:ind w:left="568" w:hanging="284"/>
        <w:jc w:val="both"/>
        <w:rPr>
          <w:rFonts w:ascii="Times New Roman" w:hAnsi="Times New Roman"/>
          <w:sz w:val="20"/>
          <w:szCs w:val="20"/>
        </w:rPr>
      </w:pPr>
      <w:r w:rsidRPr="00E75A3A">
        <w:rPr>
          <w:rFonts w:ascii="Times New Roman" w:hAnsi="Times New Roman"/>
          <w:sz w:val="20"/>
          <w:szCs w:val="20"/>
        </w:rPr>
        <w:t xml:space="preserve">wykaz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(załącznik nr </w:t>
      </w:r>
      <w:r>
        <w:rPr>
          <w:rFonts w:ascii="Times New Roman" w:hAnsi="Times New Roman"/>
          <w:sz w:val="20"/>
          <w:szCs w:val="20"/>
        </w:rPr>
        <w:t>9</w:t>
      </w:r>
      <w:r w:rsidRPr="00E75A3A">
        <w:rPr>
          <w:rFonts w:ascii="Times New Roman" w:hAnsi="Times New Roman"/>
          <w:sz w:val="20"/>
          <w:szCs w:val="20"/>
        </w:rPr>
        <w:t xml:space="preserve"> do SWZ).</w:t>
      </w:r>
    </w:p>
    <w:p w14:paraId="7ADD2DD2" w14:textId="77777777" w:rsidR="00E75A3A" w:rsidRDefault="00857F74">
      <w:pPr>
        <w:pStyle w:val="Akapitzlist"/>
        <w:numPr>
          <w:ilvl w:val="1"/>
          <w:numId w:val="18"/>
        </w:numPr>
        <w:spacing w:after="0" w:line="240" w:lineRule="auto"/>
        <w:ind w:left="284" w:hanging="284"/>
        <w:jc w:val="both"/>
        <w:rPr>
          <w:rFonts w:ascii="Times New Roman" w:hAnsi="Times New Roman"/>
          <w:sz w:val="20"/>
          <w:szCs w:val="20"/>
        </w:rPr>
      </w:pPr>
      <w:r w:rsidRPr="00E75A3A">
        <w:rPr>
          <w:rFonts w:ascii="Times New Roman" w:hAnsi="Times New Roman"/>
          <w:sz w:val="20"/>
          <w:szCs w:val="20"/>
        </w:rPr>
        <w:t>Okresy wyrażone w latach lub miesiącach, o których mowa w punkcie wyżej, liczy się wstecz od dnia,</w:t>
      </w:r>
      <w:r w:rsidR="00E75A3A">
        <w:rPr>
          <w:rFonts w:ascii="Times New Roman" w:hAnsi="Times New Roman"/>
          <w:sz w:val="20"/>
          <w:szCs w:val="20"/>
        </w:rPr>
        <w:br/>
      </w:r>
      <w:r w:rsidRPr="00E75A3A">
        <w:rPr>
          <w:rFonts w:ascii="Times New Roman" w:hAnsi="Times New Roman"/>
          <w:sz w:val="20"/>
          <w:szCs w:val="20"/>
        </w:rPr>
        <w:t>w którym upływa termin składania ofert.</w:t>
      </w:r>
    </w:p>
    <w:p w14:paraId="4F907C85" w14:textId="6EE8FA74" w:rsidR="00857F74" w:rsidRPr="00E75A3A" w:rsidRDefault="00857F74">
      <w:pPr>
        <w:pStyle w:val="Akapitzlist"/>
        <w:numPr>
          <w:ilvl w:val="1"/>
          <w:numId w:val="18"/>
        </w:numPr>
        <w:spacing w:after="0" w:line="240" w:lineRule="auto"/>
        <w:ind w:left="284" w:hanging="284"/>
        <w:jc w:val="both"/>
        <w:rPr>
          <w:rFonts w:ascii="Times New Roman" w:hAnsi="Times New Roman"/>
          <w:sz w:val="20"/>
          <w:szCs w:val="20"/>
        </w:rPr>
      </w:pPr>
      <w:r w:rsidRPr="00E75A3A">
        <w:rPr>
          <w:rFonts w:ascii="Times New Roman" w:hAnsi="Times New Roman"/>
          <w:sz w:val="20"/>
          <w:szCs w:val="20"/>
        </w:rPr>
        <w:lastRenderedPageBreak/>
        <w:t>Jeżeli Wykonawca powołuje się na doświadczenie w realizacji robót budowlanych wykonywanych wspólnie z innymi Wykonawcami, wykaz, o którym mowa w pkt. 2 wyżej, dotyczy robót budowlanych, w których wykonaniu Wykonawca ten bezpośrednio uczestniczył.</w:t>
      </w:r>
    </w:p>
    <w:p w14:paraId="00200002" w14:textId="77777777" w:rsidR="005B613D" w:rsidRDefault="005B613D" w:rsidP="00D46F8E">
      <w:pPr>
        <w:spacing w:after="0" w:line="240" w:lineRule="auto"/>
        <w:rPr>
          <w:rFonts w:ascii="Times New Roman" w:hAnsi="Times New Roman" w:cs="Times New Roman"/>
          <w:sz w:val="20"/>
          <w:szCs w:val="20"/>
        </w:rPr>
      </w:pPr>
    </w:p>
    <w:p w14:paraId="7505E756" w14:textId="5B20F024" w:rsidR="00857F74" w:rsidRPr="005B613D" w:rsidRDefault="00857F74">
      <w:pPr>
        <w:pStyle w:val="Akapitzlist"/>
        <w:numPr>
          <w:ilvl w:val="0"/>
          <w:numId w:val="5"/>
        </w:numPr>
        <w:shd w:val="clear" w:color="auto" w:fill="DEEAF6" w:themeFill="accent5" w:themeFillTint="33"/>
        <w:spacing w:after="0" w:line="240" w:lineRule="auto"/>
        <w:ind w:left="397" w:hanging="397"/>
        <w:jc w:val="both"/>
        <w:rPr>
          <w:rFonts w:ascii="Times New Roman" w:hAnsi="Times New Roman"/>
          <w:b/>
          <w:bCs/>
          <w:sz w:val="20"/>
          <w:szCs w:val="20"/>
        </w:rPr>
      </w:pPr>
      <w:r w:rsidRPr="005B613D">
        <w:rPr>
          <w:rFonts w:ascii="Times New Roman" w:hAnsi="Times New Roman"/>
          <w:b/>
          <w:bCs/>
          <w:sz w:val="20"/>
          <w:szCs w:val="20"/>
        </w:rPr>
        <w:t xml:space="preserve">Wymaganie w zakresie zatrudnienia na podstawie stosunku pracy, w okolicznościach, o których mowa w art. 95 </w:t>
      </w:r>
      <w:proofErr w:type="spellStart"/>
      <w:r w:rsidRPr="005B613D">
        <w:rPr>
          <w:rFonts w:ascii="Times New Roman" w:hAnsi="Times New Roman"/>
          <w:b/>
          <w:bCs/>
          <w:sz w:val="20"/>
          <w:szCs w:val="20"/>
        </w:rPr>
        <w:t>Pzp</w:t>
      </w:r>
      <w:proofErr w:type="spellEnd"/>
      <w:r w:rsidR="0072789D">
        <w:rPr>
          <w:rFonts w:ascii="Times New Roman" w:hAnsi="Times New Roman"/>
          <w:b/>
          <w:bCs/>
          <w:sz w:val="20"/>
          <w:szCs w:val="20"/>
        </w:rPr>
        <w:t>.</w:t>
      </w:r>
    </w:p>
    <w:p w14:paraId="1607EF0C" w14:textId="77777777" w:rsidR="0072789D" w:rsidRDefault="0072789D">
      <w:pPr>
        <w:pStyle w:val="Akapitzlist"/>
        <w:numPr>
          <w:ilvl w:val="1"/>
          <w:numId w:val="62"/>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Zgodnie z art. 95 ust. 2 pkt.1, Zamawiający wymaga, aby w całym okresie realizacji zamówienia pracownicy wykonujący czynności w zakresie realizacji zamówienia, polegające na</w:t>
      </w:r>
      <w:r>
        <w:rPr>
          <w:rFonts w:ascii="Times New Roman" w:hAnsi="Times New Roman"/>
          <w:sz w:val="20"/>
          <w:szCs w:val="20"/>
        </w:rPr>
        <w:t xml:space="preserve"> świadczeniu usług</w:t>
      </w:r>
      <w:r w:rsidRPr="0072789D">
        <w:rPr>
          <w:rFonts w:ascii="Times New Roman" w:hAnsi="Times New Roman"/>
          <w:sz w:val="20"/>
          <w:szCs w:val="20"/>
        </w:rPr>
        <w:t xml:space="preserve"> </w:t>
      </w:r>
      <w:r>
        <w:rPr>
          <w:rFonts w:ascii="Times New Roman" w:hAnsi="Times New Roman"/>
          <w:sz w:val="20"/>
          <w:szCs w:val="20"/>
        </w:rPr>
        <w:t xml:space="preserve">ochrony </w:t>
      </w:r>
      <w:r w:rsidRPr="0072789D">
        <w:rPr>
          <w:rFonts w:ascii="Times New Roman" w:hAnsi="Times New Roman"/>
          <w:sz w:val="20"/>
          <w:szCs w:val="20"/>
        </w:rPr>
        <w:t>byli zatrudnieni przez wykonawcę na podstawie umowy o pracę.</w:t>
      </w:r>
    </w:p>
    <w:p w14:paraId="41755EE2" w14:textId="00A1AE5F" w:rsidR="0072789D" w:rsidRDefault="0072789D">
      <w:pPr>
        <w:pStyle w:val="Akapitzlist"/>
        <w:numPr>
          <w:ilvl w:val="1"/>
          <w:numId w:val="62"/>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 xml:space="preserve">Wykonawca zobowiązany jest do przedłożenia Zamawiającemu oświadczenia Wykonawcy lub Podwykonawcy o zatrudnieniu osób wykonujących </w:t>
      </w:r>
      <w:r>
        <w:rPr>
          <w:rFonts w:ascii="Times New Roman" w:hAnsi="Times New Roman"/>
          <w:sz w:val="20"/>
          <w:szCs w:val="20"/>
        </w:rPr>
        <w:t>usługi ochrony</w:t>
      </w:r>
      <w:r w:rsidRPr="0072789D">
        <w:rPr>
          <w:rFonts w:ascii="Times New Roman" w:hAnsi="Times New Roman"/>
          <w:sz w:val="20"/>
          <w:szCs w:val="20"/>
        </w:rPr>
        <w:t xml:space="preserve"> na podstawie umowy o pracę. Pierwsze oświadczenie Wykonawca składa bez oczekiwania na wezwanie Zamawiającego w terminie 3 dni, licząc od dnia podpisania umowy, kolejne - w terminie 3 dni od dnia otrzymania wezwania od Zamawiającego. Nieprzedłożenie wymaganych dokumentów, o których mowa powyżej, uznane zostanie przez Zamawiającego jako uchylanie się od obowiązku zatrudniania osób na podstawie umowy o pracę i skutkować będzie nałożeniem sankcji przewidzianych we Wzorze umowy (załącznik nr 4 do SWZ).</w:t>
      </w:r>
    </w:p>
    <w:p w14:paraId="58D9AD78" w14:textId="7CA42D93" w:rsidR="00857F74" w:rsidRDefault="0072789D">
      <w:pPr>
        <w:pStyle w:val="Akapitzlist"/>
        <w:numPr>
          <w:ilvl w:val="1"/>
          <w:numId w:val="62"/>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Zamawiający może zwrócić się o przeprowadzenie kontroli przez Państwową Inspekcję Pracy w sytuacji, gdy poweźmie wątpliwość, co do sposobu zatrudnienia osób wykonujących wszystkie czynności objęte przedmiotem umowy.</w:t>
      </w:r>
    </w:p>
    <w:p w14:paraId="15A15217" w14:textId="77777777" w:rsidR="0072789D" w:rsidRPr="0072789D" w:rsidRDefault="0072789D" w:rsidP="0072789D">
      <w:pPr>
        <w:spacing w:after="0" w:line="240" w:lineRule="auto"/>
        <w:jc w:val="both"/>
        <w:rPr>
          <w:rFonts w:ascii="Times New Roman" w:hAnsi="Times New Roman"/>
          <w:sz w:val="20"/>
          <w:szCs w:val="20"/>
        </w:rPr>
      </w:pPr>
    </w:p>
    <w:p w14:paraId="31E0B062" w14:textId="77386464" w:rsidR="00857F74" w:rsidRPr="005B613D" w:rsidRDefault="00857F74">
      <w:pPr>
        <w:pStyle w:val="Akapitzlist"/>
        <w:numPr>
          <w:ilvl w:val="0"/>
          <w:numId w:val="5"/>
        </w:numPr>
        <w:shd w:val="clear" w:color="auto" w:fill="DEEAF6" w:themeFill="accent5" w:themeFillTint="33"/>
        <w:spacing w:after="0" w:line="240" w:lineRule="auto"/>
        <w:ind w:left="454" w:hanging="454"/>
        <w:jc w:val="both"/>
        <w:rPr>
          <w:rFonts w:ascii="Times New Roman" w:hAnsi="Times New Roman"/>
          <w:b/>
          <w:bCs/>
          <w:sz w:val="20"/>
          <w:szCs w:val="20"/>
        </w:rPr>
      </w:pPr>
      <w:r w:rsidRPr="005B613D">
        <w:rPr>
          <w:rFonts w:ascii="Times New Roman" w:hAnsi="Times New Roman"/>
          <w:b/>
          <w:bCs/>
          <w:sz w:val="20"/>
          <w:szCs w:val="20"/>
        </w:rPr>
        <w:t>Projektowane postanowienia umowy w sprawie zamówienia publicznego, które zostaną wprowadzone do treści tej umowy</w:t>
      </w:r>
      <w:r w:rsidR="005B613D" w:rsidRPr="005B613D">
        <w:rPr>
          <w:rFonts w:ascii="Times New Roman" w:hAnsi="Times New Roman"/>
          <w:b/>
          <w:bCs/>
          <w:sz w:val="20"/>
          <w:szCs w:val="20"/>
        </w:rPr>
        <w:t>.</w:t>
      </w:r>
    </w:p>
    <w:p w14:paraId="05D1BDA3" w14:textId="77777777" w:rsidR="008866F3" w:rsidRDefault="00857F74">
      <w:pPr>
        <w:pStyle w:val="Akapitzlist"/>
        <w:numPr>
          <w:ilvl w:val="1"/>
          <w:numId w:val="19"/>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Projektowane postanowienia umowy zawarte zostały we Wzorze umowy stanowiącym załącznik nr 4 do SWZ.</w:t>
      </w:r>
    </w:p>
    <w:p w14:paraId="62FD362E" w14:textId="3E5F9579" w:rsidR="00857F74" w:rsidRPr="008866F3" w:rsidRDefault="00857F74">
      <w:pPr>
        <w:pStyle w:val="Akapitzlist"/>
        <w:numPr>
          <w:ilvl w:val="1"/>
          <w:numId w:val="19"/>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Szczegółowe informacje dotyczące zmiany treści umowy zostały przewidziane w § 10 załącznika nr 4 do SWZ</w:t>
      </w:r>
      <w:r w:rsidR="008866F3">
        <w:rPr>
          <w:rFonts w:ascii="Times New Roman" w:hAnsi="Times New Roman"/>
          <w:sz w:val="20"/>
          <w:szCs w:val="20"/>
        </w:rPr>
        <w:t>.</w:t>
      </w:r>
    </w:p>
    <w:p w14:paraId="475BAF07" w14:textId="77777777" w:rsidR="005B613D" w:rsidRDefault="005B613D" w:rsidP="00D46F8E">
      <w:pPr>
        <w:spacing w:after="0" w:line="240" w:lineRule="auto"/>
        <w:rPr>
          <w:rFonts w:ascii="Times New Roman" w:hAnsi="Times New Roman" w:cs="Times New Roman"/>
          <w:sz w:val="20"/>
          <w:szCs w:val="20"/>
        </w:rPr>
      </w:pPr>
    </w:p>
    <w:p w14:paraId="2714810B" w14:textId="3AFEFE60" w:rsidR="00857F74" w:rsidRPr="005B613D" w:rsidRDefault="00857F74">
      <w:pPr>
        <w:pStyle w:val="Akapitzlist"/>
        <w:numPr>
          <w:ilvl w:val="0"/>
          <w:numId w:val="5"/>
        </w:numPr>
        <w:shd w:val="clear" w:color="auto" w:fill="DEEAF6" w:themeFill="accent5" w:themeFillTint="33"/>
        <w:spacing w:after="0" w:line="240" w:lineRule="auto"/>
        <w:ind w:left="454" w:hanging="454"/>
        <w:jc w:val="both"/>
        <w:rPr>
          <w:rFonts w:ascii="Times New Roman" w:hAnsi="Times New Roman"/>
          <w:b/>
          <w:bCs/>
          <w:sz w:val="20"/>
          <w:szCs w:val="20"/>
        </w:rPr>
      </w:pPr>
      <w:r w:rsidRPr="005B613D">
        <w:rPr>
          <w:rFonts w:ascii="Times New Roman" w:hAnsi="Times New Roman"/>
          <w:b/>
          <w:bCs/>
          <w:sz w:val="20"/>
          <w:szCs w:val="20"/>
        </w:rPr>
        <w:t>Informacje o środkach komunikacji elektronicznej, przy użyciu których Zamawiający będzie komunikował się z wykonawcami, oraz informacje o wymaganiach technicznych i organizacyjnych sporządzania, wysyłania i odbierania korespondencji elektronicznej</w:t>
      </w:r>
      <w:r w:rsidR="005B613D" w:rsidRPr="005B613D">
        <w:rPr>
          <w:rFonts w:ascii="Times New Roman" w:hAnsi="Times New Roman"/>
          <w:b/>
          <w:bCs/>
          <w:sz w:val="20"/>
          <w:szCs w:val="20"/>
        </w:rPr>
        <w:t>.</w:t>
      </w:r>
    </w:p>
    <w:p w14:paraId="4E7F775C" w14:textId="6760B420" w:rsid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Komunikacja w postępowaniu odbywa się przy użyciu środków komunikacji elektronicznej, za pomocą platformy zakupowej</w:t>
      </w:r>
      <w:r w:rsidR="008B343C">
        <w:rPr>
          <w:rFonts w:ascii="Times New Roman" w:hAnsi="Times New Roman"/>
          <w:sz w:val="20"/>
          <w:szCs w:val="20"/>
        </w:rPr>
        <w:t xml:space="preserve"> </w:t>
      </w:r>
      <w:hyperlink r:id="rId11" w:history="1">
        <w:r w:rsidR="0072789D" w:rsidRPr="00086011">
          <w:rPr>
            <w:rStyle w:val="Hipercze"/>
            <w:rFonts w:ascii="Times New Roman" w:hAnsi="Times New Roman"/>
            <w:sz w:val="20"/>
            <w:szCs w:val="20"/>
          </w:rPr>
          <w:t>https://www.platformazakupowa.pl/transakcja/767027</w:t>
        </w:r>
      </w:hyperlink>
      <w:r w:rsidR="0072789D">
        <w:rPr>
          <w:rFonts w:ascii="Times New Roman" w:hAnsi="Times New Roman"/>
          <w:sz w:val="20"/>
          <w:szCs w:val="20"/>
        </w:rPr>
        <w:t xml:space="preserve">. </w:t>
      </w:r>
    </w:p>
    <w:p w14:paraId="51704E1F" w14:textId="77777777" w:rsid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W korespondencji kierowanej do Zamawiającego, jak i przy składaniu oferty, Wykonawca winien posługiwać się nazwą i numerem sprawy.</w:t>
      </w:r>
    </w:p>
    <w:p w14:paraId="08507FE7" w14:textId="77777777" w:rsid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 xml:space="preserve">Zamawiający informuje, iż w zakresie pytań dotyczących funkcjonowania platformy zakupowej należy kontaktować się z Centrum Wsparcia Klienta </w:t>
      </w:r>
      <w:hyperlink r:id="rId12" w:history="1">
        <w:r w:rsidR="008866F3" w:rsidRPr="00EF1920">
          <w:rPr>
            <w:rStyle w:val="Hipercze"/>
            <w:rFonts w:ascii="Times New Roman" w:hAnsi="Times New Roman"/>
            <w:sz w:val="20"/>
            <w:szCs w:val="20"/>
          </w:rPr>
          <w:t>www.platformazakupowa.pl</w:t>
        </w:r>
      </w:hyperlink>
      <w:r w:rsidR="008866F3">
        <w:rPr>
          <w:rFonts w:ascii="Times New Roman" w:hAnsi="Times New Roman"/>
          <w:sz w:val="20"/>
          <w:szCs w:val="20"/>
        </w:rPr>
        <w:t xml:space="preserve"> </w:t>
      </w:r>
      <w:r w:rsidRPr="008866F3">
        <w:rPr>
          <w:rFonts w:ascii="Times New Roman" w:hAnsi="Times New Roman"/>
          <w:sz w:val="20"/>
          <w:szCs w:val="20"/>
        </w:rPr>
        <w:t xml:space="preserve">pod numerem </w:t>
      </w:r>
      <w:r w:rsidR="008866F3">
        <w:rPr>
          <w:rFonts w:ascii="Times New Roman" w:hAnsi="Times New Roman"/>
          <w:sz w:val="20"/>
          <w:szCs w:val="20"/>
        </w:rPr>
        <w:t>telefonu</w:t>
      </w:r>
      <w:r w:rsidR="008866F3">
        <w:rPr>
          <w:rFonts w:ascii="Times New Roman" w:hAnsi="Times New Roman"/>
          <w:sz w:val="20"/>
          <w:szCs w:val="20"/>
        </w:rPr>
        <w:br/>
        <w:t>(</w:t>
      </w:r>
      <w:r w:rsidRPr="008866F3">
        <w:rPr>
          <w:rFonts w:ascii="Times New Roman" w:hAnsi="Times New Roman"/>
          <w:sz w:val="20"/>
          <w:szCs w:val="20"/>
        </w:rPr>
        <w:t>22</w:t>
      </w:r>
      <w:r w:rsidR="008866F3">
        <w:rPr>
          <w:rFonts w:ascii="Times New Roman" w:hAnsi="Times New Roman"/>
          <w:sz w:val="20"/>
          <w:szCs w:val="20"/>
        </w:rPr>
        <w:t>)</w:t>
      </w:r>
      <w:r w:rsidRPr="008866F3">
        <w:rPr>
          <w:rFonts w:ascii="Times New Roman" w:hAnsi="Times New Roman"/>
          <w:sz w:val="20"/>
          <w:szCs w:val="20"/>
        </w:rPr>
        <w:t xml:space="preserve"> 1010202, </w:t>
      </w:r>
      <w:hyperlink r:id="rId13" w:history="1">
        <w:r w:rsidR="008866F3" w:rsidRPr="00EF1920">
          <w:rPr>
            <w:rStyle w:val="Hipercze"/>
            <w:rFonts w:ascii="Times New Roman" w:hAnsi="Times New Roman"/>
            <w:sz w:val="20"/>
            <w:szCs w:val="20"/>
          </w:rPr>
          <w:t>cwk@platformazakupowa.pl</w:t>
        </w:r>
      </w:hyperlink>
      <w:r w:rsidR="008866F3">
        <w:rPr>
          <w:rFonts w:ascii="Times New Roman" w:hAnsi="Times New Roman"/>
          <w:sz w:val="20"/>
          <w:szCs w:val="20"/>
        </w:rPr>
        <w:t xml:space="preserve">. </w:t>
      </w:r>
    </w:p>
    <w:p w14:paraId="2A524E63" w14:textId="671CE07D" w:rsid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 xml:space="preserve">Zamawiający informuje, że instrukcje korzystania z platformy zakupowej znajdują się w zakładce „Instrukcje dla Wykonawców" na stronie internetowej pod adresem </w:t>
      </w:r>
      <w:hyperlink r:id="rId14" w:history="1">
        <w:r w:rsidR="008866F3" w:rsidRPr="00EF1920">
          <w:rPr>
            <w:rStyle w:val="Hipercze"/>
            <w:rFonts w:ascii="Times New Roman" w:hAnsi="Times New Roman"/>
            <w:sz w:val="20"/>
            <w:szCs w:val="20"/>
          </w:rPr>
          <w:t>https://platformazakupowa.pl/strona/45-instrukcje</w:t>
        </w:r>
      </w:hyperlink>
      <w:r w:rsidR="008866F3">
        <w:rPr>
          <w:rFonts w:ascii="Times New Roman" w:hAnsi="Times New Roman"/>
          <w:sz w:val="20"/>
          <w:szCs w:val="20"/>
        </w:rPr>
        <w:t>.</w:t>
      </w:r>
    </w:p>
    <w:p w14:paraId="247440D9" w14:textId="5347247D" w:rsid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 xml:space="preserve">Wymagania techniczne i organizacyjne sporządzania, wysyłania i odbierania korespondencji elektronicznej opisane zostały w regulaminie platformazakupowa.pl </w:t>
      </w:r>
      <w:hyperlink r:id="rId15" w:history="1">
        <w:r w:rsidR="008866F3" w:rsidRPr="00EF1920">
          <w:rPr>
            <w:rStyle w:val="Hipercze"/>
            <w:rFonts w:ascii="Times New Roman" w:hAnsi="Times New Roman"/>
            <w:sz w:val="20"/>
            <w:szCs w:val="20"/>
          </w:rPr>
          <w:t>https://platformazakupowa.pl/strona/1-regulamin</w:t>
        </w:r>
      </w:hyperlink>
      <w:r w:rsidR="008866F3">
        <w:rPr>
          <w:rFonts w:ascii="Times New Roman" w:hAnsi="Times New Roman"/>
          <w:sz w:val="20"/>
          <w:szCs w:val="20"/>
        </w:rPr>
        <w:t>.</w:t>
      </w:r>
    </w:p>
    <w:p w14:paraId="1DBD2D3D" w14:textId="60A7E7CB" w:rsidR="00857F74" w:rsidRP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Zamawiający określa minimalne wymagania sprzętowo – aplikacyjne umożliwiające pracę na platformie zakupowej:</w:t>
      </w:r>
    </w:p>
    <w:p w14:paraId="7D7D3D85" w14:textId="4675C91B" w:rsidR="00857F74" w:rsidRP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 xml:space="preserve">stały dostęp do sieci Internet o gwarantowanej przepustowości nie mniejszej niż 512 </w:t>
      </w:r>
      <w:proofErr w:type="spellStart"/>
      <w:r w:rsidRPr="008866F3">
        <w:rPr>
          <w:rFonts w:ascii="Times New Roman" w:hAnsi="Times New Roman"/>
          <w:sz w:val="20"/>
          <w:szCs w:val="20"/>
        </w:rPr>
        <w:t>kb</w:t>
      </w:r>
      <w:proofErr w:type="spellEnd"/>
      <w:r w:rsidRPr="008866F3">
        <w:rPr>
          <w:rFonts w:ascii="Times New Roman" w:hAnsi="Times New Roman"/>
          <w:sz w:val="20"/>
          <w:szCs w:val="20"/>
        </w:rPr>
        <w:t>/s,</w:t>
      </w:r>
    </w:p>
    <w:p w14:paraId="5481DF28" w14:textId="77777777" w:rsid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komputer klasy PC lub MAC o następującej konfiguracji: pamięć min. 2 GB Ram, procesor Intel IV 2 GHZ lub jego nowsza wersja, jeden z systemów operacyjnych - MS Windows 7, Mac Os x 10 4, Linux, lub ich nowsze wersje,</w:t>
      </w:r>
    </w:p>
    <w:p w14:paraId="34A6A78F" w14:textId="77777777" w:rsid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zainstalowana dowolna przeglądarka internetowa, w przypadku Internet Explorer minimalnie wersja 10 0.,</w:t>
      </w:r>
    </w:p>
    <w:p w14:paraId="0177AFF2" w14:textId="77777777" w:rsid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włączona obsługa JavaScript,</w:t>
      </w:r>
    </w:p>
    <w:p w14:paraId="33B61698" w14:textId="77777777" w:rsid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 xml:space="preserve">zainstalowany program Adobe </w:t>
      </w:r>
      <w:proofErr w:type="spellStart"/>
      <w:r w:rsidRPr="008866F3">
        <w:rPr>
          <w:rFonts w:ascii="Times New Roman" w:hAnsi="Times New Roman"/>
          <w:sz w:val="20"/>
          <w:szCs w:val="20"/>
        </w:rPr>
        <w:t>Acrobat</w:t>
      </w:r>
      <w:proofErr w:type="spellEnd"/>
      <w:r w:rsidRPr="008866F3">
        <w:rPr>
          <w:rFonts w:ascii="Times New Roman" w:hAnsi="Times New Roman"/>
          <w:sz w:val="20"/>
          <w:szCs w:val="20"/>
        </w:rPr>
        <w:t xml:space="preserve"> Reader lub inny obsługujący format plików .pdf</w:t>
      </w:r>
      <w:r w:rsidR="008866F3">
        <w:rPr>
          <w:rFonts w:ascii="Times New Roman" w:hAnsi="Times New Roman"/>
          <w:sz w:val="20"/>
          <w:szCs w:val="20"/>
        </w:rPr>
        <w:t>,</w:t>
      </w:r>
    </w:p>
    <w:p w14:paraId="5C37C01C" w14:textId="77777777" w:rsid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platforma działa według standardu przyjętego w komunikacji sieciowej - kodowanie UTF8,</w:t>
      </w:r>
    </w:p>
    <w:p w14:paraId="600A68E2" w14:textId="77777777" w:rsid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oznaczenie czasu odbioru danych przez platformę zakupową stanowi datę oraz dokładny czas (</w:t>
      </w:r>
      <w:proofErr w:type="spellStart"/>
      <w:r w:rsidRPr="008866F3">
        <w:rPr>
          <w:rFonts w:ascii="Times New Roman" w:hAnsi="Times New Roman"/>
          <w:sz w:val="20"/>
          <w:szCs w:val="20"/>
        </w:rPr>
        <w:t>hh:mm:ss</w:t>
      </w:r>
      <w:proofErr w:type="spellEnd"/>
      <w:r w:rsidRPr="008866F3">
        <w:rPr>
          <w:rFonts w:ascii="Times New Roman" w:hAnsi="Times New Roman"/>
          <w:sz w:val="20"/>
          <w:szCs w:val="20"/>
        </w:rPr>
        <w:t>) generowany wg. czasu lokalnego serwera synchronizowanego z zegarem Głównego Urzędu Miar,</w:t>
      </w:r>
    </w:p>
    <w:p w14:paraId="330C2C5D" w14:textId="389C5234" w:rsidR="00857F74" w:rsidRPr="008866F3" w:rsidRDefault="00857F74">
      <w:pPr>
        <w:pStyle w:val="Akapitzlist"/>
        <w:numPr>
          <w:ilvl w:val="5"/>
          <w:numId w:val="21"/>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maksymalny rozmiar jednego pliku przesyłanego za pośrednictwem dedykowanych formularzy do: złożenia, zmiany, wycofania oferty wynosi 150 MB natomiast przy komunikacji wielkość pliku to maksymalnie 500 MB.</w:t>
      </w:r>
    </w:p>
    <w:p w14:paraId="750EC878" w14:textId="199A44D3" w:rsidR="00857F74" w:rsidRP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Wykonawca, przystępując do niniejszego postępowania:</w:t>
      </w:r>
    </w:p>
    <w:p w14:paraId="652406BE" w14:textId="77777777" w:rsidR="008866F3" w:rsidRDefault="00857F74">
      <w:pPr>
        <w:pStyle w:val="Akapitzlist"/>
        <w:numPr>
          <w:ilvl w:val="5"/>
          <w:numId w:val="22"/>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akceptuje warunki korzystania z platformazakupowa.pl określone w regulaminie zamieszczonym na stronie internetowej pod linkiem w zakładce „Regulamin" oraz uznaje go za wiążący,</w:t>
      </w:r>
    </w:p>
    <w:p w14:paraId="0A0FFF6F" w14:textId="50A51225" w:rsidR="00857F74" w:rsidRPr="008866F3" w:rsidRDefault="00857F74">
      <w:pPr>
        <w:pStyle w:val="Akapitzlist"/>
        <w:numPr>
          <w:ilvl w:val="5"/>
          <w:numId w:val="22"/>
        </w:numPr>
        <w:spacing w:after="0" w:line="240" w:lineRule="auto"/>
        <w:ind w:left="568" w:hanging="284"/>
        <w:jc w:val="both"/>
        <w:rPr>
          <w:rFonts w:ascii="Times New Roman" w:hAnsi="Times New Roman"/>
          <w:sz w:val="20"/>
          <w:szCs w:val="20"/>
        </w:rPr>
      </w:pPr>
      <w:r w:rsidRPr="008866F3">
        <w:rPr>
          <w:rFonts w:ascii="Times New Roman" w:hAnsi="Times New Roman"/>
          <w:sz w:val="20"/>
          <w:szCs w:val="20"/>
        </w:rPr>
        <w:t xml:space="preserve">zapoznał i stosuje się do instrukcji składania ofert/wniosków dostępne pod linkiem: </w:t>
      </w:r>
      <w:hyperlink r:id="rId16" w:history="1">
        <w:r w:rsidR="008866F3" w:rsidRPr="00EF1920">
          <w:rPr>
            <w:rStyle w:val="Hipercze"/>
            <w:rFonts w:ascii="Times New Roman" w:hAnsi="Times New Roman"/>
            <w:sz w:val="20"/>
            <w:szCs w:val="20"/>
          </w:rPr>
          <w:t>https://drive.google.com/file/d/1Kd1DttbBeiNWt4q4slS4t76lZVKPbkyD/view</w:t>
        </w:r>
      </w:hyperlink>
      <w:r w:rsidR="008866F3">
        <w:rPr>
          <w:rFonts w:ascii="Times New Roman" w:hAnsi="Times New Roman"/>
          <w:sz w:val="20"/>
          <w:szCs w:val="20"/>
        </w:rPr>
        <w:t xml:space="preserve">. </w:t>
      </w:r>
    </w:p>
    <w:p w14:paraId="1880C6C6" w14:textId="77777777" w:rsid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lastRenderedPageBreak/>
        <w:t>Ofertę oraz oświadczenia składa się, pod rygorem nieważności, w formie elektronicznej lub w postaci elektronicznej opatrzonej podpisem zaufanym lub podpisem osobistym.</w:t>
      </w:r>
    </w:p>
    <w:p w14:paraId="374CDF83" w14:textId="0B4CF637" w:rsidR="008866F3" w:rsidRDefault="00857F74">
      <w:pPr>
        <w:pStyle w:val="Akapitzlist"/>
        <w:numPr>
          <w:ilvl w:val="1"/>
          <w:numId w:val="20"/>
        </w:numPr>
        <w:spacing w:after="0" w:line="240" w:lineRule="auto"/>
        <w:ind w:left="284" w:hanging="284"/>
        <w:jc w:val="both"/>
        <w:rPr>
          <w:rFonts w:ascii="Times New Roman" w:hAnsi="Times New Roman"/>
          <w:sz w:val="20"/>
          <w:szCs w:val="20"/>
        </w:rPr>
      </w:pPr>
      <w:r w:rsidRPr="008866F3">
        <w:rPr>
          <w:rFonts w:ascii="Times New Roman" w:hAnsi="Times New Roman"/>
          <w:sz w:val="20"/>
          <w:szCs w:val="20"/>
        </w:rPr>
        <w:t>Oferty, oświadczenia, podmiotowe środki dowodowe (w tym oświadczenie, o którym mowa w art. 117</w:t>
      </w:r>
      <w:r w:rsidR="008866F3">
        <w:rPr>
          <w:rFonts w:ascii="Times New Roman" w:hAnsi="Times New Roman"/>
          <w:sz w:val="20"/>
          <w:szCs w:val="20"/>
        </w:rPr>
        <w:br/>
      </w:r>
      <w:r w:rsidRPr="008866F3">
        <w:rPr>
          <w:rFonts w:ascii="Times New Roman" w:hAnsi="Times New Roman"/>
          <w:sz w:val="20"/>
          <w:szCs w:val="20"/>
        </w:rPr>
        <w:t xml:space="preserve">ust. 4 ustawy </w:t>
      </w:r>
      <w:proofErr w:type="spellStart"/>
      <w:r w:rsidRPr="008866F3">
        <w:rPr>
          <w:rFonts w:ascii="Times New Roman" w:hAnsi="Times New Roman"/>
          <w:sz w:val="20"/>
          <w:szCs w:val="20"/>
        </w:rPr>
        <w:t>Pzp</w:t>
      </w:r>
      <w:proofErr w:type="spellEnd"/>
      <w:r w:rsidRPr="008866F3">
        <w:rPr>
          <w:rFonts w:ascii="Times New Roman" w:hAnsi="Times New Roman"/>
          <w:sz w:val="20"/>
          <w:szCs w:val="20"/>
        </w:rPr>
        <w:t xml:space="preserve">, oraz zobowiązanie podmiotu udostępniającego zasoby o którym mowa w art. 118 ust. 3 ustawy </w:t>
      </w:r>
      <w:proofErr w:type="spellStart"/>
      <w:r w:rsidRPr="008866F3">
        <w:rPr>
          <w:rFonts w:ascii="Times New Roman" w:hAnsi="Times New Roman"/>
          <w:sz w:val="20"/>
          <w:szCs w:val="20"/>
        </w:rPr>
        <w:t>Pzp</w:t>
      </w:r>
      <w:proofErr w:type="spellEnd"/>
      <w:r w:rsidRPr="008866F3">
        <w:rPr>
          <w:rFonts w:ascii="Times New Roman" w:hAnsi="Times New Roman"/>
          <w:sz w:val="20"/>
          <w:szCs w:val="20"/>
        </w:rPr>
        <w:t>), przedmiotowe środki dowodowe oraz pełnomocnictwo, sporządza się w postaci elektronicznej, w formatach danych określonych w przepisach wydanych na podstawie art. 18 ustawy z dnia 17 lutego</w:t>
      </w:r>
      <w:r w:rsidR="008866F3">
        <w:rPr>
          <w:rFonts w:ascii="Times New Roman" w:hAnsi="Times New Roman"/>
          <w:sz w:val="20"/>
          <w:szCs w:val="20"/>
        </w:rPr>
        <w:br/>
      </w:r>
      <w:r w:rsidRPr="008866F3">
        <w:rPr>
          <w:rFonts w:ascii="Times New Roman" w:hAnsi="Times New Roman"/>
          <w:sz w:val="20"/>
          <w:szCs w:val="20"/>
        </w:rPr>
        <w:t>2005 r. o informatyzacji działalności podmiotów realizujących zadania publiczne (t</w:t>
      </w:r>
      <w:r w:rsidR="008866F3">
        <w:rPr>
          <w:rFonts w:ascii="Times New Roman" w:hAnsi="Times New Roman"/>
          <w:sz w:val="20"/>
          <w:szCs w:val="20"/>
        </w:rPr>
        <w:t xml:space="preserve">ekst jednolity: </w:t>
      </w:r>
      <w:r w:rsidRPr="008866F3">
        <w:rPr>
          <w:rFonts w:ascii="Times New Roman" w:hAnsi="Times New Roman"/>
          <w:sz w:val="20"/>
          <w:szCs w:val="20"/>
        </w:rPr>
        <w:t xml:space="preserve">Dz. U. </w:t>
      </w:r>
      <w:r w:rsidR="003C7243" w:rsidRPr="008866F3">
        <w:rPr>
          <w:rFonts w:ascii="Times New Roman" w:hAnsi="Times New Roman"/>
          <w:sz w:val="20"/>
          <w:szCs w:val="20"/>
        </w:rPr>
        <w:t>202</w:t>
      </w:r>
      <w:r w:rsidR="003C7243">
        <w:rPr>
          <w:rFonts w:ascii="Times New Roman" w:hAnsi="Times New Roman"/>
          <w:sz w:val="20"/>
          <w:szCs w:val="20"/>
        </w:rPr>
        <w:t>3</w:t>
      </w:r>
      <w:r w:rsidR="008866F3">
        <w:rPr>
          <w:rFonts w:ascii="Times New Roman" w:hAnsi="Times New Roman"/>
          <w:sz w:val="20"/>
          <w:szCs w:val="20"/>
        </w:rPr>
        <w:t>.</w:t>
      </w:r>
      <w:r w:rsidR="003C7243">
        <w:rPr>
          <w:rFonts w:ascii="Times New Roman" w:hAnsi="Times New Roman"/>
          <w:sz w:val="20"/>
          <w:szCs w:val="20"/>
        </w:rPr>
        <w:t>57</w:t>
      </w:r>
      <w:r w:rsidRPr="008866F3">
        <w:rPr>
          <w:rFonts w:ascii="Times New Roman" w:hAnsi="Times New Roman"/>
          <w:sz w:val="20"/>
          <w:szCs w:val="20"/>
        </w:rPr>
        <w:t xml:space="preserve">), z zastrzeżeniem formatów, o których mowa w art. 66 ust. 1 ustawy </w:t>
      </w:r>
      <w:proofErr w:type="spellStart"/>
      <w:r w:rsidRPr="008866F3">
        <w:rPr>
          <w:rFonts w:ascii="Times New Roman" w:hAnsi="Times New Roman"/>
          <w:sz w:val="20"/>
          <w:szCs w:val="20"/>
        </w:rPr>
        <w:t>Pzp</w:t>
      </w:r>
      <w:proofErr w:type="spellEnd"/>
      <w:r w:rsidRPr="008866F3">
        <w:rPr>
          <w:rFonts w:ascii="Times New Roman" w:hAnsi="Times New Roman"/>
          <w:sz w:val="20"/>
          <w:szCs w:val="20"/>
        </w:rPr>
        <w:t>,</w:t>
      </w:r>
      <w:r w:rsidR="008866F3">
        <w:rPr>
          <w:rFonts w:ascii="Times New Roman" w:hAnsi="Times New Roman"/>
          <w:sz w:val="20"/>
          <w:szCs w:val="20"/>
        </w:rPr>
        <w:br/>
      </w:r>
      <w:r w:rsidRPr="008866F3">
        <w:rPr>
          <w:rFonts w:ascii="Times New Roman" w:hAnsi="Times New Roman"/>
          <w:sz w:val="20"/>
          <w:szCs w:val="20"/>
        </w:rPr>
        <w:t>z uwzględnieniem rodzaju przekazywanych danych.</w:t>
      </w:r>
    </w:p>
    <w:p w14:paraId="05369E76" w14:textId="5C1E51B5" w:rsidR="008866F3" w:rsidRDefault="00857F74">
      <w:pPr>
        <w:pStyle w:val="Akapitzlist"/>
        <w:numPr>
          <w:ilvl w:val="1"/>
          <w:numId w:val="20"/>
        </w:numPr>
        <w:spacing w:after="0" w:line="240" w:lineRule="auto"/>
        <w:ind w:left="397" w:hanging="397"/>
        <w:jc w:val="both"/>
        <w:rPr>
          <w:rFonts w:ascii="Times New Roman" w:hAnsi="Times New Roman"/>
          <w:sz w:val="20"/>
          <w:szCs w:val="20"/>
        </w:rPr>
      </w:pPr>
      <w:r w:rsidRPr="008866F3">
        <w:rPr>
          <w:rFonts w:ascii="Times New Roman" w:hAnsi="Times New Roman"/>
          <w:sz w:val="20"/>
          <w:szCs w:val="20"/>
        </w:rPr>
        <w:t>Informacje, oświadczenia lub dokumenty, inne niż określone w pkt. 9, przekazywane w postępowaniu, sporządza się w postaci elektronicznej, w formatach danych określonych w przepisach wydanych na podstawie art. 18 ustawy z dnia 17 lutego 2005 r. o informatyzacji działalności podmiotów realizujących zadania publiczne (t</w:t>
      </w:r>
      <w:r w:rsidR="008866F3">
        <w:rPr>
          <w:rFonts w:ascii="Times New Roman" w:hAnsi="Times New Roman"/>
          <w:sz w:val="20"/>
          <w:szCs w:val="20"/>
        </w:rPr>
        <w:t xml:space="preserve">ekst jednolity: </w:t>
      </w:r>
      <w:r w:rsidRPr="008866F3">
        <w:rPr>
          <w:rFonts w:ascii="Times New Roman" w:hAnsi="Times New Roman"/>
          <w:sz w:val="20"/>
          <w:szCs w:val="20"/>
        </w:rPr>
        <w:t xml:space="preserve">Dz. U. </w:t>
      </w:r>
      <w:r w:rsidR="003C7243" w:rsidRPr="008866F3">
        <w:rPr>
          <w:rFonts w:ascii="Times New Roman" w:hAnsi="Times New Roman"/>
          <w:sz w:val="20"/>
          <w:szCs w:val="20"/>
        </w:rPr>
        <w:t>202</w:t>
      </w:r>
      <w:r w:rsidR="003C7243">
        <w:rPr>
          <w:rFonts w:ascii="Times New Roman" w:hAnsi="Times New Roman"/>
          <w:sz w:val="20"/>
          <w:szCs w:val="20"/>
        </w:rPr>
        <w:t>3</w:t>
      </w:r>
      <w:r w:rsidR="008866F3">
        <w:rPr>
          <w:rFonts w:ascii="Times New Roman" w:hAnsi="Times New Roman"/>
          <w:sz w:val="20"/>
          <w:szCs w:val="20"/>
        </w:rPr>
        <w:t>.</w:t>
      </w:r>
      <w:r w:rsidR="003C7243">
        <w:rPr>
          <w:rFonts w:ascii="Times New Roman" w:hAnsi="Times New Roman"/>
          <w:sz w:val="20"/>
          <w:szCs w:val="20"/>
        </w:rPr>
        <w:t>57</w:t>
      </w:r>
      <w:r w:rsidRPr="008866F3">
        <w:rPr>
          <w:rFonts w:ascii="Times New Roman" w:hAnsi="Times New Roman"/>
          <w:sz w:val="20"/>
          <w:szCs w:val="20"/>
        </w:rPr>
        <w:t>) lub jako tekst wpisany bezpośrednio do wiadomości przekazywanej przy użyciu środków komunikacji elektronicznej.</w:t>
      </w:r>
    </w:p>
    <w:p w14:paraId="01913A32" w14:textId="77777777" w:rsidR="008866F3" w:rsidRDefault="00857F74">
      <w:pPr>
        <w:pStyle w:val="Akapitzlist"/>
        <w:numPr>
          <w:ilvl w:val="1"/>
          <w:numId w:val="20"/>
        </w:numPr>
        <w:spacing w:after="0" w:line="240" w:lineRule="auto"/>
        <w:ind w:left="397" w:hanging="397"/>
        <w:jc w:val="both"/>
        <w:rPr>
          <w:rFonts w:ascii="Times New Roman" w:hAnsi="Times New Roman"/>
          <w:sz w:val="20"/>
          <w:szCs w:val="20"/>
        </w:rPr>
      </w:pPr>
      <w:r w:rsidRPr="008866F3">
        <w:rPr>
          <w:rFonts w:ascii="Times New Roman" w:hAnsi="Times New Roman"/>
          <w:sz w:val="20"/>
          <w:szCs w:val="20"/>
        </w:rPr>
        <w:t>Dokumenty elektroniczne przekazuje się w postępowaniu przy użyciu środków komunikacji elektronicznej wskazanych przez Zamawiającego w pkt. 1 niniejszego Rozdziału.</w:t>
      </w:r>
    </w:p>
    <w:p w14:paraId="25063A1E" w14:textId="0A1B4785" w:rsidR="008866F3" w:rsidRDefault="00857F74">
      <w:pPr>
        <w:pStyle w:val="Akapitzlist"/>
        <w:numPr>
          <w:ilvl w:val="1"/>
          <w:numId w:val="20"/>
        </w:numPr>
        <w:spacing w:after="0" w:line="240" w:lineRule="auto"/>
        <w:ind w:left="397" w:hanging="397"/>
        <w:jc w:val="both"/>
        <w:rPr>
          <w:rFonts w:ascii="Times New Roman" w:hAnsi="Times New Roman"/>
          <w:sz w:val="20"/>
          <w:szCs w:val="20"/>
        </w:rPr>
      </w:pPr>
      <w:r w:rsidRPr="008866F3">
        <w:rPr>
          <w:rFonts w:ascii="Times New Roman" w:hAnsi="Times New Roman"/>
          <w:sz w:val="20"/>
          <w:szCs w:val="20"/>
        </w:rPr>
        <w:t>W przypadku gdy dokumenty elektroniczne w postępowaniu, przekazywane przy użyciu środków komunikacji elektronicznej, zawierają informacje stanowiące tajemnicę przedsiębiorstwa w rozumieniu przepisów ustawy z dnia 16 kwietnia 1993 r. o zwalczaniu nieuczciwej konkurencji (t</w:t>
      </w:r>
      <w:r w:rsidR="008866F3">
        <w:rPr>
          <w:rFonts w:ascii="Times New Roman" w:hAnsi="Times New Roman"/>
          <w:sz w:val="20"/>
          <w:szCs w:val="20"/>
        </w:rPr>
        <w:t xml:space="preserve">ekst jednolity: </w:t>
      </w:r>
      <w:r w:rsidRPr="008866F3">
        <w:rPr>
          <w:rFonts w:ascii="Times New Roman" w:hAnsi="Times New Roman"/>
          <w:sz w:val="20"/>
          <w:szCs w:val="20"/>
        </w:rPr>
        <w:t xml:space="preserve">Dz. U. </w:t>
      </w:r>
      <w:r w:rsidR="003C7243" w:rsidRPr="008866F3">
        <w:rPr>
          <w:rFonts w:ascii="Times New Roman" w:hAnsi="Times New Roman"/>
          <w:sz w:val="20"/>
          <w:szCs w:val="20"/>
        </w:rPr>
        <w:t>202</w:t>
      </w:r>
      <w:r w:rsidR="003C7243">
        <w:rPr>
          <w:rFonts w:ascii="Times New Roman" w:hAnsi="Times New Roman"/>
          <w:sz w:val="20"/>
          <w:szCs w:val="20"/>
        </w:rPr>
        <w:t>2</w:t>
      </w:r>
      <w:r w:rsidR="008866F3">
        <w:rPr>
          <w:rFonts w:ascii="Times New Roman" w:hAnsi="Times New Roman"/>
          <w:sz w:val="20"/>
          <w:szCs w:val="20"/>
        </w:rPr>
        <w:t>.</w:t>
      </w:r>
      <w:r w:rsidR="003C7243">
        <w:rPr>
          <w:rFonts w:ascii="Times New Roman" w:hAnsi="Times New Roman"/>
          <w:sz w:val="20"/>
          <w:szCs w:val="20"/>
        </w:rPr>
        <w:t>1233)</w:t>
      </w:r>
      <w:r w:rsidRPr="008866F3">
        <w:rPr>
          <w:rFonts w:ascii="Times New Roman" w:hAnsi="Times New Roman"/>
          <w:sz w:val="20"/>
          <w:szCs w:val="20"/>
        </w:rPr>
        <w:t xml:space="preserve"> Wykonawca, w celu utrzymania w poufności tych informacji, przekazuje je w wydzielonym i odpowiednio oznaczonym pliku.</w:t>
      </w:r>
    </w:p>
    <w:p w14:paraId="6F48144C" w14:textId="77777777" w:rsidR="008866F3" w:rsidRDefault="00857F74">
      <w:pPr>
        <w:pStyle w:val="Akapitzlist"/>
        <w:numPr>
          <w:ilvl w:val="1"/>
          <w:numId w:val="20"/>
        </w:numPr>
        <w:spacing w:after="0" w:line="240" w:lineRule="auto"/>
        <w:ind w:left="397" w:hanging="397"/>
        <w:jc w:val="both"/>
        <w:rPr>
          <w:rFonts w:ascii="Times New Roman" w:hAnsi="Times New Roman"/>
          <w:sz w:val="20"/>
          <w:szCs w:val="20"/>
        </w:rPr>
      </w:pPr>
      <w:r w:rsidRPr="008866F3">
        <w:rPr>
          <w:rFonts w:ascii="Times New Roman" w:hAnsi="Times New Roman"/>
          <w:sz w:val="20"/>
          <w:szCs w:val="20"/>
        </w:rPr>
        <w:t>Podmiotowe środki dowodowe, przedmiotowe środki dowodowe oraz inne dokumenty lub oświadczenia, sporządzone w języku obcym przekazuje się wraz z tłumaczeniem na język polski.</w:t>
      </w:r>
    </w:p>
    <w:p w14:paraId="69956DA8" w14:textId="77777777" w:rsidR="002E04E8" w:rsidRDefault="00857F74">
      <w:pPr>
        <w:pStyle w:val="Akapitzlist"/>
        <w:numPr>
          <w:ilvl w:val="1"/>
          <w:numId w:val="20"/>
        </w:numPr>
        <w:spacing w:after="0" w:line="240" w:lineRule="auto"/>
        <w:ind w:left="397" w:hanging="397"/>
        <w:jc w:val="both"/>
        <w:rPr>
          <w:rFonts w:ascii="Times New Roman" w:hAnsi="Times New Roman"/>
          <w:sz w:val="20"/>
          <w:szCs w:val="20"/>
        </w:rPr>
      </w:pPr>
      <w:r w:rsidRPr="008866F3">
        <w:rPr>
          <w:rFonts w:ascii="Times New Roman" w:hAnsi="Times New Roman"/>
          <w:sz w:val="20"/>
          <w:szCs w:val="20"/>
        </w:rPr>
        <w:t xml:space="preserve">W przypadku gdy podmiotowe środki dowodowe, przedmiotowe środki dowodowe, inne dokumenty, lub dokumenty potwierdzające umocowanie do reprezentowania odpowiednio Wykonawcy, Wykonawców wspólnie ubiegających się o udzielenie zamówienia publicznego, podmiotu udostępniającego zasoby na zasadach określonych w art. 118 Ustawy </w:t>
      </w:r>
      <w:proofErr w:type="spellStart"/>
      <w:r w:rsidRPr="008866F3">
        <w:rPr>
          <w:rFonts w:ascii="Times New Roman" w:hAnsi="Times New Roman"/>
          <w:sz w:val="20"/>
          <w:szCs w:val="20"/>
        </w:rPr>
        <w:t>Pzp</w:t>
      </w:r>
      <w:proofErr w:type="spellEnd"/>
      <w:r w:rsidRPr="008866F3">
        <w:rPr>
          <w:rFonts w:ascii="Times New Roman" w:hAnsi="Times New Roman"/>
          <w:sz w:val="20"/>
          <w:szCs w:val="20"/>
        </w:rPr>
        <w:t xml:space="preserve"> lub Podwykonawcy niebędącego podmiotem udostępniającym zasoby na takich zasadach, zostały wystawione przez upoważnione podmioty inne niż Wykonawca, Wykonawca wspólnie ubiegający się o udzielenie zamówienia, podmiot udostępniający zasoby lub Podwykonawca, jako dokument elektroniczny, przekazuje się ten dokument.</w:t>
      </w:r>
    </w:p>
    <w:p w14:paraId="35F67D3E" w14:textId="77777777" w:rsidR="002E04E8" w:rsidRDefault="00857F74">
      <w:pPr>
        <w:pStyle w:val="Akapitzlist"/>
        <w:numPr>
          <w:ilvl w:val="1"/>
          <w:numId w:val="20"/>
        </w:numPr>
        <w:spacing w:after="0" w:line="240" w:lineRule="auto"/>
        <w:ind w:left="397" w:hanging="397"/>
        <w:jc w:val="both"/>
        <w:rPr>
          <w:rFonts w:ascii="Times New Roman" w:hAnsi="Times New Roman"/>
          <w:sz w:val="20"/>
          <w:szCs w:val="20"/>
        </w:rPr>
      </w:pPr>
      <w:r w:rsidRPr="002E04E8">
        <w:rPr>
          <w:rFonts w:ascii="Times New Roman" w:hAnsi="Times New Roman"/>
          <w:sz w:val="20"/>
          <w:szCs w:val="20"/>
        </w:rPr>
        <w:t>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0911D589" w14:textId="5804124F" w:rsidR="00857F74" w:rsidRPr="002E04E8" w:rsidRDefault="00857F74">
      <w:pPr>
        <w:pStyle w:val="Akapitzlist"/>
        <w:numPr>
          <w:ilvl w:val="1"/>
          <w:numId w:val="20"/>
        </w:numPr>
        <w:spacing w:after="0" w:line="240" w:lineRule="auto"/>
        <w:ind w:left="397" w:hanging="397"/>
        <w:jc w:val="both"/>
        <w:rPr>
          <w:rFonts w:ascii="Times New Roman" w:hAnsi="Times New Roman"/>
          <w:sz w:val="20"/>
          <w:szCs w:val="20"/>
        </w:rPr>
      </w:pPr>
      <w:r w:rsidRPr="002E04E8">
        <w:rPr>
          <w:rFonts w:ascii="Times New Roman" w:hAnsi="Times New Roman"/>
          <w:sz w:val="20"/>
          <w:szCs w:val="20"/>
        </w:rPr>
        <w:t>Poświadczenia zgodności cyfrowego odwzorowania z dokumentem w postaci papierowej, o którym mowa</w:t>
      </w:r>
      <w:r w:rsidR="002E04E8">
        <w:rPr>
          <w:rFonts w:ascii="Times New Roman" w:hAnsi="Times New Roman"/>
          <w:sz w:val="20"/>
          <w:szCs w:val="20"/>
        </w:rPr>
        <w:br/>
      </w:r>
      <w:r w:rsidRPr="002E04E8">
        <w:rPr>
          <w:rFonts w:ascii="Times New Roman" w:hAnsi="Times New Roman"/>
          <w:sz w:val="20"/>
          <w:szCs w:val="20"/>
        </w:rPr>
        <w:t>w pkt. 15 wyżej, dokonuje w przypadku:</w:t>
      </w:r>
    </w:p>
    <w:p w14:paraId="7536F6E8" w14:textId="77777777" w:rsidR="002E04E8" w:rsidRDefault="00857F74">
      <w:pPr>
        <w:pStyle w:val="Akapitzlist"/>
        <w:numPr>
          <w:ilvl w:val="5"/>
          <w:numId w:val="23"/>
        </w:numPr>
        <w:spacing w:after="0" w:line="240" w:lineRule="auto"/>
        <w:ind w:left="568" w:hanging="284"/>
        <w:jc w:val="both"/>
        <w:rPr>
          <w:rFonts w:ascii="Times New Roman" w:hAnsi="Times New Roman"/>
          <w:sz w:val="20"/>
          <w:szCs w:val="20"/>
        </w:rPr>
      </w:pPr>
      <w:r w:rsidRPr="002E04E8">
        <w:rPr>
          <w:rFonts w:ascii="Times New Roman" w:hAnsi="Times New Roman"/>
          <w:sz w:val="20"/>
          <w:szCs w:val="20"/>
        </w:rPr>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14:paraId="4D3F27FF" w14:textId="77777777" w:rsidR="002E04E8" w:rsidRDefault="00857F74">
      <w:pPr>
        <w:pStyle w:val="Akapitzlist"/>
        <w:numPr>
          <w:ilvl w:val="5"/>
          <w:numId w:val="23"/>
        </w:numPr>
        <w:spacing w:after="0" w:line="240" w:lineRule="auto"/>
        <w:ind w:left="568" w:hanging="284"/>
        <w:jc w:val="both"/>
        <w:rPr>
          <w:rFonts w:ascii="Times New Roman" w:hAnsi="Times New Roman"/>
          <w:sz w:val="20"/>
          <w:szCs w:val="20"/>
        </w:rPr>
      </w:pPr>
      <w:r w:rsidRPr="002E04E8">
        <w:rPr>
          <w:rFonts w:ascii="Times New Roman" w:hAnsi="Times New Roman"/>
          <w:sz w:val="20"/>
          <w:szCs w:val="20"/>
        </w:rPr>
        <w:t>przedmiotowych środków dowodowych - odpowiednio Wykonawca lub Wykonawca wspólnie ubiegający się o udzielenie zamówienia;</w:t>
      </w:r>
    </w:p>
    <w:p w14:paraId="6655D1DC" w14:textId="77D1F8B5" w:rsidR="00857F74" w:rsidRPr="002E04E8" w:rsidRDefault="00857F74">
      <w:pPr>
        <w:pStyle w:val="Akapitzlist"/>
        <w:numPr>
          <w:ilvl w:val="5"/>
          <w:numId w:val="23"/>
        </w:numPr>
        <w:spacing w:after="0" w:line="240" w:lineRule="auto"/>
        <w:ind w:left="568" w:hanging="284"/>
        <w:jc w:val="both"/>
        <w:rPr>
          <w:rFonts w:ascii="Times New Roman" w:hAnsi="Times New Roman"/>
          <w:sz w:val="20"/>
          <w:szCs w:val="20"/>
        </w:rPr>
      </w:pPr>
      <w:r w:rsidRPr="002E04E8">
        <w:rPr>
          <w:rFonts w:ascii="Times New Roman" w:hAnsi="Times New Roman"/>
          <w:sz w:val="20"/>
          <w:szCs w:val="20"/>
        </w:rPr>
        <w:t>innych dokumentów, - odpowiednio Wykonawca lub Wykonawca wspólnie ubiegający się o udzielenie zamówienia, w zakresie dokumentów, które każdego z nich dotyczą.</w:t>
      </w:r>
    </w:p>
    <w:p w14:paraId="245B26D9" w14:textId="77777777"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Poświadczenia zgodności cyfrowego odwzorowania z dokumentem w postaci papierowej, o którym mowa</w:t>
      </w:r>
      <w:r w:rsidR="00D75D86">
        <w:rPr>
          <w:rFonts w:ascii="Times New Roman" w:hAnsi="Times New Roman"/>
          <w:sz w:val="20"/>
          <w:szCs w:val="20"/>
        </w:rPr>
        <w:br/>
      </w:r>
      <w:r w:rsidRPr="00D75D86">
        <w:rPr>
          <w:rFonts w:ascii="Times New Roman" w:hAnsi="Times New Roman"/>
          <w:sz w:val="20"/>
          <w:szCs w:val="20"/>
        </w:rPr>
        <w:t>w pkt. 16, może dokonać również notariusz.</w:t>
      </w:r>
    </w:p>
    <w:p w14:paraId="38E42E44" w14:textId="77777777"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Przez cyfrowe odwzorowanie, należy rozumieć dokument elektroniczny będący kopią elektroniczną treści zapisanej w postaci papierowej, umożliwiający zapoznanie się z tą treścią i jej zrozumienie, bez konieczności bezpośredniego dostępu do oryginału.</w:t>
      </w:r>
    </w:p>
    <w:p w14:paraId="02FE76DE" w14:textId="77777777"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Podmiotowe środki dowodowe oraz zobowiązanie podmiotu udostępniającego zasoby, przedmiotowe środki dowodowe, niewystawione przez upoważnione podmioty, oraz pełnomocnictwo przekazuje się w postaci elektronicznej i opatruje kwalifikowanym podpisem elektronicznym, podpisem zaufanym lub podpisem osobistym.</w:t>
      </w:r>
    </w:p>
    <w:p w14:paraId="23224E60" w14:textId="165877BF"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 xml:space="preserve">W przypadku gdy podmiotowe środki dowodowe oraz zobowiązanie podmiotu udostępniającego zasoby,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podpisem </w:t>
      </w:r>
      <w:r w:rsidRPr="00D75D86">
        <w:rPr>
          <w:rFonts w:ascii="Times New Roman" w:hAnsi="Times New Roman"/>
          <w:sz w:val="20"/>
          <w:szCs w:val="20"/>
        </w:rPr>
        <w:lastRenderedPageBreak/>
        <w:t>zaufanym lub podpisem osobistym, poświadczającym zgodność cyfrowego odwzorowania z dokumentem</w:t>
      </w:r>
      <w:r w:rsidR="00D75D86">
        <w:rPr>
          <w:rFonts w:ascii="Times New Roman" w:hAnsi="Times New Roman"/>
          <w:sz w:val="20"/>
          <w:szCs w:val="20"/>
        </w:rPr>
        <w:br/>
      </w:r>
      <w:r w:rsidRPr="00D75D86">
        <w:rPr>
          <w:rFonts w:ascii="Times New Roman" w:hAnsi="Times New Roman"/>
          <w:sz w:val="20"/>
          <w:szCs w:val="20"/>
        </w:rPr>
        <w:t>w postaci papierowej.</w:t>
      </w:r>
    </w:p>
    <w:p w14:paraId="2B807703" w14:textId="42AF864C" w:rsidR="00857F74" w:rsidRP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Poświadczenia zgodności cyfrowego odwzorowania z dokumentem w postaci papierowej, o którym mowa</w:t>
      </w:r>
      <w:r w:rsidR="00D75D86">
        <w:rPr>
          <w:rFonts w:ascii="Times New Roman" w:hAnsi="Times New Roman"/>
          <w:sz w:val="20"/>
          <w:szCs w:val="20"/>
        </w:rPr>
        <w:br/>
      </w:r>
      <w:r w:rsidRPr="00D75D86">
        <w:rPr>
          <w:rFonts w:ascii="Times New Roman" w:hAnsi="Times New Roman"/>
          <w:sz w:val="20"/>
          <w:szCs w:val="20"/>
        </w:rPr>
        <w:t>w pkt. 20 wyżej, dokonuje w przypadku:</w:t>
      </w:r>
    </w:p>
    <w:p w14:paraId="13E72F2E" w14:textId="77777777" w:rsidR="00D75D86" w:rsidRDefault="00857F74">
      <w:pPr>
        <w:pStyle w:val="Akapitzlist"/>
        <w:numPr>
          <w:ilvl w:val="5"/>
          <w:numId w:val="24"/>
        </w:numPr>
        <w:spacing w:after="0" w:line="240" w:lineRule="auto"/>
        <w:ind w:left="681" w:hanging="284"/>
        <w:jc w:val="both"/>
        <w:rPr>
          <w:rFonts w:ascii="Times New Roman" w:hAnsi="Times New Roman"/>
          <w:sz w:val="20"/>
          <w:szCs w:val="20"/>
        </w:rPr>
      </w:pPr>
      <w:r w:rsidRPr="00D75D86">
        <w:rPr>
          <w:rFonts w:ascii="Times New Roman" w:hAnsi="Times New Roman"/>
          <w:sz w:val="20"/>
          <w:szCs w:val="20"/>
        </w:rPr>
        <w:t>podmiotowych środków dowodowych - odpowiednio Wykonawca, Wykonawca wspólnie ubiegający się o udzielenie zamówienia, podmiot udostępniający zasoby lub Podwykonawca, w zakresie podmiotowych środków dowodowych, które każdego z nich dotyczą;</w:t>
      </w:r>
    </w:p>
    <w:p w14:paraId="3EE39CA2" w14:textId="77777777" w:rsidR="00D75D86" w:rsidRDefault="00857F74">
      <w:pPr>
        <w:pStyle w:val="Akapitzlist"/>
        <w:numPr>
          <w:ilvl w:val="5"/>
          <w:numId w:val="24"/>
        </w:numPr>
        <w:spacing w:after="0" w:line="240" w:lineRule="auto"/>
        <w:ind w:left="681" w:hanging="284"/>
        <w:jc w:val="both"/>
        <w:rPr>
          <w:rFonts w:ascii="Times New Roman" w:hAnsi="Times New Roman"/>
          <w:sz w:val="20"/>
          <w:szCs w:val="20"/>
        </w:rPr>
      </w:pPr>
      <w:r w:rsidRPr="00D75D86">
        <w:rPr>
          <w:rFonts w:ascii="Times New Roman" w:hAnsi="Times New Roman"/>
          <w:sz w:val="20"/>
          <w:szCs w:val="20"/>
        </w:rPr>
        <w:t>przedmiotowego środka dowodowego, zobowiązania podmiotu udostępniającego zasoby - odpowiednio Wykonawca lub Wykonawca wspólnie ubiegający się o udzielenie zamówienia;</w:t>
      </w:r>
    </w:p>
    <w:p w14:paraId="1F586592" w14:textId="28303607" w:rsidR="00857F74" w:rsidRPr="00D75D86" w:rsidRDefault="00857F74">
      <w:pPr>
        <w:pStyle w:val="Akapitzlist"/>
        <w:numPr>
          <w:ilvl w:val="5"/>
          <w:numId w:val="24"/>
        </w:numPr>
        <w:spacing w:after="0" w:line="240" w:lineRule="auto"/>
        <w:ind w:left="681" w:hanging="284"/>
        <w:jc w:val="both"/>
        <w:rPr>
          <w:rFonts w:ascii="Times New Roman" w:hAnsi="Times New Roman"/>
          <w:sz w:val="20"/>
          <w:szCs w:val="20"/>
        </w:rPr>
      </w:pPr>
      <w:r w:rsidRPr="00D75D86">
        <w:rPr>
          <w:rFonts w:ascii="Times New Roman" w:hAnsi="Times New Roman"/>
          <w:sz w:val="20"/>
          <w:szCs w:val="20"/>
        </w:rPr>
        <w:t xml:space="preserve">pełnomocnictwa </w:t>
      </w:r>
      <w:r w:rsidR="00D75D86">
        <w:rPr>
          <w:rFonts w:ascii="Times New Roman" w:hAnsi="Times New Roman"/>
          <w:sz w:val="20"/>
          <w:szCs w:val="20"/>
        </w:rPr>
        <w:t>–</w:t>
      </w:r>
      <w:r w:rsidRPr="00D75D86">
        <w:rPr>
          <w:rFonts w:ascii="Times New Roman" w:hAnsi="Times New Roman"/>
          <w:sz w:val="20"/>
          <w:szCs w:val="20"/>
        </w:rPr>
        <w:t xml:space="preserve"> mocodawca.</w:t>
      </w:r>
    </w:p>
    <w:p w14:paraId="0A54893C" w14:textId="77777777"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Poświadczenia zgodności cyfrowego odwzorowania z dokumentem w postaci papierowej, o którym mowa</w:t>
      </w:r>
      <w:r w:rsidR="00D75D86">
        <w:rPr>
          <w:rFonts w:ascii="Times New Roman" w:hAnsi="Times New Roman"/>
          <w:sz w:val="20"/>
          <w:szCs w:val="20"/>
        </w:rPr>
        <w:br/>
      </w:r>
      <w:r w:rsidRPr="00D75D86">
        <w:rPr>
          <w:rFonts w:ascii="Times New Roman" w:hAnsi="Times New Roman"/>
          <w:sz w:val="20"/>
          <w:szCs w:val="20"/>
        </w:rPr>
        <w:t>w pkt. 21 wyżej, może dokonać również notariusz.</w:t>
      </w:r>
    </w:p>
    <w:p w14:paraId="169D26ED" w14:textId="77777777"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W przypadku przekazywania w postępowaniu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14:paraId="5934C236" w14:textId="77777777"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Zamawiający rekomenduje wykorzystanie formatów: .pdf .</w:t>
      </w:r>
      <w:proofErr w:type="spellStart"/>
      <w:r w:rsidRPr="00D75D86">
        <w:rPr>
          <w:rFonts w:ascii="Times New Roman" w:hAnsi="Times New Roman"/>
          <w:sz w:val="20"/>
          <w:szCs w:val="20"/>
        </w:rPr>
        <w:t>doc</w:t>
      </w:r>
      <w:proofErr w:type="spellEnd"/>
      <w:r w:rsidRPr="00D75D86">
        <w:rPr>
          <w:rFonts w:ascii="Times New Roman" w:hAnsi="Times New Roman"/>
          <w:sz w:val="20"/>
          <w:szCs w:val="20"/>
        </w:rPr>
        <w:t xml:space="preserve"> .xls .jpg (.</w:t>
      </w:r>
      <w:proofErr w:type="spellStart"/>
      <w:r w:rsidRPr="00D75D86">
        <w:rPr>
          <w:rFonts w:ascii="Times New Roman" w:hAnsi="Times New Roman"/>
          <w:sz w:val="20"/>
          <w:szCs w:val="20"/>
        </w:rPr>
        <w:t>jpeg</w:t>
      </w:r>
      <w:proofErr w:type="spellEnd"/>
      <w:r w:rsidRPr="00D75D86">
        <w:rPr>
          <w:rFonts w:ascii="Times New Roman" w:hAnsi="Times New Roman"/>
          <w:sz w:val="20"/>
          <w:szCs w:val="20"/>
        </w:rPr>
        <w:t>) ze szczególnym wskazaniem na .pdf</w:t>
      </w:r>
      <w:r w:rsidR="00D75D86">
        <w:rPr>
          <w:rFonts w:ascii="Times New Roman" w:hAnsi="Times New Roman"/>
          <w:sz w:val="20"/>
          <w:szCs w:val="20"/>
        </w:rPr>
        <w:t>.</w:t>
      </w:r>
    </w:p>
    <w:p w14:paraId="58E27FF2" w14:textId="094C9943" w:rsidR="00D75D86"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W celu ewentualnej kompresji danych Zamawiający rekomenduje wykorzystanie jednego z formatów:</w:t>
      </w:r>
      <w:r w:rsidR="00D75D86">
        <w:rPr>
          <w:rFonts w:ascii="Times New Roman" w:hAnsi="Times New Roman"/>
          <w:sz w:val="20"/>
          <w:szCs w:val="20"/>
        </w:rPr>
        <w:br/>
      </w:r>
      <w:r w:rsidRPr="00D75D86">
        <w:rPr>
          <w:rFonts w:ascii="Times New Roman" w:hAnsi="Times New Roman"/>
          <w:sz w:val="20"/>
          <w:szCs w:val="20"/>
        </w:rPr>
        <w:t>.zip, .7Z</w:t>
      </w:r>
      <w:r w:rsidR="00D75D86">
        <w:rPr>
          <w:rFonts w:ascii="Times New Roman" w:hAnsi="Times New Roman"/>
          <w:sz w:val="20"/>
          <w:szCs w:val="20"/>
        </w:rPr>
        <w:t>.</w:t>
      </w:r>
    </w:p>
    <w:p w14:paraId="29DCD375" w14:textId="54E63E77" w:rsidR="00857F74" w:rsidRDefault="00857F74">
      <w:pPr>
        <w:pStyle w:val="Akapitzlist"/>
        <w:numPr>
          <w:ilvl w:val="1"/>
          <w:numId w:val="20"/>
        </w:numPr>
        <w:spacing w:after="0" w:line="240" w:lineRule="auto"/>
        <w:ind w:left="397" w:hanging="397"/>
        <w:jc w:val="both"/>
        <w:rPr>
          <w:rFonts w:ascii="Times New Roman" w:hAnsi="Times New Roman"/>
          <w:sz w:val="20"/>
          <w:szCs w:val="20"/>
        </w:rPr>
      </w:pPr>
      <w:r w:rsidRPr="00D75D86">
        <w:rPr>
          <w:rFonts w:ascii="Times New Roman" w:hAnsi="Times New Roman"/>
          <w:sz w:val="20"/>
          <w:szCs w:val="20"/>
        </w:rPr>
        <w:t xml:space="preserve">Zamawiający oświadcza, że nie występuje żadna z sytuacji przewidzianych w art. 65 ust. 1 Ustawy </w:t>
      </w:r>
      <w:proofErr w:type="spellStart"/>
      <w:r w:rsidRPr="00D75D86">
        <w:rPr>
          <w:rFonts w:ascii="Times New Roman" w:hAnsi="Times New Roman"/>
          <w:sz w:val="20"/>
          <w:szCs w:val="20"/>
        </w:rPr>
        <w:t>Pzp</w:t>
      </w:r>
      <w:proofErr w:type="spellEnd"/>
      <w:r w:rsidRPr="00D75D86">
        <w:rPr>
          <w:rFonts w:ascii="Times New Roman" w:hAnsi="Times New Roman"/>
          <w:sz w:val="20"/>
          <w:szCs w:val="20"/>
        </w:rPr>
        <w:t>,</w:t>
      </w:r>
      <w:r w:rsidR="00D75D86">
        <w:rPr>
          <w:rFonts w:ascii="Times New Roman" w:hAnsi="Times New Roman"/>
          <w:sz w:val="20"/>
          <w:szCs w:val="20"/>
        </w:rPr>
        <w:br/>
      </w:r>
      <w:r w:rsidRPr="00D75D86">
        <w:rPr>
          <w:rFonts w:ascii="Times New Roman" w:hAnsi="Times New Roman"/>
          <w:sz w:val="20"/>
          <w:szCs w:val="20"/>
        </w:rPr>
        <w:t xml:space="preserve">art. 66 Ustawy </w:t>
      </w:r>
      <w:proofErr w:type="spellStart"/>
      <w:r w:rsidRPr="00D75D86">
        <w:rPr>
          <w:rFonts w:ascii="Times New Roman" w:hAnsi="Times New Roman"/>
          <w:sz w:val="20"/>
          <w:szCs w:val="20"/>
        </w:rPr>
        <w:t>Pzp</w:t>
      </w:r>
      <w:proofErr w:type="spellEnd"/>
      <w:r w:rsidRPr="00D75D86">
        <w:rPr>
          <w:rFonts w:ascii="Times New Roman" w:hAnsi="Times New Roman"/>
          <w:sz w:val="20"/>
          <w:szCs w:val="20"/>
        </w:rPr>
        <w:t xml:space="preserve"> oraz art. 69 Ustawy </w:t>
      </w:r>
      <w:proofErr w:type="spellStart"/>
      <w:r w:rsidRPr="00D75D86">
        <w:rPr>
          <w:rFonts w:ascii="Times New Roman" w:hAnsi="Times New Roman"/>
          <w:sz w:val="20"/>
          <w:szCs w:val="20"/>
        </w:rPr>
        <w:t>Pzp</w:t>
      </w:r>
      <w:proofErr w:type="spellEnd"/>
      <w:r w:rsidRPr="00D75D86">
        <w:rPr>
          <w:rFonts w:ascii="Times New Roman" w:hAnsi="Times New Roman"/>
          <w:sz w:val="20"/>
          <w:szCs w:val="20"/>
        </w:rPr>
        <w:t xml:space="preserve"> uprawniających Zamawiającego do innego sposobu komunikowania się z wykonawcami, niż przy użyciu środków komunikacji elektronicznej.</w:t>
      </w:r>
    </w:p>
    <w:p w14:paraId="63E3423A" w14:textId="77777777" w:rsidR="0072789D" w:rsidRPr="0072789D" w:rsidRDefault="0072789D" w:rsidP="0072789D">
      <w:pPr>
        <w:spacing w:after="0" w:line="240" w:lineRule="auto"/>
        <w:jc w:val="both"/>
        <w:rPr>
          <w:rFonts w:ascii="Times New Roman" w:hAnsi="Times New Roman"/>
          <w:sz w:val="20"/>
          <w:szCs w:val="20"/>
        </w:rPr>
      </w:pPr>
    </w:p>
    <w:p w14:paraId="17A907FF" w14:textId="3C02E7EC" w:rsidR="00857F74" w:rsidRPr="005B613D" w:rsidRDefault="00857F74">
      <w:pPr>
        <w:pStyle w:val="Akapitzlist"/>
        <w:numPr>
          <w:ilvl w:val="0"/>
          <w:numId w:val="5"/>
        </w:numPr>
        <w:shd w:val="clear" w:color="auto" w:fill="DEEAF6" w:themeFill="accent5" w:themeFillTint="33"/>
        <w:spacing w:after="0" w:line="240" w:lineRule="auto"/>
        <w:ind w:left="397" w:hanging="397"/>
        <w:rPr>
          <w:rFonts w:ascii="Times New Roman" w:hAnsi="Times New Roman"/>
          <w:b/>
          <w:bCs/>
          <w:sz w:val="20"/>
          <w:szCs w:val="20"/>
        </w:rPr>
      </w:pPr>
      <w:r w:rsidRPr="005B613D">
        <w:rPr>
          <w:rFonts w:ascii="Times New Roman" w:hAnsi="Times New Roman"/>
          <w:b/>
          <w:bCs/>
          <w:sz w:val="20"/>
          <w:szCs w:val="20"/>
        </w:rPr>
        <w:t>Wskazanie osób uprawnionych do komunikowania się z Wykonawcami</w:t>
      </w:r>
      <w:r w:rsidR="005B613D" w:rsidRPr="005B613D">
        <w:rPr>
          <w:rFonts w:ascii="Times New Roman" w:hAnsi="Times New Roman"/>
          <w:b/>
          <w:bCs/>
          <w:sz w:val="20"/>
          <w:szCs w:val="20"/>
        </w:rPr>
        <w:t>.</w:t>
      </w:r>
    </w:p>
    <w:p w14:paraId="4AA488F8" w14:textId="232295ED" w:rsidR="00857F74" w:rsidRPr="00D46F8E" w:rsidRDefault="00857F74" w:rsidP="004742CB">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 xml:space="preserve">Osobą uprawnioną do komunikowania się z Wykonawcami jest </w:t>
      </w:r>
      <w:r w:rsidR="004742CB">
        <w:rPr>
          <w:rFonts w:ascii="Times New Roman" w:hAnsi="Times New Roman" w:cs="Times New Roman"/>
          <w:sz w:val="20"/>
          <w:szCs w:val="20"/>
        </w:rPr>
        <w:t xml:space="preserve">Pan Artur Wyżkiewicz, tel. 501 875 758, e-mail: </w:t>
      </w:r>
      <w:hyperlink r:id="rId17" w:history="1">
        <w:r w:rsidR="004742CB" w:rsidRPr="00EF1920">
          <w:rPr>
            <w:rStyle w:val="Hipercze"/>
            <w:rFonts w:ascii="Times New Roman" w:hAnsi="Times New Roman" w:cs="Times New Roman"/>
            <w:sz w:val="20"/>
            <w:szCs w:val="20"/>
          </w:rPr>
          <w:t>artur.w@ttbs.tychy.pl</w:t>
        </w:r>
      </w:hyperlink>
      <w:r w:rsidR="004742CB">
        <w:rPr>
          <w:rFonts w:ascii="Times New Roman" w:hAnsi="Times New Roman" w:cs="Times New Roman"/>
          <w:sz w:val="20"/>
          <w:szCs w:val="20"/>
        </w:rPr>
        <w:t xml:space="preserve">. </w:t>
      </w:r>
    </w:p>
    <w:p w14:paraId="252768F0" w14:textId="785A125B" w:rsidR="00857F74" w:rsidRDefault="00857F74" w:rsidP="00D46F8E">
      <w:pPr>
        <w:spacing w:after="0" w:line="240" w:lineRule="auto"/>
        <w:rPr>
          <w:rFonts w:ascii="Times New Roman" w:hAnsi="Times New Roman" w:cs="Times New Roman"/>
          <w:sz w:val="20"/>
          <w:szCs w:val="20"/>
        </w:rPr>
      </w:pPr>
    </w:p>
    <w:p w14:paraId="73F186AB" w14:textId="4723D5A9" w:rsidR="00857F74" w:rsidRPr="004742CB" w:rsidRDefault="00857F74">
      <w:pPr>
        <w:pStyle w:val="Akapitzlist"/>
        <w:numPr>
          <w:ilvl w:val="0"/>
          <w:numId w:val="5"/>
        </w:numPr>
        <w:shd w:val="clear" w:color="auto" w:fill="DEEAF6" w:themeFill="accent5" w:themeFillTint="33"/>
        <w:spacing w:after="0" w:line="240" w:lineRule="auto"/>
        <w:ind w:left="454" w:hanging="454"/>
        <w:rPr>
          <w:rFonts w:ascii="Times New Roman" w:hAnsi="Times New Roman"/>
          <w:b/>
          <w:bCs/>
          <w:sz w:val="20"/>
          <w:szCs w:val="20"/>
        </w:rPr>
      </w:pPr>
      <w:r w:rsidRPr="004742CB">
        <w:rPr>
          <w:rFonts w:ascii="Times New Roman" w:hAnsi="Times New Roman"/>
          <w:b/>
          <w:bCs/>
          <w:sz w:val="20"/>
          <w:szCs w:val="20"/>
        </w:rPr>
        <w:t>Termin związania ofertą</w:t>
      </w:r>
      <w:r w:rsidR="004742CB" w:rsidRPr="004742CB">
        <w:rPr>
          <w:rFonts w:ascii="Times New Roman" w:hAnsi="Times New Roman"/>
          <w:b/>
          <w:bCs/>
          <w:sz w:val="20"/>
          <w:szCs w:val="20"/>
        </w:rPr>
        <w:t>.</w:t>
      </w:r>
    </w:p>
    <w:p w14:paraId="49DBA71C" w14:textId="4E8C9142" w:rsidR="00D75D86" w:rsidRDefault="00857F74">
      <w:pPr>
        <w:pStyle w:val="Akapitzlist"/>
        <w:numPr>
          <w:ilvl w:val="1"/>
          <w:numId w:val="25"/>
        </w:numPr>
        <w:spacing w:after="0" w:line="240" w:lineRule="auto"/>
        <w:ind w:left="284" w:hanging="284"/>
        <w:jc w:val="both"/>
        <w:rPr>
          <w:rFonts w:ascii="Times New Roman" w:hAnsi="Times New Roman"/>
          <w:sz w:val="20"/>
          <w:szCs w:val="20"/>
        </w:rPr>
      </w:pPr>
      <w:r w:rsidRPr="00D75D86">
        <w:rPr>
          <w:rFonts w:ascii="Times New Roman" w:hAnsi="Times New Roman"/>
          <w:sz w:val="20"/>
          <w:szCs w:val="20"/>
        </w:rPr>
        <w:t xml:space="preserve">Wykonawca jest związany ofertą od dnia upływu terminu składania ofert do dnia </w:t>
      </w:r>
      <w:r w:rsidR="0072789D">
        <w:rPr>
          <w:rFonts w:ascii="Times New Roman" w:hAnsi="Times New Roman"/>
          <w:sz w:val="20"/>
          <w:szCs w:val="20"/>
        </w:rPr>
        <w:t>30</w:t>
      </w:r>
      <w:r w:rsidR="00C02B04">
        <w:rPr>
          <w:rFonts w:ascii="Times New Roman" w:hAnsi="Times New Roman"/>
          <w:sz w:val="20"/>
          <w:szCs w:val="20"/>
        </w:rPr>
        <w:t xml:space="preserve"> czerwca </w:t>
      </w:r>
      <w:r w:rsidRPr="00D75D86">
        <w:rPr>
          <w:rFonts w:ascii="Times New Roman" w:hAnsi="Times New Roman"/>
          <w:sz w:val="20"/>
          <w:szCs w:val="20"/>
        </w:rPr>
        <w:t>2023 r.</w:t>
      </w:r>
    </w:p>
    <w:p w14:paraId="25A18D61" w14:textId="77777777" w:rsidR="00D75D86" w:rsidRDefault="00857F74">
      <w:pPr>
        <w:pStyle w:val="Akapitzlist"/>
        <w:numPr>
          <w:ilvl w:val="1"/>
          <w:numId w:val="25"/>
        </w:numPr>
        <w:spacing w:after="0" w:line="240" w:lineRule="auto"/>
        <w:ind w:left="284" w:hanging="284"/>
        <w:jc w:val="both"/>
        <w:rPr>
          <w:rFonts w:ascii="Times New Roman" w:hAnsi="Times New Roman"/>
          <w:sz w:val="20"/>
          <w:szCs w:val="20"/>
        </w:rPr>
      </w:pPr>
      <w:r w:rsidRPr="00D75D86">
        <w:rPr>
          <w:rFonts w:ascii="Times New Roman" w:hAnsi="Times New Roman"/>
          <w:sz w:val="20"/>
          <w:szCs w:val="2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631CEEF" w14:textId="13B86FB1" w:rsidR="00857F74" w:rsidRPr="00D75D86" w:rsidRDefault="00857F74">
      <w:pPr>
        <w:pStyle w:val="Akapitzlist"/>
        <w:numPr>
          <w:ilvl w:val="1"/>
          <w:numId w:val="25"/>
        </w:numPr>
        <w:spacing w:after="0" w:line="240" w:lineRule="auto"/>
        <w:ind w:left="284" w:hanging="284"/>
        <w:jc w:val="both"/>
        <w:rPr>
          <w:rFonts w:ascii="Times New Roman" w:hAnsi="Times New Roman"/>
          <w:sz w:val="20"/>
          <w:szCs w:val="20"/>
        </w:rPr>
      </w:pPr>
      <w:r w:rsidRPr="00D75D86">
        <w:rPr>
          <w:rFonts w:ascii="Times New Roman" w:hAnsi="Times New Roman"/>
          <w:sz w:val="20"/>
          <w:szCs w:val="20"/>
        </w:rPr>
        <w:t>Przedłużenie terminu związania ofertą, o którym mowa w pkt. 2, wymaga złożenia przez Wykonawcę pisemnego oświadczenia o wyrażeniu zgody na przedłużenie terminu związania ofertą.</w:t>
      </w:r>
    </w:p>
    <w:p w14:paraId="57559BCB" w14:textId="77777777" w:rsidR="004742CB" w:rsidRDefault="004742CB" w:rsidP="00D46F8E">
      <w:pPr>
        <w:spacing w:after="0" w:line="240" w:lineRule="auto"/>
        <w:rPr>
          <w:rFonts w:ascii="Times New Roman" w:hAnsi="Times New Roman" w:cs="Times New Roman"/>
          <w:sz w:val="20"/>
          <w:szCs w:val="20"/>
        </w:rPr>
      </w:pPr>
    </w:p>
    <w:p w14:paraId="5FDC5AE6" w14:textId="105DBBAD" w:rsidR="00857F74" w:rsidRPr="004742CB" w:rsidRDefault="00857F74">
      <w:pPr>
        <w:pStyle w:val="Akapitzlist"/>
        <w:numPr>
          <w:ilvl w:val="0"/>
          <w:numId w:val="5"/>
        </w:numPr>
        <w:shd w:val="clear" w:color="auto" w:fill="DEEAF6" w:themeFill="accent5" w:themeFillTint="33"/>
        <w:spacing w:after="0" w:line="240" w:lineRule="auto"/>
        <w:ind w:left="567" w:hanging="567"/>
        <w:rPr>
          <w:rFonts w:ascii="Times New Roman" w:hAnsi="Times New Roman"/>
          <w:b/>
          <w:bCs/>
          <w:sz w:val="20"/>
          <w:szCs w:val="20"/>
        </w:rPr>
      </w:pPr>
      <w:r w:rsidRPr="004742CB">
        <w:rPr>
          <w:rFonts w:ascii="Times New Roman" w:hAnsi="Times New Roman"/>
          <w:b/>
          <w:bCs/>
          <w:sz w:val="20"/>
          <w:szCs w:val="20"/>
        </w:rPr>
        <w:t>Wymagania dotyczące wadium</w:t>
      </w:r>
      <w:r w:rsidR="004742CB" w:rsidRPr="004742CB">
        <w:rPr>
          <w:rFonts w:ascii="Times New Roman" w:hAnsi="Times New Roman"/>
          <w:b/>
          <w:bCs/>
          <w:sz w:val="20"/>
          <w:szCs w:val="20"/>
        </w:rPr>
        <w:t>.</w:t>
      </w:r>
    </w:p>
    <w:p w14:paraId="019C80F3" w14:textId="5BA7E2D5" w:rsidR="008663FA" w:rsidRDefault="00857F74">
      <w:pPr>
        <w:pStyle w:val="Akapitzlist"/>
        <w:numPr>
          <w:ilvl w:val="1"/>
          <w:numId w:val="26"/>
        </w:numPr>
        <w:spacing w:after="0" w:line="240" w:lineRule="auto"/>
        <w:ind w:left="284" w:hanging="284"/>
        <w:jc w:val="both"/>
        <w:rPr>
          <w:rFonts w:ascii="Times New Roman" w:hAnsi="Times New Roman"/>
          <w:sz w:val="20"/>
          <w:szCs w:val="20"/>
        </w:rPr>
      </w:pPr>
      <w:r w:rsidRPr="008663FA">
        <w:rPr>
          <w:rFonts w:ascii="Times New Roman" w:hAnsi="Times New Roman"/>
          <w:sz w:val="20"/>
          <w:szCs w:val="20"/>
        </w:rPr>
        <w:t xml:space="preserve">Zamawiający żąda od Wykonawców składających ofertę wniesienia wadium przed upływem terminu składania ofert w wysokości </w:t>
      </w:r>
      <w:r w:rsidR="0072789D">
        <w:rPr>
          <w:rFonts w:ascii="Times New Roman" w:hAnsi="Times New Roman"/>
          <w:sz w:val="20"/>
          <w:szCs w:val="20"/>
        </w:rPr>
        <w:t>9</w:t>
      </w:r>
      <w:r w:rsidR="008663FA">
        <w:rPr>
          <w:rFonts w:ascii="Times New Roman" w:hAnsi="Times New Roman"/>
          <w:sz w:val="20"/>
          <w:szCs w:val="20"/>
        </w:rPr>
        <w:t>.</w:t>
      </w:r>
      <w:r w:rsidR="0072789D">
        <w:rPr>
          <w:rFonts w:ascii="Times New Roman" w:hAnsi="Times New Roman"/>
          <w:sz w:val="20"/>
          <w:szCs w:val="20"/>
        </w:rPr>
        <w:t>0</w:t>
      </w:r>
      <w:r w:rsidRPr="008663FA">
        <w:rPr>
          <w:rFonts w:ascii="Times New Roman" w:hAnsi="Times New Roman"/>
          <w:sz w:val="20"/>
          <w:szCs w:val="20"/>
        </w:rPr>
        <w:t>00,00 złotych (</w:t>
      </w:r>
      <w:r w:rsidR="0072789D">
        <w:rPr>
          <w:rFonts w:ascii="Times New Roman" w:hAnsi="Times New Roman"/>
          <w:sz w:val="20"/>
          <w:szCs w:val="20"/>
        </w:rPr>
        <w:t xml:space="preserve">dziewięć tysięcy </w:t>
      </w:r>
      <w:r w:rsidR="008663FA">
        <w:rPr>
          <w:rFonts w:ascii="Times New Roman" w:hAnsi="Times New Roman"/>
          <w:sz w:val="20"/>
          <w:szCs w:val="20"/>
        </w:rPr>
        <w:t xml:space="preserve">zł </w:t>
      </w:r>
      <w:r w:rsidRPr="008663FA">
        <w:rPr>
          <w:rFonts w:ascii="Times New Roman" w:hAnsi="Times New Roman"/>
          <w:sz w:val="20"/>
          <w:szCs w:val="20"/>
        </w:rPr>
        <w:t>00/100).</w:t>
      </w:r>
    </w:p>
    <w:p w14:paraId="51FE7793" w14:textId="77777777" w:rsidR="008663FA" w:rsidRDefault="00857F74">
      <w:pPr>
        <w:pStyle w:val="Akapitzlist"/>
        <w:numPr>
          <w:ilvl w:val="1"/>
          <w:numId w:val="26"/>
        </w:numPr>
        <w:spacing w:after="0" w:line="240" w:lineRule="auto"/>
        <w:ind w:left="284" w:hanging="284"/>
        <w:jc w:val="both"/>
        <w:rPr>
          <w:rFonts w:ascii="Times New Roman" w:hAnsi="Times New Roman"/>
          <w:sz w:val="20"/>
          <w:szCs w:val="20"/>
        </w:rPr>
      </w:pPr>
      <w:r w:rsidRPr="008663FA">
        <w:rPr>
          <w:rFonts w:ascii="Times New Roman" w:hAnsi="Times New Roman"/>
          <w:sz w:val="20"/>
          <w:szCs w:val="20"/>
        </w:rPr>
        <w:t>Wykonawca jest zobowiązany wnieść wadium na termin związania ofertą.</w:t>
      </w:r>
    </w:p>
    <w:p w14:paraId="4FCB3BE9" w14:textId="7236C382" w:rsidR="008663FA" w:rsidRDefault="00857F74">
      <w:pPr>
        <w:pStyle w:val="Akapitzlist"/>
        <w:numPr>
          <w:ilvl w:val="1"/>
          <w:numId w:val="26"/>
        </w:numPr>
        <w:spacing w:after="0" w:line="240" w:lineRule="auto"/>
        <w:ind w:left="284" w:hanging="284"/>
        <w:jc w:val="both"/>
        <w:rPr>
          <w:rFonts w:ascii="Times New Roman" w:hAnsi="Times New Roman"/>
          <w:sz w:val="20"/>
          <w:szCs w:val="20"/>
        </w:rPr>
      </w:pPr>
      <w:r w:rsidRPr="008663FA">
        <w:rPr>
          <w:rFonts w:ascii="Times New Roman" w:hAnsi="Times New Roman"/>
          <w:sz w:val="20"/>
          <w:szCs w:val="20"/>
        </w:rPr>
        <w:t>W przypadku nie wniesienia wadium, lub wniesienia wadium w sposób nieprawidłowy lub nie utrzymywania wadium nieprzerwalnie do upływu terminu związania ofertą lub złożenia wniosku o zwrot wadium</w:t>
      </w:r>
      <w:r w:rsidR="0072789D">
        <w:rPr>
          <w:rFonts w:ascii="Times New Roman" w:hAnsi="Times New Roman"/>
          <w:sz w:val="20"/>
          <w:szCs w:val="20"/>
        </w:rPr>
        <w:br/>
      </w:r>
      <w:r w:rsidRPr="008663FA">
        <w:rPr>
          <w:rFonts w:ascii="Times New Roman" w:hAnsi="Times New Roman"/>
          <w:sz w:val="20"/>
          <w:szCs w:val="20"/>
        </w:rPr>
        <w:t xml:space="preserve">w przypadku, o którym mowa w art. 98 ust. 2 pkt 3 ustawy </w:t>
      </w:r>
      <w:proofErr w:type="spellStart"/>
      <w:r w:rsidRPr="008663FA">
        <w:rPr>
          <w:rFonts w:ascii="Times New Roman" w:hAnsi="Times New Roman"/>
          <w:sz w:val="20"/>
          <w:szCs w:val="20"/>
        </w:rPr>
        <w:t>Pzp</w:t>
      </w:r>
      <w:proofErr w:type="spellEnd"/>
      <w:r w:rsidRPr="008663FA">
        <w:rPr>
          <w:rFonts w:ascii="Times New Roman" w:hAnsi="Times New Roman"/>
          <w:sz w:val="20"/>
          <w:szCs w:val="20"/>
        </w:rPr>
        <w:t>, oferta Wykonawcy zostanie odrzucona</w:t>
      </w:r>
      <w:r w:rsidR="0072789D">
        <w:rPr>
          <w:rFonts w:ascii="Times New Roman" w:hAnsi="Times New Roman"/>
          <w:sz w:val="20"/>
          <w:szCs w:val="20"/>
        </w:rPr>
        <w:br/>
      </w:r>
      <w:r w:rsidRPr="008663FA">
        <w:rPr>
          <w:rFonts w:ascii="Times New Roman" w:hAnsi="Times New Roman"/>
          <w:sz w:val="20"/>
          <w:szCs w:val="20"/>
        </w:rPr>
        <w:t>z postępowania o udzielenie zamówienia.</w:t>
      </w:r>
    </w:p>
    <w:p w14:paraId="5D39EBC3" w14:textId="1787CCDF" w:rsidR="00857F74" w:rsidRPr="008663FA" w:rsidRDefault="00857F74">
      <w:pPr>
        <w:pStyle w:val="Akapitzlist"/>
        <w:numPr>
          <w:ilvl w:val="1"/>
          <w:numId w:val="26"/>
        </w:numPr>
        <w:spacing w:after="0" w:line="240" w:lineRule="auto"/>
        <w:ind w:left="284" w:hanging="284"/>
        <w:jc w:val="both"/>
        <w:rPr>
          <w:rFonts w:ascii="Times New Roman" w:hAnsi="Times New Roman"/>
          <w:sz w:val="20"/>
          <w:szCs w:val="20"/>
        </w:rPr>
      </w:pPr>
      <w:r w:rsidRPr="008663FA">
        <w:rPr>
          <w:rFonts w:ascii="Times New Roman" w:hAnsi="Times New Roman"/>
          <w:sz w:val="20"/>
          <w:szCs w:val="20"/>
        </w:rPr>
        <w:t>Wadium może być wnoszone w jednej lub kilku następujących formach:</w:t>
      </w:r>
    </w:p>
    <w:p w14:paraId="121677D3" w14:textId="3DF717D1" w:rsidR="00857F74" w:rsidRPr="008663FA" w:rsidRDefault="00857F74">
      <w:pPr>
        <w:pStyle w:val="Akapitzlist"/>
        <w:numPr>
          <w:ilvl w:val="5"/>
          <w:numId w:val="27"/>
        </w:numPr>
        <w:spacing w:after="0" w:line="240" w:lineRule="auto"/>
        <w:ind w:left="568" w:hanging="284"/>
        <w:jc w:val="both"/>
        <w:rPr>
          <w:rFonts w:ascii="Times New Roman" w:hAnsi="Times New Roman"/>
          <w:sz w:val="20"/>
          <w:szCs w:val="20"/>
        </w:rPr>
      </w:pPr>
      <w:r w:rsidRPr="008663FA">
        <w:rPr>
          <w:rFonts w:ascii="Times New Roman" w:hAnsi="Times New Roman"/>
          <w:sz w:val="20"/>
          <w:szCs w:val="20"/>
        </w:rPr>
        <w:t>pieniądzu;</w:t>
      </w:r>
    </w:p>
    <w:p w14:paraId="02FFA748" w14:textId="77C770F1" w:rsidR="00857F74" w:rsidRPr="008663FA" w:rsidRDefault="00857F74">
      <w:pPr>
        <w:pStyle w:val="Akapitzlist"/>
        <w:numPr>
          <w:ilvl w:val="5"/>
          <w:numId w:val="27"/>
        </w:numPr>
        <w:spacing w:after="0" w:line="240" w:lineRule="auto"/>
        <w:ind w:left="568" w:hanging="284"/>
        <w:jc w:val="both"/>
        <w:rPr>
          <w:rFonts w:ascii="Times New Roman" w:hAnsi="Times New Roman"/>
          <w:sz w:val="20"/>
          <w:szCs w:val="20"/>
        </w:rPr>
      </w:pPr>
      <w:r w:rsidRPr="008663FA">
        <w:rPr>
          <w:rFonts w:ascii="Times New Roman" w:hAnsi="Times New Roman"/>
          <w:sz w:val="20"/>
          <w:szCs w:val="20"/>
        </w:rPr>
        <w:t>gwarancjach bankowych;</w:t>
      </w:r>
    </w:p>
    <w:p w14:paraId="24C12F87" w14:textId="3F0A418D" w:rsidR="00857F74" w:rsidRPr="008663FA" w:rsidRDefault="00857F74">
      <w:pPr>
        <w:pStyle w:val="Akapitzlist"/>
        <w:numPr>
          <w:ilvl w:val="5"/>
          <w:numId w:val="27"/>
        </w:numPr>
        <w:spacing w:after="0" w:line="240" w:lineRule="auto"/>
        <w:ind w:left="568" w:hanging="284"/>
        <w:jc w:val="both"/>
        <w:rPr>
          <w:rFonts w:ascii="Times New Roman" w:hAnsi="Times New Roman"/>
          <w:sz w:val="20"/>
          <w:szCs w:val="20"/>
        </w:rPr>
      </w:pPr>
      <w:r w:rsidRPr="008663FA">
        <w:rPr>
          <w:rFonts w:ascii="Times New Roman" w:hAnsi="Times New Roman"/>
          <w:sz w:val="20"/>
          <w:szCs w:val="20"/>
        </w:rPr>
        <w:t>gwarancjach ubezpieczeniowych;</w:t>
      </w:r>
    </w:p>
    <w:p w14:paraId="224914A1" w14:textId="61F0838E" w:rsidR="00857F74" w:rsidRPr="008663FA" w:rsidRDefault="00857F74">
      <w:pPr>
        <w:pStyle w:val="Akapitzlist"/>
        <w:numPr>
          <w:ilvl w:val="5"/>
          <w:numId w:val="27"/>
        </w:numPr>
        <w:spacing w:after="0" w:line="240" w:lineRule="auto"/>
        <w:ind w:left="568" w:hanging="284"/>
        <w:jc w:val="both"/>
        <w:rPr>
          <w:rFonts w:ascii="Times New Roman" w:hAnsi="Times New Roman"/>
          <w:sz w:val="20"/>
          <w:szCs w:val="20"/>
        </w:rPr>
      </w:pPr>
      <w:r w:rsidRPr="008663FA">
        <w:rPr>
          <w:rFonts w:ascii="Times New Roman" w:hAnsi="Times New Roman"/>
          <w:sz w:val="20"/>
          <w:szCs w:val="20"/>
        </w:rPr>
        <w:t>poręczeniach udzielanych przez podmioty, o których mowa w art. 6b ust. 5 pkt 2 ustawy z dnia 9 listopada 2000 r. o utworzeniu Polskiej Agencji Rozwoju Przedsiębiorczości (t</w:t>
      </w:r>
      <w:r w:rsidR="00590981">
        <w:rPr>
          <w:rFonts w:ascii="Times New Roman" w:hAnsi="Times New Roman"/>
          <w:sz w:val="20"/>
          <w:szCs w:val="20"/>
        </w:rPr>
        <w:t xml:space="preserve">ekst jednolity: </w:t>
      </w:r>
      <w:r w:rsidRPr="008663FA">
        <w:rPr>
          <w:rFonts w:ascii="Times New Roman" w:hAnsi="Times New Roman"/>
          <w:sz w:val="20"/>
          <w:szCs w:val="20"/>
        </w:rPr>
        <w:t>Dz.</w:t>
      </w:r>
      <w:r w:rsidR="00590981">
        <w:rPr>
          <w:rFonts w:ascii="Times New Roman" w:hAnsi="Times New Roman"/>
          <w:sz w:val="20"/>
          <w:szCs w:val="20"/>
        </w:rPr>
        <w:t xml:space="preserve"> </w:t>
      </w:r>
      <w:r w:rsidRPr="008663FA">
        <w:rPr>
          <w:rFonts w:ascii="Times New Roman" w:hAnsi="Times New Roman"/>
          <w:sz w:val="20"/>
          <w:szCs w:val="20"/>
        </w:rPr>
        <w:t>U. 2022</w:t>
      </w:r>
      <w:r w:rsidR="00590981">
        <w:rPr>
          <w:rFonts w:ascii="Times New Roman" w:hAnsi="Times New Roman"/>
          <w:sz w:val="20"/>
          <w:szCs w:val="20"/>
        </w:rPr>
        <w:t>.</w:t>
      </w:r>
      <w:r w:rsidRPr="008663FA">
        <w:rPr>
          <w:rFonts w:ascii="Times New Roman" w:hAnsi="Times New Roman"/>
          <w:sz w:val="20"/>
          <w:szCs w:val="20"/>
        </w:rPr>
        <w:t>2080</w:t>
      </w:r>
      <w:r w:rsidR="00590981">
        <w:rPr>
          <w:rFonts w:ascii="Times New Roman" w:hAnsi="Times New Roman"/>
          <w:sz w:val="20"/>
          <w:szCs w:val="20"/>
        </w:rPr>
        <w:t>.</w:t>
      </w:r>
      <w:r w:rsidR="00590981">
        <w:rPr>
          <w:rFonts w:ascii="Times New Roman" w:hAnsi="Times New Roman"/>
          <w:sz w:val="20"/>
          <w:szCs w:val="20"/>
        </w:rPr>
        <w:br/>
      </w:r>
      <w:r w:rsidRPr="008663FA">
        <w:rPr>
          <w:rFonts w:ascii="Times New Roman" w:hAnsi="Times New Roman"/>
          <w:sz w:val="20"/>
          <w:szCs w:val="20"/>
        </w:rPr>
        <w:t>ze zm.).</w:t>
      </w:r>
    </w:p>
    <w:p w14:paraId="5783A813" w14:textId="77777777" w:rsidR="00590981" w:rsidRDefault="00857F74">
      <w:pPr>
        <w:pStyle w:val="Akapitzlist"/>
        <w:numPr>
          <w:ilvl w:val="1"/>
          <w:numId w:val="26"/>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 xml:space="preserve">W przypadku wniesienia wadium w formie gwarancji lub poręczenia, o którym mowa w pkt 4 </w:t>
      </w:r>
      <w:proofErr w:type="spellStart"/>
      <w:r w:rsidRPr="00590981">
        <w:rPr>
          <w:rFonts w:ascii="Times New Roman" w:hAnsi="Times New Roman"/>
          <w:sz w:val="20"/>
          <w:szCs w:val="20"/>
        </w:rPr>
        <w:t>ppkt</w:t>
      </w:r>
      <w:proofErr w:type="spellEnd"/>
      <w:r w:rsidRPr="00590981">
        <w:rPr>
          <w:rFonts w:ascii="Times New Roman" w:hAnsi="Times New Roman"/>
          <w:sz w:val="20"/>
          <w:szCs w:val="20"/>
        </w:rPr>
        <w:t xml:space="preserve"> 2 - 4 wyżej z jej treści winno wynikać bezwarunkowe, nieodwołalne i na pierwsze pisemne żądanie zgłoszone przez Zamawiającego (w terminie związania ofertą) zobowiązanie Gwaranta do wypłaty Zamawiającemu pełnej kwoty wadium w okolicznościach określonych w art. 98 ust. 6 ustawie </w:t>
      </w:r>
      <w:proofErr w:type="spellStart"/>
      <w:r w:rsidRPr="00590981">
        <w:rPr>
          <w:rFonts w:ascii="Times New Roman" w:hAnsi="Times New Roman"/>
          <w:sz w:val="20"/>
          <w:szCs w:val="20"/>
        </w:rPr>
        <w:t>Pzp</w:t>
      </w:r>
      <w:proofErr w:type="spellEnd"/>
      <w:r w:rsidRPr="00590981">
        <w:rPr>
          <w:rFonts w:ascii="Times New Roman" w:hAnsi="Times New Roman"/>
          <w:sz w:val="20"/>
          <w:szCs w:val="20"/>
        </w:rPr>
        <w:t>.</w:t>
      </w:r>
    </w:p>
    <w:p w14:paraId="0258AC98" w14:textId="77777777" w:rsidR="00590981" w:rsidRDefault="00857F74">
      <w:pPr>
        <w:pStyle w:val="Akapitzlist"/>
        <w:numPr>
          <w:ilvl w:val="1"/>
          <w:numId w:val="26"/>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 xml:space="preserve">Wadium wnoszone w formie gwarancji lub poręczeń, o których mowa w pkt 4 </w:t>
      </w:r>
      <w:proofErr w:type="spellStart"/>
      <w:r w:rsidRPr="00590981">
        <w:rPr>
          <w:rFonts w:ascii="Times New Roman" w:hAnsi="Times New Roman"/>
          <w:sz w:val="20"/>
          <w:szCs w:val="20"/>
        </w:rPr>
        <w:t>ppkt</w:t>
      </w:r>
      <w:proofErr w:type="spellEnd"/>
      <w:r w:rsidRPr="00590981">
        <w:rPr>
          <w:rFonts w:ascii="Times New Roman" w:hAnsi="Times New Roman"/>
          <w:sz w:val="20"/>
          <w:szCs w:val="20"/>
        </w:rPr>
        <w:t xml:space="preserve"> 2-4 należy przekazać Zamawiającemu w formie oryginału gwarancji lub poręczenia, w postaci elektronicznej i należy przekazać Zamawiającemu przed terminem składania ofert.</w:t>
      </w:r>
    </w:p>
    <w:p w14:paraId="0EDE0B57" w14:textId="2E7CB61E" w:rsidR="00857F74" w:rsidRDefault="00857F74">
      <w:pPr>
        <w:pStyle w:val="Akapitzlist"/>
        <w:numPr>
          <w:ilvl w:val="1"/>
          <w:numId w:val="26"/>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lastRenderedPageBreak/>
        <w:t>Wadium wnoszone w pieniądzu Wykonawca wpłaca przelewem na rachunek bankowy Zamawiającego</w:t>
      </w:r>
      <w:r w:rsidR="00590981">
        <w:rPr>
          <w:rFonts w:ascii="Times New Roman" w:hAnsi="Times New Roman"/>
          <w:sz w:val="20"/>
          <w:szCs w:val="20"/>
        </w:rPr>
        <w:t xml:space="preserve"> prowadzony w </w:t>
      </w:r>
      <w:r w:rsidR="00590981" w:rsidRPr="00590981">
        <w:rPr>
          <w:rFonts w:ascii="Times New Roman" w:hAnsi="Times New Roman"/>
          <w:sz w:val="20"/>
          <w:szCs w:val="20"/>
        </w:rPr>
        <w:t>BOŚ S.A. nr 45 1540 1261 2010 7246 9749 0001</w:t>
      </w:r>
      <w:r w:rsidR="00590981">
        <w:rPr>
          <w:rFonts w:ascii="Times New Roman" w:hAnsi="Times New Roman"/>
          <w:sz w:val="20"/>
          <w:szCs w:val="20"/>
        </w:rPr>
        <w:t>.</w:t>
      </w:r>
    </w:p>
    <w:p w14:paraId="0DB46396" w14:textId="3DC91E3B" w:rsidR="00590981" w:rsidRDefault="00590981">
      <w:pPr>
        <w:pStyle w:val="Akapitzlist"/>
        <w:numPr>
          <w:ilvl w:val="1"/>
          <w:numId w:val="26"/>
        </w:numPr>
        <w:spacing w:after="0" w:line="240" w:lineRule="auto"/>
        <w:ind w:left="284" w:hanging="284"/>
        <w:jc w:val="both"/>
        <w:rPr>
          <w:rFonts w:ascii="Times New Roman" w:hAnsi="Times New Roman"/>
          <w:sz w:val="20"/>
          <w:szCs w:val="20"/>
        </w:rPr>
      </w:pPr>
      <w:r>
        <w:rPr>
          <w:rFonts w:ascii="Times New Roman" w:hAnsi="Times New Roman"/>
          <w:sz w:val="20"/>
          <w:szCs w:val="20"/>
        </w:rPr>
        <w:t>O</w:t>
      </w:r>
      <w:r w:rsidR="00857F74" w:rsidRPr="00590981">
        <w:rPr>
          <w:rFonts w:ascii="Times New Roman" w:hAnsi="Times New Roman"/>
          <w:sz w:val="20"/>
          <w:szCs w:val="20"/>
        </w:rPr>
        <w:t xml:space="preserve"> uznaniu przez Zamawiającego, że wadium w pieniądzu wpłacono w wymaganym terminie, decyduje data</w:t>
      </w:r>
      <w:r>
        <w:rPr>
          <w:rFonts w:ascii="Times New Roman" w:hAnsi="Times New Roman"/>
          <w:sz w:val="20"/>
          <w:szCs w:val="20"/>
        </w:rPr>
        <w:br/>
      </w:r>
      <w:r w:rsidR="00857F74" w:rsidRPr="00590981">
        <w:rPr>
          <w:rFonts w:ascii="Times New Roman" w:hAnsi="Times New Roman"/>
          <w:sz w:val="20"/>
          <w:szCs w:val="20"/>
        </w:rPr>
        <w:t>i godzina wpływu środków na rachunek Zamawiającego</w:t>
      </w:r>
      <w:r>
        <w:rPr>
          <w:rFonts w:ascii="Times New Roman" w:hAnsi="Times New Roman"/>
          <w:sz w:val="20"/>
          <w:szCs w:val="20"/>
        </w:rPr>
        <w:t>.</w:t>
      </w:r>
    </w:p>
    <w:p w14:paraId="7B65D507" w14:textId="77777777" w:rsidR="00590981" w:rsidRDefault="00590981">
      <w:pPr>
        <w:pStyle w:val="Akapitzlist"/>
        <w:numPr>
          <w:ilvl w:val="1"/>
          <w:numId w:val="26"/>
        </w:numPr>
        <w:spacing w:after="0" w:line="240" w:lineRule="auto"/>
        <w:ind w:left="284" w:hanging="284"/>
        <w:jc w:val="both"/>
        <w:rPr>
          <w:rFonts w:ascii="Times New Roman" w:hAnsi="Times New Roman"/>
          <w:sz w:val="20"/>
          <w:szCs w:val="20"/>
        </w:rPr>
      </w:pPr>
      <w:r>
        <w:rPr>
          <w:rFonts w:ascii="Times New Roman" w:hAnsi="Times New Roman"/>
          <w:sz w:val="20"/>
          <w:szCs w:val="20"/>
        </w:rPr>
        <w:t>P</w:t>
      </w:r>
      <w:r w:rsidR="00857F74" w:rsidRPr="00590981">
        <w:rPr>
          <w:rFonts w:ascii="Times New Roman" w:hAnsi="Times New Roman"/>
          <w:sz w:val="20"/>
          <w:szCs w:val="20"/>
        </w:rPr>
        <w:t>rzy wnoszeniu wadium Wykonawca winien podać nazwę przedmiotu zamówienia oraz numer sprawy.</w:t>
      </w:r>
    </w:p>
    <w:p w14:paraId="0896E1E7" w14:textId="0C001D04" w:rsidR="00857F74" w:rsidRPr="00590981" w:rsidRDefault="00857F74">
      <w:pPr>
        <w:pStyle w:val="Akapitzlist"/>
        <w:numPr>
          <w:ilvl w:val="1"/>
          <w:numId w:val="26"/>
        </w:numPr>
        <w:spacing w:after="0" w:line="240" w:lineRule="auto"/>
        <w:ind w:left="397" w:hanging="397"/>
        <w:jc w:val="both"/>
        <w:rPr>
          <w:rFonts w:ascii="Times New Roman" w:hAnsi="Times New Roman"/>
          <w:sz w:val="20"/>
          <w:szCs w:val="20"/>
        </w:rPr>
      </w:pPr>
      <w:r w:rsidRPr="00590981">
        <w:rPr>
          <w:rFonts w:ascii="Times New Roman" w:hAnsi="Times New Roman"/>
          <w:sz w:val="20"/>
          <w:szCs w:val="20"/>
        </w:rPr>
        <w:t xml:space="preserve">Zamawiający zwraca lub zatrzymuje wadium na zasadach określonych w art. 98 ustawy </w:t>
      </w:r>
      <w:proofErr w:type="spellStart"/>
      <w:r w:rsidRPr="00590981">
        <w:rPr>
          <w:rFonts w:ascii="Times New Roman" w:hAnsi="Times New Roman"/>
          <w:sz w:val="20"/>
          <w:szCs w:val="20"/>
        </w:rPr>
        <w:t>Pzp</w:t>
      </w:r>
      <w:proofErr w:type="spellEnd"/>
      <w:r w:rsidRPr="00590981">
        <w:rPr>
          <w:rFonts w:ascii="Times New Roman" w:hAnsi="Times New Roman"/>
          <w:sz w:val="20"/>
          <w:szCs w:val="20"/>
        </w:rPr>
        <w:t>.</w:t>
      </w:r>
    </w:p>
    <w:p w14:paraId="2FAC3C98" w14:textId="77777777" w:rsidR="004742CB" w:rsidRDefault="004742CB" w:rsidP="00D46F8E">
      <w:pPr>
        <w:spacing w:after="0" w:line="240" w:lineRule="auto"/>
        <w:rPr>
          <w:rFonts w:ascii="Times New Roman" w:hAnsi="Times New Roman" w:cs="Times New Roman"/>
          <w:sz w:val="20"/>
          <w:szCs w:val="20"/>
        </w:rPr>
      </w:pPr>
    </w:p>
    <w:p w14:paraId="1F650721" w14:textId="11D7F75C" w:rsidR="00857F74" w:rsidRPr="004742CB" w:rsidRDefault="00857F74">
      <w:pPr>
        <w:pStyle w:val="Akapitzlist"/>
        <w:numPr>
          <w:ilvl w:val="0"/>
          <w:numId w:val="5"/>
        </w:numPr>
        <w:shd w:val="clear" w:color="auto" w:fill="DEEAF6" w:themeFill="accent5" w:themeFillTint="33"/>
        <w:spacing w:after="0" w:line="240" w:lineRule="auto"/>
        <w:ind w:left="624" w:hanging="624"/>
        <w:rPr>
          <w:rFonts w:ascii="Times New Roman" w:hAnsi="Times New Roman"/>
          <w:b/>
          <w:bCs/>
          <w:sz w:val="20"/>
          <w:szCs w:val="20"/>
        </w:rPr>
      </w:pPr>
      <w:r w:rsidRPr="004742CB">
        <w:rPr>
          <w:rFonts w:ascii="Times New Roman" w:hAnsi="Times New Roman"/>
          <w:b/>
          <w:bCs/>
          <w:sz w:val="20"/>
          <w:szCs w:val="20"/>
        </w:rPr>
        <w:t>Opis sposobu przygotowania oferty</w:t>
      </w:r>
      <w:r w:rsidR="004742CB" w:rsidRPr="004742CB">
        <w:rPr>
          <w:rFonts w:ascii="Times New Roman" w:hAnsi="Times New Roman"/>
          <w:b/>
          <w:bCs/>
          <w:sz w:val="20"/>
          <w:szCs w:val="20"/>
        </w:rPr>
        <w:t>.</w:t>
      </w:r>
    </w:p>
    <w:p w14:paraId="24A48983" w14:textId="77777777" w:rsid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Formularz ofertowy oraz pozostałe dokumenty, dla których Zamawiający określił wzory w formie załączników do SWZ winny być sporządzone zgodnie z tymi wzorami co do ich treści. Oferta musi odpowiadać treści SWZ.</w:t>
      </w:r>
    </w:p>
    <w:p w14:paraId="5BE14C74" w14:textId="77777777" w:rsid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Wykonawca może przed upływem terminu do składania ofert wycofać ofertę.</w:t>
      </w:r>
    </w:p>
    <w:p w14:paraId="306B8C85" w14:textId="77777777" w:rsid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Ofertę składa się na Formularzu ofertowym – załącznik nr 3 do SWZ.</w:t>
      </w:r>
    </w:p>
    <w:p w14:paraId="26D536DF" w14:textId="278B91F8" w:rsidR="00857F74" w:rsidRP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Wraz z ofertą Wykonawca jest zobowiązany złożyć:</w:t>
      </w:r>
    </w:p>
    <w:p w14:paraId="5CA6CC5F" w14:textId="4A49F502" w:rsidR="00857F74" w:rsidRPr="00590981" w:rsidRDefault="00857F74">
      <w:pPr>
        <w:pStyle w:val="Akapitzlist"/>
        <w:numPr>
          <w:ilvl w:val="5"/>
          <w:numId w:val="29"/>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oświadczenie o niepodleganiu wykluczeniu (załącznik nr 5 do SWZ);</w:t>
      </w:r>
    </w:p>
    <w:p w14:paraId="05FB3DAB" w14:textId="3D8F9CED" w:rsidR="00857F74" w:rsidRPr="00590981" w:rsidRDefault="00857F74">
      <w:pPr>
        <w:pStyle w:val="Akapitzlist"/>
        <w:numPr>
          <w:ilvl w:val="5"/>
          <w:numId w:val="29"/>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oświadczenie Wykonawców wspólnie ubiegających się o udzielenie zamówienia (jeśli dotyczy);</w:t>
      </w:r>
    </w:p>
    <w:p w14:paraId="127984D8" w14:textId="0C88F652" w:rsidR="00857F74" w:rsidRPr="00590981" w:rsidRDefault="00857F74">
      <w:pPr>
        <w:pStyle w:val="Akapitzlist"/>
        <w:numPr>
          <w:ilvl w:val="5"/>
          <w:numId w:val="29"/>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pełnomocnictwo (jeśli dotyczy);</w:t>
      </w:r>
    </w:p>
    <w:p w14:paraId="5AE9FD07" w14:textId="6577A4AF" w:rsidR="00857F74" w:rsidRPr="00590981" w:rsidRDefault="00857F74">
      <w:pPr>
        <w:pStyle w:val="Akapitzlist"/>
        <w:numPr>
          <w:ilvl w:val="5"/>
          <w:numId w:val="29"/>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dowód wniesienia wadium.</w:t>
      </w:r>
    </w:p>
    <w:p w14:paraId="4A63A13E" w14:textId="77777777" w:rsid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 przypadku wspólnego ubiegania się o zamówienie przez Wykonawców, oświadczenia o niepodleganiu wykluczeniu i spełnianiu warunków udziału w postępowaniu, składa każdy z Wykonawców. Oświadczenia te potwierdzają brak podstaw wykluczenia oraz spełnianie warunków udziału w postępowaniu w zakresie,</w:t>
      </w:r>
      <w:r w:rsidR="00590981">
        <w:rPr>
          <w:rFonts w:ascii="Times New Roman" w:hAnsi="Times New Roman"/>
          <w:sz w:val="20"/>
          <w:szCs w:val="20"/>
        </w:rPr>
        <w:br/>
      </w:r>
      <w:r w:rsidRPr="00590981">
        <w:rPr>
          <w:rFonts w:ascii="Times New Roman" w:hAnsi="Times New Roman"/>
          <w:sz w:val="20"/>
          <w:szCs w:val="20"/>
        </w:rPr>
        <w:t>w jakim każdy z Wykonawców wykazuje spełnianie warunków udziału w postępowaniu.</w:t>
      </w:r>
    </w:p>
    <w:p w14:paraId="3A5F7175" w14:textId="77777777" w:rsid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Gdy umocowanie osoby składającej ofertę nie wynika z dokumentów rejestrowych, Wykonawca, który składa ofertę za pośrednictwem pełnomocnika, powinien dołączyć do oferty dokument pełnomocnictwa obejmujący swym zakresem umocowanie do złożenia oferty lub do złożenia oferty i podpisania umowy.</w:t>
      </w:r>
    </w:p>
    <w:p w14:paraId="54436A5B" w14:textId="2CD201D3" w:rsidR="00857F74" w:rsidRP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 przypadku Wykonawców ubiegających się wspólnie o udzielenie zamówienia Wykonawcy zobowiązani są do ustanowienia pełnomocnika. Dokument pełnomocnictwa, z treści którego będzie wynikało umocowanie do reprezentowania w postępowaniu o udzielenie zamówienia tych Wykonawców należy załączyć do oferty.</w:t>
      </w:r>
      <w:r w:rsidR="00590981">
        <w:rPr>
          <w:rFonts w:ascii="Times New Roman" w:hAnsi="Times New Roman"/>
          <w:sz w:val="20"/>
          <w:szCs w:val="20"/>
        </w:rPr>
        <w:t xml:space="preserve"> </w:t>
      </w:r>
      <w:r w:rsidRPr="00590981">
        <w:rPr>
          <w:rFonts w:ascii="Times New Roman" w:hAnsi="Times New Roman"/>
          <w:sz w:val="20"/>
          <w:szCs w:val="20"/>
        </w:rPr>
        <w:t>Pełnomocnictwo powinno być załączone do oferty i powinno zawierać w szczególności wskazanie:</w:t>
      </w:r>
    </w:p>
    <w:p w14:paraId="7BF5F052" w14:textId="77777777" w:rsidR="00590981" w:rsidRDefault="00857F74">
      <w:pPr>
        <w:pStyle w:val="Akapitzlist"/>
        <w:numPr>
          <w:ilvl w:val="0"/>
          <w:numId w:val="30"/>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postępowania o zamówienie publiczne, którego dotyczy,</w:t>
      </w:r>
    </w:p>
    <w:p w14:paraId="4E84AB28" w14:textId="6D1BCA46" w:rsidR="00590981" w:rsidRDefault="00857F74">
      <w:pPr>
        <w:pStyle w:val="Akapitzlist"/>
        <w:numPr>
          <w:ilvl w:val="0"/>
          <w:numId w:val="30"/>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wszystkich Wykonawców ubiegających się wspólnie o udzielenie zamówienia wymienionych z nazwy</w:t>
      </w:r>
      <w:r w:rsidR="00590981">
        <w:rPr>
          <w:rFonts w:ascii="Times New Roman" w:hAnsi="Times New Roman"/>
          <w:sz w:val="20"/>
          <w:szCs w:val="20"/>
        </w:rPr>
        <w:br/>
      </w:r>
      <w:r w:rsidRPr="00590981">
        <w:rPr>
          <w:rFonts w:ascii="Times New Roman" w:hAnsi="Times New Roman"/>
          <w:sz w:val="20"/>
          <w:szCs w:val="20"/>
        </w:rPr>
        <w:t>z określeniem adresu siedziby,</w:t>
      </w:r>
    </w:p>
    <w:p w14:paraId="795ABBE3" w14:textId="77777777" w:rsidR="00590981" w:rsidRDefault="00857F74">
      <w:pPr>
        <w:pStyle w:val="Akapitzlist"/>
        <w:numPr>
          <w:ilvl w:val="0"/>
          <w:numId w:val="30"/>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ustanowionego pełnomocnika oraz zakresu jego umocowania.</w:t>
      </w:r>
    </w:p>
    <w:p w14:paraId="1C2FDFAE" w14:textId="77CC72BD" w:rsidR="00857F74" w:rsidRPr="00590981" w:rsidRDefault="00857F74" w:rsidP="00590981">
      <w:pPr>
        <w:spacing w:after="0" w:line="240" w:lineRule="auto"/>
        <w:ind w:left="284"/>
        <w:jc w:val="both"/>
        <w:rPr>
          <w:rFonts w:ascii="Times New Roman" w:hAnsi="Times New Roman"/>
          <w:sz w:val="20"/>
          <w:szCs w:val="20"/>
        </w:rPr>
      </w:pPr>
      <w:r w:rsidRPr="00590981">
        <w:rPr>
          <w:rFonts w:ascii="Times New Roman" w:hAnsi="Times New Roman"/>
          <w:sz w:val="20"/>
          <w:szCs w:val="20"/>
        </w:rPr>
        <w:t>Pełnomocnictwo powinno zostać złożone w formie elektronicznej lub w postaci elektronicznej opatrzonej podpisem zaufanym, lub podpisem osobistym. Dopuszcza się również przedłożenie elektronicznej kopii dokumentu poświadczonej za zgodność z oryginałem przez notariusza, tj. podpisanej kwalifikowanym podpisem elektronicznym osoby posiadającej uprawnienia notariusza.</w:t>
      </w:r>
    </w:p>
    <w:p w14:paraId="0EB2C34C" w14:textId="0B02B8A7" w:rsid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Nie ujawnia się informacji stanowiących tajemnicę przedsiębiorstwa w rozumieniu przepisów ustawy z dnia 16 kwietnia 1993 r. o zwalczaniu nieuczciwej konkurencji (t</w:t>
      </w:r>
      <w:r w:rsidR="00590981">
        <w:rPr>
          <w:rFonts w:ascii="Times New Roman" w:hAnsi="Times New Roman"/>
          <w:sz w:val="20"/>
          <w:szCs w:val="20"/>
        </w:rPr>
        <w:t xml:space="preserve">ekst jednolity: </w:t>
      </w:r>
      <w:r w:rsidRPr="00590981">
        <w:rPr>
          <w:rFonts w:ascii="Times New Roman" w:hAnsi="Times New Roman"/>
          <w:sz w:val="20"/>
          <w:szCs w:val="20"/>
        </w:rPr>
        <w:t xml:space="preserve"> Dz. U. </w:t>
      </w:r>
      <w:r w:rsidR="003C7243" w:rsidRPr="00590981">
        <w:rPr>
          <w:rFonts w:ascii="Times New Roman" w:hAnsi="Times New Roman"/>
          <w:sz w:val="20"/>
          <w:szCs w:val="20"/>
        </w:rPr>
        <w:t>202</w:t>
      </w:r>
      <w:r w:rsidR="003C7243">
        <w:rPr>
          <w:rFonts w:ascii="Times New Roman" w:hAnsi="Times New Roman"/>
          <w:sz w:val="20"/>
          <w:szCs w:val="20"/>
        </w:rPr>
        <w:t>2</w:t>
      </w:r>
      <w:r w:rsidR="00590981">
        <w:rPr>
          <w:rFonts w:ascii="Times New Roman" w:hAnsi="Times New Roman"/>
          <w:sz w:val="20"/>
          <w:szCs w:val="20"/>
        </w:rPr>
        <w:t>.</w:t>
      </w:r>
      <w:r w:rsidR="003C7243" w:rsidRPr="00590981">
        <w:rPr>
          <w:rFonts w:ascii="Times New Roman" w:hAnsi="Times New Roman"/>
          <w:sz w:val="20"/>
          <w:szCs w:val="20"/>
        </w:rPr>
        <w:t>1</w:t>
      </w:r>
      <w:r w:rsidR="003C7243">
        <w:rPr>
          <w:rFonts w:ascii="Times New Roman" w:hAnsi="Times New Roman"/>
          <w:sz w:val="20"/>
          <w:szCs w:val="20"/>
        </w:rPr>
        <w:t>233</w:t>
      </w:r>
      <w:r w:rsidRPr="00590981">
        <w:rPr>
          <w:rFonts w:ascii="Times New Roman" w:hAnsi="Times New Roman"/>
          <w:sz w:val="20"/>
          <w:szCs w:val="20"/>
        </w:rPr>
        <w:t xml:space="preserve">),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590981">
        <w:rPr>
          <w:rFonts w:ascii="Times New Roman" w:hAnsi="Times New Roman"/>
          <w:sz w:val="20"/>
          <w:szCs w:val="20"/>
        </w:rPr>
        <w:t>Pzp</w:t>
      </w:r>
      <w:proofErr w:type="spellEnd"/>
      <w:r w:rsidRPr="00590981">
        <w:rPr>
          <w:rFonts w:ascii="Times New Roman" w:hAnsi="Times New Roman"/>
          <w:sz w:val="20"/>
          <w:szCs w:val="20"/>
        </w:rPr>
        <w:t>. Informacje te należy przekazać zgodnie z Rozdziałem XIII SWZ.</w:t>
      </w:r>
    </w:p>
    <w:p w14:paraId="1716115E" w14:textId="281026F1" w:rsidR="00857F74" w:rsidRPr="00590981" w:rsidRDefault="00857F74">
      <w:pPr>
        <w:pStyle w:val="Akapitzlist"/>
        <w:numPr>
          <w:ilvl w:val="1"/>
          <w:numId w:val="28"/>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Wykonawca ponosi wszelkie koszty związane z przygotowaniem i złożeniem oferty, niezależnie od wyniku postępowania. Zamawiający nie odpowiada za koszty poniesione w tym zakresie przez Wykonawców.</w:t>
      </w:r>
    </w:p>
    <w:p w14:paraId="0E7FFD83" w14:textId="77777777" w:rsidR="00590981" w:rsidRDefault="00590981" w:rsidP="00D46F8E">
      <w:pPr>
        <w:spacing w:after="0" w:line="240" w:lineRule="auto"/>
        <w:rPr>
          <w:rFonts w:ascii="Times New Roman" w:hAnsi="Times New Roman" w:cs="Times New Roman"/>
          <w:sz w:val="20"/>
          <w:szCs w:val="20"/>
        </w:rPr>
      </w:pPr>
    </w:p>
    <w:p w14:paraId="44A4F8B9" w14:textId="5D5A7AA9" w:rsidR="00857F74" w:rsidRPr="00590981" w:rsidRDefault="00857F74">
      <w:pPr>
        <w:pStyle w:val="Akapitzlist"/>
        <w:numPr>
          <w:ilvl w:val="0"/>
          <w:numId w:val="5"/>
        </w:numPr>
        <w:shd w:val="clear" w:color="auto" w:fill="DEEAF6" w:themeFill="accent5" w:themeFillTint="33"/>
        <w:spacing w:after="0" w:line="240" w:lineRule="auto"/>
        <w:ind w:left="454" w:hanging="454"/>
        <w:rPr>
          <w:rFonts w:ascii="Times New Roman" w:hAnsi="Times New Roman"/>
          <w:b/>
          <w:bCs/>
          <w:sz w:val="20"/>
          <w:szCs w:val="20"/>
        </w:rPr>
      </w:pPr>
      <w:r w:rsidRPr="00590981">
        <w:rPr>
          <w:rFonts w:ascii="Times New Roman" w:hAnsi="Times New Roman"/>
          <w:b/>
          <w:bCs/>
          <w:sz w:val="20"/>
          <w:szCs w:val="20"/>
        </w:rPr>
        <w:t>Sposób oraz termin składania i otwarcia ofert</w:t>
      </w:r>
      <w:r w:rsidR="00590981" w:rsidRPr="00590981">
        <w:rPr>
          <w:rFonts w:ascii="Times New Roman" w:hAnsi="Times New Roman"/>
          <w:b/>
          <w:bCs/>
          <w:sz w:val="20"/>
          <w:szCs w:val="20"/>
        </w:rPr>
        <w:t>.</w:t>
      </w:r>
    </w:p>
    <w:p w14:paraId="6CB8DBF3" w14:textId="0866F2CC" w:rsidR="00590981" w:rsidRDefault="00857F74">
      <w:pPr>
        <w:pStyle w:val="Akapitzlist"/>
        <w:numPr>
          <w:ilvl w:val="1"/>
          <w:numId w:val="31"/>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Ofertę wraz z wymaganymi dokumentami należy złożyć za pośrednictwem platformy zakupowej</w:t>
      </w:r>
      <w:r w:rsidR="008B343C">
        <w:rPr>
          <w:rFonts w:ascii="Times New Roman" w:hAnsi="Times New Roman"/>
          <w:sz w:val="20"/>
          <w:szCs w:val="20"/>
        </w:rPr>
        <w:t xml:space="preserve"> </w:t>
      </w:r>
      <w:hyperlink r:id="rId18" w:history="1">
        <w:r w:rsidR="0072789D" w:rsidRPr="00086011">
          <w:rPr>
            <w:rStyle w:val="Hipercze"/>
            <w:rFonts w:ascii="Times New Roman" w:hAnsi="Times New Roman"/>
            <w:sz w:val="20"/>
            <w:szCs w:val="20"/>
          </w:rPr>
          <w:t>https://www.platformazakupowa.pl/transakcja/767027</w:t>
        </w:r>
      </w:hyperlink>
      <w:r w:rsidR="0072789D">
        <w:rPr>
          <w:rFonts w:ascii="Times New Roman" w:hAnsi="Times New Roman"/>
          <w:sz w:val="20"/>
          <w:szCs w:val="20"/>
        </w:rPr>
        <w:t xml:space="preserve"> </w:t>
      </w:r>
      <w:r w:rsidRPr="00590981">
        <w:rPr>
          <w:rFonts w:ascii="Times New Roman" w:hAnsi="Times New Roman"/>
          <w:sz w:val="20"/>
          <w:szCs w:val="20"/>
        </w:rPr>
        <w:t xml:space="preserve">w terminie </w:t>
      </w:r>
      <w:r w:rsidRPr="00590981">
        <w:rPr>
          <w:rFonts w:ascii="Times New Roman" w:hAnsi="Times New Roman"/>
          <w:b/>
          <w:bCs/>
          <w:sz w:val="20"/>
          <w:szCs w:val="20"/>
        </w:rPr>
        <w:t xml:space="preserve">do </w:t>
      </w:r>
      <w:r w:rsidR="0072789D">
        <w:rPr>
          <w:rFonts w:ascii="Times New Roman" w:hAnsi="Times New Roman"/>
          <w:b/>
          <w:bCs/>
          <w:sz w:val="20"/>
          <w:szCs w:val="20"/>
        </w:rPr>
        <w:t>31</w:t>
      </w:r>
      <w:r w:rsidRPr="00590981">
        <w:rPr>
          <w:rFonts w:ascii="Times New Roman" w:hAnsi="Times New Roman"/>
          <w:b/>
          <w:bCs/>
          <w:sz w:val="20"/>
          <w:szCs w:val="20"/>
        </w:rPr>
        <w:t xml:space="preserve"> </w:t>
      </w:r>
      <w:r w:rsidR="00590981" w:rsidRPr="00590981">
        <w:rPr>
          <w:rFonts w:ascii="Times New Roman" w:hAnsi="Times New Roman"/>
          <w:b/>
          <w:bCs/>
          <w:sz w:val="20"/>
          <w:szCs w:val="20"/>
        </w:rPr>
        <w:t>maja</w:t>
      </w:r>
      <w:r w:rsidRPr="00590981">
        <w:rPr>
          <w:rFonts w:ascii="Times New Roman" w:hAnsi="Times New Roman"/>
          <w:b/>
          <w:bCs/>
          <w:sz w:val="20"/>
          <w:szCs w:val="20"/>
        </w:rPr>
        <w:t xml:space="preserve"> 2023 r. godz. 9.30</w:t>
      </w:r>
      <w:r w:rsidRPr="00590981">
        <w:rPr>
          <w:rFonts w:ascii="Times New Roman" w:hAnsi="Times New Roman"/>
          <w:sz w:val="20"/>
          <w:szCs w:val="20"/>
        </w:rPr>
        <w:t>.</w:t>
      </w:r>
    </w:p>
    <w:p w14:paraId="0D4F1071" w14:textId="77777777" w:rsidR="00590981" w:rsidRDefault="00857F74">
      <w:pPr>
        <w:pStyle w:val="Akapitzlist"/>
        <w:numPr>
          <w:ilvl w:val="1"/>
          <w:numId w:val="31"/>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Wykonawca może złożyć tylko jedną ofertę.</w:t>
      </w:r>
    </w:p>
    <w:p w14:paraId="59434C92" w14:textId="0DA17FF3" w:rsidR="00590981" w:rsidRDefault="00857F74">
      <w:pPr>
        <w:pStyle w:val="Akapitzlist"/>
        <w:numPr>
          <w:ilvl w:val="1"/>
          <w:numId w:val="31"/>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 xml:space="preserve">Otwarcie ofert odbędzie się </w:t>
      </w:r>
      <w:r w:rsidRPr="00590981">
        <w:rPr>
          <w:rFonts w:ascii="Times New Roman" w:hAnsi="Times New Roman"/>
          <w:b/>
          <w:bCs/>
          <w:sz w:val="20"/>
          <w:szCs w:val="20"/>
        </w:rPr>
        <w:t xml:space="preserve">w dniu </w:t>
      </w:r>
      <w:r w:rsidR="0072789D">
        <w:rPr>
          <w:rFonts w:ascii="Times New Roman" w:hAnsi="Times New Roman"/>
          <w:b/>
          <w:bCs/>
          <w:sz w:val="20"/>
          <w:szCs w:val="20"/>
        </w:rPr>
        <w:t>31</w:t>
      </w:r>
      <w:r w:rsidRPr="00590981">
        <w:rPr>
          <w:rFonts w:ascii="Times New Roman" w:hAnsi="Times New Roman"/>
          <w:b/>
          <w:bCs/>
          <w:sz w:val="20"/>
          <w:szCs w:val="20"/>
        </w:rPr>
        <w:t xml:space="preserve"> </w:t>
      </w:r>
      <w:r w:rsidR="006E040A">
        <w:rPr>
          <w:rFonts w:ascii="Times New Roman" w:hAnsi="Times New Roman"/>
          <w:b/>
          <w:bCs/>
          <w:sz w:val="20"/>
          <w:szCs w:val="20"/>
        </w:rPr>
        <w:t>maja</w:t>
      </w:r>
      <w:r w:rsidRPr="00590981">
        <w:rPr>
          <w:rFonts w:ascii="Times New Roman" w:hAnsi="Times New Roman"/>
          <w:b/>
          <w:bCs/>
          <w:sz w:val="20"/>
          <w:szCs w:val="20"/>
        </w:rPr>
        <w:t xml:space="preserve"> 2023 r., o godz. </w:t>
      </w:r>
      <w:r w:rsidR="008B343C">
        <w:rPr>
          <w:rFonts w:ascii="Times New Roman" w:hAnsi="Times New Roman"/>
          <w:b/>
          <w:bCs/>
          <w:sz w:val="20"/>
          <w:szCs w:val="20"/>
        </w:rPr>
        <w:t>09</w:t>
      </w:r>
      <w:r w:rsidRPr="00590981">
        <w:rPr>
          <w:rFonts w:ascii="Times New Roman" w:hAnsi="Times New Roman"/>
          <w:b/>
          <w:bCs/>
          <w:sz w:val="20"/>
          <w:szCs w:val="20"/>
        </w:rPr>
        <w:t>.</w:t>
      </w:r>
      <w:r w:rsidR="008B343C">
        <w:rPr>
          <w:rFonts w:ascii="Times New Roman" w:hAnsi="Times New Roman"/>
          <w:b/>
          <w:bCs/>
          <w:sz w:val="20"/>
          <w:szCs w:val="20"/>
        </w:rPr>
        <w:t>35</w:t>
      </w:r>
      <w:r w:rsidRPr="00590981">
        <w:rPr>
          <w:rFonts w:ascii="Times New Roman" w:hAnsi="Times New Roman"/>
          <w:sz w:val="20"/>
          <w:szCs w:val="20"/>
        </w:rPr>
        <w:t>.</w:t>
      </w:r>
    </w:p>
    <w:p w14:paraId="0827E685" w14:textId="77777777" w:rsidR="00590981" w:rsidRDefault="00857F74">
      <w:pPr>
        <w:pStyle w:val="Akapitzlist"/>
        <w:numPr>
          <w:ilvl w:val="1"/>
          <w:numId w:val="31"/>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Sesja otwarcia ofert nie ma charakteru jawnego z udziałem Wykonawców oraz nie będzie transmitowana za pośrednictwem elektronicznych narzędzi do przekazu wideo on-line.</w:t>
      </w:r>
    </w:p>
    <w:p w14:paraId="7FB62231" w14:textId="2181B5CB" w:rsidR="00857F74" w:rsidRPr="00590981" w:rsidRDefault="00857F74">
      <w:pPr>
        <w:pStyle w:val="Akapitzlist"/>
        <w:numPr>
          <w:ilvl w:val="1"/>
          <w:numId w:val="31"/>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Zamawiający, niezwłocznie po otwarciu ofert, udostępni na stronie internetowej prowadzonego postępowania informacje o:</w:t>
      </w:r>
    </w:p>
    <w:p w14:paraId="598BB31E" w14:textId="77777777" w:rsidR="00590981" w:rsidRDefault="00857F74">
      <w:pPr>
        <w:pStyle w:val="Akapitzlist"/>
        <w:numPr>
          <w:ilvl w:val="5"/>
          <w:numId w:val="32"/>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nazwach albo imionach i nazwiskach oraz siedzibach lub miejscach prowadzonej działalności gospodarczej albo miejscach zamieszkania wykonawców, których oferty zostały otwarte;</w:t>
      </w:r>
    </w:p>
    <w:p w14:paraId="11AA0164" w14:textId="4BD5863D" w:rsidR="00857F74" w:rsidRPr="00590981" w:rsidRDefault="00857F74">
      <w:pPr>
        <w:pStyle w:val="Akapitzlist"/>
        <w:numPr>
          <w:ilvl w:val="5"/>
          <w:numId w:val="32"/>
        </w:numPr>
        <w:spacing w:after="0" w:line="240" w:lineRule="auto"/>
        <w:ind w:left="568" w:hanging="284"/>
        <w:jc w:val="both"/>
        <w:rPr>
          <w:rFonts w:ascii="Times New Roman" w:hAnsi="Times New Roman"/>
          <w:sz w:val="20"/>
          <w:szCs w:val="20"/>
        </w:rPr>
      </w:pPr>
      <w:r w:rsidRPr="00590981">
        <w:rPr>
          <w:rFonts w:ascii="Times New Roman" w:hAnsi="Times New Roman"/>
          <w:sz w:val="20"/>
          <w:szCs w:val="20"/>
        </w:rPr>
        <w:t>cenach zawartych w ofertach.</w:t>
      </w:r>
    </w:p>
    <w:p w14:paraId="0FD8BE55" w14:textId="77777777" w:rsidR="00590981" w:rsidRDefault="00857F74">
      <w:pPr>
        <w:pStyle w:val="Akapitzlist"/>
        <w:numPr>
          <w:ilvl w:val="1"/>
          <w:numId w:val="31"/>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 przypadku wystąpienia awarii systemu teleinformatycznego, która spowoduje brak możliwości otwarcia ofert w terminie określonym przez Zamawiającego, otwarcie ofert nastąpi niezwłocznie po usunięciu awarii.</w:t>
      </w:r>
    </w:p>
    <w:p w14:paraId="33040EA2" w14:textId="119EB029" w:rsidR="00857F74" w:rsidRPr="00590981" w:rsidRDefault="00857F74">
      <w:pPr>
        <w:pStyle w:val="Akapitzlist"/>
        <w:numPr>
          <w:ilvl w:val="1"/>
          <w:numId w:val="31"/>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lastRenderedPageBreak/>
        <w:t>Zamawiający poinformuje o zmianie terminu otwarcia ofert na stronie internetowej prowadzonego postępowania.</w:t>
      </w:r>
    </w:p>
    <w:p w14:paraId="05D4C774" w14:textId="77777777" w:rsidR="00590981" w:rsidRDefault="00590981" w:rsidP="00D46F8E">
      <w:pPr>
        <w:spacing w:after="0" w:line="240" w:lineRule="auto"/>
        <w:rPr>
          <w:rFonts w:ascii="Times New Roman" w:hAnsi="Times New Roman" w:cs="Times New Roman"/>
          <w:sz w:val="20"/>
          <w:szCs w:val="20"/>
        </w:rPr>
      </w:pPr>
    </w:p>
    <w:p w14:paraId="3DB23D5C" w14:textId="3B713E68" w:rsidR="00857F74" w:rsidRPr="00590981" w:rsidRDefault="00857F74">
      <w:pPr>
        <w:pStyle w:val="Akapitzlist"/>
        <w:numPr>
          <w:ilvl w:val="0"/>
          <w:numId w:val="5"/>
        </w:numPr>
        <w:shd w:val="clear" w:color="auto" w:fill="DEEAF6" w:themeFill="accent5" w:themeFillTint="33"/>
        <w:spacing w:after="0" w:line="240" w:lineRule="auto"/>
        <w:ind w:left="454" w:hanging="454"/>
        <w:rPr>
          <w:rFonts w:ascii="Times New Roman" w:hAnsi="Times New Roman"/>
          <w:b/>
          <w:bCs/>
          <w:sz w:val="20"/>
          <w:szCs w:val="20"/>
        </w:rPr>
      </w:pPr>
      <w:r w:rsidRPr="00590981">
        <w:rPr>
          <w:rFonts w:ascii="Times New Roman" w:hAnsi="Times New Roman"/>
          <w:b/>
          <w:bCs/>
          <w:sz w:val="20"/>
          <w:szCs w:val="20"/>
        </w:rPr>
        <w:t>Sposób obliczenia ceny</w:t>
      </w:r>
      <w:r w:rsidR="00590981" w:rsidRPr="00590981">
        <w:rPr>
          <w:rFonts w:ascii="Times New Roman" w:hAnsi="Times New Roman"/>
          <w:b/>
          <w:bCs/>
          <w:sz w:val="20"/>
          <w:szCs w:val="20"/>
        </w:rPr>
        <w:t>.</w:t>
      </w:r>
    </w:p>
    <w:p w14:paraId="73FB27EF" w14:textId="77777777" w:rsidR="00590981" w:rsidRDefault="00857F74">
      <w:pPr>
        <w:pStyle w:val="Akapitzlist"/>
        <w:numPr>
          <w:ilvl w:val="1"/>
          <w:numId w:val="33"/>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Cenę ofertową stanowi cena brutto oferty (wraz z podatkiem VAT), jaką Zamawiający jest zobowiązany zapłacić Wykonawcy za wykonanie przedmiotu zamówienia. Wykonawca w kalkulacji cenowej musi uwzględnić wszystkie koszty jakie poniesie Wykonawca z tytułu należytej oraz zgodnej z obowiązującymi przepisami realizacji przedmiotu zamówienia, w tym również ryzyko wynikające z okoliczności, których nie można było przewidzieć w chwili składania oferty.</w:t>
      </w:r>
    </w:p>
    <w:p w14:paraId="73BE11D5" w14:textId="77777777" w:rsidR="00590981" w:rsidRDefault="00857F74">
      <w:pPr>
        <w:pStyle w:val="Akapitzlist"/>
        <w:numPr>
          <w:ilvl w:val="1"/>
          <w:numId w:val="33"/>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Cena brutto oferty powinna być wyrażona w złotych polskich z dokładnością do dwóch miejsc po przecinku przy zachowaniu matematycznej zasady zaokrąglania liczb. Cena ta będzie brana pod uwagę przez Zamawiającego w trakcie wyboru najkorzystniejszej oferty. Cena powinna zostać wyrażona cyfrowo w złotych polskich.</w:t>
      </w:r>
    </w:p>
    <w:p w14:paraId="184737D1" w14:textId="77777777" w:rsidR="00590981" w:rsidRDefault="00857F74">
      <w:pPr>
        <w:pStyle w:val="Akapitzlist"/>
        <w:numPr>
          <w:ilvl w:val="1"/>
          <w:numId w:val="33"/>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Wykonawca ponosi odpowiedzialność za właściwe określenie stawki podatku od towarów i usług VAT zgodnie z obowiązującymi przepisami.</w:t>
      </w:r>
    </w:p>
    <w:p w14:paraId="4764CBDC" w14:textId="25A91C10" w:rsidR="00857F74" w:rsidRPr="00590981" w:rsidRDefault="00857F74">
      <w:pPr>
        <w:pStyle w:val="Akapitzlist"/>
        <w:numPr>
          <w:ilvl w:val="1"/>
          <w:numId w:val="33"/>
        </w:numPr>
        <w:spacing w:after="0" w:line="240" w:lineRule="auto"/>
        <w:ind w:left="284" w:hanging="284"/>
        <w:jc w:val="both"/>
        <w:rPr>
          <w:rFonts w:ascii="Times New Roman" w:hAnsi="Times New Roman"/>
          <w:sz w:val="20"/>
          <w:szCs w:val="20"/>
        </w:rPr>
      </w:pPr>
      <w:r w:rsidRPr="00590981">
        <w:rPr>
          <w:rFonts w:ascii="Times New Roman" w:hAnsi="Times New Roman"/>
          <w:sz w:val="20"/>
          <w:szCs w:val="20"/>
        </w:rPr>
        <w:t>Jeżeli została złożona oferta, której wybór prowadziłby do powstania u Zamawiającego obowiązku podatkowego zgodnie z ustawą z dnia 11 marca 2004 r. o podatku od towarów i usług (t</w:t>
      </w:r>
      <w:r w:rsidR="00590981">
        <w:rPr>
          <w:rFonts w:ascii="Times New Roman" w:hAnsi="Times New Roman"/>
          <w:sz w:val="20"/>
          <w:szCs w:val="20"/>
        </w:rPr>
        <w:t>ekst jednolity:</w:t>
      </w:r>
      <w:r w:rsidR="00590981">
        <w:rPr>
          <w:rFonts w:ascii="Times New Roman" w:hAnsi="Times New Roman"/>
          <w:sz w:val="20"/>
          <w:szCs w:val="20"/>
        </w:rPr>
        <w:br/>
      </w:r>
      <w:r w:rsidRPr="00590981">
        <w:rPr>
          <w:rFonts w:ascii="Times New Roman" w:hAnsi="Times New Roman"/>
          <w:sz w:val="20"/>
          <w:szCs w:val="20"/>
        </w:rPr>
        <w:t>Dz. U. 2022</w:t>
      </w:r>
      <w:r w:rsidR="00590981">
        <w:rPr>
          <w:rFonts w:ascii="Times New Roman" w:hAnsi="Times New Roman"/>
          <w:sz w:val="20"/>
          <w:szCs w:val="20"/>
        </w:rPr>
        <w:t>.</w:t>
      </w:r>
      <w:r w:rsidRPr="00590981">
        <w:rPr>
          <w:rFonts w:ascii="Times New Roman" w:hAnsi="Times New Roman"/>
          <w:sz w:val="20"/>
          <w:szCs w:val="20"/>
        </w:rPr>
        <w:t>931</w:t>
      </w:r>
      <w:r w:rsidR="00590981">
        <w:rPr>
          <w:rFonts w:ascii="Times New Roman" w:hAnsi="Times New Roman"/>
          <w:sz w:val="20"/>
          <w:szCs w:val="20"/>
        </w:rPr>
        <w:t>.</w:t>
      </w:r>
      <w:r w:rsidRPr="00590981">
        <w:rPr>
          <w:rFonts w:ascii="Times New Roman" w:hAnsi="Times New Roman"/>
          <w:sz w:val="20"/>
          <w:szCs w:val="20"/>
        </w:rPr>
        <w:t xml:space="preserve"> ze zm.), dla celów zastosowania kryterium ceny Zamawiający dolicza do przedstawionej</w:t>
      </w:r>
      <w:r w:rsidR="00590981">
        <w:rPr>
          <w:rFonts w:ascii="Times New Roman" w:hAnsi="Times New Roman"/>
          <w:sz w:val="20"/>
          <w:szCs w:val="20"/>
        </w:rPr>
        <w:br/>
      </w:r>
      <w:r w:rsidRPr="00590981">
        <w:rPr>
          <w:rFonts w:ascii="Times New Roman" w:hAnsi="Times New Roman"/>
          <w:sz w:val="20"/>
          <w:szCs w:val="20"/>
        </w:rPr>
        <w:t>w tej ofercie ceny kwotę podatku od towarów i usług, którą miałby obowiązek rozliczyć.</w:t>
      </w:r>
    </w:p>
    <w:p w14:paraId="73FD951D" w14:textId="77777777" w:rsidR="00590981" w:rsidRDefault="00590981" w:rsidP="00D46F8E">
      <w:pPr>
        <w:spacing w:after="0" w:line="240" w:lineRule="auto"/>
        <w:rPr>
          <w:rFonts w:ascii="Times New Roman" w:hAnsi="Times New Roman" w:cs="Times New Roman"/>
          <w:sz w:val="20"/>
          <w:szCs w:val="20"/>
        </w:rPr>
      </w:pPr>
    </w:p>
    <w:p w14:paraId="00ED8933" w14:textId="222D96F6" w:rsidR="00857F74" w:rsidRPr="007226DD" w:rsidRDefault="00857F74">
      <w:pPr>
        <w:pStyle w:val="Akapitzlist"/>
        <w:numPr>
          <w:ilvl w:val="0"/>
          <w:numId w:val="5"/>
        </w:numPr>
        <w:shd w:val="clear" w:color="auto" w:fill="DEEAF6" w:themeFill="accent5" w:themeFillTint="33"/>
        <w:spacing w:after="0" w:line="240" w:lineRule="auto"/>
        <w:ind w:left="510" w:hanging="510"/>
        <w:rPr>
          <w:rFonts w:ascii="Times New Roman" w:hAnsi="Times New Roman"/>
          <w:b/>
          <w:bCs/>
          <w:sz w:val="20"/>
          <w:szCs w:val="20"/>
        </w:rPr>
      </w:pPr>
      <w:r w:rsidRPr="007226DD">
        <w:rPr>
          <w:rFonts w:ascii="Times New Roman" w:hAnsi="Times New Roman"/>
          <w:b/>
          <w:bCs/>
          <w:sz w:val="20"/>
          <w:szCs w:val="20"/>
        </w:rPr>
        <w:t>Opis kryteriów oceny ofert, wraz z podaniem wag tych kryteriów i sposobu oceny ofert</w:t>
      </w:r>
      <w:r w:rsidR="00590981" w:rsidRPr="007226DD">
        <w:rPr>
          <w:rFonts w:ascii="Times New Roman" w:hAnsi="Times New Roman"/>
          <w:b/>
          <w:bCs/>
          <w:sz w:val="20"/>
          <w:szCs w:val="20"/>
        </w:rPr>
        <w:t>.</w:t>
      </w:r>
    </w:p>
    <w:p w14:paraId="33B50793" w14:textId="0301656E" w:rsidR="00857F74" w:rsidRPr="007226DD" w:rsidRDefault="00857F74">
      <w:pPr>
        <w:pStyle w:val="Akapitzlist"/>
        <w:numPr>
          <w:ilvl w:val="1"/>
          <w:numId w:val="34"/>
        </w:numPr>
        <w:spacing w:after="0" w:line="240" w:lineRule="auto"/>
        <w:ind w:left="284" w:hanging="284"/>
        <w:rPr>
          <w:rFonts w:ascii="Times New Roman" w:hAnsi="Times New Roman"/>
          <w:sz w:val="20"/>
          <w:szCs w:val="20"/>
        </w:rPr>
      </w:pPr>
      <w:r w:rsidRPr="007226DD">
        <w:rPr>
          <w:rFonts w:ascii="Times New Roman" w:hAnsi="Times New Roman"/>
          <w:sz w:val="20"/>
          <w:szCs w:val="20"/>
        </w:rPr>
        <w:t>Zamawiający dokona wyboru najkorzystniejszej oferty z ofert ważnych przy zastosowaniu kryteriów:</w:t>
      </w:r>
    </w:p>
    <w:p w14:paraId="42F06606" w14:textId="78C0737C" w:rsidR="00857F74" w:rsidRPr="007226DD" w:rsidRDefault="00857F74">
      <w:pPr>
        <w:pStyle w:val="Akapitzlist"/>
        <w:numPr>
          <w:ilvl w:val="5"/>
          <w:numId w:val="35"/>
        </w:numPr>
        <w:spacing w:after="0" w:line="240" w:lineRule="auto"/>
        <w:ind w:left="568" w:hanging="284"/>
        <w:rPr>
          <w:rFonts w:ascii="Times New Roman" w:hAnsi="Times New Roman"/>
          <w:sz w:val="20"/>
          <w:szCs w:val="20"/>
        </w:rPr>
      </w:pPr>
      <w:r w:rsidRPr="007226DD">
        <w:rPr>
          <w:rFonts w:ascii="Times New Roman" w:hAnsi="Times New Roman"/>
          <w:sz w:val="20"/>
          <w:szCs w:val="20"/>
        </w:rPr>
        <w:t>cena oferty (</w:t>
      </w:r>
      <w:proofErr w:type="spellStart"/>
      <w:r w:rsidRPr="007226DD">
        <w:rPr>
          <w:rFonts w:ascii="Times New Roman" w:hAnsi="Times New Roman"/>
          <w:sz w:val="20"/>
          <w:szCs w:val="20"/>
        </w:rPr>
        <w:t>P</w:t>
      </w:r>
      <w:r w:rsidRPr="007226DD">
        <w:rPr>
          <w:rFonts w:ascii="Times New Roman" w:hAnsi="Times New Roman"/>
          <w:sz w:val="20"/>
          <w:szCs w:val="20"/>
          <w:vertAlign w:val="subscript"/>
        </w:rPr>
        <w:t>c</w:t>
      </w:r>
      <w:proofErr w:type="spellEnd"/>
      <w:r w:rsidRPr="007226DD">
        <w:rPr>
          <w:rFonts w:ascii="Times New Roman" w:hAnsi="Times New Roman"/>
          <w:sz w:val="20"/>
          <w:szCs w:val="20"/>
        </w:rPr>
        <w:t xml:space="preserve">) </w:t>
      </w:r>
      <w:r w:rsidR="007226DD">
        <w:rPr>
          <w:rFonts w:ascii="Times New Roman" w:hAnsi="Times New Roman"/>
          <w:sz w:val="20"/>
          <w:szCs w:val="20"/>
        </w:rPr>
        <w:t>–</w:t>
      </w:r>
      <w:r w:rsidRPr="007226DD">
        <w:rPr>
          <w:rFonts w:ascii="Times New Roman" w:hAnsi="Times New Roman"/>
          <w:sz w:val="20"/>
          <w:szCs w:val="20"/>
        </w:rPr>
        <w:t xml:space="preserve"> </w:t>
      </w:r>
      <w:r w:rsidR="0072789D">
        <w:rPr>
          <w:rFonts w:ascii="Times New Roman" w:hAnsi="Times New Roman"/>
          <w:sz w:val="20"/>
          <w:szCs w:val="20"/>
        </w:rPr>
        <w:t>9</w:t>
      </w:r>
      <w:r w:rsidRPr="007226DD">
        <w:rPr>
          <w:rFonts w:ascii="Times New Roman" w:hAnsi="Times New Roman"/>
          <w:sz w:val="20"/>
          <w:szCs w:val="20"/>
        </w:rPr>
        <w:t>0 %</w:t>
      </w:r>
    </w:p>
    <w:p w14:paraId="1B86CE6F" w14:textId="56081C7F" w:rsidR="00857F74" w:rsidRPr="00D46F8E" w:rsidRDefault="00857F74" w:rsidP="007226DD">
      <w:pPr>
        <w:spacing w:after="0" w:line="240" w:lineRule="auto"/>
        <w:ind w:left="567"/>
        <w:rPr>
          <w:rFonts w:ascii="Times New Roman" w:hAnsi="Times New Roman" w:cs="Times New Roman"/>
          <w:sz w:val="20"/>
          <w:szCs w:val="20"/>
        </w:rPr>
      </w:pPr>
      <w:proofErr w:type="spellStart"/>
      <w:r w:rsidRPr="00D46F8E">
        <w:rPr>
          <w:rFonts w:ascii="Times New Roman" w:hAnsi="Times New Roman" w:cs="Times New Roman"/>
          <w:sz w:val="20"/>
          <w:szCs w:val="20"/>
        </w:rPr>
        <w:t>P</w:t>
      </w:r>
      <w:r w:rsidRPr="007226DD">
        <w:rPr>
          <w:rFonts w:ascii="Times New Roman" w:hAnsi="Times New Roman" w:cs="Times New Roman"/>
          <w:sz w:val="20"/>
          <w:szCs w:val="20"/>
          <w:vertAlign w:val="subscript"/>
        </w:rPr>
        <w:t>c</w:t>
      </w:r>
      <w:proofErr w:type="spellEnd"/>
      <w:r w:rsidRPr="00D46F8E">
        <w:rPr>
          <w:rFonts w:ascii="Times New Roman" w:hAnsi="Times New Roman" w:cs="Times New Roman"/>
          <w:sz w:val="20"/>
          <w:szCs w:val="20"/>
        </w:rPr>
        <w:t xml:space="preserve"> = </w:t>
      </w:r>
      <w:proofErr w:type="spellStart"/>
      <w:r w:rsidRPr="00D46F8E">
        <w:rPr>
          <w:rFonts w:ascii="Times New Roman" w:hAnsi="Times New Roman" w:cs="Times New Roman"/>
          <w:sz w:val="20"/>
          <w:szCs w:val="20"/>
        </w:rPr>
        <w:t>C</w:t>
      </w:r>
      <w:r w:rsidRPr="007226DD">
        <w:rPr>
          <w:rFonts w:ascii="Times New Roman" w:hAnsi="Times New Roman" w:cs="Times New Roman"/>
          <w:sz w:val="20"/>
          <w:szCs w:val="20"/>
          <w:vertAlign w:val="subscript"/>
        </w:rPr>
        <w:t>n</w:t>
      </w:r>
      <w:proofErr w:type="spellEnd"/>
      <w:r w:rsidRPr="00D46F8E">
        <w:rPr>
          <w:rFonts w:ascii="Times New Roman" w:hAnsi="Times New Roman" w:cs="Times New Roman"/>
          <w:sz w:val="20"/>
          <w:szCs w:val="20"/>
        </w:rPr>
        <w:t xml:space="preserve"> / C</w:t>
      </w:r>
      <w:r w:rsidRPr="007226DD">
        <w:rPr>
          <w:rFonts w:ascii="Times New Roman" w:hAnsi="Times New Roman" w:cs="Times New Roman"/>
          <w:sz w:val="20"/>
          <w:szCs w:val="20"/>
          <w:vertAlign w:val="subscript"/>
        </w:rPr>
        <w:t>o</w:t>
      </w:r>
      <w:r w:rsidRPr="00D46F8E">
        <w:rPr>
          <w:rFonts w:ascii="Times New Roman" w:hAnsi="Times New Roman" w:cs="Times New Roman"/>
          <w:sz w:val="20"/>
          <w:szCs w:val="20"/>
        </w:rPr>
        <w:t xml:space="preserve"> x 100 x </w:t>
      </w:r>
      <w:r w:rsidR="0072789D">
        <w:rPr>
          <w:rFonts w:ascii="Times New Roman" w:hAnsi="Times New Roman" w:cs="Times New Roman"/>
          <w:sz w:val="20"/>
          <w:szCs w:val="20"/>
        </w:rPr>
        <w:t>9</w:t>
      </w:r>
      <w:r w:rsidRPr="00D46F8E">
        <w:rPr>
          <w:rFonts w:ascii="Times New Roman" w:hAnsi="Times New Roman" w:cs="Times New Roman"/>
          <w:sz w:val="20"/>
          <w:szCs w:val="20"/>
        </w:rPr>
        <w:t>0 %</w:t>
      </w:r>
    </w:p>
    <w:p w14:paraId="1DAA36D1" w14:textId="77777777" w:rsidR="00857F74" w:rsidRPr="00D46F8E" w:rsidRDefault="00857F74" w:rsidP="007226DD">
      <w:pPr>
        <w:spacing w:after="0" w:line="240" w:lineRule="auto"/>
        <w:ind w:left="567"/>
        <w:rPr>
          <w:rFonts w:ascii="Times New Roman" w:hAnsi="Times New Roman" w:cs="Times New Roman"/>
          <w:sz w:val="20"/>
          <w:szCs w:val="20"/>
        </w:rPr>
      </w:pPr>
      <w:r w:rsidRPr="00D46F8E">
        <w:rPr>
          <w:rFonts w:ascii="Times New Roman" w:hAnsi="Times New Roman" w:cs="Times New Roman"/>
          <w:sz w:val="20"/>
          <w:szCs w:val="20"/>
        </w:rPr>
        <w:t>gdzie:</w:t>
      </w:r>
    </w:p>
    <w:p w14:paraId="2605B623" w14:textId="1D44E64D" w:rsidR="00857F74" w:rsidRPr="00D46F8E" w:rsidRDefault="00857F74" w:rsidP="007226DD">
      <w:pPr>
        <w:spacing w:after="0" w:line="240" w:lineRule="auto"/>
        <w:ind w:left="567"/>
        <w:rPr>
          <w:rFonts w:ascii="Times New Roman" w:hAnsi="Times New Roman" w:cs="Times New Roman"/>
          <w:sz w:val="20"/>
          <w:szCs w:val="20"/>
        </w:rPr>
      </w:pPr>
      <w:proofErr w:type="spellStart"/>
      <w:r w:rsidRPr="00D46F8E">
        <w:rPr>
          <w:rFonts w:ascii="Times New Roman" w:hAnsi="Times New Roman" w:cs="Times New Roman"/>
          <w:sz w:val="20"/>
          <w:szCs w:val="20"/>
        </w:rPr>
        <w:t>P</w:t>
      </w:r>
      <w:r w:rsidRPr="007226DD">
        <w:rPr>
          <w:rFonts w:ascii="Times New Roman" w:hAnsi="Times New Roman" w:cs="Times New Roman"/>
          <w:sz w:val="20"/>
          <w:szCs w:val="20"/>
          <w:vertAlign w:val="subscript"/>
        </w:rPr>
        <w:t>c</w:t>
      </w:r>
      <w:proofErr w:type="spellEnd"/>
      <w:r w:rsidRPr="00D46F8E">
        <w:rPr>
          <w:rFonts w:ascii="Times New Roman" w:hAnsi="Times New Roman" w:cs="Times New Roman"/>
          <w:sz w:val="20"/>
          <w:szCs w:val="20"/>
        </w:rPr>
        <w:t xml:space="preserve"> – punkty za kryterium ceny</w:t>
      </w:r>
      <w:r w:rsidR="007226DD">
        <w:rPr>
          <w:rFonts w:ascii="Times New Roman" w:hAnsi="Times New Roman" w:cs="Times New Roman"/>
          <w:sz w:val="20"/>
          <w:szCs w:val="20"/>
        </w:rPr>
        <w:t>,</w:t>
      </w:r>
    </w:p>
    <w:p w14:paraId="442917C2" w14:textId="7743CC32" w:rsidR="00857F74" w:rsidRPr="00D46F8E" w:rsidRDefault="00857F74" w:rsidP="007226DD">
      <w:pPr>
        <w:spacing w:after="0" w:line="240" w:lineRule="auto"/>
        <w:ind w:left="567"/>
        <w:rPr>
          <w:rFonts w:ascii="Times New Roman" w:hAnsi="Times New Roman" w:cs="Times New Roman"/>
          <w:sz w:val="20"/>
          <w:szCs w:val="20"/>
        </w:rPr>
      </w:pPr>
      <w:proofErr w:type="spellStart"/>
      <w:r w:rsidRPr="00D46F8E">
        <w:rPr>
          <w:rFonts w:ascii="Times New Roman" w:hAnsi="Times New Roman" w:cs="Times New Roman"/>
          <w:sz w:val="20"/>
          <w:szCs w:val="20"/>
        </w:rPr>
        <w:t>C</w:t>
      </w:r>
      <w:r w:rsidRPr="007226DD">
        <w:rPr>
          <w:rFonts w:ascii="Times New Roman" w:hAnsi="Times New Roman" w:cs="Times New Roman"/>
          <w:sz w:val="20"/>
          <w:szCs w:val="20"/>
          <w:vertAlign w:val="subscript"/>
        </w:rPr>
        <w:t>n</w:t>
      </w:r>
      <w:proofErr w:type="spellEnd"/>
      <w:r w:rsidRPr="00D46F8E">
        <w:rPr>
          <w:rFonts w:ascii="Times New Roman" w:hAnsi="Times New Roman" w:cs="Times New Roman"/>
          <w:sz w:val="20"/>
          <w:szCs w:val="20"/>
        </w:rPr>
        <w:t xml:space="preserve"> – oferowana cena zamówienia najniższa spośród złożonych ofert</w:t>
      </w:r>
      <w:r w:rsidR="007226DD">
        <w:rPr>
          <w:rFonts w:ascii="Times New Roman" w:hAnsi="Times New Roman" w:cs="Times New Roman"/>
          <w:sz w:val="20"/>
          <w:szCs w:val="20"/>
        </w:rPr>
        <w:t>,</w:t>
      </w:r>
    </w:p>
    <w:p w14:paraId="77814C68" w14:textId="7EFD8B27" w:rsidR="00857F74" w:rsidRPr="00D46F8E" w:rsidRDefault="00857F74" w:rsidP="007226DD">
      <w:pPr>
        <w:spacing w:after="0" w:line="240" w:lineRule="auto"/>
        <w:ind w:left="567"/>
        <w:rPr>
          <w:rFonts w:ascii="Times New Roman" w:hAnsi="Times New Roman" w:cs="Times New Roman"/>
          <w:sz w:val="20"/>
          <w:szCs w:val="20"/>
        </w:rPr>
      </w:pPr>
      <w:r w:rsidRPr="00D46F8E">
        <w:rPr>
          <w:rFonts w:ascii="Times New Roman" w:hAnsi="Times New Roman" w:cs="Times New Roman"/>
          <w:sz w:val="20"/>
          <w:szCs w:val="20"/>
        </w:rPr>
        <w:t>C</w:t>
      </w:r>
      <w:r w:rsidRPr="007226DD">
        <w:rPr>
          <w:rFonts w:ascii="Times New Roman" w:hAnsi="Times New Roman" w:cs="Times New Roman"/>
          <w:sz w:val="20"/>
          <w:szCs w:val="20"/>
          <w:vertAlign w:val="subscript"/>
        </w:rPr>
        <w:t>o</w:t>
      </w:r>
      <w:r w:rsidRPr="00D46F8E">
        <w:rPr>
          <w:rFonts w:ascii="Times New Roman" w:hAnsi="Times New Roman" w:cs="Times New Roman"/>
          <w:sz w:val="20"/>
          <w:szCs w:val="20"/>
        </w:rPr>
        <w:t xml:space="preserve"> – oferowana cena zamówienia badanej oferty</w:t>
      </w:r>
      <w:r w:rsidR="007226DD">
        <w:rPr>
          <w:rFonts w:ascii="Times New Roman" w:hAnsi="Times New Roman" w:cs="Times New Roman"/>
          <w:sz w:val="20"/>
          <w:szCs w:val="20"/>
        </w:rPr>
        <w:t>.</w:t>
      </w:r>
    </w:p>
    <w:p w14:paraId="365D374E" w14:textId="49D56060" w:rsidR="00857F74" w:rsidRDefault="0072789D">
      <w:pPr>
        <w:pStyle w:val="Akapitzlist"/>
        <w:numPr>
          <w:ilvl w:val="5"/>
          <w:numId w:val="35"/>
        </w:numPr>
        <w:spacing w:after="0" w:line="240" w:lineRule="auto"/>
        <w:ind w:left="568" w:hanging="284"/>
        <w:rPr>
          <w:rFonts w:ascii="Times New Roman" w:hAnsi="Times New Roman"/>
          <w:sz w:val="20"/>
          <w:szCs w:val="20"/>
        </w:rPr>
      </w:pPr>
      <w:r w:rsidRPr="0072789D">
        <w:rPr>
          <w:rFonts w:ascii="Times New Roman" w:hAnsi="Times New Roman"/>
          <w:sz w:val="20"/>
          <w:szCs w:val="20"/>
        </w:rPr>
        <w:t xml:space="preserve">okres prowadzenia działalności związanej z ochroną mienia, na podstawie posiadanej przez Wykonawcę koncesji </w:t>
      </w:r>
      <w:r w:rsidR="00857F74" w:rsidRPr="007226DD">
        <w:rPr>
          <w:rFonts w:ascii="Times New Roman" w:hAnsi="Times New Roman"/>
          <w:sz w:val="20"/>
          <w:szCs w:val="20"/>
        </w:rPr>
        <w:t>(</w:t>
      </w:r>
      <w:proofErr w:type="spellStart"/>
      <w:r w:rsidR="00857F74" w:rsidRPr="007226DD">
        <w:rPr>
          <w:rFonts w:ascii="Times New Roman" w:hAnsi="Times New Roman"/>
          <w:sz w:val="20"/>
          <w:szCs w:val="20"/>
        </w:rPr>
        <w:t>C</w:t>
      </w:r>
      <w:r w:rsidR="007226DD">
        <w:rPr>
          <w:rFonts w:ascii="Times New Roman" w:hAnsi="Times New Roman"/>
          <w:sz w:val="20"/>
          <w:szCs w:val="20"/>
        </w:rPr>
        <w:t>g</w:t>
      </w:r>
      <w:proofErr w:type="spellEnd"/>
      <w:r w:rsidR="00857F74" w:rsidRPr="007226DD">
        <w:rPr>
          <w:rFonts w:ascii="Times New Roman" w:hAnsi="Times New Roman"/>
          <w:sz w:val="20"/>
          <w:szCs w:val="20"/>
        </w:rPr>
        <w:t xml:space="preserve">) </w:t>
      </w:r>
      <w:r w:rsidR="007226DD">
        <w:rPr>
          <w:rFonts w:ascii="Times New Roman" w:hAnsi="Times New Roman"/>
          <w:sz w:val="20"/>
          <w:szCs w:val="20"/>
        </w:rPr>
        <w:t>–</w:t>
      </w:r>
      <w:r w:rsidR="00857F74" w:rsidRPr="007226DD">
        <w:rPr>
          <w:rFonts w:ascii="Times New Roman" w:hAnsi="Times New Roman"/>
          <w:sz w:val="20"/>
          <w:szCs w:val="20"/>
        </w:rPr>
        <w:t xml:space="preserve"> </w:t>
      </w:r>
      <w:r>
        <w:rPr>
          <w:rFonts w:ascii="Times New Roman" w:hAnsi="Times New Roman"/>
          <w:sz w:val="20"/>
          <w:szCs w:val="20"/>
        </w:rPr>
        <w:t>1</w:t>
      </w:r>
      <w:r w:rsidR="00857F74" w:rsidRPr="007226DD">
        <w:rPr>
          <w:rFonts w:ascii="Times New Roman" w:hAnsi="Times New Roman"/>
          <w:sz w:val="20"/>
          <w:szCs w:val="20"/>
        </w:rPr>
        <w:t>0 %</w:t>
      </w:r>
    </w:p>
    <w:p w14:paraId="366119D3" w14:textId="78ED690B" w:rsidR="007226DD" w:rsidRPr="007226DD" w:rsidRDefault="007226DD" w:rsidP="007226DD">
      <w:pPr>
        <w:spacing w:after="0" w:line="240" w:lineRule="auto"/>
        <w:ind w:left="567"/>
        <w:rPr>
          <w:rFonts w:ascii="Times New Roman" w:hAnsi="Times New Roman"/>
          <w:sz w:val="20"/>
          <w:szCs w:val="20"/>
        </w:rPr>
      </w:pPr>
      <w:proofErr w:type="spellStart"/>
      <w:r>
        <w:rPr>
          <w:rFonts w:ascii="Times New Roman" w:hAnsi="Times New Roman"/>
          <w:sz w:val="20"/>
          <w:szCs w:val="20"/>
        </w:rPr>
        <w:t>C</w:t>
      </w:r>
      <w:r>
        <w:rPr>
          <w:rFonts w:ascii="Times New Roman" w:hAnsi="Times New Roman"/>
          <w:sz w:val="20"/>
          <w:szCs w:val="20"/>
          <w:vertAlign w:val="subscript"/>
        </w:rPr>
        <w:t>g</w:t>
      </w:r>
      <w:proofErr w:type="spellEnd"/>
      <w:r w:rsidRPr="007226DD">
        <w:rPr>
          <w:rFonts w:ascii="Times New Roman" w:hAnsi="Times New Roman"/>
          <w:sz w:val="20"/>
          <w:szCs w:val="20"/>
        </w:rPr>
        <w:t xml:space="preserve"> = C</w:t>
      </w:r>
      <w:r w:rsidR="00A40B96">
        <w:rPr>
          <w:rFonts w:ascii="Times New Roman" w:hAnsi="Times New Roman"/>
          <w:sz w:val="20"/>
          <w:szCs w:val="20"/>
          <w:vertAlign w:val="subscript"/>
        </w:rPr>
        <w:t>o</w:t>
      </w:r>
      <w:r w:rsidRPr="007226DD">
        <w:rPr>
          <w:rFonts w:ascii="Times New Roman" w:hAnsi="Times New Roman"/>
          <w:sz w:val="20"/>
          <w:szCs w:val="20"/>
        </w:rPr>
        <w:t xml:space="preserve"> / </w:t>
      </w:r>
      <w:proofErr w:type="spellStart"/>
      <w:r w:rsidRPr="007226DD">
        <w:rPr>
          <w:rFonts w:ascii="Times New Roman" w:hAnsi="Times New Roman"/>
          <w:sz w:val="20"/>
          <w:szCs w:val="20"/>
        </w:rPr>
        <w:t>C</w:t>
      </w:r>
      <w:r w:rsidR="00A40B96">
        <w:rPr>
          <w:rFonts w:ascii="Times New Roman" w:hAnsi="Times New Roman"/>
          <w:sz w:val="20"/>
          <w:szCs w:val="20"/>
          <w:vertAlign w:val="subscript"/>
        </w:rPr>
        <w:t>n</w:t>
      </w:r>
      <w:proofErr w:type="spellEnd"/>
      <w:r w:rsidRPr="007226DD">
        <w:rPr>
          <w:rFonts w:ascii="Times New Roman" w:hAnsi="Times New Roman"/>
          <w:sz w:val="20"/>
          <w:szCs w:val="20"/>
        </w:rPr>
        <w:t xml:space="preserve"> x 100 x </w:t>
      </w:r>
      <w:r w:rsidR="0072789D">
        <w:rPr>
          <w:rFonts w:ascii="Times New Roman" w:hAnsi="Times New Roman"/>
          <w:sz w:val="20"/>
          <w:szCs w:val="20"/>
        </w:rPr>
        <w:t>1</w:t>
      </w:r>
      <w:r w:rsidRPr="007226DD">
        <w:rPr>
          <w:rFonts w:ascii="Times New Roman" w:hAnsi="Times New Roman"/>
          <w:sz w:val="20"/>
          <w:szCs w:val="20"/>
        </w:rPr>
        <w:t>0 %</w:t>
      </w:r>
    </w:p>
    <w:p w14:paraId="46289223" w14:textId="77777777" w:rsidR="007226DD" w:rsidRPr="007226DD" w:rsidRDefault="007226DD" w:rsidP="007226DD">
      <w:pPr>
        <w:spacing w:after="0" w:line="240" w:lineRule="auto"/>
        <w:ind w:left="567"/>
        <w:rPr>
          <w:rFonts w:ascii="Times New Roman" w:hAnsi="Times New Roman"/>
          <w:sz w:val="20"/>
          <w:szCs w:val="20"/>
        </w:rPr>
      </w:pPr>
      <w:r w:rsidRPr="007226DD">
        <w:rPr>
          <w:rFonts w:ascii="Times New Roman" w:hAnsi="Times New Roman"/>
          <w:sz w:val="20"/>
          <w:szCs w:val="20"/>
        </w:rPr>
        <w:t>gdzie:</w:t>
      </w:r>
    </w:p>
    <w:p w14:paraId="1D7B246E" w14:textId="395665FF" w:rsidR="007226DD" w:rsidRPr="007226DD" w:rsidRDefault="007226DD" w:rsidP="007226DD">
      <w:pPr>
        <w:spacing w:after="0" w:line="240" w:lineRule="auto"/>
        <w:ind w:left="567"/>
        <w:rPr>
          <w:rFonts w:ascii="Times New Roman" w:hAnsi="Times New Roman"/>
          <w:sz w:val="20"/>
          <w:szCs w:val="20"/>
        </w:rPr>
      </w:pPr>
      <w:proofErr w:type="spellStart"/>
      <w:r w:rsidRPr="007226DD">
        <w:rPr>
          <w:rFonts w:ascii="Times New Roman" w:hAnsi="Times New Roman"/>
          <w:sz w:val="20"/>
          <w:szCs w:val="20"/>
        </w:rPr>
        <w:t>C</w:t>
      </w:r>
      <w:r w:rsidRPr="007226DD">
        <w:rPr>
          <w:rFonts w:ascii="Times New Roman" w:hAnsi="Times New Roman"/>
          <w:sz w:val="20"/>
          <w:szCs w:val="20"/>
          <w:vertAlign w:val="subscript"/>
        </w:rPr>
        <w:t>g</w:t>
      </w:r>
      <w:proofErr w:type="spellEnd"/>
      <w:r w:rsidRPr="007226DD">
        <w:rPr>
          <w:rFonts w:ascii="Times New Roman" w:hAnsi="Times New Roman"/>
          <w:sz w:val="20"/>
          <w:szCs w:val="20"/>
        </w:rPr>
        <w:t xml:space="preserve"> – punkty za kryterium </w:t>
      </w:r>
      <w:r w:rsidR="0072789D" w:rsidRPr="0072789D">
        <w:rPr>
          <w:rFonts w:ascii="Times New Roman" w:hAnsi="Times New Roman"/>
          <w:sz w:val="20"/>
          <w:szCs w:val="20"/>
        </w:rPr>
        <w:t>okres prowadzenia działalności związanej z ochroną mienia, na podstawie posiadanej przez Wykonawcę koncesji</w:t>
      </w:r>
      <w:r w:rsidRPr="007226DD">
        <w:rPr>
          <w:rFonts w:ascii="Times New Roman" w:hAnsi="Times New Roman"/>
          <w:sz w:val="20"/>
          <w:szCs w:val="20"/>
        </w:rPr>
        <w:t>,</w:t>
      </w:r>
    </w:p>
    <w:p w14:paraId="18315007" w14:textId="10FD480C" w:rsidR="007226DD" w:rsidRPr="007226DD" w:rsidRDefault="007226DD" w:rsidP="007226DD">
      <w:pPr>
        <w:spacing w:after="0" w:line="240" w:lineRule="auto"/>
        <w:ind w:left="567"/>
        <w:rPr>
          <w:rFonts w:ascii="Times New Roman" w:hAnsi="Times New Roman"/>
          <w:sz w:val="20"/>
          <w:szCs w:val="20"/>
        </w:rPr>
      </w:pPr>
      <w:proofErr w:type="spellStart"/>
      <w:r w:rsidRPr="007226DD">
        <w:rPr>
          <w:rFonts w:ascii="Times New Roman" w:hAnsi="Times New Roman"/>
          <w:sz w:val="20"/>
          <w:szCs w:val="20"/>
        </w:rPr>
        <w:t>C</w:t>
      </w:r>
      <w:r w:rsidRPr="007226DD">
        <w:rPr>
          <w:rFonts w:ascii="Times New Roman" w:hAnsi="Times New Roman"/>
          <w:sz w:val="20"/>
          <w:szCs w:val="20"/>
          <w:vertAlign w:val="subscript"/>
        </w:rPr>
        <w:t>n</w:t>
      </w:r>
      <w:proofErr w:type="spellEnd"/>
      <w:r w:rsidRPr="007226DD">
        <w:rPr>
          <w:rFonts w:ascii="Times New Roman" w:hAnsi="Times New Roman"/>
          <w:sz w:val="20"/>
          <w:szCs w:val="20"/>
        </w:rPr>
        <w:t xml:space="preserve"> – </w:t>
      </w:r>
      <w:r w:rsidR="0072789D" w:rsidRPr="0072789D">
        <w:rPr>
          <w:rFonts w:ascii="Times New Roman" w:hAnsi="Times New Roman"/>
          <w:sz w:val="20"/>
          <w:szCs w:val="20"/>
        </w:rPr>
        <w:t>najdłuższy okres prowadzenia działalności</w:t>
      </w:r>
      <w:r w:rsidR="0072789D">
        <w:rPr>
          <w:rFonts w:ascii="Times New Roman" w:hAnsi="Times New Roman"/>
          <w:sz w:val="20"/>
          <w:szCs w:val="20"/>
        </w:rPr>
        <w:t>,</w:t>
      </w:r>
    </w:p>
    <w:p w14:paraId="36D7DBA2" w14:textId="44ABE1AB" w:rsidR="007226DD" w:rsidRPr="007226DD" w:rsidRDefault="007226DD" w:rsidP="007226DD">
      <w:pPr>
        <w:spacing w:after="0" w:line="240" w:lineRule="auto"/>
        <w:ind w:left="567"/>
        <w:rPr>
          <w:rFonts w:ascii="Times New Roman" w:hAnsi="Times New Roman"/>
          <w:sz w:val="20"/>
          <w:szCs w:val="20"/>
        </w:rPr>
      </w:pPr>
      <w:r w:rsidRPr="007226DD">
        <w:rPr>
          <w:rFonts w:ascii="Times New Roman" w:hAnsi="Times New Roman"/>
          <w:sz w:val="20"/>
          <w:szCs w:val="20"/>
        </w:rPr>
        <w:t>C</w:t>
      </w:r>
      <w:r w:rsidRPr="007226DD">
        <w:rPr>
          <w:rFonts w:ascii="Times New Roman" w:hAnsi="Times New Roman"/>
          <w:sz w:val="20"/>
          <w:szCs w:val="20"/>
          <w:vertAlign w:val="subscript"/>
        </w:rPr>
        <w:t>o</w:t>
      </w:r>
      <w:r w:rsidRPr="007226DD">
        <w:rPr>
          <w:rFonts w:ascii="Times New Roman" w:hAnsi="Times New Roman"/>
          <w:sz w:val="20"/>
          <w:szCs w:val="20"/>
        </w:rPr>
        <w:t xml:space="preserve"> – </w:t>
      </w:r>
      <w:r w:rsidR="0072789D" w:rsidRPr="0072789D">
        <w:rPr>
          <w:rFonts w:ascii="Times New Roman" w:hAnsi="Times New Roman"/>
          <w:sz w:val="20"/>
          <w:szCs w:val="20"/>
        </w:rPr>
        <w:t>okres prowadzonej działalności w badanej ofercie</w:t>
      </w:r>
      <w:r w:rsidR="0072789D">
        <w:rPr>
          <w:rFonts w:ascii="Times New Roman" w:hAnsi="Times New Roman"/>
          <w:sz w:val="20"/>
          <w:szCs w:val="20"/>
        </w:rPr>
        <w:t>.</w:t>
      </w:r>
    </w:p>
    <w:p w14:paraId="33C442D0" w14:textId="1A9AD79A" w:rsidR="007226DD" w:rsidRDefault="00857F74">
      <w:pPr>
        <w:pStyle w:val="Akapitzlist"/>
        <w:numPr>
          <w:ilvl w:val="1"/>
          <w:numId w:val="34"/>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Wykonawca uzyska łącznie liczbę punktów (</w:t>
      </w:r>
      <w:proofErr w:type="spellStart"/>
      <w:r w:rsidRPr="007226DD">
        <w:rPr>
          <w:rFonts w:ascii="Times New Roman" w:hAnsi="Times New Roman"/>
          <w:sz w:val="20"/>
          <w:szCs w:val="20"/>
        </w:rPr>
        <w:t>Pł</w:t>
      </w:r>
      <w:proofErr w:type="spellEnd"/>
      <w:r w:rsidRPr="007226DD">
        <w:rPr>
          <w:rFonts w:ascii="Times New Roman" w:hAnsi="Times New Roman"/>
          <w:sz w:val="20"/>
          <w:szCs w:val="20"/>
        </w:rPr>
        <w:t xml:space="preserve"> – punktacja łączna) za kryterium ceny i </w:t>
      </w:r>
      <w:r w:rsidR="007226DD">
        <w:rPr>
          <w:rFonts w:ascii="Times New Roman" w:hAnsi="Times New Roman"/>
          <w:sz w:val="20"/>
          <w:szCs w:val="20"/>
        </w:rPr>
        <w:t>ceny roboczogodziny</w:t>
      </w:r>
      <w:r w:rsidRPr="007226DD">
        <w:rPr>
          <w:rFonts w:ascii="Times New Roman" w:hAnsi="Times New Roman"/>
          <w:sz w:val="20"/>
          <w:szCs w:val="20"/>
        </w:rPr>
        <w:t>:</w:t>
      </w:r>
      <w:r w:rsidR="007226DD">
        <w:rPr>
          <w:rFonts w:ascii="Times New Roman" w:hAnsi="Times New Roman"/>
          <w:sz w:val="20"/>
          <w:szCs w:val="20"/>
        </w:rPr>
        <w:t xml:space="preserve"> </w:t>
      </w:r>
      <w:proofErr w:type="spellStart"/>
      <w:r w:rsidRPr="007226DD">
        <w:rPr>
          <w:rFonts w:ascii="Times New Roman" w:hAnsi="Times New Roman"/>
          <w:sz w:val="20"/>
          <w:szCs w:val="20"/>
        </w:rPr>
        <w:t>Pł</w:t>
      </w:r>
      <w:proofErr w:type="spellEnd"/>
      <w:r w:rsidRPr="007226DD">
        <w:rPr>
          <w:rFonts w:ascii="Times New Roman" w:hAnsi="Times New Roman"/>
          <w:sz w:val="20"/>
          <w:szCs w:val="20"/>
        </w:rPr>
        <w:t xml:space="preserve"> = </w:t>
      </w:r>
      <w:proofErr w:type="spellStart"/>
      <w:r w:rsidRPr="007226DD">
        <w:rPr>
          <w:rFonts w:ascii="Times New Roman" w:hAnsi="Times New Roman"/>
          <w:sz w:val="20"/>
          <w:szCs w:val="20"/>
        </w:rPr>
        <w:t>Pc</w:t>
      </w:r>
      <w:proofErr w:type="spellEnd"/>
      <w:r w:rsidRPr="007226DD">
        <w:rPr>
          <w:rFonts w:ascii="Times New Roman" w:hAnsi="Times New Roman"/>
          <w:sz w:val="20"/>
          <w:szCs w:val="20"/>
        </w:rPr>
        <w:t xml:space="preserve"> + </w:t>
      </w:r>
      <w:proofErr w:type="spellStart"/>
      <w:r w:rsidRPr="007226DD">
        <w:rPr>
          <w:rFonts w:ascii="Times New Roman" w:hAnsi="Times New Roman"/>
          <w:sz w:val="20"/>
          <w:szCs w:val="20"/>
        </w:rPr>
        <w:t>C</w:t>
      </w:r>
      <w:r w:rsidR="007226DD">
        <w:rPr>
          <w:rFonts w:ascii="Times New Roman" w:hAnsi="Times New Roman"/>
          <w:sz w:val="20"/>
          <w:szCs w:val="20"/>
        </w:rPr>
        <w:t>g</w:t>
      </w:r>
      <w:proofErr w:type="spellEnd"/>
      <w:r w:rsidR="007226DD">
        <w:rPr>
          <w:rFonts w:ascii="Times New Roman" w:hAnsi="Times New Roman"/>
          <w:sz w:val="20"/>
          <w:szCs w:val="20"/>
        </w:rPr>
        <w:t>.</w:t>
      </w:r>
    </w:p>
    <w:p w14:paraId="32562187" w14:textId="77777777" w:rsidR="007226DD" w:rsidRDefault="00857F74">
      <w:pPr>
        <w:pStyle w:val="Akapitzlist"/>
        <w:numPr>
          <w:ilvl w:val="1"/>
          <w:numId w:val="34"/>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Oferta, która spełni wszystkie warunki i wymagania oraz uzyska najwyższą liczbę punktów, obliczoną w</w:t>
      </w:r>
      <w:r w:rsidR="007226DD">
        <w:rPr>
          <w:rFonts w:ascii="Times New Roman" w:hAnsi="Times New Roman"/>
          <w:sz w:val="20"/>
          <w:szCs w:val="20"/>
        </w:rPr>
        <w:t>edłu</w:t>
      </w:r>
      <w:r w:rsidRPr="007226DD">
        <w:rPr>
          <w:rFonts w:ascii="Times New Roman" w:hAnsi="Times New Roman"/>
          <w:sz w:val="20"/>
          <w:szCs w:val="20"/>
        </w:rPr>
        <w:t>g wzoru w ust. 2, zostanie uznana za najkorzystniejszą.</w:t>
      </w:r>
    </w:p>
    <w:p w14:paraId="6FEF1182" w14:textId="77777777" w:rsidR="007226DD" w:rsidRDefault="00857F74">
      <w:pPr>
        <w:pStyle w:val="Akapitzlist"/>
        <w:numPr>
          <w:ilvl w:val="1"/>
          <w:numId w:val="34"/>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5056005A" w14:textId="77777777" w:rsidR="007226DD" w:rsidRDefault="00857F74">
      <w:pPr>
        <w:pStyle w:val="Akapitzlist"/>
        <w:numPr>
          <w:ilvl w:val="1"/>
          <w:numId w:val="34"/>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Jeżeli oferty otrzymały taką samą ocenę w kryterium o najwyższej wadze, zamawiający wybiera ofertę</w:t>
      </w:r>
      <w:r w:rsidR="007226DD">
        <w:rPr>
          <w:rFonts w:ascii="Times New Roman" w:hAnsi="Times New Roman"/>
          <w:sz w:val="20"/>
          <w:szCs w:val="20"/>
        </w:rPr>
        <w:br/>
      </w:r>
      <w:r w:rsidRPr="007226DD">
        <w:rPr>
          <w:rFonts w:ascii="Times New Roman" w:hAnsi="Times New Roman"/>
          <w:sz w:val="20"/>
          <w:szCs w:val="20"/>
        </w:rPr>
        <w:t>z najniższą ceną. Jeżeli nie można dokonać wyboru oferty w sposób, o którym mowa w zdaniu poprzednim, zamawiający wzywa wykonawców, którzy złożyli te oferty, do złożenia w terminie określonym przez zamawiającego ofert dodatkowych zawierających nową cenę.</w:t>
      </w:r>
    </w:p>
    <w:p w14:paraId="2B9DE042" w14:textId="4E593BBF" w:rsidR="00857F74" w:rsidRDefault="00857F74">
      <w:pPr>
        <w:pStyle w:val="Akapitzlist"/>
        <w:numPr>
          <w:ilvl w:val="1"/>
          <w:numId w:val="34"/>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Wykonawcy, składając oferty dodatkowe, nie mogą oferować cen wyższych niż zaoferowane w uprzednio złożonych przez nich ofertach.</w:t>
      </w:r>
    </w:p>
    <w:p w14:paraId="7149B16B" w14:textId="77777777" w:rsidR="007226DD" w:rsidRDefault="007226DD" w:rsidP="007226DD">
      <w:pPr>
        <w:spacing w:after="0" w:line="240" w:lineRule="auto"/>
        <w:jc w:val="both"/>
        <w:rPr>
          <w:rFonts w:ascii="Times New Roman" w:hAnsi="Times New Roman"/>
          <w:sz w:val="20"/>
          <w:szCs w:val="20"/>
        </w:rPr>
      </w:pPr>
    </w:p>
    <w:p w14:paraId="62B110DA" w14:textId="1CED80FE" w:rsidR="00857F74" w:rsidRPr="007226DD" w:rsidRDefault="00857F74">
      <w:pPr>
        <w:pStyle w:val="Akapitzlist"/>
        <w:numPr>
          <w:ilvl w:val="0"/>
          <w:numId w:val="5"/>
        </w:numPr>
        <w:shd w:val="clear" w:color="auto" w:fill="DEEAF6" w:themeFill="accent5" w:themeFillTint="33"/>
        <w:spacing w:after="0" w:line="240" w:lineRule="auto"/>
        <w:ind w:left="624" w:hanging="624"/>
        <w:jc w:val="both"/>
        <w:rPr>
          <w:rFonts w:ascii="Times New Roman" w:hAnsi="Times New Roman"/>
          <w:b/>
          <w:bCs/>
          <w:sz w:val="20"/>
          <w:szCs w:val="20"/>
        </w:rPr>
      </w:pPr>
      <w:r w:rsidRPr="007226DD">
        <w:rPr>
          <w:rFonts w:ascii="Times New Roman" w:hAnsi="Times New Roman"/>
          <w:b/>
          <w:bCs/>
          <w:sz w:val="20"/>
          <w:szCs w:val="20"/>
        </w:rPr>
        <w:t>Informacje o formalnościach, jakie muszą zostać dopełnione po wyborze oferty w celu zawarcia umowy</w:t>
      </w:r>
      <w:r w:rsidR="007226DD" w:rsidRPr="007226DD">
        <w:rPr>
          <w:rFonts w:ascii="Times New Roman" w:hAnsi="Times New Roman"/>
          <w:b/>
          <w:bCs/>
          <w:sz w:val="20"/>
          <w:szCs w:val="20"/>
        </w:rPr>
        <w:t>.</w:t>
      </w:r>
    </w:p>
    <w:p w14:paraId="7F3F3C6B" w14:textId="77777777" w:rsidR="007226DD" w:rsidRDefault="00857F74">
      <w:pPr>
        <w:pStyle w:val="Akapitzlist"/>
        <w:numPr>
          <w:ilvl w:val="1"/>
          <w:numId w:val="36"/>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 xml:space="preserve">Zamawiający zawiera umowę w sprawie zamówienia publicznego, z uwzględnieniem art. 577 ustawy </w:t>
      </w:r>
      <w:proofErr w:type="spellStart"/>
      <w:r w:rsidRPr="007226DD">
        <w:rPr>
          <w:rFonts w:ascii="Times New Roman" w:hAnsi="Times New Roman"/>
          <w:sz w:val="20"/>
          <w:szCs w:val="20"/>
        </w:rPr>
        <w:t>Pzp</w:t>
      </w:r>
      <w:proofErr w:type="spellEnd"/>
      <w:r w:rsidRPr="007226DD">
        <w:rPr>
          <w:rFonts w:ascii="Times New Roman" w:hAnsi="Times New Roman"/>
          <w:sz w:val="20"/>
          <w:szCs w:val="20"/>
        </w:rPr>
        <w:t>,</w:t>
      </w:r>
      <w:r w:rsidR="007226DD">
        <w:rPr>
          <w:rFonts w:ascii="Times New Roman" w:hAnsi="Times New Roman"/>
          <w:sz w:val="20"/>
          <w:szCs w:val="20"/>
        </w:rPr>
        <w:br/>
      </w:r>
      <w:r w:rsidRPr="007226DD">
        <w:rPr>
          <w:rFonts w:ascii="Times New Roman" w:hAnsi="Times New Roman"/>
          <w:sz w:val="20"/>
          <w:szCs w:val="20"/>
        </w:rPr>
        <w:t>w terminie nie krótszym niż 5 dni od dnia przesłania zawiadomienia o wyborze najkorzystniejszej oferty.</w:t>
      </w:r>
    </w:p>
    <w:p w14:paraId="1B000542" w14:textId="77777777" w:rsidR="007226DD" w:rsidRDefault="00857F74">
      <w:pPr>
        <w:pStyle w:val="Akapitzlist"/>
        <w:numPr>
          <w:ilvl w:val="1"/>
          <w:numId w:val="36"/>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Zamawiający może zawrzeć umowę w sprawie zamówienia publicznego przed upływem terminu, o którym mowa w pkt.1 jeżeli w postępowaniu złożono tylko jedną ofertę.</w:t>
      </w:r>
    </w:p>
    <w:p w14:paraId="3D1A302A" w14:textId="77777777" w:rsidR="00501422" w:rsidRDefault="00857F74">
      <w:pPr>
        <w:pStyle w:val="Akapitzlist"/>
        <w:numPr>
          <w:ilvl w:val="1"/>
          <w:numId w:val="36"/>
        </w:numPr>
        <w:spacing w:after="0" w:line="240" w:lineRule="auto"/>
        <w:ind w:left="284" w:hanging="284"/>
        <w:jc w:val="both"/>
        <w:rPr>
          <w:rFonts w:ascii="Times New Roman" w:hAnsi="Times New Roman"/>
          <w:sz w:val="20"/>
          <w:szCs w:val="20"/>
        </w:rPr>
      </w:pPr>
      <w:r w:rsidRPr="007226DD">
        <w:rPr>
          <w:rFonts w:ascii="Times New Roman" w:hAnsi="Times New Roman"/>
          <w:sz w:val="20"/>
          <w:szCs w:val="20"/>
        </w:rPr>
        <w:t>Wykonawca, którego oferta zostanie uznana jako najkorzystniejsza, zobowiązany będzie przed podpisaniem umowy, jednakże przed dokonaniem samej czynności podpisania umowy, przedłożyć Zamawiającemu</w:t>
      </w:r>
      <w:r w:rsidR="00501422">
        <w:rPr>
          <w:rFonts w:ascii="Times New Roman" w:hAnsi="Times New Roman"/>
          <w:sz w:val="20"/>
          <w:szCs w:val="20"/>
        </w:rPr>
        <w:t xml:space="preserve"> </w:t>
      </w:r>
      <w:r w:rsidRPr="00501422">
        <w:rPr>
          <w:rFonts w:ascii="Times New Roman" w:hAnsi="Times New Roman"/>
          <w:sz w:val="20"/>
          <w:szCs w:val="20"/>
        </w:rPr>
        <w:t>umowę podmiotów wspólnie ubiegających się o udzielenie zamówienia stwierdzającą solidarną odpowiedzialność wszystkich Wykonawców za realizację zamówienia oraz zawierającą upoważnienie dla jednego</w:t>
      </w:r>
      <w:r w:rsidR="00501422">
        <w:rPr>
          <w:rFonts w:ascii="Times New Roman" w:hAnsi="Times New Roman"/>
          <w:sz w:val="20"/>
          <w:szCs w:val="20"/>
        </w:rPr>
        <w:br/>
      </w:r>
      <w:r w:rsidRPr="00501422">
        <w:rPr>
          <w:rFonts w:ascii="Times New Roman" w:hAnsi="Times New Roman"/>
          <w:sz w:val="20"/>
          <w:szCs w:val="20"/>
        </w:rPr>
        <w:lastRenderedPageBreak/>
        <w:t>z Wykonawców (Pełnomocnika) do składania i przyjmowania oświadczeń wobec Zamawiającego w imieniu wszystkich Wykonawców, a także do otrzymania należnych płatności – jeżeli dotyczy.</w:t>
      </w:r>
    </w:p>
    <w:p w14:paraId="7889DC76" w14:textId="77777777" w:rsidR="00501422" w:rsidRDefault="00857F74">
      <w:pPr>
        <w:pStyle w:val="Akapitzlist"/>
        <w:numPr>
          <w:ilvl w:val="1"/>
          <w:numId w:val="36"/>
        </w:numPr>
        <w:spacing w:after="0" w:line="240" w:lineRule="auto"/>
        <w:ind w:left="284" w:hanging="284"/>
        <w:jc w:val="both"/>
        <w:rPr>
          <w:rFonts w:ascii="Times New Roman" w:hAnsi="Times New Roman"/>
          <w:sz w:val="20"/>
          <w:szCs w:val="20"/>
        </w:rPr>
      </w:pPr>
      <w:r w:rsidRPr="00501422">
        <w:rPr>
          <w:rFonts w:ascii="Times New Roman" w:hAnsi="Times New Roman"/>
          <w:sz w:val="20"/>
          <w:szCs w:val="20"/>
        </w:rPr>
        <w:t>W przypadku nieprzedłożenia przez Wykonawcę wymaganych dokumentów, o których mowa wyżej (jeżeli dotyczy), umowa nie zostanie zawarta z winy Wykonawcy, a ponadto Zamawiający będzie uprawniony do dochodzenia odszkodowania na zasadach ogólnych (za szkodę spowodowaną uchyleniem się od zawarcia umowy).</w:t>
      </w:r>
    </w:p>
    <w:p w14:paraId="5CAB17F3" w14:textId="2478A118" w:rsidR="00501422" w:rsidRDefault="00857F74">
      <w:pPr>
        <w:pStyle w:val="Akapitzlist"/>
        <w:numPr>
          <w:ilvl w:val="1"/>
          <w:numId w:val="36"/>
        </w:numPr>
        <w:spacing w:after="0" w:line="240" w:lineRule="auto"/>
        <w:ind w:left="284" w:hanging="284"/>
        <w:jc w:val="both"/>
        <w:rPr>
          <w:rFonts w:ascii="Times New Roman" w:hAnsi="Times New Roman"/>
          <w:sz w:val="20"/>
          <w:szCs w:val="20"/>
        </w:rPr>
      </w:pPr>
      <w:r w:rsidRPr="00501422">
        <w:rPr>
          <w:rFonts w:ascii="Times New Roman" w:hAnsi="Times New Roman"/>
          <w:sz w:val="20"/>
          <w:szCs w:val="20"/>
        </w:rPr>
        <w:t>Najpóźniej w dniu podpisania umowy, jednakże przed dokonaniem samej czynności podpisania umowy, Wykonawca przedłoży Zamawiającemu kopię aktualnej polisy ubezpieczeniowej od odpowiedzialności cywilnej (potwierdzoną za zgodność z oryginałem przez Wykonawcę) lub dokument potwierdzający, że Wykonawca jest ubezpieczony od odpowiedzialności cywilnej w zakresie prowadzonej działalności gospodarczej, na kwotę nie niższą niż 1</w:t>
      </w:r>
      <w:r w:rsidR="00501422">
        <w:rPr>
          <w:rFonts w:ascii="Times New Roman" w:hAnsi="Times New Roman"/>
          <w:sz w:val="20"/>
          <w:szCs w:val="20"/>
        </w:rPr>
        <w:t>.</w:t>
      </w:r>
      <w:r w:rsidR="0072789D">
        <w:rPr>
          <w:rFonts w:ascii="Times New Roman" w:hAnsi="Times New Roman"/>
          <w:sz w:val="20"/>
          <w:szCs w:val="20"/>
        </w:rPr>
        <w:t>5</w:t>
      </w:r>
      <w:r w:rsidR="00501422">
        <w:rPr>
          <w:rFonts w:ascii="Times New Roman" w:hAnsi="Times New Roman"/>
          <w:sz w:val="20"/>
          <w:szCs w:val="20"/>
        </w:rPr>
        <w:t>00.</w:t>
      </w:r>
      <w:r w:rsidRPr="00501422">
        <w:rPr>
          <w:rFonts w:ascii="Times New Roman" w:hAnsi="Times New Roman"/>
          <w:sz w:val="20"/>
          <w:szCs w:val="20"/>
        </w:rPr>
        <w:t>000,00 złotych.</w:t>
      </w:r>
    </w:p>
    <w:p w14:paraId="429342DB" w14:textId="32C22250" w:rsidR="00857F74" w:rsidRPr="00501422" w:rsidRDefault="00857F74">
      <w:pPr>
        <w:pStyle w:val="Akapitzlist"/>
        <w:numPr>
          <w:ilvl w:val="1"/>
          <w:numId w:val="36"/>
        </w:numPr>
        <w:spacing w:after="0" w:line="240" w:lineRule="auto"/>
        <w:ind w:left="284" w:hanging="284"/>
        <w:jc w:val="both"/>
        <w:rPr>
          <w:rFonts w:ascii="Times New Roman" w:hAnsi="Times New Roman"/>
          <w:sz w:val="20"/>
          <w:szCs w:val="20"/>
        </w:rPr>
      </w:pPr>
      <w:r w:rsidRPr="00501422">
        <w:rPr>
          <w:rFonts w:ascii="Times New Roman" w:hAnsi="Times New Roman"/>
          <w:sz w:val="20"/>
          <w:szCs w:val="20"/>
        </w:rPr>
        <w:t>Wykonawca zobowiązany jest do posiadania ubezpieczenia w całym okresie realizacji przedmiotu zamówienia, co najmniej w wyżej wymienionym zakresie.</w:t>
      </w:r>
    </w:p>
    <w:p w14:paraId="74E229E1" w14:textId="77777777" w:rsidR="007226DD" w:rsidRDefault="007226DD" w:rsidP="00D46F8E">
      <w:pPr>
        <w:spacing w:after="0" w:line="240" w:lineRule="auto"/>
        <w:rPr>
          <w:rFonts w:ascii="Times New Roman" w:hAnsi="Times New Roman" w:cs="Times New Roman"/>
          <w:sz w:val="20"/>
          <w:szCs w:val="20"/>
        </w:rPr>
      </w:pPr>
    </w:p>
    <w:p w14:paraId="267891D8" w14:textId="3844762E" w:rsidR="00857F74" w:rsidRPr="00501422" w:rsidRDefault="00857F74">
      <w:pPr>
        <w:pStyle w:val="Akapitzlist"/>
        <w:numPr>
          <w:ilvl w:val="0"/>
          <w:numId w:val="5"/>
        </w:numPr>
        <w:shd w:val="clear" w:color="auto" w:fill="DEEAF6" w:themeFill="accent5" w:themeFillTint="33"/>
        <w:spacing w:after="0" w:line="240" w:lineRule="auto"/>
        <w:ind w:left="624" w:hanging="624"/>
        <w:rPr>
          <w:rFonts w:ascii="Times New Roman" w:hAnsi="Times New Roman"/>
          <w:b/>
          <w:bCs/>
          <w:sz w:val="20"/>
          <w:szCs w:val="20"/>
        </w:rPr>
      </w:pPr>
      <w:r w:rsidRPr="00501422">
        <w:rPr>
          <w:rFonts w:ascii="Times New Roman" w:hAnsi="Times New Roman"/>
          <w:b/>
          <w:bCs/>
          <w:sz w:val="20"/>
          <w:szCs w:val="20"/>
        </w:rPr>
        <w:t>Informacje dotyczące zabezpieczenia należytego wykonania umowy</w:t>
      </w:r>
      <w:r w:rsidR="00501422" w:rsidRPr="00501422">
        <w:rPr>
          <w:rFonts w:ascii="Times New Roman" w:hAnsi="Times New Roman"/>
          <w:b/>
          <w:bCs/>
          <w:sz w:val="20"/>
          <w:szCs w:val="20"/>
        </w:rPr>
        <w:t>.</w:t>
      </w:r>
    </w:p>
    <w:p w14:paraId="7A7FCD7A" w14:textId="77777777" w:rsidR="00857F74" w:rsidRPr="00D46F8E" w:rsidRDefault="00857F74" w:rsidP="00D46F8E">
      <w:pPr>
        <w:spacing w:after="0" w:line="240" w:lineRule="auto"/>
        <w:rPr>
          <w:rFonts w:ascii="Times New Roman" w:hAnsi="Times New Roman" w:cs="Times New Roman"/>
          <w:sz w:val="20"/>
          <w:szCs w:val="20"/>
        </w:rPr>
      </w:pPr>
      <w:r w:rsidRPr="00D46F8E">
        <w:rPr>
          <w:rFonts w:ascii="Times New Roman" w:hAnsi="Times New Roman" w:cs="Times New Roman"/>
          <w:sz w:val="20"/>
          <w:szCs w:val="20"/>
        </w:rPr>
        <w:t>Zamawiający nie żąda od Wykonawcy zabezpieczenia należytego wykonania umowy.</w:t>
      </w:r>
    </w:p>
    <w:p w14:paraId="13FAC280" w14:textId="39C8570D" w:rsidR="00857F74" w:rsidRDefault="00857F74" w:rsidP="00D46F8E">
      <w:pPr>
        <w:spacing w:after="0" w:line="240" w:lineRule="auto"/>
        <w:rPr>
          <w:rFonts w:ascii="Times New Roman" w:hAnsi="Times New Roman" w:cs="Times New Roman"/>
          <w:sz w:val="20"/>
          <w:szCs w:val="20"/>
        </w:rPr>
      </w:pPr>
    </w:p>
    <w:p w14:paraId="160461AC" w14:textId="44F82D7B" w:rsidR="00857F74" w:rsidRPr="00501422" w:rsidRDefault="00857F74">
      <w:pPr>
        <w:pStyle w:val="Akapitzlist"/>
        <w:numPr>
          <w:ilvl w:val="0"/>
          <w:numId w:val="5"/>
        </w:numPr>
        <w:shd w:val="clear" w:color="auto" w:fill="DEEAF6" w:themeFill="accent5" w:themeFillTint="33"/>
        <w:spacing w:after="0" w:line="240" w:lineRule="auto"/>
        <w:ind w:left="624" w:hanging="624"/>
        <w:rPr>
          <w:rFonts w:ascii="Times New Roman" w:hAnsi="Times New Roman"/>
          <w:b/>
          <w:bCs/>
          <w:sz w:val="20"/>
          <w:szCs w:val="20"/>
        </w:rPr>
      </w:pPr>
      <w:r w:rsidRPr="00501422">
        <w:rPr>
          <w:rFonts w:ascii="Times New Roman" w:hAnsi="Times New Roman"/>
          <w:b/>
          <w:bCs/>
          <w:sz w:val="20"/>
          <w:szCs w:val="20"/>
        </w:rPr>
        <w:t>Pouczenie o środkach ochrony prawnej</w:t>
      </w:r>
      <w:r w:rsidR="00501422" w:rsidRPr="00501422">
        <w:rPr>
          <w:rFonts w:ascii="Times New Roman" w:hAnsi="Times New Roman"/>
          <w:b/>
          <w:bCs/>
          <w:sz w:val="20"/>
          <w:szCs w:val="20"/>
        </w:rPr>
        <w:t>.</w:t>
      </w:r>
    </w:p>
    <w:p w14:paraId="4123CDAA" w14:textId="77777777" w:rsidR="00857F74" w:rsidRPr="00D46F8E" w:rsidRDefault="00857F74" w:rsidP="00501422">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 xml:space="preserve">Wykonawcy, a także innemu podmiotowi, jeżeli ma lub miał interes uzyskaniu zamówienia oraz poniósł lub może ponieść szkodę w wyniku naruszenia przez Zamawiającego przepisów ustawy </w:t>
      </w:r>
      <w:proofErr w:type="spellStart"/>
      <w:r w:rsidRPr="00D46F8E">
        <w:rPr>
          <w:rFonts w:ascii="Times New Roman" w:hAnsi="Times New Roman" w:cs="Times New Roman"/>
          <w:sz w:val="20"/>
          <w:szCs w:val="20"/>
        </w:rPr>
        <w:t>Pzp</w:t>
      </w:r>
      <w:proofErr w:type="spellEnd"/>
      <w:r w:rsidRPr="00D46F8E">
        <w:rPr>
          <w:rFonts w:ascii="Times New Roman" w:hAnsi="Times New Roman" w:cs="Times New Roman"/>
          <w:sz w:val="20"/>
          <w:szCs w:val="20"/>
        </w:rPr>
        <w:t xml:space="preserve">, przysługują środki ochrony prawnej przewidziane w dziale IX ustawy </w:t>
      </w:r>
      <w:proofErr w:type="spellStart"/>
      <w:r w:rsidRPr="00D46F8E">
        <w:rPr>
          <w:rFonts w:ascii="Times New Roman" w:hAnsi="Times New Roman" w:cs="Times New Roman"/>
          <w:sz w:val="20"/>
          <w:szCs w:val="20"/>
        </w:rPr>
        <w:t>Pzp</w:t>
      </w:r>
      <w:proofErr w:type="spellEnd"/>
      <w:r w:rsidRPr="00D46F8E">
        <w:rPr>
          <w:rFonts w:ascii="Times New Roman" w:hAnsi="Times New Roman" w:cs="Times New Roman"/>
          <w:sz w:val="20"/>
          <w:szCs w:val="20"/>
        </w:rPr>
        <w:t xml:space="preserve"> „Środki ochrony prawnej”.</w:t>
      </w:r>
    </w:p>
    <w:p w14:paraId="7F06DD2B" w14:textId="77777777" w:rsidR="00501422" w:rsidRDefault="00501422" w:rsidP="00D46F8E">
      <w:pPr>
        <w:spacing w:after="0" w:line="240" w:lineRule="auto"/>
        <w:rPr>
          <w:rFonts w:ascii="Times New Roman" w:hAnsi="Times New Roman" w:cs="Times New Roman"/>
          <w:sz w:val="20"/>
          <w:szCs w:val="20"/>
        </w:rPr>
      </w:pPr>
    </w:p>
    <w:p w14:paraId="1595C5DB" w14:textId="479EC020" w:rsidR="00857F74" w:rsidRPr="00501422" w:rsidRDefault="00857F74">
      <w:pPr>
        <w:pStyle w:val="Akapitzlist"/>
        <w:numPr>
          <w:ilvl w:val="0"/>
          <w:numId w:val="5"/>
        </w:numPr>
        <w:shd w:val="clear" w:color="auto" w:fill="DEEAF6" w:themeFill="accent5" w:themeFillTint="33"/>
        <w:spacing w:after="0" w:line="240" w:lineRule="auto"/>
        <w:ind w:left="624" w:hanging="624"/>
        <w:rPr>
          <w:rFonts w:ascii="Times New Roman" w:hAnsi="Times New Roman"/>
          <w:b/>
          <w:bCs/>
          <w:sz w:val="20"/>
          <w:szCs w:val="20"/>
        </w:rPr>
      </w:pPr>
      <w:r w:rsidRPr="00501422">
        <w:rPr>
          <w:rFonts w:ascii="Times New Roman" w:hAnsi="Times New Roman"/>
          <w:b/>
          <w:bCs/>
          <w:sz w:val="20"/>
          <w:szCs w:val="20"/>
        </w:rPr>
        <w:t>RODO</w:t>
      </w:r>
      <w:r w:rsidR="00501422" w:rsidRPr="00501422">
        <w:rPr>
          <w:rFonts w:ascii="Times New Roman" w:hAnsi="Times New Roman"/>
          <w:b/>
          <w:bCs/>
          <w:sz w:val="20"/>
          <w:szCs w:val="20"/>
        </w:rPr>
        <w:t>.</w:t>
      </w:r>
    </w:p>
    <w:p w14:paraId="13C503B8" w14:textId="2E4EBDE8" w:rsidR="00501422" w:rsidRDefault="00857F74" w:rsidP="00501422">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W związku z realizacją wymogów określonych w art. 13 ust. 1 i 2 rozporządzenia Parlamentu Europejskiego</w:t>
      </w:r>
      <w:r w:rsidR="00501422">
        <w:rPr>
          <w:rFonts w:ascii="Times New Roman" w:hAnsi="Times New Roman" w:cs="Times New Roman"/>
          <w:sz w:val="20"/>
          <w:szCs w:val="20"/>
        </w:rPr>
        <w:br/>
      </w:r>
      <w:r w:rsidRPr="00D46F8E">
        <w:rPr>
          <w:rFonts w:ascii="Times New Roman" w:hAnsi="Times New Roman" w:cs="Times New Roman"/>
          <w:sz w:val="20"/>
          <w:szCs w:val="20"/>
        </w:rPr>
        <w:t xml:space="preserve">i Rady (UE) 2016/679 z dnia 27 kwietnia 2016 r. w sprawie ochrony osób fizycznych w związku z przetwarzaniem danych osobowych i w sprawie swobodnego przepływu takich danych oraz uchylenia dyrektywy 95/46/WE (ogólne rozporządzenie o ochronie danych) (Dz. Urz. UE L z 2016 r. </w:t>
      </w:r>
      <w:r w:rsidR="00CD1FC0">
        <w:rPr>
          <w:rFonts w:ascii="Times New Roman" w:hAnsi="Times New Roman" w:cs="Times New Roman"/>
          <w:sz w:val="20"/>
          <w:szCs w:val="20"/>
        </w:rPr>
        <w:t>n</w:t>
      </w:r>
      <w:r w:rsidRPr="00D46F8E">
        <w:rPr>
          <w:rFonts w:ascii="Times New Roman" w:hAnsi="Times New Roman" w:cs="Times New Roman"/>
          <w:sz w:val="20"/>
          <w:szCs w:val="20"/>
        </w:rPr>
        <w:t xml:space="preserve">r 119, str. 1; z późniejszymi sprostowaniami: Dz. Urz. UE L z 2018 r. </w:t>
      </w:r>
      <w:r w:rsidR="00CD1FC0">
        <w:rPr>
          <w:rFonts w:ascii="Times New Roman" w:hAnsi="Times New Roman" w:cs="Times New Roman"/>
          <w:sz w:val="20"/>
          <w:szCs w:val="20"/>
        </w:rPr>
        <w:t>n</w:t>
      </w:r>
      <w:r w:rsidRPr="00D46F8E">
        <w:rPr>
          <w:rFonts w:ascii="Times New Roman" w:hAnsi="Times New Roman" w:cs="Times New Roman"/>
          <w:sz w:val="20"/>
          <w:szCs w:val="20"/>
        </w:rPr>
        <w:t>r 127, str. 2; Dz. Urz. UE L z 2021 r. Nr 74, str. 35) – zwanego dalej, jako RODO, informujemy o zasadach przetwarzania Państwa danych osobowych oraz o przysługujących Państwu prawach</w:t>
      </w:r>
      <w:r w:rsidR="00501422">
        <w:rPr>
          <w:rFonts w:ascii="Times New Roman" w:hAnsi="Times New Roman" w:cs="Times New Roman"/>
          <w:sz w:val="20"/>
          <w:szCs w:val="20"/>
        </w:rPr>
        <w:br/>
      </w:r>
      <w:r w:rsidRPr="00D46F8E">
        <w:rPr>
          <w:rFonts w:ascii="Times New Roman" w:hAnsi="Times New Roman" w:cs="Times New Roman"/>
          <w:sz w:val="20"/>
          <w:szCs w:val="20"/>
        </w:rPr>
        <w:t>z tym związanych:</w:t>
      </w:r>
    </w:p>
    <w:p w14:paraId="2FF13BEE" w14:textId="6DD14A79"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501422">
        <w:rPr>
          <w:rFonts w:ascii="Times New Roman" w:hAnsi="Times New Roman"/>
          <w:sz w:val="20"/>
          <w:szCs w:val="20"/>
        </w:rPr>
        <w:t xml:space="preserve">Administratorem Państwa danych osobowych </w:t>
      </w:r>
      <w:r w:rsidR="00CD1FC0">
        <w:rPr>
          <w:rFonts w:ascii="Times New Roman" w:hAnsi="Times New Roman"/>
          <w:sz w:val="20"/>
          <w:szCs w:val="20"/>
        </w:rPr>
        <w:t>jest Tyskie TBS Sp. z o.o. z siedzibą w Tychach przy</w:t>
      </w:r>
      <w:r w:rsidR="00CD1FC0">
        <w:rPr>
          <w:rFonts w:ascii="Times New Roman" w:hAnsi="Times New Roman"/>
          <w:sz w:val="20"/>
          <w:szCs w:val="20"/>
        </w:rPr>
        <w:br/>
        <w:t>ul. Budowlanych 59.</w:t>
      </w:r>
    </w:p>
    <w:p w14:paraId="6A72ADC7" w14:textId="77777777"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501422">
        <w:rPr>
          <w:rFonts w:ascii="Times New Roman" w:hAnsi="Times New Roman"/>
          <w:sz w:val="20"/>
          <w:szCs w:val="20"/>
        </w:rPr>
        <w:t>Kontaktować się z administratorem można w następujący sposób:</w:t>
      </w:r>
    </w:p>
    <w:p w14:paraId="55F271BF" w14:textId="77777777" w:rsidR="00CD1FC0" w:rsidRDefault="00857F74">
      <w:pPr>
        <w:pStyle w:val="Akapitzlist"/>
        <w:numPr>
          <w:ilvl w:val="2"/>
          <w:numId w:val="39"/>
        </w:numPr>
        <w:spacing w:after="0" w:line="240" w:lineRule="auto"/>
        <w:ind w:left="568" w:hanging="284"/>
        <w:jc w:val="both"/>
        <w:rPr>
          <w:rFonts w:ascii="Times New Roman" w:hAnsi="Times New Roman"/>
          <w:sz w:val="20"/>
          <w:szCs w:val="20"/>
        </w:rPr>
      </w:pPr>
      <w:r w:rsidRPr="00501422">
        <w:rPr>
          <w:rFonts w:ascii="Times New Roman" w:hAnsi="Times New Roman"/>
          <w:sz w:val="20"/>
          <w:szCs w:val="20"/>
        </w:rPr>
        <w:t xml:space="preserve">listownie: ul. </w:t>
      </w:r>
      <w:r w:rsidR="00CD1FC0">
        <w:rPr>
          <w:rFonts w:ascii="Times New Roman" w:hAnsi="Times New Roman"/>
          <w:sz w:val="20"/>
          <w:szCs w:val="20"/>
        </w:rPr>
        <w:t>Budowlanych 59, 43-100 Tychy</w:t>
      </w:r>
    </w:p>
    <w:p w14:paraId="2AAC3894" w14:textId="77777777" w:rsidR="00CD1FC0" w:rsidRDefault="00857F74">
      <w:pPr>
        <w:pStyle w:val="Akapitzlist"/>
        <w:numPr>
          <w:ilvl w:val="2"/>
          <w:numId w:val="39"/>
        </w:numPr>
        <w:spacing w:after="0" w:line="240" w:lineRule="auto"/>
        <w:ind w:left="568" w:hanging="284"/>
        <w:jc w:val="both"/>
        <w:rPr>
          <w:rFonts w:ascii="Times New Roman" w:hAnsi="Times New Roman"/>
          <w:sz w:val="20"/>
          <w:szCs w:val="20"/>
        </w:rPr>
      </w:pPr>
      <w:r w:rsidRPr="00501422">
        <w:rPr>
          <w:rFonts w:ascii="Times New Roman" w:hAnsi="Times New Roman"/>
          <w:sz w:val="20"/>
          <w:szCs w:val="20"/>
        </w:rPr>
        <w:t xml:space="preserve">telefonicznie: </w:t>
      </w:r>
      <w:r w:rsidR="00CD1FC0">
        <w:rPr>
          <w:rFonts w:ascii="Times New Roman" w:hAnsi="Times New Roman"/>
          <w:sz w:val="20"/>
          <w:szCs w:val="20"/>
        </w:rPr>
        <w:t>501 875 758 lub (32) 227 03 70,</w:t>
      </w:r>
    </w:p>
    <w:p w14:paraId="3062371E" w14:textId="028765A1" w:rsidR="00CD1FC0" w:rsidRPr="00CD1FC0" w:rsidRDefault="00857F74">
      <w:pPr>
        <w:pStyle w:val="Akapitzlist"/>
        <w:numPr>
          <w:ilvl w:val="2"/>
          <w:numId w:val="39"/>
        </w:numPr>
        <w:spacing w:after="0" w:line="240" w:lineRule="auto"/>
        <w:ind w:left="568" w:hanging="284"/>
        <w:jc w:val="both"/>
        <w:rPr>
          <w:rFonts w:ascii="Times New Roman" w:hAnsi="Times New Roman"/>
          <w:sz w:val="20"/>
          <w:szCs w:val="20"/>
          <w:lang w:val="en-GB"/>
        </w:rPr>
      </w:pPr>
      <w:r w:rsidRPr="00CD1FC0">
        <w:rPr>
          <w:rFonts w:ascii="Times New Roman" w:hAnsi="Times New Roman"/>
          <w:sz w:val="20"/>
          <w:szCs w:val="20"/>
          <w:lang w:val="en-GB"/>
        </w:rPr>
        <w:t xml:space="preserve">e-mail: </w:t>
      </w:r>
      <w:r w:rsidR="00000000">
        <w:fldChar w:fldCharType="begin"/>
      </w:r>
      <w:r w:rsidR="00000000" w:rsidRPr="00145E55">
        <w:rPr>
          <w:lang w:val="en-GB"/>
        </w:rPr>
        <w:instrText>HYPERLINK "mailto:rodo@ttbs.tychy.pl"</w:instrText>
      </w:r>
      <w:r w:rsidR="00000000">
        <w:fldChar w:fldCharType="separate"/>
      </w:r>
      <w:r w:rsidR="00CD1FC0" w:rsidRPr="00EF1920">
        <w:rPr>
          <w:rStyle w:val="Hipercze"/>
          <w:rFonts w:ascii="Times New Roman" w:hAnsi="Times New Roman"/>
          <w:sz w:val="20"/>
          <w:szCs w:val="20"/>
          <w:lang w:val="en-GB"/>
        </w:rPr>
        <w:t>rodo@ttbs.tychy.pl</w:t>
      </w:r>
      <w:r w:rsidR="00000000">
        <w:rPr>
          <w:rStyle w:val="Hipercze"/>
          <w:rFonts w:ascii="Times New Roman" w:hAnsi="Times New Roman"/>
          <w:sz w:val="20"/>
          <w:szCs w:val="20"/>
          <w:lang w:val="en-GB"/>
        </w:rPr>
        <w:fldChar w:fldCharType="end"/>
      </w:r>
      <w:r w:rsidR="00CD1FC0">
        <w:rPr>
          <w:rFonts w:ascii="Times New Roman" w:hAnsi="Times New Roman"/>
          <w:sz w:val="20"/>
          <w:szCs w:val="20"/>
          <w:lang w:val="en-GB"/>
        </w:rPr>
        <w:t>,</w:t>
      </w:r>
    </w:p>
    <w:p w14:paraId="65EDBF73" w14:textId="77777777" w:rsidR="00CD1FC0" w:rsidRDefault="00857F74">
      <w:pPr>
        <w:pStyle w:val="Akapitzlist"/>
        <w:numPr>
          <w:ilvl w:val="2"/>
          <w:numId w:val="39"/>
        </w:numPr>
        <w:spacing w:after="0" w:line="240" w:lineRule="auto"/>
        <w:ind w:left="568" w:hanging="284"/>
        <w:jc w:val="both"/>
        <w:rPr>
          <w:rFonts w:ascii="Times New Roman" w:hAnsi="Times New Roman"/>
          <w:sz w:val="20"/>
          <w:szCs w:val="20"/>
        </w:rPr>
      </w:pPr>
      <w:r w:rsidRPr="00501422">
        <w:rPr>
          <w:rFonts w:ascii="Times New Roman" w:hAnsi="Times New Roman"/>
          <w:sz w:val="20"/>
          <w:szCs w:val="20"/>
        </w:rPr>
        <w:t xml:space="preserve">Administrator </w:t>
      </w:r>
      <w:r w:rsidR="00CD1FC0">
        <w:rPr>
          <w:rFonts w:ascii="Times New Roman" w:hAnsi="Times New Roman"/>
          <w:sz w:val="20"/>
          <w:szCs w:val="20"/>
        </w:rPr>
        <w:t xml:space="preserve">nie </w:t>
      </w:r>
      <w:r w:rsidRPr="00501422">
        <w:rPr>
          <w:rFonts w:ascii="Times New Roman" w:hAnsi="Times New Roman"/>
          <w:sz w:val="20"/>
          <w:szCs w:val="20"/>
        </w:rPr>
        <w:t>wyznaczył Inspektora Ochrony Danych</w:t>
      </w:r>
      <w:r w:rsidR="00CD1FC0">
        <w:rPr>
          <w:rFonts w:ascii="Times New Roman" w:hAnsi="Times New Roman"/>
          <w:sz w:val="20"/>
          <w:szCs w:val="20"/>
        </w:rPr>
        <w:t>.</w:t>
      </w:r>
    </w:p>
    <w:p w14:paraId="319F58A7" w14:textId="77777777"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CD1FC0">
        <w:rPr>
          <w:rFonts w:ascii="Times New Roman" w:hAnsi="Times New Roman"/>
          <w:sz w:val="20"/>
          <w:szCs w:val="20"/>
        </w:rPr>
        <w:t>Przekazane przez Państwa dane osobowe w zakresie danych dotyczących osób reprezentujących Państwa firmę lub zakresie prowadzonej działalności gospodarczej, przetwarzane będą w celu wyłonienia wykonawcy na wykonanie dostaw, usług i robót budowlanych na podstawie przepisów ustawy z dnia 11 września 2019 Prawo zamówień publicznych (t</w:t>
      </w:r>
      <w:r w:rsidR="00CD1FC0">
        <w:rPr>
          <w:rFonts w:ascii="Times New Roman" w:hAnsi="Times New Roman"/>
          <w:sz w:val="20"/>
          <w:szCs w:val="20"/>
        </w:rPr>
        <w:t xml:space="preserve">ekst jednolity: </w:t>
      </w:r>
      <w:r w:rsidRPr="00CD1FC0">
        <w:rPr>
          <w:rFonts w:ascii="Times New Roman" w:hAnsi="Times New Roman"/>
          <w:sz w:val="20"/>
          <w:szCs w:val="20"/>
        </w:rPr>
        <w:t>Dz.</w:t>
      </w:r>
      <w:r w:rsidR="00CD1FC0">
        <w:rPr>
          <w:rFonts w:ascii="Times New Roman" w:hAnsi="Times New Roman"/>
          <w:sz w:val="20"/>
          <w:szCs w:val="20"/>
        </w:rPr>
        <w:t xml:space="preserve"> </w:t>
      </w:r>
      <w:r w:rsidRPr="00CD1FC0">
        <w:rPr>
          <w:rFonts w:ascii="Times New Roman" w:hAnsi="Times New Roman"/>
          <w:sz w:val="20"/>
          <w:szCs w:val="20"/>
        </w:rPr>
        <w:t>U. 2022</w:t>
      </w:r>
      <w:r w:rsidR="00CD1FC0">
        <w:rPr>
          <w:rFonts w:ascii="Times New Roman" w:hAnsi="Times New Roman"/>
          <w:sz w:val="20"/>
          <w:szCs w:val="20"/>
        </w:rPr>
        <w:t>.1710. z</w:t>
      </w:r>
      <w:r w:rsidRPr="00CD1FC0">
        <w:rPr>
          <w:rFonts w:ascii="Times New Roman" w:hAnsi="Times New Roman"/>
          <w:sz w:val="20"/>
          <w:szCs w:val="20"/>
        </w:rPr>
        <w:t>e zm.) oraz na podstawie przesłanki z art. 6 ust. 1 lit. b i c RODO, a następnie dane te będziemy przechowywać w celu wypełnienia obowiązku archiwizacji dokumentów wynikających z ustawy z dnia 14 lipca 1983 r. o narodowym zasobie archiwalnym i archiwach.</w:t>
      </w:r>
    </w:p>
    <w:p w14:paraId="6A70CCAD" w14:textId="77777777"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CD1FC0">
        <w:rPr>
          <w:rFonts w:ascii="Times New Roman" w:hAnsi="Times New Roman"/>
          <w:sz w:val="20"/>
          <w:szCs w:val="20"/>
        </w:rPr>
        <w:t>Dane będą przechowywane przez okres 5 lat licząc od 1 stycznia roku następującego po roku, w którym dokonano wyboru Wykonawcy i podpisano z nim umowę na prowadzenie robót.</w:t>
      </w:r>
    </w:p>
    <w:p w14:paraId="1F6E2D63" w14:textId="77777777"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CD1FC0">
        <w:rPr>
          <w:rFonts w:ascii="Times New Roman" w:hAnsi="Times New Roman"/>
          <w:sz w:val="20"/>
          <w:szCs w:val="20"/>
        </w:rPr>
        <w:t>Odbiorcami Państwa danych osobowych będą wyłącznie podmioty uprawnione na podstawie przepisów prawa.</w:t>
      </w:r>
    </w:p>
    <w:p w14:paraId="50180498" w14:textId="77777777"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CD1FC0">
        <w:rPr>
          <w:rFonts w:ascii="Times New Roman" w:hAnsi="Times New Roman"/>
          <w:sz w:val="20"/>
          <w:szCs w:val="20"/>
        </w:rPr>
        <w:t>Posiadacie Państwo prawo dostępu do swoich danych osobowych, otrzymania ich kopii oraz prawo ich sprostowania (poprawienia), usunięcia danych (nie dotyczy sytuacji, gdy przetwarzanie danych jest niezbędne do wywiązania się z obowiązku wynikającego z przepisu prawa) oraz ograniczenia przetwarzania, przy czym przepisy odrębne mogą wyłączyć możliwość skorzystania z tego prawa oraz prawa do wniesienia sprzeciwu wobec przetwarzania.</w:t>
      </w:r>
    </w:p>
    <w:p w14:paraId="23CD650C" w14:textId="77777777"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CD1FC0">
        <w:rPr>
          <w:rFonts w:ascii="Times New Roman" w:hAnsi="Times New Roman"/>
          <w:sz w:val="20"/>
          <w:szCs w:val="20"/>
        </w:rPr>
        <w:t>Przysługuje Państwu również prawo wniesienia skargi do organu nadzorczego zajmującego się ochroną danych osobowych w państwie członkowskim Państwa zwykłego pobytu, miejsca pracy lub miejsca popełnienia domniemanego naruszenia</w:t>
      </w:r>
      <w:r w:rsidR="00CD1FC0" w:rsidRPr="00CD1FC0">
        <w:rPr>
          <w:rFonts w:ascii="Times New Roman" w:hAnsi="Times New Roman"/>
          <w:sz w:val="20"/>
          <w:szCs w:val="20"/>
        </w:rPr>
        <w:t xml:space="preserve">, tj. do </w:t>
      </w:r>
      <w:r w:rsidRPr="00CD1FC0">
        <w:rPr>
          <w:rFonts w:ascii="Times New Roman" w:hAnsi="Times New Roman"/>
          <w:sz w:val="20"/>
          <w:szCs w:val="20"/>
        </w:rPr>
        <w:t>Prezes</w:t>
      </w:r>
      <w:r w:rsidR="00CD1FC0">
        <w:rPr>
          <w:rFonts w:ascii="Times New Roman" w:hAnsi="Times New Roman"/>
          <w:sz w:val="20"/>
          <w:szCs w:val="20"/>
        </w:rPr>
        <w:t>a</w:t>
      </w:r>
      <w:r w:rsidRPr="00CD1FC0">
        <w:rPr>
          <w:rFonts w:ascii="Times New Roman" w:hAnsi="Times New Roman"/>
          <w:sz w:val="20"/>
          <w:szCs w:val="20"/>
        </w:rPr>
        <w:t xml:space="preserve"> Urzędu Ochrony Danych Osobowych (PUODO)</w:t>
      </w:r>
      <w:r w:rsidR="00CD1FC0">
        <w:rPr>
          <w:rFonts w:ascii="Times New Roman" w:hAnsi="Times New Roman"/>
          <w:sz w:val="20"/>
          <w:szCs w:val="20"/>
        </w:rPr>
        <w:t xml:space="preserve"> z siedzibą</w:t>
      </w:r>
      <w:r w:rsidR="00CD1FC0">
        <w:rPr>
          <w:rFonts w:ascii="Times New Roman" w:hAnsi="Times New Roman"/>
          <w:sz w:val="20"/>
          <w:szCs w:val="20"/>
        </w:rPr>
        <w:br/>
        <w:t xml:space="preserve">w Warszawie (00-193) przy </w:t>
      </w:r>
      <w:r w:rsidRPr="00CD1FC0">
        <w:rPr>
          <w:rFonts w:ascii="Times New Roman" w:hAnsi="Times New Roman"/>
          <w:sz w:val="20"/>
          <w:szCs w:val="20"/>
        </w:rPr>
        <w:t>ul. Stawki 2</w:t>
      </w:r>
      <w:r w:rsidR="00CD1FC0">
        <w:rPr>
          <w:rFonts w:ascii="Times New Roman" w:hAnsi="Times New Roman"/>
          <w:sz w:val="20"/>
          <w:szCs w:val="20"/>
        </w:rPr>
        <w:t>,</w:t>
      </w:r>
      <w:r w:rsidRPr="00CD1FC0">
        <w:rPr>
          <w:rFonts w:ascii="Times New Roman" w:hAnsi="Times New Roman"/>
          <w:sz w:val="20"/>
          <w:szCs w:val="20"/>
        </w:rPr>
        <w:t xml:space="preserve"> telefon </w:t>
      </w:r>
      <w:r w:rsidR="00CD1FC0">
        <w:rPr>
          <w:rFonts w:ascii="Times New Roman" w:hAnsi="Times New Roman"/>
          <w:sz w:val="20"/>
          <w:szCs w:val="20"/>
        </w:rPr>
        <w:t>(</w:t>
      </w:r>
      <w:r w:rsidRPr="00CD1FC0">
        <w:rPr>
          <w:rFonts w:ascii="Times New Roman" w:hAnsi="Times New Roman"/>
          <w:sz w:val="20"/>
          <w:szCs w:val="20"/>
        </w:rPr>
        <w:t>22</w:t>
      </w:r>
      <w:r w:rsidR="00CD1FC0">
        <w:rPr>
          <w:rFonts w:ascii="Times New Roman" w:hAnsi="Times New Roman"/>
          <w:sz w:val="20"/>
          <w:szCs w:val="20"/>
        </w:rPr>
        <w:t>)</w:t>
      </w:r>
      <w:r w:rsidRPr="00CD1FC0">
        <w:rPr>
          <w:rFonts w:ascii="Times New Roman" w:hAnsi="Times New Roman"/>
          <w:sz w:val="20"/>
          <w:szCs w:val="20"/>
        </w:rPr>
        <w:t xml:space="preserve"> 531 03 00.</w:t>
      </w:r>
    </w:p>
    <w:p w14:paraId="52B23AF0" w14:textId="77777777" w:rsid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CD1FC0">
        <w:rPr>
          <w:rFonts w:ascii="Times New Roman" w:hAnsi="Times New Roman"/>
          <w:sz w:val="20"/>
          <w:szCs w:val="20"/>
        </w:rPr>
        <w:t>Podanie danych osobowych jest obowiązkowe, ponieważ niepodanie tych danych spowoduje odrzucenie złożonej przez Państwa oferty.</w:t>
      </w:r>
    </w:p>
    <w:p w14:paraId="31A0CBC5" w14:textId="7C0B25B3" w:rsidR="00857F74" w:rsidRPr="00CD1FC0" w:rsidRDefault="00857F74">
      <w:pPr>
        <w:pStyle w:val="Akapitzlist"/>
        <w:numPr>
          <w:ilvl w:val="1"/>
          <w:numId w:val="38"/>
        </w:numPr>
        <w:spacing w:after="0" w:line="240" w:lineRule="auto"/>
        <w:ind w:left="284" w:hanging="284"/>
        <w:jc w:val="both"/>
        <w:rPr>
          <w:rFonts w:ascii="Times New Roman" w:hAnsi="Times New Roman"/>
          <w:sz w:val="20"/>
          <w:szCs w:val="20"/>
        </w:rPr>
      </w:pPr>
      <w:r w:rsidRPr="00CD1FC0">
        <w:rPr>
          <w:rFonts w:ascii="Times New Roman" w:hAnsi="Times New Roman"/>
          <w:sz w:val="20"/>
          <w:szCs w:val="20"/>
        </w:rPr>
        <w:t>Pani/Pana dane są pozyskane od Państwa i nie będą przetwarzane w sposób zautomatyzowany, a także nie będą poddawane procesowi profilowania.</w:t>
      </w:r>
    </w:p>
    <w:p w14:paraId="0EE73981" w14:textId="77777777" w:rsidR="00CD1FC0" w:rsidRDefault="00CD1FC0" w:rsidP="00D46F8E">
      <w:pPr>
        <w:spacing w:after="0" w:line="240" w:lineRule="auto"/>
        <w:rPr>
          <w:rFonts w:ascii="Times New Roman" w:hAnsi="Times New Roman" w:cs="Times New Roman"/>
          <w:sz w:val="20"/>
          <w:szCs w:val="20"/>
        </w:rPr>
      </w:pPr>
    </w:p>
    <w:p w14:paraId="00B60F20" w14:textId="0578591B" w:rsidR="00857F74" w:rsidRPr="00CD1FC0" w:rsidRDefault="00857F74">
      <w:pPr>
        <w:pStyle w:val="Akapitzlist"/>
        <w:numPr>
          <w:ilvl w:val="0"/>
          <w:numId w:val="5"/>
        </w:numPr>
        <w:shd w:val="clear" w:color="auto" w:fill="DEEAF6" w:themeFill="accent5" w:themeFillTint="33"/>
        <w:spacing w:after="0" w:line="240" w:lineRule="auto"/>
        <w:ind w:left="624" w:hanging="624"/>
        <w:rPr>
          <w:rFonts w:ascii="Times New Roman" w:hAnsi="Times New Roman"/>
          <w:b/>
          <w:bCs/>
          <w:sz w:val="20"/>
          <w:szCs w:val="20"/>
        </w:rPr>
      </w:pPr>
      <w:r w:rsidRPr="00CD1FC0">
        <w:rPr>
          <w:rFonts w:ascii="Times New Roman" w:hAnsi="Times New Roman"/>
          <w:b/>
          <w:bCs/>
          <w:sz w:val="20"/>
          <w:szCs w:val="20"/>
        </w:rPr>
        <w:lastRenderedPageBreak/>
        <w:t>Załączniki do SWZ</w:t>
      </w:r>
      <w:r w:rsidR="00CD1FC0" w:rsidRPr="00CD1FC0">
        <w:rPr>
          <w:rFonts w:ascii="Times New Roman" w:hAnsi="Times New Roman"/>
          <w:b/>
          <w:bCs/>
          <w:sz w:val="20"/>
          <w:szCs w:val="20"/>
        </w:rPr>
        <w:t>.</w:t>
      </w:r>
    </w:p>
    <w:p w14:paraId="07877054" w14:textId="77777777" w:rsidR="00CD1FC0" w:rsidRDefault="00857F74">
      <w:pPr>
        <w:pStyle w:val="Akapitzlist"/>
        <w:numPr>
          <w:ilvl w:val="1"/>
          <w:numId w:val="5"/>
        </w:numPr>
        <w:spacing w:after="0" w:line="240" w:lineRule="auto"/>
        <w:ind w:left="284" w:hanging="284"/>
        <w:rPr>
          <w:rFonts w:ascii="Times New Roman" w:hAnsi="Times New Roman"/>
          <w:sz w:val="20"/>
          <w:szCs w:val="20"/>
        </w:rPr>
      </w:pPr>
      <w:r w:rsidRPr="00CD1FC0">
        <w:rPr>
          <w:rFonts w:ascii="Times New Roman" w:hAnsi="Times New Roman"/>
          <w:sz w:val="20"/>
          <w:szCs w:val="20"/>
        </w:rPr>
        <w:t>Załącznik nr 1</w:t>
      </w:r>
      <w:r w:rsidR="00CD1FC0">
        <w:rPr>
          <w:rFonts w:ascii="Times New Roman" w:hAnsi="Times New Roman"/>
          <w:sz w:val="20"/>
          <w:szCs w:val="20"/>
        </w:rPr>
        <w:t xml:space="preserve"> – </w:t>
      </w:r>
      <w:r w:rsidRPr="00CD1FC0">
        <w:rPr>
          <w:rFonts w:ascii="Times New Roman" w:hAnsi="Times New Roman"/>
          <w:sz w:val="20"/>
          <w:szCs w:val="20"/>
        </w:rPr>
        <w:t>Opis przedmiotu zamówienia</w:t>
      </w:r>
      <w:r w:rsidR="00CD1FC0">
        <w:rPr>
          <w:rFonts w:ascii="Times New Roman" w:hAnsi="Times New Roman"/>
          <w:sz w:val="20"/>
          <w:szCs w:val="20"/>
        </w:rPr>
        <w:t>.</w:t>
      </w:r>
    </w:p>
    <w:p w14:paraId="3FD3F449" w14:textId="77777777" w:rsidR="00CD1FC0" w:rsidRDefault="00857F74">
      <w:pPr>
        <w:pStyle w:val="Akapitzlist"/>
        <w:numPr>
          <w:ilvl w:val="1"/>
          <w:numId w:val="5"/>
        </w:numPr>
        <w:spacing w:after="0" w:line="240" w:lineRule="auto"/>
        <w:ind w:left="284" w:hanging="284"/>
        <w:rPr>
          <w:rFonts w:ascii="Times New Roman" w:hAnsi="Times New Roman"/>
          <w:sz w:val="20"/>
          <w:szCs w:val="20"/>
        </w:rPr>
      </w:pPr>
      <w:r w:rsidRPr="00CD1FC0">
        <w:rPr>
          <w:rFonts w:ascii="Times New Roman" w:hAnsi="Times New Roman"/>
          <w:sz w:val="20"/>
          <w:szCs w:val="20"/>
        </w:rPr>
        <w:t>Załącznik nr 2</w:t>
      </w:r>
      <w:r w:rsidR="00CD1FC0">
        <w:rPr>
          <w:rFonts w:ascii="Times New Roman" w:hAnsi="Times New Roman"/>
          <w:sz w:val="20"/>
          <w:szCs w:val="20"/>
        </w:rPr>
        <w:t xml:space="preserve"> – </w:t>
      </w:r>
      <w:r w:rsidRPr="00CD1FC0">
        <w:rPr>
          <w:rFonts w:ascii="Times New Roman" w:hAnsi="Times New Roman"/>
          <w:sz w:val="20"/>
          <w:szCs w:val="20"/>
        </w:rPr>
        <w:t xml:space="preserve">Wykaz </w:t>
      </w:r>
      <w:r w:rsidR="00CD1FC0">
        <w:rPr>
          <w:rFonts w:ascii="Times New Roman" w:hAnsi="Times New Roman"/>
          <w:sz w:val="20"/>
          <w:szCs w:val="20"/>
        </w:rPr>
        <w:t>nieruchomości objętych przedmiotem zamówienia.</w:t>
      </w:r>
    </w:p>
    <w:p w14:paraId="3D0CB254" w14:textId="77777777" w:rsidR="00CD1FC0" w:rsidRDefault="00857F74">
      <w:pPr>
        <w:pStyle w:val="Akapitzlist"/>
        <w:numPr>
          <w:ilvl w:val="1"/>
          <w:numId w:val="5"/>
        </w:numPr>
        <w:spacing w:after="0" w:line="240" w:lineRule="auto"/>
        <w:ind w:left="284" w:hanging="284"/>
        <w:rPr>
          <w:rFonts w:ascii="Times New Roman" w:hAnsi="Times New Roman"/>
          <w:sz w:val="20"/>
          <w:szCs w:val="20"/>
        </w:rPr>
      </w:pPr>
      <w:r w:rsidRPr="00CD1FC0">
        <w:rPr>
          <w:rFonts w:ascii="Times New Roman" w:hAnsi="Times New Roman"/>
          <w:sz w:val="20"/>
          <w:szCs w:val="20"/>
        </w:rPr>
        <w:t xml:space="preserve">Załącznik nr 3 </w:t>
      </w:r>
      <w:r w:rsidR="00CD1FC0">
        <w:rPr>
          <w:rFonts w:ascii="Times New Roman" w:hAnsi="Times New Roman"/>
          <w:sz w:val="20"/>
          <w:szCs w:val="20"/>
        </w:rPr>
        <w:t xml:space="preserve">– </w:t>
      </w:r>
      <w:r w:rsidRPr="00CD1FC0">
        <w:rPr>
          <w:rFonts w:ascii="Times New Roman" w:hAnsi="Times New Roman"/>
          <w:sz w:val="20"/>
          <w:szCs w:val="20"/>
        </w:rPr>
        <w:t>Formularz ofertowy</w:t>
      </w:r>
      <w:r w:rsidR="00CD1FC0">
        <w:rPr>
          <w:rFonts w:ascii="Times New Roman" w:hAnsi="Times New Roman"/>
          <w:sz w:val="20"/>
          <w:szCs w:val="20"/>
        </w:rPr>
        <w:t>.</w:t>
      </w:r>
    </w:p>
    <w:p w14:paraId="5D4F67AA" w14:textId="77777777" w:rsidR="00CD1FC0" w:rsidRPr="0072789D" w:rsidRDefault="00857F74" w:rsidP="0072789D">
      <w:pPr>
        <w:pStyle w:val="Akapitzlist"/>
        <w:numPr>
          <w:ilvl w:val="1"/>
          <w:numId w:val="5"/>
        </w:numPr>
        <w:spacing w:after="0" w:line="240" w:lineRule="auto"/>
        <w:ind w:left="284" w:hanging="284"/>
        <w:rPr>
          <w:rFonts w:ascii="Times New Roman" w:hAnsi="Times New Roman"/>
          <w:sz w:val="20"/>
          <w:szCs w:val="20"/>
        </w:rPr>
      </w:pPr>
      <w:r w:rsidRPr="00CD1FC0">
        <w:rPr>
          <w:rFonts w:ascii="Times New Roman" w:hAnsi="Times New Roman"/>
          <w:sz w:val="20"/>
          <w:szCs w:val="20"/>
        </w:rPr>
        <w:t xml:space="preserve">Załącznik nr </w:t>
      </w:r>
      <w:r w:rsidRPr="0072789D">
        <w:rPr>
          <w:rFonts w:ascii="Times New Roman" w:hAnsi="Times New Roman"/>
          <w:sz w:val="20"/>
          <w:szCs w:val="20"/>
        </w:rPr>
        <w:t>4</w:t>
      </w:r>
      <w:r w:rsidR="00CD1FC0" w:rsidRPr="0072789D">
        <w:rPr>
          <w:rFonts w:ascii="Times New Roman" w:hAnsi="Times New Roman"/>
          <w:sz w:val="20"/>
          <w:szCs w:val="20"/>
        </w:rPr>
        <w:t xml:space="preserve"> – </w:t>
      </w:r>
      <w:r w:rsidRPr="0072789D">
        <w:rPr>
          <w:rFonts w:ascii="Times New Roman" w:hAnsi="Times New Roman"/>
          <w:sz w:val="20"/>
          <w:szCs w:val="20"/>
        </w:rPr>
        <w:t>Wzór umowy</w:t>
      </w:r>
      <w:r w:rsidR="00CD1FC0" w:rsidRPr="0072789D">
        <w:rPr>
          <w:rFonts w:ascii="Times New Roman" w:hAnsi="Times New Roman"/>
          <w:sz w:val="20"/>
          <w:szCs w:val="20"/>
        </w:rPr>
        <w:t>.</w:t>
      </w:r>
    </w:p>
    <w:p w14:paraId="51720D14" w14:textId="77777777" w:rsidR="00CD1FC0" w:rsidRPr="0072789D" w:rsidRDefault="00857F74" w:rsidP="0072789D">
      <w:pPr>
        <w:pStyle w:val="Akapitzlist"/>
        <w:numPr>
          <w:ilvl w:val="1"/>
          <w:numId w:val="5"/>
        </w:numPr>
        <w:spacing w:after="0" w:line="240" w:lineRule="auto"/>
        <w:ind w:left="284" w:hanging="284"/>
        <w:rPr>
          <w:rFonts w:ascii="Times New Roman" w:hAnsi="Times New Roman"/>
          <w:sz w:val="20"/>
          <w:szCs w:val="20"/>
        </w:rPr>
      </w:pPr>
      <w:r w:rsidRPr="0072789D">
        <w:rPr>
          <w:rFonts w:ascii="Times New Roman" w:hAnsi="Times New Roman"/>
          <w:sz w:val="20"/>
          <w:szCs w:val="20"/>
        </w:rPr>
        <w:t>Załącznik nr 5</w:t>
      </w:r>
      <w:r w:rsidR="00CD1FC0" w:rsidRPr="0072789D">
        <w:rPr>
          <w:rFonts w:ascii="Times New Roman" w:hAnsi="Times New Roman"/>
          <w:sz w:val="20"/>
          <w:szCs w:val="20"/>
        </w:rPr>
        <w:t xml:space="preserve"> – </w:t>
      </w:r>
      <w:r w:rsidRPr="0072789D">
        <w:rPr>
          <w:rFonts w:ascii="Times New Roman" w:hAnsi="Times New Roman"/>
          <w:sz w:val="20"/>
          <w:szCs w:val="20"/>
        </w:rPr>
        <w:t>Oświadczenie o niepodleganiu wykluczeniu</w:t>
      </w:r>
      <w:r w:rsidR="00CD1FC0" w:rsidRPr="0072789D">
        <w:rPr>
          <w:rFonts w:ascii="Times New Roman" w:hAnsi="Times New Roman"/>
          <w:sz w:val="20"/>
          <w:szCs w:val="20"/>
        </w:rPr>
        <w:t>.</w:t>
      </w:r>
    </w:p>
    <w:p w14:paraId="3DC0B6EB" w14:textId="77777777" w:rsidR="00924C8F" w:rsidRPr="0072789D" w:rsidRDefault="00857F74" w:rsidP="0072789D">
      <w:pPr>
        <w:pStyle w:val="Akapitzlist"/>
        <w:numPr>
          <w:ilvl w:val="1"/>
          <w:numId w:val="5"/>
        </w:numPr>
        <w:spacing w:after="0" w:line="240" w:lineRule="auto"/>
        <w:ind w:left="284" w:hanging="284"/>
        <w:rPr>
          <w:rFonts w:ascii="Times New Roman" w:hAnsi="Times New Roman"/>
          <w:sz w:val="20"/>
          <w:szCs w:val="20"/>
        </w:rPr>
      </w:pPr>
      <w:r w:rsidRPr="0072789D">
        <w:rPr>
          <w:rFonts w:ascii="Times New Roman" w:hAnsi="Times New Roman"/>
          <w:sz w:val="20"/>
          <w:szCs w:val="20"/>
        </w:rPr>
        <w:t>Załącznik nr 6</w:t>
      </w:r>
      <w:r w:rsidR="00924C8F" w:rsidRPr="0072789D">
        <w:rPr>
          <w:rFonts w:ascii="Times New Roman" w:hAnsi="Times New Roman"/>
          <w:sz w:val="20"/>
          <w:szCs w:val="20"/>
        </w:rPr>
        <w:t xml:space="preserve"> – </w:t>
      </w:r>
      <w:r w:rsidRPr="0072789D">
        <w:rPr>
          <w:rFonts w:ascii="Times New Roman" w:hAnsi="Times New Roman"/>
          <w:sz w:val="20"/>
          <w:szCs w:val="20"/>
        </w:rPr>
        <w:t>Oświadczenie Wykonawców wspólnie ubiegających się o zamówienie</w:t>
      </w:r>
      <w:r w:rsidR="00924C8F" w:rsidRPr="0072789D">
        <w:rPr>
          <w:rFonts w:ascii="Times New Roman" w:hAnsi="Times New Roman"/>
          <w:sz w:val="20"/>
          <w:szCs w:val="20"/>
        </w:rPr>
        <w:t>.</w:t>
      </w:r>
    </w:p>
    <w:p w14:paraId="62BAA985" w14:textId="5DAF04F9" w:rsidR="00857F74" w:rsidRPr="0072789D" w:rsidRDefault="00857F74" w:rsidP="0072789D">
      <w:pPr>
        <w:pStyle w:val="Akapitzlist"/>
        <w:numPr>
          <w:ilvl w:val="1"/>
          <w:numId w:val="5"/>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Załącznik nr 7</w:t>
      </w:r>
      <w:r w:rsidR="00924C8F" w:rsidRPr="0072789D">
        <w:rPr>
          <w:rFonts w:ascii="Times New Roman" w:hAnsi="Times New Roman"/>
          <w:sz w:val="20"/>
          <w:szCs w:val="20"/>
        </w:rPr>
        <w:t xml:space="preserve"> – </w:t>
      </w:r>
      <w:r w:rsidRPr="0072789D">
        <w:rPr>
          <w:rFonts w:ascii="Times New Roman" w:hAnsi="Times New Roman"/>
          <w:sz w:val="20"/>
          <w:szCs w:val="20"/>
        </w:rPr>
        <w:t>Wykaz usług dotyczących zdolności technicznej lub zawodowej (składane na wezwanie Zamawiającego)</w:t>
      </w:r>
      <w:r w:rsidR="00924C8F" w:rsidRPr="0072789D">
        <w:rPr>
          <w:rFonts w:ascii="Times New Roman" w:hAnsi="Times New Roman"/>
          <w:sz w:val="20"/>
          <w:szCs w:val="20"/>
        </w:rPr>
        <w:t>.</w:t>
      </w:r>
    </w:p>
    <w:p w14:paraId="49B952E6" w14:textId="77777777" w:rsidR="00924C8F" w:rsidRPr="0072789D" w:rsidRDefault="00924C8F" w:rsidP="0072789D">
      <w:pPr>
        <w:pStyle w:val="Akapitzlist"/>
        <w:numPr>
          <w:ilvl w:val="1"/>
          <w:numId w:val="5"/>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Załącznik nr 8 – Wykaz narzędzi dotyczących zdolności technicznej lub zawodowej (składane na wezwanie Zamawiającego).</w:t>
      </w:r>
    </w:p>
    <w:p w14:paraId="65073039" w14:textId="2AF8380A" w:rsidR="00924C8F" w:rsidRPr="0072789D" w:rsidRDefault="00924C8F" w:rsidP="0072789D">
      <w:pPr>
        <w:pStyle w:val="Akapitzlist"/>
        <w:numPr>
          <w:ilvl w:val="1"/>
          <w:numId w:val="5"/>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 xml:space="preserve">Załącznik nr </w:t>
      </w:r>
      <w:r w:rsidR="005A5175" w:rsidRPr="0072789D">
        <w:rPr>
          <w:rFonts w:ascii="Times New Roman" w:hAnsi="Times New Roman"/>
          <w:sz w:val="20"/>
          <w:szCs w:val="20"/>
        </w:rPr>
        <w:t>9</w:t>
      </w:r>
      <w:r w:rsidRPr="0072789D">
        <w:rPr>
          <w:rFonts w:ascii="Times New Roman" w:hAnsi="Times New Roman"/>
          <w:sz w:val="20"/>
          <w:szCs w:val="20"/>
        </w:rPr>
        <w:t xml:space="preserve"> – Wykaz osób dotyczących zdolności technicznej lub zawodowej (składane na wezwanie Zamawiającego).</w:t>
      </w:r>
    </w:p>
    <w:p w14:paraId="401B90E4" w14:textId="77777777" w:rsidR="00857F74" w:rsidRPr="0072789D" w:rsidRDefault="00857F74" w:rsidP="0072789D">
      <w:pPr>
        <w:spacing w:after="0" w:line="240" w:lineRule="auto"/>
        <w:rPr>
          <w:rFonts w:ascii="Times New Roman" w:hAnsi="Times New Roman" w:cs="Times New Roman"/>
          <w:sz w:val="20"/>
          <w:szCs w:val="20"/>
        </w:rPr>
      </w:pPr>
    </w:p>
    <w:p w14:paraId="67479543" w14:textId="6A8F5F56" w:rsidR="00924C8F" w:rsidRPr="0072789D" w:rsidRDefault="00924C8F" w:rsidP="0072789D">
      <w:pPr>
        <w:spacing w:after="0" w:line="240" w:lineRule="auto"/>
        <w:rPr>
          <w:rFonts w:ascii="Times New Roman" w:hAnsi="Times New Roman" w:cs="Times New Roman"/>
          <w:sz w:val="20"/>
          <w:szCs w:val="20"/>
        </w:rPr>
      </w:pPr>
      <w:r w:rsidRPr="0072789D">
        <w:rPr>
          <w:rFonts w:ascii="Times New Roman" w:hAnsi="Times New Roman" w:cs="Times New Roman"/>
          <w:sz w:val="20"/>
          <w:szCs w:val="20"/>
        </w:rPr>
        <w:t>Zatwierdziła:</w:t>
      </w:r>
    </w:p>
    <w:p w14:paraId="2E2009C8" w14:textId="77777777" w:rsidR="00924C8F" w:rsidRPr="0072789D" w:rsidRDefault="00924C8F" w:rsidP="0072789D">
      <w:pPr>
        <w:spacing w:after="0" w:line="240" w:lineRule="auto"/>
        <w:rPr>
          <w:rFonts w:ascii="Times New Roman" w:hAnsi="Times New Roman" w:cs="Times New Roman"/>
          <w:sz w:val="20"/>
          <w:szCs w:val="20"/>
        </w:rPr>
      </w:pPr>
    </w:p>
    <w:p w14:paraId="64E92B62" w14:textId="47E322C0" w:rsidR="00924C8F" w:rsidRPr="0072789D" w:rsidRDefault="00924C8F" w:rsidP="0072789D">
      <w:pPr>
        <w:spacing w:after="0" w:line="240" w:lineRule="auto"/>
        <w:rPr>
          <w:rFonts w:ascii="Times New Roman" w:hAnsi="Times New Roman" w:cs="Times New Roman"/>
          <w:sz w:val="20"/>
          <w:szCs w:val="20"/>
        </w:rPr>
      </w:pPr>
      <w:r w:rsidRPr="0072789D">
        <w:rPr>
          <w:rFonts w:ascii="Times New Roman" w:hAnsi="Times New Roman" w:cs="Times New Roman"/>
          <w:sz w:val="20"/>
          <w:szCs w:val="20"/>
        </w:rPr>
        <w:t>Daria Szczepańska</w:t>
      </w:r>
    </w:p>
    <w:p w14:paraId="26F57FE6" w14:textId="48CD5243" w:rsidR="00924C8F" w:rsidRPr="0072789D" w:rsidRDefault="00924C8F" w:rsidP="0072789D">
      <w:pPr>
        <w:spacing w:after="0" w:line="240" w:lineRule="auto"/>
        <w:rPr>
          <w:rFonts w:ascii="Times New Roman" w:hAnsi="Times New Roman" w:cs="Times New Roman"/>
          <w:sz w:val="20"/>
          <w:szCs w:val="20"/>
        </w:rPr>
      </w:pPr>
      <w:r w:rsidRPr="0072789D">
        <w:rPr>
          <w:rFonts w:ascii="Times New Roman" w:hAnsi="Times New Roman" w:cs="Times New Roman"/>
          <w:sz w:val="20"/>
          <w:szCs w:val="20"/>
        </w:rPr>
        <w:t>Prezes Zarządu</w:t>
      </w:r>
    </w:p>
    <w:p w14:paraId="312AF7AA" w14:textId="77777777" w:rsidR="0072789D" w:rsidRPr="0072789D" w:rsidRDefault="0072789D" w:rsidP="0072789D">
      <w:pPr>
        <w:spacing w:after="0" w:line="240" w:lineRule="auto"/>
        <w:jc w:val="right"/>
        <w:rPr>
          <w:rFonts w:ascii="Times New Roman" w:hAnsi="Times New Roman" w:cs="Times New Roman"/>
          <w:sz w:val="20"/>
          <w:szCs w:val="20"/>
        </w:rPr>
      </w:pPr>
    </w:p>
    <w:p w14:paraId="457E697C" w14:textId="77777777" w:rsidR="0072789D" w:rsidRPr="0072789D" w:rsidRDefault="0072789D" w:rsidP="0072789D">
      <w:pPr>
        <w:spacing w:after="0" w:line="240" w:lineRule="auto"/>
        <w:jc w:val="right"/>
        <w:rPr>
          <w:rFonts w:ascii="Times New Roman" w:hAnsi="Times New Roman" w:cs="Times New Roman"/>
          <w:sz w:val="20"/>
          <w:szCs w:val="20"/>
        </w:rPr>
      </w:pPr>
    </w:p>
    <w:p w14:paraId="5BEC8F0A" w14:textId="77777777" w:rsidR="0072789D" w:rsidRPr="0072789D" w:rsidRDefault="0072789D" w:rsidP="0072789D">
      <w:pPr>
        <w:spacing w:after="0" w:line="240" w:lineRule="auto"/>
        <w:jc w:val="right"/>
        <w:rPr>
          <w:rFonts w:ascii="Times New Roman" w:hAnsi="Times New Roman" w:cs="Times New Roman"/>
          <w:sz w:val="20"/>
          <w:szCs w:val="20"/>
        </w:rPr>
      </w:pPr>
    </w:p>
    <w:p w14:paraId="15759D23" w14:textId="77777777" w:rsidR="0072789D" w:rsidRPr="0072789D" w:rsidRDefault="0072789D" w:rsidP="0072789D">
      <w:pPr>
        <w:spacing w:after="0" w:line="240" w:lineRule="auto"/>
        <w:jc w:val="right"/>
        <w:rPr>
          <w:rFonts w:ascii="Times New Roman" w:hAnsi="Times New Roman" w:cs="Times New Roman"/>
          <w:sz w:val="20"/>
          <w:szCs w:val="20"/>
        </w:rPr>
      </w:pPr>
    </w:p>
    <w:p w14:paraId="6F610EF5" w14:textId="77777777" w:rsidR="0072789D" w:rsidRPr="0072789D" w:rsidRDefault="0072789D" w:rsidP="0072789D">
      <w:pPr>
        <w:spacing w:after="0" w:line="240" w:lineRule="auto"/>
        <w:jc w:val="right"/>
        <w:rPr>
          <w:rFonts w:ascii="Times New Roman" w:hAnsi="Times New Roman" w:cs="Times New Roman"/>
          <w:sz w:val="20"/>
          <w:szCs w:val="20"/>
        </w:rPr>
      </w:pPr>
    </w:p>
    <w:p w14:paraId="6700FCCB" w14:textId="77777777" w:rsidR="0072789D" w:rsidRPr="0072789D" w:rsidRDefault="0072789D" w:rsidP="0072789D">
      <w:pPr>
        <w:spacing w:after="0" w:line="240" w:lineRule="auto"/>
        <w:jc w:val="right"/>
        <w:rPr>
          <w:rFonts w:ascii="Times New Roman" w:hAnsi="Times New Roman" w:cs="Times New Roman"/>
          <w:sz w:val="20"/>
          <w:szCs w:val="20"/>
        </w:rPr>
      </w:pPr>
    </w:p>
    <w:p w14:paraId="06F915FE" w14:textId="77777777" w:rsidR="0072789D" w:rsidRPr="0072789D" w:rsidRDefault="0072789D" w:rsidP="0072789D">
      <w:pPr>
        <w:spacing w:after="0" w:line="240" w:lineRule="auto"/>
        <w:jc w:val="right"/>
        <w:rPr>
          <w:rFonts w:ascii="Times New Roman" w:hAnsi="Times New Roman" w:cs="Times New Roman"/>
          <w:sz w:val="20"/>
          <w:szCs w:val="20"/>
        </w:rPr>
      </w:pPr>
    </w:p>
    <w:p w14:paraId="0D4BBAB0" w14:textId="77777777" w:rsidR="0072789D" w:rsidRPr="0072789D" w:rsidRDefault="0072789D" w:rsidP="0072789D">
      <w:pPr>
        <w:spacing w:after="0" w:line="240" w:lineRule="auto"/>
        <w:jc w:val="right"/>
        <w:rPr>
          <w:rFonts w:ascii="Times New Roman" w:hAnsi="Times New Roman" w:cs="Times New Roman"/>
          <w:sz w:val="20"/>
          <w:szCs w:val="20"/>
        </w:rPr>
      </w:pPr>
    </w:p>
    <w:p w14:paraId="61F93B6C" w14:textId="77777777" w:rsidR="0072789D" w:rsidRPr="0072789D" w:rsidRDefault="0072789D" w:rsidP="0072789D">
      <w:pPr>
        <w:spacing w:after="0" w:line="240" w:lineRule="auto"/>
        <w:jc w:val="right"/>
        <w:rPr>
          <w:rFonts w:ascii="Times New Roman" w:hAnsi="Times New Roman" w:cs="Times New Roman"/>
          <w:sz w:val="20"/>
          <w:szCs w:val="20"/>
        </w:rPr>
      </w:pPr>
    </w:p>
    <w:p w14:paraId="38DC63CC" w14:textId="77777777" w:rsidR="0072789D" w:rsidRPr="0072789D" w:rsidRDefault="0072789D" w:rsidP="0072789D">
      <w:pPr>
        <w:spacing w:after="0" w:line="240" w:lineRule="auto"/>
        <w:jc w:val="right"/>
        <w:rPr>
          <w:rFonts w:ascii="Times New Roman" w:hAnsi="Times New Roman" w:cs="Times New Roman"/>
          <w:sz w:val="20"/>
          <w:szCs w:val="20"/>
        </w:rPr>
      </w:pPr>
    </w:p>
    <w:p w14:paraId="1FA6FC3B" w14:textId="77777777" w:rsidR="0072789D" w:rsidRPr="0072789D" w:rsidRDefault="0072789D" w:rsidP="0072789D">
      <w:pPr>
        <w:spacing w:after="0" w:line="240" w:lineRule="auto"/>
        <w:jc w:val="right"/>
        <w:rPr>
          <w:rFonts w:ascii="Times New Roman" w:hAnsi="Times New Roman" w:cs="Times New Roman"/>
          <w:sz w:val="20"/>
          <w:szCs w:val="20"/>
        </w:rPr>
      </w:pPr>
    </w:p>
    <w:p w14:paraId="4F300611" w14:textId="77777777" w:rsidR="0072789D" w:rsidRPr="0072789D" w:rsidRDefault="0072789D" w:rsidP="0072789D">
      <w:pPr>
        <w:spacing w:after="0" w:line="240" w:lineRule="auto"/>
        <w:jc w:val="right"/>
        <w:rPr>
          <w:rFonts w:ascii="Times New Roman" w:hAnsi="Times New Roman" w:cs="Times New Roman"/>
          <w:sz w:val="20"/>
          <w:szCs w:val="20"/>
        </w:rPr>
      </w:pPr>
    </w:p>
    <w:p w14:paraId="57504811" w14:textId="77777777" w:rsidR="0072789D" w:rsidRPr="0072789D" w:rsidRDefault="0072789D" w:rsidP="0072789D">
      <w:pPr>
        <w:spacing w:after="0" w:line="240" w:lineRule="auto"/>
        <w:jc w:val="right"/>
        <w:rPr>
          <w:rFonts w:ascii="Times New Roman" w:hAnsi="Times New Roman" w:cs="Times New Roman"/>
          <w:sz w:val="20"/>
          <w:szCs w:val="20"/>
        </w:rPr>
      </w:pPr>
    </w:p>
    <w:p w14:paraId="471EEB4D" w14:textId="77777777" w:rsidR="0072789D" w:rsidRPr="0072789D" w:rsidRDefault="0072789D" w:rsidP="0072789D">
      <w:pPr>
        <w:spacing w:after="0" w:line="240" w:lineRule="auto"/>
        <w:jc w:val="right"/>
        <w:rPr>
          <w:rFonts w:ascii="Times New Roman" w:hAnsi="Times New Roman" w:cs="Times New Roman"/>
          <w:sz w:val="20"/>
          <w:szCs w:val="20"/>
        </w:rPr>
      </w:pPr>
    </w:p>
    <w:p w14:paraId="10434577" w14:textId="77777777" w:rsidR="0072789D" w:rsidRPr="0072789D" w:rsidRDefault="0072789D" w:rsidP="0072789D">
      <w:pPr>
        <w:spacing w:after="0" w:line="240" w:lineRule="auto"/>
        <w:jc w:val="right"/>
        <w:rPr>
          <w:rFonts w:ascii="Times New Roman" w:hAnsi="Times New Roman" w:cs="Times New Roman"/>
          <w:sz w:val="20"/>
          <w:szCs w:val="20"/>
        </w:rPr>
      </w:pPr>
    </w:p>
    <w:p w14:paraId="6612135B" w14:textId="77777777" w:rsidR="0072789D" w:rsidRPr="0072789D" w:rsidRDefault="0072789D" w:rsidP="0072789D">
      <w:pPr>
        <w:spacing w:after="0" w:line="240" w:lineRule="auto"/>
        <w:jc w:val="right"/>
        <w:rPr>
          <w:rFonts w:ascii="Times New Roman" w:hAnsi="Times New Roman" w:cs="Times New Roman"/>
          <w:sz w:val="20"/>
          <w:szCs w:val="20"/>
        </w:rPr>
      </w:pPr>
    </w:p>
    <w:p w14:paraId="0FA70F9A" w14:textId="77777777" w:rsidR="0072789D" w:rsidRPr="0072789D" w:rsidRDefault="0072789D" w:rsidP="0072789D">
      <w:pPr>
        <w:spacing w:after="0" w:line="240" w:lineRule="auto"/>
        <w:jc w:val="right"/>
        <w:rPr>
          <w:rFonts w:ascii="Times New Roman" w:hAnsi="Times New Roman" w:cs="Times New Roman"/>
          <w:sz w:val="20"/>
          <w:szCs w:val="20"/>
        </w:rPr>
      </w:pPr>
    </w:p>
    <w:p w14:paraId="1B53AB56" w14:textId="77777777" w:rsidR="0072789D" w:rsidRPr="0072789D" w:rsidRDefault="0072789D" w:rsidP="0072789D">
      <w:pPr>
        <w:spacing w:after="0" w:line="240" w:lineRule="auto"/>
        <w:jc w:val="right"/>
        <w:rPr>
          <w:rFonts w:ascii="Times New Roman" w:hAnsi="Times New Roman" w:cs="Times New Roman"/>
          <w:sz w:val="20"/>
          <w:szCs w:val="20"/>
        </w:rPr>
      </w:pPr>
    </w:p>
    <w:p w14:paraId="0F549DC2" w14:textId="77777777" w:rsidR="0072789D" w:rsidRPr="0072789D" w:rsidRDefault="0072789D" w:rsidP="0072789D">
      <w:pPr>
        <w:spacing w:after="0" w:line="240" w:lineRule="auto"/>
        <w:jc w:val="right"/>
        <w:rPr>
          <w:rFonts w:ascii="Times New Roman" w:hAnsi="Times New Roman" w:cs="Times New Roman"/>
          <w:sz w:val="20"/>
          <w:szCs w:val="20"/>
        </w:rPr>
      </w:pPr>
    </w:p>
    <w:p w14:paraId="5419141A" w14:textId="77777777" w:rsidR="0072789D" w:rsidRPr="0072789D" w:rsidRDefault="0072789D" w:rsidP="0072789D">
      <w:pPr>
        <w:spacing w:after="0" w:line="240" w:lineRule="auto"/>
        <w:jc w:val="right"/>
        <w:rPr>
          <w:rFonts w:ascii="Times New Roman" w:hAnsi="Times New Roman" w:cs="Times New Roman"/>
          <w:sz w:val="20"/>
          <w:szCs w:val="20"/>
        </w:rPr>
      </w:pPr>
    </w:p>
    <w:p w14:paraId="63779F23" w14:textId="77777777" w:rsidR="0072789D" w:rsidRPr="0072789D" w:rsidRDefault="0072789D" w:rsidP="0072789D">
      <w:pPr>
        <w:spacing w:after="0" w:line="240" w:lineRule="auto"/>
        <w:jc w:val="right"/>
        <w:rPr>
          <w:rFonts w:ascii="Times New Roman" w:hAnsi="Times New Roman" w:cs="Times New Roman"/>
          <w:sz w:val="20"/>
          <w:szCs w:val="20"/>
        </w:rPr>
      </w:pPr>
    </w:p>
    <w:p w14:paraId="2FEBEAB3" w14:textId="77777777" w:rsidR="0072789D" w:rsidRPr="0072789D" w:rsidRDefault="0072789D" w:rsidP="0072789D">
      <w:pPr>
        <w:spacing w:after="0" w:line="240" w:lineRule="auto"/>
        <w:jc w:val="right"/>
        <w:rPr>
          <w:rFonts w:ascii="Times New Roman" w:hAnsi="Times New Roman" w:cs="Times New Roman"/>
          <w:sz w:val="20"/>
          <w:szCs w:val="20"/>
        </w:rPr>
      </w:pPr>
    </w:p>
    <w:p w14:paraId="3D4D55A2" w14:textId="77777777" w:rsidR="0072789D" w:rsidRPr="0072789D" w:rsidRDefault="0072789D" w:rsidP="0072789D">
      <w:pPr>
        <w:spacing w:after="0" w:line="240" w:lineRule="auto"/>
        <w:jc w:val="right"/>
        <w:rPr>
          <w:rFonts w:ascii="Times New Roman" w:hAnsi="Times New Roman" w:cs="Times New Roman"/>
          <w:sz w:val="20"/>
          <w:szCs w:val="20"/>
        </w:rPr>
      </w:pPr>
    </w:p>
    <w:p w14:paraId="1D448757" w14:textId="77777777" w:rsidR="0072789D" w:rsidRPr="0072789D" w:rsidRDefault="0072789D" w:rsidP="0072789D">
      <w:pPr>
        <w:spacing w:after="0" w:line="240" w:lineRule="auto"/>
        <w:jc w:val="right"/>
        <w:rPr>
          <w:rFonts w:ascii="Times New Roman" w:hAnsi="Times New Roman" w:cs="Times New Roman"/>
          <w:sz w:val="20"/>
          <w:szCs w:val="20"/>
        </w:rPr>
      </w:pPr>
    </w:p>
    <w:p w14:paraId="12550F44" w14:textId="77777777" w:rsidR="0072789D" w:rsidRPr="0072789D" w:rsidRDefault="0072789D" w:rsidP="0072789D">
      <w:pPr>
        <w:spacing w:after="0" w:line="240" w:lineRule="auto"/>
        <w:jc w:val="right"/>
        <w:rPr>
          <w:rFonts w:ascii="Times New Roman" w:hAnsi="Times New Roman" w:cs="Times New Roman"/>
          <w:sz w:val="20"/>
          <w:szCs w:val="20"/>
        </w:rPr>
      </w:pPr>
    </w:p>
    <w:p w14:paraId="3DEF6527" w14:textId="77777777" w:rsidR="0072789D" w:rsidRPr="0072789D" w:rsidRDefault="0072789D" w:rsidP="0072789D">
      <w:pPr>
        <w:spacing w:after="0" w:line="240" w:lineRule="auto"/>
        <w:jc w:val="right"/>
        <w:rPr>
          <w:rFonts w:ascii="Times New Roman" w:hAnsi="Times New Roman" w:cs="Times New Roman"/>
          <w:sz w:val="20"/>
          <w:szCs w:val="20"/>
        </w:rPr>
      </w:pPr>
    </w:p>
    <w:p w14:paraId="723B04D8" w14:textId="77777777" w:rsidR="0072789D" w:rsidRPr="0072789D" w:rsidRDefault="0072789D" w:rsidP="0072789D">
      <w:pPr>
        <w:spacing w:after="0" w:line="240" w:lineRule="auto"/>
        <w:jc w:val="right"/>
        <w:rPr>
          <w:rFonts w:ascii="Times New Roman" w:hAnsi="Times New Roman" w:cs="Times New Roman"/>
          <w:sz w:val="20"/>
          <w:szCs w:val="20"/>
        </w:rPr>
      </w:pPr>
    </w:p>
    <w:p w14:paraId="707ED4AA" w14:textId="77777777" w:rsidR="0072789D" w:rsidRPr="0072789D" w:rsidRDefault="0072789D" w:rsidP="0072789D">
      <w:pPr>
        <w:spacing w:after="0" w:line="240" w:lineRule="auto"/>
        <w:jc w:val="right"/>
        <w:rPr>
          <w:rFonts w:ascii="Times New Roman" w:hAnsi="Times New Roman" w:cs="Times New Roman"/>
          <w:sz w:val="20"/>
          <w:szCs w:val="20"/>
        </w:rPr>
      </w:pPr>
    </w:p>
    <w:p w14:paraId="5098F3C5" w14:textId="77777777" w:rsidR="0072789D" w:rsidRPr="0072789D" w:rsidRDefault="0072789D" w:rsidP="0072789D">
      <w:pPr>
        <w:spacing w:after="0" w:line="240" w:lineRule="auto"/>
        <w:jc w:val="right"/>
        <w:rPr>
          <w:rFonts w:ascii="Times New Roman" w:hAnsi="Times New Roman" w:cs="Times New Roman"/>
          <w:sz w:val="20"/>
          <w:szCs w:val="20"/>
        </w:rPr>
      </w:pPr>
    </w:p>
    <w:p w14:paraId="46A53819" w14:textId="77777777" w:rsidR="0072789D" w:rsidRPr="0072789D" w:rsidRDefault="0072789D" w:rsidP="0072789D">
      <w:pPr>
        <w:spacing w:after="0" w:line="240" w:lineRule="auto"/>
        <w:jc w:val="right"/>
        <w:rPr>
          <w:rFonts w:ascii="Times New Roman" w:hAnsi="Times New Roman" w:cs="Times New Roman"/>
          <w:sz w:val="20"/>
          <w:szCs w:val="20"/>
        </w:rPr>
      </w:pPr>
    </w:p>
    <w:p w14:paraId="1E90D9A9" w14:textId="77777777" w:rsidR="0072789D" w:rsidRPr="0072789D" w:rsidRDefault="0072789D" w:rsidP="0072789D">
      <w:pPr>
        <w:spacing w:after="0" w:line="240" w:lineRule="auto"/>
        <w:jc w:val="right"/>
        <w:rPr>
          <w:rFonts w:ascii="Times New Roman" w:hAnsi="Times New Roman" w:cs="Times New Roman"/>
          <w:sz w:val="20"/>
          <w:szCs w:val="20"/>
        </w:rPr>
      </w:pPr>
    </w:p>
    <w:p w14:paraId="7863B70B" w14:textId="77777777" w:rsidR="0072789D" w:rsidRPr="0072789D" w:rsidRDefault="0072789D" w:rsidP="0072789D">
      <w:pPr>
        <w:spacing w:after="0" w:line="240" w:lineRule="auto"/>
        <w:jc w:val="right"/>
        <w:rPr>
          <w:rFonts w:ascii="Times New Roman" w:hAnsi="Times New Roman" w:cs="Times New Roman"/>
          <w:sz w:val="20"/>
          <w:szCs w:val="20"/>
        </w:rPr>
      </w:pPr>
    </w:p>
    <w:p w14:paraId="4AFA417B" w14:textId="77777777" w:rsidR="0072789D" w:rsidRPr="0072789D" w:rsidRDefault="0072789D" w:rsidP="0072789D">
      <w:pPr>
        <w:spacing w:after="0" w:line="240" w:lineRule="auto"/>
        <w:jc w:val="right"/>
        <w:rPr>
          <w:rFonts w:ascii="Times New Roman" w:hAnsi="Times New Roman" w:cs="Times New Roman"/>
          <w:sz w:val="20"/>
          <w:szCs w:val="20"/>
        </w:rPr>
      </w:pPr>
    </w:p>
    <w:p w14:paraId="3B37A560" w14:textId="77777777" w:rsidR="0072789D" w:rsidRPr="0072789D" w:rsidRDefault="0072789D" w:rsidP="0072789D">
      <w:pPr>
        <w:spacing w:after="0" w:line="240" w:lineRule="auto"/>
        <w:jc w:val="right"/>
        <w:rPr>
          <w:rFonts w:ascii="Times New Roman" w:hAnsi="Times New Roman" w:cs="Times New Roman"/>
          <w:sz w:val="20"/>
          <w:szCs w:val="20"/>
        </w:rPr>
      </w:pPr>
    </w:p>
    <w:p w14:paraId="2DCCD346" w14:textId="77777777" w:rsidR="0072789D" w:rsidRPr="0072789D" w:rsidRDefault="0072789D" w:rsidP="0072789D">
      <w:pPr>
        <w:spacing w:after="0" w:line="240" w:lineRule="auto"/>
        <w:jc w:val="right"/>
        <w:rPr>
          <w:rFonts w:ascii="Times New Roman" w:hAnsi="Times New Roman" w:cs="Times New Roman"/>
          <w:sz w:val="20"/>
          <w:szCs w:val="20"/>
        </w:rPr>
      </w:pPr>
    </w:p>
    <w:p w14:paraId="02BB7E43" w14:textId="77777777" w:rsidR="0072789D" w:rsidRPr="0072789D" w:rsidRDefault="0072789D" w:rsidP="0072789D">
      <w:pPr>
        <w:spacing w:after="0" w:line="240" w:lineRule="auto"/>
        <w:jc w:val="right"/>
        <w:rPr>
          <w:rFonts w:ascii="Times New Roman" w:hAnsi="Times New Roman" w:cs="Times New Roman"/>
          <w:sz w:val="20"/>
          <w:szCs w:val="20"/>
        </w:rPr>
      </w:pPr>
    </w:p>
    <w:p w14:paraId="6506829E" w14:textId="77777777" w:rsidR="0072789D" w:rsidRPr="0072789D" w:rsidRDefault="0072789D" w:rsidP="0072789D">
      <w:pPr>
        <w:spacing w:after="0" w:line="240" w:lineRule="auto"/>
        <w:jc w:val="right"/>
        <w:rPr>
          <w:rFonts w:ascii="Times New Roman" w:hAnsi="Times New Roman" w:cs="Times New Roman"/>
          <w:sz w:val="20"/>
          <w:szCs w:val="20"/>
        </w:rPr>
      </w:pPr>
    </w:p>
    <w:p w14:paraId="02EB0248" w14:textId="77777777" w:rsidR="0072789D" w:rsidRPr="0072789D" w:rsidRDefault="0072789D" w:rsidP="0072789D">
      <w:pPr>
        <w:spacing w:after="0" w:line="240" w:lineRule="auto"/>
        <w:jc w:val="right"/>
        <w:rPr>
          <w:rFonts w:ascii="Times New Roman" w:hAnsi="Times New Roman" w:cs="Times New Roman"/>
          <w:sz w:val="20"/>
          <w:szCs w:val="20"/>
        </w:rPr>
      </w:pPr>
    </w:p>
    <w:p w14:paraId="3998C3C0" w14:textId="77777777" w:rsidR="0072789D" w:rsidRPr="0072789D" w:rsidRDefault="0072789D" w:rsidP="0072789D">
      <w:pPr>
        <w:spacing w:after="0" w:line="240" w:lineRule="auto"/>
        <w:jc w:val="right"/>
        <w:rPr>
          <w:rFonts w:ascii="Times New Roman" w:hAnsi="Times New Roman" w:cs="Times New Roman"/>
          <w:sz w:val="20"/>
          <w:szCs w:val="20"/>
        </w:rPr>
      </w:pPr>
    </w:p>
    <w:p w14:paraId="21CA36CA" w14:textId="77777777" w:rsidR="0072789D" w:rsidRPr="0072789D" w:rsidRDefault="0072789D" w:rsidP="0072789D">
      <w:pPr>
        <w:spacing w:after="0" w:line="240" w:lineRule="auto"/>
        <w:jc w:val="right"/>
        <w:rPr>
          <w:rFonts w:ascii="Times New Roman" w:hAnsi="Times New Roman" w:cs="Times New Roman"/>
          <w:sz w:val="20"/>
          <w:szCs w:val="20"/>
        </w:rPr>
      </w:pPr>
    </w:p>
    <w:p w14:paraId="78898D14" w14:textId="77777777" w:rsidR="0072789D" w:rsidRPr="0072789D" w:rsidRDefault="0072789D" w:rsidP="0072789D">
      <w:pPr>
        <w:spacing w:after="0" w:line="240" w:lineRule="auto"/>
        <w:jc w:val="right"/>
        <w:rPr>
          <w:rFonts w:ascii="Times New Roman" w:hAnsi="Times New Roman" w:cs="Times New Roman"/>
          <w:sz w:val="20"/>
          <w:szCs w:val="20"/>
        </w:rPr>
      </w:pPr>
    </w:p>
    <w:p w14:paraId="33B0479D" w14:textId="77777777" w:rsidR="0072789D" w:rsidRPr="0072789D" w:rsidRDefault="0072789D" w:rsidP="0072789D">
      <w:pPr>
        <w:spacing w:after="0" w:line="240" w:lineRule="auto"/>
        <w:jc w:val="right"/>
        <w:rPr>
          <w:rFonts w:ascii="Times New Roman" w:hAnsi="Times New Roman" w:cs="Times New Roman"/>
          <w:sz w:val="20"/>
          <w:szCs w:val="20"/>
        </w:rPr>
      </w:pPr>
    </w:p>
    <w:p w14:paraId="68230E30" w14:textId="4FF63732" w:rsidR="00857F74" w:rsidRDefault="00857F74" w:rsidP="0072789D">
      <w:pPr>
        <w:spacing w:after="0" w:line="240" w:lineRule="auto"/>
        <w:jc w:val="right"/>
        <w:rPr>
          <w:rFonts w:ascii="Times New Roman" w:hAnsi="Times New Roman" w:cs="Times New Roman"/>
          <w:sz w:val="20"/>
          <w:szCs w:val="20"/>
        </w:rPr>
      </w:pPr>
      <w:r w:rsidRPr="0072789D">
        <w:rPr>
          <w:rFonts w:ascii="Times New Roman" w:hAnsi="Times New Roman" w:cs="Times New Roman"/>
          <w:sz w:val="20"/>
          <w:szCs w:val="20"/>
        </w:rPr>
        <w:lastRenderedPageBreak/>
        <w:t>Załącznik nr 1 do SWZ</w:t>
      </w:r>
      <w:r w:rsidR="00924C8F" w:rsidRPr="0072789D">
        <w:rPr>
          <w:rFonts w:ascii="Times New Roman" w:hAnsi="Times New Roman" w:cs="Times New Roman"/>
          <w:sz w:val="20"/>
          <w:szCs w:val="20"/>
        </w:rPr>
        <w:t xml:space="preserve"> – </w:t>
      </w:r>
      <w:r w:rsidRPr="0072789D">
        <w:rPr>
          <w:rFonts w:ascii="Times New Roman" w:hAnsi="Times New Roman" w:cs="Times New Roman"/>
          <w:sz w:val="20"/>
          <w:szCs w:val="20"/>
        </w:rPr>
        <w:t>Opis przedmiotu zamówienia</w:t>
      </w:r>
      <w:r w:rsidR="00924C8F" w:rsidRPr="0072789D">
        <w:rPr>
          <w:rFonts w:ascii="Times New Roman" w:hAnsi="Times New Roman" w:cs="Times New Roman"/>
          <w:sz w:val="20"/>
          <w:szCs w:val="20"/>
        </w:rPr>
        <w:t>.</w:t>
      </w:r>
    </w:p>
    <w:p w14:paraId="17B62761" w14:textId="77777777" w:rsidR="0072789D" w:rsidRPr="0072789D" w:rsidRDefault="0072789D" w:rsidP="0072789D">
      <w:pPr>
        <w:spacing w:after="0" w:line="240" w:lineRule="auto"/>
        <w:jc w:val="right"/>
        <w:rPr>
          <w:rFonts w:ascii="Times New Roman" w:hAnsi="Times New Roman" w:cs="Times New Roman"/>
          <w:sz w:val="20"/>
          <w:szCs w:val="20"/>
        </w:rPr>
      </w:pPr>
    </w:p>
    <w:p w14:paraId="3B82275F" w14:textId="27DA7051" w:rsidR="008B343C" w:rsidRPr="0072789D" w:rsidRDefault="0072789D" w:rsidP="0072789D">
      <w:pPr>
        <w:spacing w:after="0" w:line="240" w:lineRule="auto"/>
        <w:jc w:val="center"/>
        <w:rPr>
          <w:rFonts w:ascii="Times New Roman" w:hAnsi="Times New Roman" w:cs="Times New Roman"/>
          <w:sz w:val="20"/>
          <w:szCs w:val="20"/>
        </w:rPr>
      </w:pPr>
      <w:r w:rsidRPr="0072789D">
        <w:rPr>
          <w:rFonts w:ascii="Times New Roman" w:hAnsi="Times New Roman" w:cs="Times New Roman"/>
          <w:b/>
          <w:sz w:val="20"/>
          <w:szCs w:val="20"/>
        </w:rPr>
        <w:t>„Ochrona obiektów i sprzątanie pomieszczeń biurowych Tyskiego TBS Sp. z o. o.”</w:t>
      </w:r>
    </w:p>
    <w:p w14:paraId="431F7299" w14:textId="77777777" w:rsidR="0072789D" w:rsidRPr="0072789D" w:rsidRDefault="0072789D" w:rsidP="0072789D">
      <w:pPr>
        <w:spacing w:after="0" w:line="240" w:lineRule="auto"/>
        <w:jc w:val="both"/>
        <w:rPr>
          <w:rFonts w:ascii="Times New Roman" w:hAnsi="Times New Roman" w:cs="Times New Roman"/>
          <w:sz w:val="20"/>
          <w:szCs w:val="20"/>
        </w:rPr>
      </w:pPr>
    </w:p>
    <w:p w14:paraId="69E208CC" w14:textId="77777777" w:rsidR="0072789D" w:rsidRPr="0072789D" w:rsidRDefault="0072789D" w:rsidP="0072789D">
      <w:pPr>
        <w:autoSpaceDE w:val="0"/>
        <w:autoSpaceDN w:val="0"/>
        <w:adjustRightInd w:val="0"/>
        <w:spacing w:after="0" w:line="240" w:lineRule="auto"/>
        <w:rPr>
          <w:rFonts w:ascii="Times New Roman" w:hAnsi="Times New Roman" w:cs="Times New Roman"/>
          <w:sz w:val="20"/>
          <w:szCs w:val="20"/>
        </w:rPr>
      </w:pPr>
      <w:r w:rsidRPr="0072789D">
        <w:rPr>
          <w:rFonts w:ascii="Times New Roman" w:hAnsi="Times New Roman" w:cs="Times New Roman"/>
          <w:sz w:val="20"/>
          <w:szCs w:val="20"/>
        </w:rPr>
        <w:t>Szczegółowy zakres Usług:</w:t>
      </w:r>
    </w:p>
    <w:p w14:paraId="1F786808" w14:textId="77777777" w:rsidR="0072789D" w:rsidRPr="0072789D" w:rsidRDefault="0072789D">
      <w:pPr>
        <w:pStyle w:val="Akapitzlist"/>
        <w:numPr>
          <w:ilvl w:val="0"/>
          <w:numId w:val="65"/>
        </w:numPr>
        <w:spacing w:after="0" w:line="240" w:lineRule="auto"/>
        <w:ind w:left="357" w:hanging="357"/>
        <w:jc w:val="both"/>
        <w:rPr>
          <w:rFonts w:ascii="Times New Roman" w:hAnsi="Times New Roman"/>
          <w:b/>
          <w:sz w:val="20"/>
          <w:szCs w:val="20"/>
        </w:rPr>
      </w:pPr>
      <w:r w:rsidRPr="0072789D">
        <w:rPr>
          <w:rFonts w:ascii="Times New Roman" w:hAnsi="Times New Roman"/>
          <w:b/>
          <w:sz w:val="20"/>
          <w:szCs w:val="20"/>
        </w:rPr>
        <w:t>Pełnienie dozoru 24 godziny na dobę w budynkach przy ul. Budowlanych 59 i ul. Grota Roweckiego 42-44:</w:t>
      </w:r>
    </w:p>
    <w:p w14:paraId="693BC04A"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zabezpieczenie mienia przed działaniami przestępczymi, w szczególności przed kradzieżą, włamaniami i innymi formami wyprowadzania mienia poza strefę kontrolowaną,</w:t>
      </w:r>
    </w:p>
    <w:p w14:paraId="344CB85E"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prowadzenie obserwacji i kontroli osób wchodzących i wychodzących z obiektów,</w:t>
      </w:r>
    </w:p>
    <w:p w14:paraId="7E49ADAF" w14:textId="5BC2ACC1"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podejmowanie niezbędnych interwencji w przypadku stwierdzenia zagrożenia ludzi</w:t>
      </w:r>
      <w:r w:rsidR="00D9443E">
        <w:rPr>
          <w:rFonts w:ascii="Times New Roman" w:hAnsi="Times New Roman" w:cs="Times New Roman"/>
          <w:sz w:val="20"/>
          <w:szCs w:val="20"/>
        </w:rPr>
        <w:t xml:space="preserve"> </w:t>
      </w:r>
      <w:r w:rsidRPr="0072789D">
        <w:rPr>
          <w:rFonts w:ascii="Times New Roman" w:hAnsi="Times New Roman" w:cs="Times New Roman"/>
          <w:sz w:val="20"/>
          <w:szCs w:val="20"/>
        </w:rPr>
        <w:t>i mienia,</w:t>
      </w:r>
    </w:p>
    <w:p w14:paraId="6B9913F9"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zapewnienie bezpieczeństwa pracownikom i innym osobom znajdującym się na terenie obiektów, interwencje w przypadku osób zakłócających porządek wewnątrz obiektów,</w:t>
      </w:r>
    </w:p>
    <w:p w14:paraId="6AA02BF8"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wykonanie prewencyjnych obchodów obiektów i terenu przyległego,</w:t>
      </w:r>
    </w:p>
    <w:p w14:paraId="1DC3B452"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udzielanie w godzinach urzędowania informacji o lokalizacji firm i pracy administracji Zamawiającego, kierowanie interesantów do właściwych komórek organizacyjnych,</w:t>
      </w:r>
    </w:p>
    <w:p w14:paraId="77E95E7D"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prowadzenie ewidencji pracowników Zamawiającego przebywających na terenie obiektów po upływie regulaminowego czasu pracy, wpuszczanie osób upoważnionych (tj. posiadających pisemne upoważnienie Zamawiającego) do wejścia po godzinach pracy, tj. 18:00 – 6:00 i w dni wolne ustawowo od pracy,</w:t>
      </w:r>
    </w:p>
    <w:p w14:paraId="4EDAE429"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po zakończeniu pracy w biurowcu sprawdzanie wszystkich  korytarzy,  wejść i wyjść oraz pomieszczeń, w tym zabezpieczeń technicznych: zamki, kłódki, plomby, okna, oświetlenie, alarmy, mając na uwadze prawidłowe zabezpieczenie obiektów oraz przepisy ppoż., ustalenie czy na terenie chronionego obiektu nie pozostały osoby nieupoważnione,</w:t>
      </w:r>
    </w:p>
    <w:p w14:paraId="3E6FD163" w14:textId="319C3F74"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nie wpuszczanie osób znajdujących się pod wpływem alkoholu lub środków odurzających oraz osób</w:t>
      </w:r>
      <w:r>
        <w:rPr>
          <w:rFonts w:ascii="Times New Roman" w:hAnsi="Times New Roman" w:cs="Times New Roman"/>
          <w:sz w:val="20"/>
          <w:szCs w:val="20"/>
        </w:rPr>
        <w:br/>
      </w:r>
      <w:r w:rsidRPr="0072789D">
        <w:rPr>
          <w:rFonts w:ascii="Times New Roman" w:hAnsi="Times New Roman" w:cs="Times New Roman"/>
          <w:sz w:val="20"/>
          <w:szCs w:val="20"/>
        </w:rPr>
        <w:t>z psami a także osób z rowerami,</w:t>
      </w:r>
    </w:p>
    <w:p w14:paraId="62C08A4B"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dystrybucja korespondencji oraz faktur do najemców znajdujących się w budynkach,</w:t>
      </w:r>
    </w:p>
    <w:p w14:paraId="0F865C74"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prowadzenie ewidencji kluczy,</w:t>
      </w:r>
    </w:p>
    <w:p w14:paraId="309595A0"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zwracanie uwagi na podejrzane torby, paczki pozostawione na strzeżonym terenie,</w:t>
      </w:r>
    </w:p>
    <w:p w14:paraId="7599D98A"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zapalanie i gaszenie świateł zewnętrznych i wewnętrznych należących do Zamawiającego,</w:t>
      </w:r>
    </w:p>
    <w:p w14:paraId="2A3B68BD"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prowadzenie księgi dyżurów, wpisywanie informacji o objęciu dyżuru oraz wszelkich zdarzeń zaistniałych w trakcie pełnienia służby,</w:t>
      </w:r>
    </w:p>
    <w:p w14:paraId="442DD9D3"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w razie zaistnienia zagrożenia np. pożar, zalanie itp.- dokonanie wyłączenia dopływu, wody i prądu,</w:t>
      </w:r>
    </w:p>
    <w:p w14:paraId="2E0A5237"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obsługa centrali telefonicznej i zawiadamianie konserwatora o wszelkich awariach, prowadzenie ewidencji rozmów wychodzących  z aparatu w portierni,</w:t>
      </w:r>
    </w:p>
    <w:p w14:paraId="5D00C44C"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obsługa systemu alarmu przeciwpożarowego w budynku przy ul. Budowlanych 59,</w:t>
      </w:r>
    </w:p>
    <w:p w14:paraId="017779EB"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niezwłoczne informowanie upoważnionych pracowników Zamawiającego o wszelkich zaistniałych zdarzeniach na terenie obiektów,</w:t>
      </w:r>
    </w:p>
    <w:p w14:paraId="5F8CEBD5"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pełnienie dozoru parkingu przy ul. Budowlanych 59,</w:t>
      </w:r>
    </w:p>
    <w:p w14:paraId="3C4044D0"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zapewnienie grupy interwencyjnej z czasem dojazdu do 3 minuty,</w:t>
      </w:r>
    </w:p>
    <w:p w14:paraId="089CBD3A"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obsługa systemu alarmu przeciwpożarowego zamontowanego w garażu podziemnym przy ul. Brzechwy 3 – ul. Bacha 3 (dotyczy budynku przy ul. Budowlanych 59). Pracownicy Wykonawcy po otrzymaniu sygnału o włączeniu alarmu (połączenie na telefon komórkowy) w czasie nie dłuższym niż 8 minut muszą udać się do pomieszczenia „</w:t>
      </w:r>
      <w:proofErr w:type="spellStart"/>
      <w:r w:rsidRPr="0072789D">
        <w:rPr>
          <w:rFonts w:ascii="Times New Roman" w:hAnsi="Times New Roman" w:cs="Times New Roman"/>
          <w:sz w:val="20"/>
          <w:szCs w:val="20"/>
        </w:rPr>
        <w:t>Wentylatornia</w:t>
      </w:r>
      <w:proofErr w:type="spellEnd"/>
      <w:r w:rsidRPr="0072789D">
        <w:rPr>
          <w:rFonts w:ascii="Times New Roman" w:hAnsi="Times New Roman" w:cs="Times New Roman"/>
          <w:sz w:val="20"/>
          <w:szCs w:val="20"/>
        </w:rPr>
        <w:t>” znajdującego się w garażu przy ul. Bacha 3 (ok. 350 m od posterunku) celem sprawdzenia czy alarm jest prawdziwy czy fałszywy. W przypadku alarmu fałszywego należy wyłączyć alarm, natomiast w przypadku stwierdzenia pożaru należy niezwłocznie powiadomić Straż Pożarną oraz przedstawiciela Zamawiającego,</w:t>
      </w:r>
    </w:p>
    <w:p w14:paraId="00140F80"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pobieranie opłat i abonamentów za postój na parkingu (obsługa systemu parkingowego po przeszkoleniu przez pracownika Zamawiającego) przy ul. Budowlanych 59.</w:t>
      </w:r>
    </w:p>
    <w:p w14:paraId="1CA3422C" w14:textId="7777777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obchód pracownika ochrony na terenie budynku co 90 minut, codziennie w godzinach od 18.00. do 6.00.,</w:t>
      </w:r>
    </w:p>
    <w:p w14:paraId="3E2E4CF4" w14:textId="7AFAF767" w:rsidR="0072789D" w:rsidRPr="0072789D" w:rsidRDefault="0072789D">
      <w:pPr>
        <w:numPr>
          <w:ilvl w:val="0"/>
          <w:numId w:val="63"/>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wymagana ilość osób dozorujących to jedna osoba 24 godziny na dobę w budynku przy</w:t>
      </w:r>
      <w:r>
        <w:rPr>
          <w:rFonts w:ascii="Times New Roman" w:hAnsi="Times New Roman" w:cs="Times New Roman"/>
          <w:sz w:val="20"/>
          <w:szCs w:val="20"/>
        </w:rPr>
        <w:t xml:space="preserve"> </w:t>
      </w:r>
      <w:r w:rsidRPr="0072789D">
        <w:rPr>
          <w:rFonts w:ascii="Times New Roman" w:hAnsi="Times New Roman" w:cs="Times New Roman"/>
          <w:sz w:val="20"/>
          <w:szCs w:val="20"/>
        </w:rPr>
        <w:t>ul. Grota Roweckiego 42-44 oraz jedna osoba 24 godziny na dobę w budynku przy</w:t>
      </w:r>
      <w:r>
        <w:rPr>
          <w:rFonts w:ascii="Times New Roman" w:hAnsi="Times New Roman" w:cs="Times New Roman"/>
          <w:sz w:val="20"/>
          <w:szCs w:val="20"/>
        </w:rPr>
        <w:t xml:space="preserve"> </w:t>
      </w:r>
      <w:r w:rsidRPr="0072789D">
        <w:rPr>
          <w:rFonts w:ascii="Times New Roman" w:hAnsi="Times New Roman" w:cs="Times New Roman"/>
          <w:sz w:val="20"/>
          <w:szCs w:val="20"/>
        </w:rPr>
        <w:t>ul. Budowlanych 59.</w:t>
      </w:r>
    </w:p>
    <w:p w14:paraId="114B123F" w14:textId="77777777" w:rsidR="0072789D" w:rsidRPr="0072789D" w:rsidRDefault="0072789D">
      <w:pPr>
        <w:pStyle w:val="Akapitzlist"/>
        <w:numPr>
          <w:ilvl w:val="0"/>
          <w:numId w:val="65"/>
        </w:numPr>
        <w:spacing w:after="0" w:line="240" w:lineRule="auto"/>
        <w:ind w:left="357" w:hanging="357"/>
        <w:rPr>
          <w:rFonts w:ascii="Times New Roman" w:hAnsi="Times New Roman"/>
          <w:b/>
          <w:sz w:val="20"/>
          <w:szCs w:val="20"/>
        </w:rPr>
      </w:pPr>
      <w:r w:rsidRPr="0072789D">
        <w:rPr>
          <w:rFonts w:ascii="Times New Roman" w:hAnsi="Times New Roman"/>
          <w:b/>
          <w:sz w:val="20"/>
          <w:szCs w:val="20"/>
        </w:rPr>
        <w:t>Pełnienie dozoru placu zabaw znajdującego się na osiedlu Balbina:</w:t>
      </w:r>
    </w:p>
    <w:p w14:paraId="0807BA0E" w14:textId="4C79B198" w:rsidR="0072789D" w:rsidRPr="0072789D" w:rsidRDefault="0072789D">
      <w:pPr>
        <w:numPr>
          <w:ilvl w:val="0"/>
          <w:numId w:val="64"/>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patrol obchodowy wykonywany przez pracownika ochrony z budynku przy</w:t>
      </w:r>
      <w:r>
        <w:rPr>
          <w:rFonts w:ascii="Times New Roman" w:hAnsi="Times New Roman" w:cs="Times New Roman"/>
          <w:sz w:val="20"/>
          <w:szCs w:val="20"/>
        </w:rPr>
        <w:t xml:space="preserve"> </w:t>
      </w:r>
      <w:r w:rsidRPr="0072789D">
        <w:rPr>
          <w:rFonts w:ascii="Times New Roman" w:hAnsi="Times New Roman" w:cs="Times New Roman"/>
          <w:sz w:val="20"/>
          <w:szCs w:val="20"/>
        </w:rPr>
        <w:t>ul. Budowlanych 59,</w:t>
      </w:r>
    </w:p>
    <w:p w14:paraId="2B796349" w14:textId="77777777" w:rsidR="0072789D" w:rsidRPr="0072789D" w:rsidRDefault="0072789D">
      <w:pPr>
        <w:numPr>
          <w:ilvl w:val="0"/>
          <w:numId w:val="64"/>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patrol zmotoryzowany Grupy Interwencyjnej 4 razy w ciągu doby po zmroku,</w:t>
      </w:r>
    </w:p>
    <w:p w14:paraId="6AE2A3D6" w14:textId="364742C8" w:rsidR="0072789D" w:rsidRPr="0072789D" w:rsidRDefault="0072789D">
      <w:pPr>
        <w:numPr>
          <w:ilvl w:val="0"/>
          <w:numId w:val="64"/>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podejmowanie niezbędnych interwencji w przypadku stwierdzenia zagrożenia ludzi</w:t>
      </w:r>
      <w:r>
        <w:rPr>
          <w:rFonts w:ascii="Times New Roman" w:hAnsi="Times New Roman" w:cs="Times New Roman"/>
          <w:sz w:val="20"/>
          <w:szCs w:val="20"/>
        </w:rPr>
        <w:t xml:space="preserve"> </w:t>
      </w:r>
      <w:r w:rsidRPr="0072789D">
        <w:rPr>
          <w:rFonts w:ascii="Times New Roman" w:hAnsi="Times New Roman" w:cs="Times New Roman"/>
          <w:sz w:val="20"/>
          <w:szCs w:val="20"/>
        </w:rPr>
        <w:t>i mienia,</w:t>
      </w:r>
    </w:p>
    <w:p w14:paraId="13B42B0D" w14:textId="77777777" w:rsidR="0072789D" w:rsidRPr="0072789D" w:rsidRDefault="0072789D">
      <w:pPr>
        <w:numPr>
          <w:ilvl w:val="0"/>
          <w:numId w:val="64"/>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zwracanie uwagi na podejrzane torby, paczki pozostawione na strzeżonym terenie,</w:t>
      </w:r>
    </w:p>
    <w:p w14:paraId="01E45131" w14:textId="77777777" w:rsidR="0072789D" w:rsidRPr="0072789D" w:rsidRDefault="0072789D">
      <w:pPr>
        <w:numPr>
          <w:ilvl w:val="0"/>
          <w:numId w:val="64"/>
        </w:numPr>
        <w:spacing w:after="0" w:line="240" w:lineRule="auto"/>
        <w:ind w:left="714" w:hanging="357"/>
        <w:jc w:val="both"/>
        <w:rPr>
          <w:rFonts w:ascii="Times New Roman" w:hAnsi="Times New Roman" w:cs="Times New Roman"/>
          <w:sz w:val="20"/>
          <w:szCs w:val="20"/>
        </w:rPr>
      </w:pPr>
      <w:r w:rsidRPr="0072789D">
        <w:rPr>
          <w:rFonts w:ascii="Times New Roman" w:hAnsi="Times New Roman" w:cs="Times New Roman"/>
          <w:sz w:val="20"/>
          <w:szCs w:val="20"/>
        </w:rPr>
        <w:t>niezwłoczne informowanie upoważnionych pracowników Zamawiającego o wszelkich zaistniałych zdarzeniach na terenie obiektu.</w:t>
      </w:r>
    </w:p>
    <w:p w14:paraId="2F0B7282" w14:textId="77777777" w:rsidR="0072789D" w:rsidRPr="0072789D" w:rsidRDefault="0072789D">
      <w:pPr>
        <w:pStyle w:val="Akapitzlist"/>
        <w:numPr>
          <w:ilvl w:val="0"/>
          <w:numId w:val="65"/>
        </w:numPr>
        <w:spacing w:after="0" w:line="240" w:lineRule="auto"/>
        <w:ind w:left="357" w:hanging="357"/>
        <w:jc w:val="both"/>
        <w:rPr>
          <w:rFonts w:ascii="Times New Roman" w:hAnsi="Times New Roman"/>
          <w:b/>
          <w:sz w:val="20"/>
          <w:szCs w:val="20"/>
        </w:rPr>
      </w:pPr>
      <w:r w:rsidRPr="0072789D">
        <w:rPr>
          <w:rFonts w:ascii="Times New Roman" w:hAnsi="Times New Roman"/>
          <w:b/>
          <w:sz w:val="20"/>
          <w:szCs w:val="20"/>
        </w:rPr>
        <w:lastRenderedPageBreak/>
        <w:t>Bieżące utrzymanie czystości w budynku przy ul. Grota Roweckiego 42-44 oraz pomieszczeń wynajmowanych przez NFZ</w:t>
      </w:r>
      <w:r w:rsidRPr="0072789D">
        <w:rPr>
          <w:rFonts w:ascii="Times New Roman" w:hAnsi="Times New Roman"/>
          <w:sz w:val="20"/>
          <w:szCs w:val="20"/>
        </w:rPr>
        <w:t>:</w:t>
      </w:r>
    </w:p>
    <w:p w14:paraId="6534B76C"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codziennie:</w:t>
      </w:r>
    </w:p>
    <w:p w14:paraId="326DA50B"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opróżnianie kubłów na śmieci (wymiana worków), popielniczek,</w:t>
      </w:r>
    </w:p>
    <w:p w14:paraId="336165AC"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schodów i cokołów,</w:t>
      </w:r>
    </w:p>
    <w:p w14:paraId="3A8646AF"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podłóg i cokołów przypodłogowych,</w:t>
      </w:r>
    </w:p>
    <w:p w14:paraId="4C528130"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b/>
          <w:color w:val="FF0000"/>
          <w:sz w:val="20"/>
          <w:szCs w:val="20"/>
          <w:u w:val="single"/>
        </w:rPr>
        <w:t>mechaniczne mycie podłóg i schodów dwa razy w miesiącu</w:t>
      </w:r>
      <w:r w:rsidRPr="0072789D">
        <w:rPr>
          <w:rFonts w:ascii="Times New Roman" w:hAnsi="Times New Roman"/>
          <w:sz w:val="20"/>
          <w:szCs w:val="20"/>
        </w:rPr>
        <w:t>,</w:t>
      </w:r>
    </w:p>
    <w:p w14:paraId="1432F192"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wycieranie stolików i krzeseł na korytarzach,</w:t>
      </w:r>
    </w:p>
    <w:p w14:paraId="016A2D6F"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wycieranie mebli biurowych w pokojach,</w:t>
      </w:r>
    </w:p>
    <w:p w14:paraId="615DA20F"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umywalek, zlewozmywaków i baterii kranowych,</w:t>
      </w:r>
    </w:p>
    <w:p w14:paraId="601F1621"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oraz dezynfekcja muszli sedesowych, desek i pisuarów,</w:t>
      </w:r>
    </w:p>
    <w:p w14:paraId="23A0DEE2"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uzupełnianie mydła, papieru toaletowego i ręczników papierowych w pojemniki do tego przeznaczone (koszty mydła, papieru toaletowego i ręczników papierowych pokrywa Zamawiający według faktycznego zużycia),</w:t>
      </w:r>
    </w:p>
    <w:p w14:paraId="6D935758"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usuwanie pajęczyn,</w:t>
      </w:r>
    </w:p>
    <w:p w14:paraId="488AC39A"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sprzątanie terenu w obrębie wejść do budynków w promieniu 10 m od tych wejść</w:t>
      </w:r>
      <w:r w:rsidRPr="0072789D">
        <w:rPr>
          <w:rFonts w:ascii="Times New Roman" w:hAnsi="Times New Roman"/>
          <w:sz w:val="20"/>
          <w:szCs w:val="20"/>
        </w:rPr>
        <w:br/>
        <w:t>(4 wejścia) wraz z czyszczeniem wycieraczek i kratek,</w:t>
      </w:r>
    </w:p>
    <w:p w14:paraId="0E7ED5DF"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b/>
          <w:color w:val="FF0000"/>
          <w:sz w:val="20"/>
          <w:szCs w:val="20"/>
          <w:u w:val="single"/>
        </w:rPr>
        <w:t>w okresie od 1 września do 30 kwietnia każdego roku w godzinach od 8:00 do 14:00 pozostawienie do dyspozycji Zamawiającego osoby do zmywania na mokro korytarzy na parterze oraz klatki schodowe</w:t>
      </w:r>
      <w:r w:rsidRPr="0072789D">
        <w:rPr>
          <w:rFonts w:ascii="Times New Roman" w:hAnsi="Times New Roman"/>
          <w:color w:val="FF0000"/>
          <w:sz w:val="20"/>
          <w:szCs w:val="20"/>
        </w:rPr>
        <w:t xml:space="preserve"> </w:t>
      </w:r>
      <w:r w:rsidRPr="0072789D">
        <w:rPr>
          <w:rFonts w:ascii="Times New Roman" w:hAnsi="Times New Roman"/>
          <w:sz w:val="20"/>
          <w:szCs w:val="20"/>
        </w:rPr>
        <w:t>(powierzchnia ok. 350 m</w:t>
      </w:r>
      <w:r w:rsidRPr="0072789D">
        <w:rPr>
          <w:rFonts w:ascii="Times New Roman" w:hAnsi="Times New Roman"/>
          <w:sz w:val="20"/>
          <w:szCs w:val="20"/>
          <w:vertAlign w:val="superscript"/>
        </w:rPr>
        <w:t>2</w:t>
      </w:r>
      <w:r w:rsidRPr="0072789D">
        <w:rPr>
          <w:rFonts w:ascii="Times New Roman" w:hAnsi="Times New Roman"/>
          <w:sz w:val="20"/>
          <w:szCs w:val="20"/>
        </w:rPr>
        <w:t>),</w:t>
      </w:r>
    </w:p>
    <w:p w14:paraId="32DF8735"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sprzątanie pieszych ciągów komunikacyjnych wzdłuż budynku,</w:t>
      </w:r>
    </w:p>
    <w:p w14:paraId="4452C2C3"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opróżnianie koszy na śmieci i popielniczek znajdujących się na zewnątrz,</w:t>
      </w:r>
    </w:p>
    <w:p w14:paraId="360689C2"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odśnieżanie i posypywanie piaskiem wejść do budynku (4 wejścia) oraz chodnika wzdłuż budynku,</w:t>
      </w:r>
    </w:p>
    <w:p w14:paraId="33DFA5ED"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zrzucanie śniegu z dachu budynku (gdy powłoka śniegowa przekroczy 15 cm oraz na każde żądanie Zamawiającego) oraz jego wywóz wraz z zabezpieczeniem terenu wokół budynku na czas zrzucania śniegu,</w:t>
      </w:r>
    </w:p>
    <w:p w14:paraId="25ED55C2" w14:textId="77777777" w:rsidR="0072789D" w:rsidRPr="0072789D" w:rsidRDefault="0072789D">
      <w:pPr>
        <w:pStyle w:val="Akapitzlist"/>
        <w:numPr>
          <w:ilvl w:val="1"/>
          <w:numId w:val="6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usuwanie sopli lodowych zwisających nad ciągami pieszymi.</w:t>
      </w:r>
    </w:p>
    <w:p w14:paraId="1CFFB318"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dwa razy w tygodniu:</w:t>
      </w:r>
    </w:p>
    <w:p w14:paraId="18865B5D" w14:textId="77777777" w:rsidR="0072789D" w:rsidRPr="0072789D" w:rsidRDefault="0072789D">
      <w:pPr>
        <w:pStyle w:val="Akapitzlist"/>
        <w:numPr>
          <w:ilvl w:val="0"/>
          <w:numId w:val="68"/>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drzwi wejściowych do budynku,</w:t>
      </w:r>
    </w:p>
    <w:p w14:paraId="756BC8BD" w14:textId="77777777" w:rsidR="0072789D" w:rsidRPr="0072789D" w:rsidRDefault="0072789D">
      <w:pPr>
        <w:pStyle w:val="Akapitzlist"/>
        <w:numPr>
          <w:ilvl w:val="0"/>
          <w:numId w:val="68"/>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polerowanie luster, obrazów i oszklonych gablot,</w:t>
      </w:r>
    </w:p>
    <w:p w14:paraId="4300DF37" w14:textId="77777777" w:rsidR="0072789D" w:rsidRPr="0072789D" w:rsidRDefault="0072789D">
      <w:pPr>
        <w:pStyle w:val="Akapitzlist"/>
        <w:numPr>
          <w:ilvl w:val="0"/>
          <w:numId w:val="68"/>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drzwi oszklonych i przegród,</w:t>
      </w:r>
    </w:p>
    <w:p w14:paraId="138011D5" w14:textId="77777777" w:rsidR="0072789D" w:rsidRPr="0072789D" w:rsidRDefault="0072789D">
      <w:pPr>
        <w:pStyle w:val="Akapitzlist"/>
        <w:numPr>
          <w:ilvl w:val="0"/>
          <w:numId w:val="68"/>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parapetów wewnętrznych.</w:t>
      </w:r>
    </w:p>
    <w:p w14:paraId="3338CB7B"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raz w tygodniu:</w:t>
      </w:r>
    </w:p>
    <w:p w14:paraId="24E302E1" w14:textId="77777777" w:rsidR="0072789D" w:rsidRPr="0072789D" w:rsidRDefault="0072789D">
      <w:pPr>
        <w:pStyle w:val="Akapitzlist"/>
        <w:numPr>
          <w:ilvl w:val="0"/>
          <w:numId w:val="69"/>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parapetów zewnętrznych,</w:t>
      </w:r>
    </w:p>
    <w:p w14:paraId="33F2395F" w14:textId="77777777" w:rsidR="0072789D" w:rsidRPr="0072789D" w:rsidRDefault="0072789D">
      <w:pPr>
        <w:pStyle w:val="Akapitzlist"/>
        <w:numPr>
          <w:ilvl w:val="0"/>
          <w:numId w:val="69"/>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balustrad i poręczy,</w:t>
      </w:r>
    </w:p>
    <w:p w14:paraId="6E8FBDDC" w14:textId="77777777" w:rsidR="0072789D" w:rsidRPr="0072789D" w:rsidRDefault="0072789D">
      <w:pPr>
        <w:pStyle w:val="Akapitzlist"/>
        <w:numPr>
          <w:ilvl w:val="0"/>
          <w:numId w:val="69"/>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listew i odbojników,</w:t>
      </w:r>
    </w:p>
    <w:p w14:paraId="1B73A4A6" w14:textId="77777777" w:rsidR="0072789D" w:rsidRPr="0072789D" w:rsidRDefault="0072789D">
      <w:pPr>
        <w:pStyle w:val="Akapitzlist"/>
        <w:numPr>
          <w:ilvl w:val="0"/>
          <w:numId w:val="69"/>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glazury ściennej w toaletach,</w:t>
      </w:r>
    </w:p>
    <w:p w14:paraId="3E80345E" w14:textId="77777777" w:rsidR="0072789D" w:rsidRPr="0072789D" w:rsidRDefault="0072789D">
      <w:pPr>
        <w:pStyle w:val="Akapitzlist"/>
        <w:numPr>
          <w:ilvl w:val="0"/>
          <w:numId w:val="69"/>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kaloryferów</w:t>
      </w:r>
    </w:p>
    <w:p w14:paraId="5765DF9A"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raz w miesiącu:</w:t>
      </w:r>
    </w:p>
    <w:p w14:paraId="7A3FEE89" w14:textId="77777777" w:rsidR="0072789D" w:rsidRPr="0072789D" w:rsidRDefault="0072789D">
      <w:pPr>
        <w:pStyle w:val="Akapitzlist"/>
        <w:numPr>
          <w:ilvl w:val="0"/>
          <w:numId w:val="70"/>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drzwi w pomieszczeniach,</w:t>
      </w:r>
    </w:p>
    <w:p w14:paraId="01AEE493" w14:textId="77777777" w:rsidR="0072789D" w:rsidRPr="0072789D" w:rsidRDefault="0072789D">
      <w:pPr>
        <w:pStyle w:val="Akapitzlist"/>
        <w:numPr>
          <w:ilvl w:val="0"/>
          <w:numId w:val="70"/>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odkurzanie tapicerki na krzesłach i fotelach,</w:t>
      </w:r>
    </w:p>
    <w:p w14:paraId="2D8396F9" w14:textId="77777777" w:rsidR="0072789D" w:rsidRPr="0072789D" w:rsidRDefault="0072789D">
      <w:pPr>
        <w:pStyle w:val="Akapitzlist"/>
        <w:numPr>
          <w:ilvl w:val="0"/>
          <w:numId w:val="70"/>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wycieranie szaf, regałów i półek,</w:t>
      </w:r>
    </w:p>
    <w:p w14:paraId="2C439172" w14:textId="77777777" w:rsidR="0072789D" w:rsidRPr="0072789D" w:rsidRDefault="0072789D">
      <w:pPr>
        <w:pStyle w:val="Akapitzlist"/>
        <w:numPr>
          <w:ilvl w:val="0"/>
          <w:numId w:val="70"/>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windy.</w:t>
      </w:r>
    </w:p>
    <w:p w14:paraId="372F9BBB"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trzy razy w roku:</w:t>
      </w:r>
    </w:p>
    <w:p w14:paraId="38761C31" w14:textId="77777777" w:rsidR="0072789D" w:rsidRPr="0072789D" w:rsidRDefault="0072789D">
      <w:pPr>
        <w:pStyle w:val="Akapitzlist"/>
        <w:numPr>
          <w:ilvl w:val="0"/>
          <w:numId w:val="71"/>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okien (marzec – kwiecień, lipiec – sierpień, październik-listopad, dotycz okien w siedzibie Zamawiającego i Wydziale Komunikacji),</w:t>
      </w:r>
    </w:p>
    <w:p w14:paraId="262453AD" w14:textId="77777777" w:rsidR="0072789D" w:rsidRPr="0072789D" w:rsidRDefault="0072789D">
      <w:pPr>
        <w:pStyle w:val="Akapitzlist"/>
        <w:numPr>
          <w:ilvl w:val="0"/>
          <w:numId w:val="71"/>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oświetlenia.</w:t>
      </w:r>
    </w:p>
    <w:p w14:paraId="5AAADF73"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Powierzchnia do sprzątania:</w:t>
      </w:r>
    </w:p>
    <w:p w14:paraId="684B232E" w14:textId="77777777" w:rsidR="0072789D" w:rsidRPr="0072789D" w:rsidRDefault="0072789D">
      <w:pPr>
        <w:pStyle w:val="Akapitzlist"/>
        <w:numPr>
          <w:ilvl w:val="0"/>
          <w:numId w:val="72"/>
        </w:numPr>
        <w:spacing w:after="0" w:line="240" w:lineRule="auto"/>
        <w:jc w:val="both"/>
        <w:rPr>
          <w:rFonts w:ascii="Times New Roman" w:hAnsi="Times New Roman"/>
          <w:sz w:val="20"/>
          <w:szCs w:val="20"/>
        </w:rPr>
      </w:pPr>
      <w:r w:rsidRPr="0072789D">
        <w:rPr>
          <w:rFonts w:ascii="Times New Roman" w:hAnsi="Times New Roman"/>
          <w:sz w:val="20"/>
          <w:szCs w:val="20"/>
        </w:rPr>
        <w:t>pomieszczenia NFZ: 153 m</w:t>
      </w:r>
      <w:r w:rsidRPr="0072789D">
        <w:rPr>
          <w:rFonts w:ascii="Times New Roman" w:hAnsi="Times New Roman"/>
          <w:sz w:val="20"/>
          <w:szCs w:val="20"/>
          <w:vertAlign w:val="superscript"/>
        </w:rPr>
        <w:t>2</w:t>
      </w:r>
      <w:r w:rsidRPr="0072789D">
        <w:rPr>
          <w:rFonts w:ascii="Times New Roman" w:hAnsi="Times New Roman"/>
          <w:sz w:val="20"/>
          <w:szCs w:val="20"/>
        </w:rPr>
        <w:t>,</w:t>
      </w:r>
    </w:p>
    <w:p w14:paraId="259184D6" w14:textId="77777777" w:rsidR="0072789D" w:rsidRPr="0072789D" w:rsidRDefault="0072789D">
      <w:pPr>
        <w:pStyle w:val="Akapitzlist"/>
        <w:numPr>
          <w:ilvl w:val="0"/>
          <w:numId w:val="72"/>
        </w:numPr>
        <w:spacing w:after="0" w:line="240" w:lineRule="auto"/>
        <w:jc w:val="both"/>
        <w:rPr>
          <w:rFonts w:ascii="Times New Roman" w:hAnsi="Times New Roman"/>
          <w:sz w:val="20"/>
          <w:szCs w:val="20"/>
        </w:rPr>
      </w:pPr>
      <w:r w:rsidRPr="0072789D">
        <w:rPr>
          <w:rFonts w:ascii="Times New Roman" w:hAnsi="Times New Roman"/>
          <w:sz w:val="20"/>
          <w:szCs w:val="20"/>
        </w:rPr>
        <w:t>części wspólne (korytarze, klatki schodowe, winda, łazienki): 1.193 m</w:t>
      </w:r>
      <w:r w:rsidRPr="0072789D">
        <w:rPr>
          <w:rFonts w:ascii="Times New Roman" w:hAnsi="Times New Roman"/>
          <w:sz w:val="20"/>
          <w:szCs w:val="20"/>
          <w:vertAlign w:val="superscript"/>
        </w:rPr>
        <w:t>2</w:t>
      </w:r>
      <w:r w:rsidRPr="0072789D">
        <w:rPr>
          <w:rFonts w:ascii="Times New Roman" w:hAnsi="Times New Roman"/>
          <w:sz w:val="20"/>
          <w:szCs w:val="20"/>
        </w:rPr>
        <w:t>,</w:t>
      </w:r>
    </w:p>
    <w:p w14:paraId="5AA1D983" w14:textId="77777777" w:rsidR="0072789D" w:rsidRPr="0072789D" w:rsidRDefault="0072789D">
      <w:pPr>
        <w:pStyle w:val="Akapitzlist"/>
        <w:numPr>
          <w:ilvl w:val="0"/>
          <w:numId w:val="72"/>
        </w:numPr>
        <w:spacing w:after="0" w:line="240" w:lineRule="auto"/>
        <w:jc w:val="both"/>
        <w:rPr>
          <w:rFonts w:ascii="Times New Roman" w:hAnsi="Times New Roman"/>
          <w:sz w:val="20"/>
          <w:szCs w:val="20"/>
        </w:rPr>
      </w:pPr>
      <w:r w:rsidRPr="0072789D">
        <w:rPr>
          <w:rFonts w:ascii="Times New Roman" w:hAnsi="Times New Roman"/>
          <w:sz w:val="20"/>
          <w:szCs w:val="20"/>
        </w:rPr>
        <w:t>chodniki: 400 m</w:t>
      </w:r>
      <w:r w:rsidRPr="0072789D">
        <w:rPr>
          <w:rFonts w:ascii="Times New Roman" w:hAnsi="Times New Roman"/>
          <w:sz w:val="20"/>
          <w:szCs w:val="20"/>
          <w:vertAlign w:val="superscript"/>
        </w:rPr>
        <w:t>2</w:t>
      </w:r>
      <w:r w:rsidRPr="0072789D">
        <w:rPr>
          <w:rFonts w:ascii="Times New Roman" w:hAnsi="Times New Roman"/>
          <w:sz w:val="20"/>
          <w:szCs w:val="20"/>
        </w:rPr>
        <w:t>.</w:t>
      </w:r>
    </w:p>
    <w:p w14:paraId="0E225348" w14:textId="4B6782BE" w:rsidR="0072789D" w:rsidRPr="0072789D" w:rsidRDefault="0072789D">
      <w:pPr>
        <w:pStyle w:val="Akapitzlist"/>
        <w:numPr>
          <w:ilvl w:val="0"/>
          <w:numId w:val="65"/>
        </w:numPr>
        <w:spacing w:after="0" w:line="240" w:lineRule="auto"/>
        <w:ind w:left="357" w:hanging="357"/>
        <w:jc w:val="both"/>
        <w:rPr>
          <w:rFonts w:ascii="Times New Roman" w:hAnsi="Times New Roman"/>
          <w:b/>
          <w:sz w:val="20"/>
          <w:szCs w:val="20"/>
        </w:rPr>
      </w:pPr>
      <w:r w:rsidRPr="0072789D">
        <w:rPr>
          <w:rFonts w:ascii="Times New Roman" w:hAnsi="Times New Roman"/>
          <w:b/>
          <w:sz w:val="20"/>
          <w:szCs w:val="20"/>
        </w:rPr>
        <w:t>Bieżące utrzymanie czystości części wspólnych w budynku przy ul. Budowlanych 59</w:t>
      </w:r>
      <w:r>
        <w:rPr>
          <w:rFonts w:ascii="Times New Roman" w:hAnsi="Times New Roman"/>
          <w:b/>
          <w:sz w:val="20"/>
          <w:szCs w:val="20"/>
        </w:rPr>
        <w:t xml:space="preserve"> </w:t>
      </w:r>
      <w:r w:rsidRPr="0072789D">
        <w:rPr>
          <w:rFonts w:ascii="Times New Roman" w:hAnsi="Times New Roman"/>
          <w:b/>
          <w:sz w:val="20"/>
          <w:szCs w:val="20"/>
        </w:rPr>
        <w:t>w Tychach oraz w Wydziale Komunikacji, w pomieszczeniach siedziby Zamawiającego, utrzymanie terenów zewnętrznych i terenu parkingu</w:t>
      </w:r>
      <w:r w:rsidRPr="0072789D">
        <w:rPr>
          <w:rFonts w:ascii="Times New Roman" w:hAnsi="Times New Roman"/>
          <w:sz w:val="20"/>
          <w:szCs w:val="20"/>
        </w:rPr>
        <w:t>:</w:t>
      </w:r>
    </w:p>
    <w:p w14:paraId="55E198B8"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codziennie:</w:t>
      </w:r>
    </w:p>
    <w:p w14:paraId="4AACA116"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opróżnianie kubłów na śmieci (wymiana worków), popielniczek,</w:t>
      </w:r>
    </w:p>
    <w:p w14:paraId="5BACA574"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schodów i cokołów,</w:t>
      </w:r>
    </w:p>
    <w:p w14:paraId="09543287"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bCs/>
          <w:color w:val="000000" w:themeColor="text1"/>
          <w:sz w:val="20"/>
          <w:szCs w:val="20"/>
        </w:rPr>
      </w:pPr>
      <w:r w:rsidRPr="0072789D">
        <w:rPr>
          <w:rFonts w:ascii="Times New Roman" w:hAnsi="Times New Roman"/>
          <w:bCs/>
          <w:color w:val="000000" w:themeColor="text1"/>
          <w:sz w:val="20"/>
          <w:szCs w:val="20"/>
        </w:rPr>
        <w:t>mechaniczne mycie podłóg i schodów dwa razy w miesiącu,</w:t>
      </w:r>
    </w:p>
    <w:p w14:paraId="7E232148"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podłóg i cokołów przypodłogowych,</w:t>
      </w:r>
    </w:p>
    <w:p w14:paraId="24C0C8DC"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wycieranie stolików i krzeseł na korytarzach,</w:t>
      </w:r>
    </w:p>
    <w:p w14:paraId="2B8725CB"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lastRenderedPageBreak/>
        <w:t>wycieranie mebli biurowych w pokojach,</w:t>
      </w:r>
    </w:p>
    <w:p w14:paraId="7AC1AE57"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umywalek, zlewozmywaków i baterii kranowych wraz z myciem naczyń pozostawionych w zlewie,</w:t>
      </w:r>
    </w:p>
    <w:p w14:paraId="734A3863"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oraz dezynfekcja muszli sedesowych, desek i pisuarów,</w:t>
      </w:r>
    </w:p>
    <w:p w14:paraId="016226AE"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uzupełnianie mydła, papieru toaletowego i ręczników papierowych w pojemniki do tego przeznaczone (koszty mydła, papieru toaletowego i ręczników papierowych pokrywa Zamawiający według faktycznego zużycia),</w:t>
      </w:r>
    </w:p>
    <w:p w14:paraId="2D72864D"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usuwanie pajęczyn,</w:t>
      </w:r>
    </w:p>
    <w:p w14:paraId="1D970E72"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b/>
          <w:color w:val="FF0000"/>
          <w:sz w:val="20"/>
          <w:szCs w:val="20"/>
          <w:u w:val="single"/>
        </w:rPr>
        <w:t xml:space="preserve">w okresie od 1 września do 30 kwietnia każdego roku w godzinach od 8:00 do 14:00 pozostawienie do dyspozycji Zamawiającego osoby do zmywania na mokro korytarzy na parterze oraz klatki schodowe </w:t>
      </w:r>
      <w:r w:rsidRPr="0072789D">
        <w:rPr>
          <w:rFonts w:ascii="Times New Roman" w:hAnsi="Times New Roman"/>
          <w:sz w:val="20"/>
          <w:szCs w:val="20"/>
        </w:rPr>
        <w:t>(powierzchnia ok. 650 m</w:t>
      </w:r>
      <w:r w:rsidRPr="0072789D">
        <w:rPr>
          <w:rFonts w:ascii="Times New Roman" w:hAnsi="Times New Roman"/>
          <w:sz w:val="20"/>
          <w:szCs w:val="20"/>
          <w:vertAlign w:val="superscript"/>
        </w:rPr>
        <w:t>2</w:t>
      </w:r>
      <w:r w:rsidRPr="0072789D">
        <w:rPr>
          <w:rFonts w:ascii="Times New Roman" w:hAnsi="Times New Roman"/>
          <w:sz w:val="20"/>
          <w:szCs w:val="20"/>
        </w:rPr>
        <w:t>),</w:t>
      </w:r>
    </w:p>
    <w:p w14:paraId="4711DB8E"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sprzątanie terenu w obrębie wejść do budynków w promieniu 10 m od tych wejść</w:t>
      </w:r>
      <w:r w:rsidRPr="0072789D">
        <w:rPr>
          <w:rFonts w:ascii="Times New Roman" w:hAnsi="Times New Roman"/>
          <w:sz w:val="20"/>
          <w:szCs w:val="20"/>
        </w:rPr>
        <w:br/>
        <w:t>(4 wejścia) wraz z czyszczeniem wycieraczek i kratek,</w:t>
      </w:r>
    </w:p>
    <w:p w14:paraId="1320B842"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sprzątanie pieszych ciągów komunikacyjnych pomiędzy budynkami oraz ciągu pieszego od Wydziału Komunikacji do ul. Kochanowskiego,</w:t>
      </w:r>
    </w:p>
    <w:p w14:paraId="694979B7"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opróżnianie koszy na śmieci i popielniczek znajdujących się na zewnątrz,</w:t>
      </w:r>
    </w:p>
    <w:p w14:paraId="42CF5518"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odśnieżanie i posypywanie piaskiem wejść do budynku przy ul. Budowlanych 59 (dwa główne, dwa boczne, Wydział Komunikacji) oraz chodnika od budynku do Wydziału Komunikacji oraz od Wydziału Komunikacji do ul. Kochanowskiego,</w:t>
      </w:r>
    </w:p>
    <w:p w14:paraId="27005DFA"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zrzucanie śniegu z dachu budynku (gdy powłoka śniegowa przekroczy 15 cm oraz na każde żądanie Zamawiającego) oraz jego wywóz wraz z zabezpieczeniem terenu wokół budynku na czas zrzucania śniegu,</w:t>
      </w:r>
    </w:p>
    <w:p w14:paraId="5421F4A5"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usuwanie sopli lodowych zwisających nad ciągami pieszymi,</w:t>
      </w:r>
    </w:p>
    <w:p w14:paraId="35B339F4"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zimowe utrzymanie parkingu,</w:t>
      </w:r>
    </w:p>
    <w:p w14:paraId="37C32194"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utrzymanie terenów zielonych wokół budynku wraz z koszeniem (minimum 10 razy w roku),</w:t>
      </w:r>
    </w:p>
    <w:p w14:paraId="53EBFFBC" w14:textId="77777777" w:rsidR="0072789D" w:rsidRPr="0072789D" w:rsidRDefault="0072789D">
      <w:pPr>
        <w:pStyle w:val="Akapitzlist"/>
        <w:numPr>
          <w:ilvl w:val="0"/>
          <w:numId w:val="73"/>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utrzymanie terenów zielonych w zakresie czystości (codziennie).</w:t>
      </w:r>
    </w:p>
    <w:p w14:paraId="1FBEA864"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dwa razy w tygodniu:</w:t>
      </w:r>
    </w:p>
    <w:p w14:paraId="704EB6AD" w14:textId="77777777" w:rsidR="0072789D" w:rsidRPr="0072789D" w:rsidRDefault="0072789D">
      <w:pPr>
        <w:pStyle w:val="Akapitzlist"/>
        <w:numPr>
          <w:ilvl w:val="0"/>
          <w:numId w:val="74"/>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drzwi wejściowych do budynku,</w:t>
      </w:r>
    </w:p>
    <w:p w14:paraId="16C30D73" w14:textId="77777777" w:rsidR="0072789D" w:rsidRPr="0072789D" w:rsidRDefault="0072789D">
      <w:pPr>
        <w:pStyle w:val="Akapitzlist"/>
        <w:numPr>
          <w:ilvl w:val="0"/>
          <w:numId w:val="74"/>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polerowanie luster, obrazów i oszklonych gablot,</w:t>
      </w:r>
    </w:p>
    <w:p w14:paraId="53E7BF55" w14:textId="77777777" w:rsidR="0072789D" w:rsidRPr="0072789D" w:rsidRDefault="0072789D">
      <w:pPr>
        <w:pStyle w:val="Akapitzlist"/>
        <w:numPr>
          <w:ilvl w:val="0"/>
          <w:numId w:val="74"/>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drzwi oszklonych i przegród,</w:t>
      </w:r>
    </w:p>
    <w:p w14:paraId="7CA3EF73" w14:textId="77777777" w:rsidR="0072789D" w:rsidRPr="0072789D" w:rsidRDefault="0072789D">
      <w:pPr>
        <w:pStyle w:val="Akapitzlist"/>
        <w:numPr>
          <w:ilvl w:val="0"/>
          <w:numId w:val="74"/>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parapetów wewnętrznych.</w:t>
      </w:r>
    </w:p>
    <w:p w14:paraId="38260B3C"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raz w tygodniu:</w:t>
      </w:r>
    </w:p>
    <w:p w14:paraId="2689CB66" w14:textId="77777777" w:rsidR="0072789D" w:rsidRPr="0072789D" w:rsidRDefault="0072789D">
      <w:pPr>
        <w:pStyle w:val="Akapitzlist"/>
        <w:numPr>
          <w:ilvl w:val="0"/>
          <w:numId w:val="75"/>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parapetów zewnętrznych,</w:t>
      </w:r>
    </w:p>
    <w:p w14:paraId="0F4CD04A" w14:textId="77777777" w:rsidR="0072789D" w:rsidRPr="0072789D" w:rsidRDefault="0072789D">
      <w:pPr>
        <w:pStyle w:val="Akapitzlist"/>
        <w:numPr>
          <w:ilvl w:val="0"/>
          <w:numId w:val="75"/>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balustrad i poręczy,</w:t>
      </w:r>
    </w:p>
    <w:p w14:paraId="10DF5E42" w14:textId="77777777" w:rsidR="0072789D" w:rsidRPr="0072789D" w:rsidRDefault="0072789D">
      <w:pPr>
        <w:pStyle w:val="Akapitzlist"/>
        <w:numPr>
          <w:ilvl w:val="0"/>
          <w:numId w:val="75"/>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listew i odbojników,</w:t>
      </w:r>
    </w:p>
    <w:p w14:paraId="642FC65E" w14:textId="77777777" w:rsidR="0072789D" w:rsidRPr="0072789D" w:rsidRDefault="0072789D">
      <w:pPr>
        <w:pStyle w:val="Akapitzlist"/>
        <w:numPr>
          <w:ilvl w:val="0"/>
          <w:numId w:val="75"/>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glazury ściennej w toaletach,</w:t>
      </w:r>
    </w:p>
    <w:p w14:paraId="17D9ED6D" w14:textId="77777777" w:rsidR="0072789D" w:rsidRPr="0072789D" w:rsidRDefault="0072789D">
      <w:pPr>
        <w:pStyle w:val="Akapitzlist"/>
        <w:numPr>
          <w:ilvl w:val="0"/>
          <w:numId w:val="75"/>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kaloryferów</w:t>
      </w:r>
    </w:p>
    <w:p w14:paraId="1E7629F1"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raz w miesiącu:</w:t>
      </w:r>
    </w:p>
    <w:p w14:paraId="3633D6FF" w14:textId="77777777" w:rsidR="0072789D" w:rsidRPr="0072789D" w:rsidRDefault="0072789D">
      <w:pPr>
        <w:pStyle w:val="Akapitzlist"/>
        <w:numPr>
          <w:ilvl w:val="0"/>
          <w:numId w:val="7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drzwi w pomieszczeniach,</w:t>
      </w:r>
    </w:p>
    <w:p w14:paraId="7DCBC34F" w14:textId="77777777" w:rsidR="0072789D" w:rsidRPr="0072789D" w:rsidRDefault="0072789D">
      <w:pPr>
        <w:pStyle w:val="Akapitzlist"/>
        <w:numPr>
          <w:ilvl w:val="0"/>
          <w:numId w:val="7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sprzątanie Sali konferencyjnej wraz z myciem naczyń po spotkaniu rady nadzorczej,</w:t>
      </w:r>
    </w:p>
    <w:p w14:paraId="0D10A344" w14:textId="77777777" w:rsidR="0072789D" w:rsidRPr="0072789D" w:rsidRDefault="0072789D">
      <w:pPr>
        <w:pStyle w:val="Akapitzlist"/>
        <w:numPr>
          <w:ilvl w:val="0"/>
          <w:numId w:val="7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odkurzanie tapicerki na krzesłach i fotelach,</w:t>
      </w:r>
    </w:p>
    <w:p w14:paraId="52541B07" w14:textId="77777777" w:rsidR="0072789D" w:rsidRPr="0072789D" w:rsidRDefault="0072789D">
      <w:pPr>
        <w:pStyle w:val="Akapitzlist"/>
        <w:numPr>
          <w:ilvl w:val="0"/>
          <w:numId w:val="7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wycieranie szaf, regałów i półek,</w:t>
      </w:r>
    </w:p>
    <w:p w14:paraId="7F9DC5A3" w14:textId="77777777" w:rsidR="0072789D" w:rsidRPr="0072789D" w:rsidRDefault="0072789D">
      <w:pPr>
        <w:pStyle w:val="Akapitzlist"/>
        <w:numPr>
          <w:ilvl w:val="0"/>
          <w:numId w:val="76"/>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windy.</w:t>
      </w:r>
    </w:p>
    <w:p w14:paraId="62B40635"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Zakres prac porządkowych wykonywanych trzy razy w roku:</w:t>
      </w:r>
    </w:p>
    <w:p w14:paraId="2F5F132B" w14:textId="77777777" w:rsidR="0072789D" w:rsidRPr="0072789D" w:rsidRDefault="0072789D">
      <w:pPr>
        <w:pStyle w:val="Akapitzlist"/>
        <w:numPr>
          <w:ilvl w:val="0"/>
          <w:numId w:val="77"/>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okien (marzec – kwiecień, lipiec – sierpień, październik-listopad, dotycz okien w siedzibie Zamawiającego i Wydziale Komunikacji),</w:t>
      </w:r>
    </w:p>
    <w:p w14:paraId="6D6F3262" w14:textId="77777777" w:rsidR="0072789D" w:rsidRPr="0072789D" w:rsidRDefault="0072789D">
      <w:pPr>
        <w:pStyle w:val="Akapitzlist"/>
        <w:numPr>
          <w:ilvl w:val="0"/>
          <w:numId w:val="77"/>
        </w:numPr>
        <w:spacing w:after="0" w:line="240" w:lineRule="auto"/>
        <w:ind w:left="1071" w:hanging="357"/>
        <w:jc w:val="both"/>
        <w:rPr>
          <w:rFonts w:ascii="Times New Roman" w:hAnsi="Times New Roman"/>
          <w:sz w:val="20"/>
          <w:szCs w:val="20"/>
        </w:rPr>
      </w:pPr>
      <w:r w:rsidRPr="0072789D">
        <w:rPr>
          <w:rFonts w:ascii="Times New Roman" w:hAnsi="Times New Roman"/>
          <w:sz w:val="20"/>
          <w:szCs w:val="20"/>
        </w:rPr>
        <w:t>mycie oświetlenia.</w:t>
      </w:r>
    </w:p>
    <w:p w14:paraId="5DECCAAB" w14:textId="77777777" w:rsidR="0072789D" w:rsidRPr="0072789D" w:rsidRDefault="0072789D">
      <w:pPr>
        <w:pStyle w:val="Akapitzlist"/>
        <w:numPr>
          <w:ilvl w:val="0"/>
          <w:numId w:val="67"/>
        </w:numPr>
        <w:spacing w:after="0" w:line="240" w:lineRule="auto"/>
        <w:ind w:left="714" w:hanging="357"/>
        <w:jc w:val="both"/>
        <w:rPr>
          <w:rFonts w:ascii="Times New Roman" w:hAnsi="Times New Roman"/>
          <w:sz w:val="20"/>
          <w:szCs w:val="20"/>
        </w:rPr>
      </w:pPr>
      <w:r w:rsidRPr="0072789D">
        <w:rPr>
          <w:rFonts w:ascii="Times New Roman" w:hAnsi="Times New Roman"/>
          <w:sz w:val="20"/>
          <w:szCs w:val="20"/>
        </w:rPr>
        <w:t>Powierzchnia do sprzątania:</w:t>
      </w:r>
    </w:p>
    <w:p w14:paraId="74BDF792" w14:textId="7CEAA36B" w:rsidR="0072789D" w:rsidRPr="00D9443E" w:rsidRDefault="0072789D" w:rsidP="00D9443E">
      <w:pPr>
        <w:pStyle w:val="Akapitzlist"/>
        <w:numPr>
          <w:ilvl w:val="0"/>
          <w:numId w:val="78"/>
        </w:numPr>
        <w:spacing w:after="0" w:line="240" w:lineRule="auto"/>
        <w:jc w:val="both"/>
        <w:rPr>
          <w:rFonts w:ascii="Times New Roman" w:hAnsi="Times New Roman"/>
          <w:sz w:val="20"/>
          <w:szCs w:val="20"/>
        </w:rPr>
      </w:pPr>
      <w:r w:rsidRPr="0072789D">
        <w:rPr>
          <w:rFonts w:ascii="Times New Roman" w:hAnsi="Times New Roman"/>
          <w:sz w:val="20"/>
          <w:szCs w:val="20"/>
        </w:rPr>
        <w:t>Wydział Komunikacji: 460 m</w:t>
      </w:r>
      <w:r w:rsidRPr="0072789D">
        <w:rPr>
          <w:rFonts w:ascii="Times New Roman" w:hAnsi="Times New Roman"/>
          <w:sz w:val="20"/>
          <w:szCs w:val="20"/>
          <w:vertAlign w:val="superscript"/>
        </w:rPr>
        <w:t>2</w:t>
      </w:r>
      <w:r w:rsidRPr="0072789D">
        <w:rPr>
          <w:rFonts w:ascii="Times New Roman" w:hAnsi="Times New Roman"/>
          <w:sz w:val="20"/>
          <w:szCs w:val="20"/>
        </w:rPr>
        <w:t>,</w:t>
      </w:r>
    </w:p>
    <w:p w14:paraId="36CF8D8E" w14:textId="145E8432" w:rsidR="0072789D" w:rsidRPr="0072789D" w:rsidRDefault="0072789D">
      <w:pPr>
        <w:pStyle w:val="Akapitzlist"/>
        <w:numPr>
          <w:ilvl w:val="0"/>
          <w:numId w:val="78"/>
        </w:numPr>
        <w:spacing w:after="0" w:line="240" w:lineRule="auto"/>
        <w:jc w:val="both"/>
        <w:rPr>
          <w:rFonts w:ascii="Times New Roman" w:hAnsi="Times New Roman"/>
          <w:sz w:val="20"/>
          <w:szCs w:val="20"/>
        </w:rPr>
      </w:pPr>
      <w:r w:rsidRPr="0072789D">
        <w:rPr>
          <w:rFonts w:ascii="Times New Roman" w:hAnsi="Times New Roman"/>
          <w:sz w:val="20"/>
          <w:szCs w:val="20"/>
        </w:rPr>
        <w:t>Części wspólne (korytarze, klatki schodowe, łazienki): 1.</w:t>
      </w:r>
      <w:r w:rsidR="00D9443E">
        <w:rPr>
          <w:rFonts w:ascii="Times New Roman" w:hAnsi="Times New Roman"/>
          <w:sz w:val="20"/>
          <w:szCs w:val="20"/>
        </w:rPr>
        <w:t>250</w:t>
      </w:r>
      <w:r w:rsidRPr="0072789D">
        <w:rPr>
          <w:rFonts w:ascii="Times New Roman" w:hAnsi="Times New Roman"/>
          <w:sz w:val="20"/>
          <w:szCs w:val="20"/>
        </w:rPr>
        <w:t xml:space="preserve"> m</w:t>
      </w:r>
      <w:r w:rsidRPr="0072789D">
        <w:rPr>
          <w:rFonts w:ascii="Times New Roman" w:hAnsi="Times New Roman"/>
          <w:sz w:val="20"/>
          <w:szCs w:val="20"/>
          <w:vertAlign w:val="superscript"/>
        </w:rPr>
        <w:t>2</w:t>
      </w:r>
      <w:r w:rsidRPr="0072789D">
        <w:rPr>
          <w:rFonts w:ascii="Times New Roman" w:hAnsi="Times New Roman"/>
          <w:sz w:val="20"/>
          <w:szCs w:val="20"/>
        </w:rPr>
        <w:t>,</w:t>
      </w:r>
    </w:p>
    <w:p w14:paraId="5376619E" w14:textId="77777777" w:rsidR="0072789D" w:rsidRPr="0072789D" w:rsidRDefault="0072789D">
      <w:pPr>
        <w:pStyle w:val="Akapitzlist"/>
        <w:numPr>
          <w:ilvl w:val="0"/>
          <w:numId w:val="78"/>
        </w:numPr>
        <w:spacing w:after="0" w:line="240" w:lineRule="auto"/>
        <w:jc w:val="both"/>
        <w:rPr>
          <w:rFonts w:ascii="Times New Roman" w:hAnsi="Times New Roman"/>
          <w:sz w:val="20"/>
          <w:szCs w:val="20"/>
        </w:rPr>
      </w:pPr>
      <w:r w:rsidRPr="0072789D">
        <w:rPr>
          <w:rFonts w:ascii="Times New Roman" w:hAnsi="Times New Roman"/>
          <w:sz w:val="20"/>
          <w:szCs w:val="20"/>
        </w:rPr>
        <w:t>Chodniki, dojścia, parking: 856 m</w:t>
      </w:r>
      <w:r w:rsidRPr="0072789D">
        <w:rPr>
          <w:rFonts w:ascii="Times New Roman" w:hAnsi="Times New Roman"/>
          <w:sz w:val="20"/>
          <w:szCs w:val="20"/>
          <w:vertAlign w:val="superscript"/>
        </w:rPr>
        <w:t>2</w:t>
      </w:r>
      <w:r w:rsidRPr="0072789D">
        <w:rPr>
          <w:rFonts w:ascii="Times New Roman" w:hAnsi="Times New Roman"/>
          <w:sz w:val="20"/>
          <w:szCs w:val="20"/>
        </w:rPr>
        <w:t>,</w:t>
      </w:r>
    </w:p>
    <w:p w14:paraId="7F8BCCDA" w14:textId="77777777" w:rsidR="0072789D" w:rsidRPr="0072789D" w:rsidRDefault="0072789D">
      <w:pPr>
        <w:pStyle w:val="Akapitzlist"/>
        <w:numPr>
          <w:ilvl w:val="0"/>
          <w:numId w:val="78"/>
        </w:numPr>
        <w:spacing w:after="0" w:line="240" w:lineRule="auto"/>
        <w:jc w:val="both"/>
        <w:rPr>
          <w:rFonts w:ascii="Times New Roman" w:hAnsi="Times New Roman"/>
          <w:sz w:val="20"/>
          <w:szCs w:val="20"/>
        </w:rPr>
      </w:pPr>
      <w:r w:rsidRPr="0072789D">
        <w:rPr>
          <w:rFonts w:ascii="Times New Roman" w:hAnsi="Times New Roman"/>
          <w:sz w:val="20"/>
          <w:szCs w:val="20"/>
        </w:rPr>
        <w:t>Tereny zielone: 1.271 m</w:t>
      </w:r>
      <w:r w:rsidRPr="0072789D">
        <w:rPr>
          <w:rFonts w:ascii="Times New Roman" w:hAnsi="Times New Roman"/>
          <w:sz w:val="20"/>
          <w:szCs w:val="20"/>
          <w:vertAlign w:val="superscript"/>
        </w:rPr>
        <w:t>2</w:t>
      </w:r>
      <w:r w:rsidRPr="0072789D">
        <w:rPr>
          <w:rFonts w:ascii="Times New Roman" w:hAnsi="Times New Roman"/>
          <w:sz w:val="20"/>
          <w:szCs w:val="20"/>
        </w:rPr>
        <w:t>.</w:t>
      </w:r>
    </w:p>
    <w:p w14:paraId="313EBAF6" w14:textId="77777777" w:rsidR="0072789D" w:rsidRPr="0072789D" w:rsidRDefault="0072789D">
      <w:pPr>
        <w:pStyle w:val="Akapitzlist"/>
        <w:numPr>
          <w:ilvl w:val="0"/>
          <w:numId w:val="67"/>
        </w:numPr>
        <w:spacing w:after="0" w:line="240" w:lineRule="auto"/>
        <w:ind w:left="641" w:hanging="357"/>
        <w:jc w:val="both"/>
        <w:rPr>
          <w:rFonts w:ascii="Times New Roman" w:hAnsi="Times New Roman"/>
          <w:sz w:val="20"/>
          <w:szCs w:val="20"/>
        </w:rPr>
      </w:pPr>
      <w:r w:rsidRPr="0072789D">
        <w:rPr>
          <w:rFonts w:ascii="Times New Roman" w:hAnsi="Times New Roman"/>
          <w:sz w:val="20"/>
          <w:szCs w:val="20"/>
        </w:rPr>
        <w:t>W przypadku niewykonania lub nienależytego wykonania którekolwiek z prac opisanych w OPZ:</w:t>
      </w:r>
    </w:p>
    <w:p w14:paraId="4E973B45" w14:textId="57569820" w:rsidR="0072789D" w:rsidRPr="0072789D" w:rsidRDefault="0072789D">
      <w:pPr>
        <w:pStyle w:val="Akapitzlist"/>
        <w:numPr>
          <w:ilvl w:val="0"/>
          <w:numId w:val="79"/>
        </w:numPr>
        <w:spacing w:after="0" w:line="240" w:lineRule="auto"/>
        <w:ind w:left="925" w:hanging="284"/>
        <w:jc w:val="both"/>
        <w:rPr>
          <w:rFonts w:ascii="Times New Roman" w:hAnsi="Times New Roman"/>
          <w:sz w:val="20"/>
          <w:szCs w:val="20"/>
        </w:rPr>
      </w:pPr>
      <w:r w:rsidRPr="0072789D">
        <w:rPr>
          <w:rFonts w:ascii="Times New Roman" w:hAnsi="Times New Roman"/>
          <w:sz w:val="20"/>
          <w:szCs w:val="20"/>
        </w:rPr>
        <w:t>dotyczących czynności codziennej, Wykonawca wykona czynności prawidłowo</w:t>
      </w:r>
      <w:r w:rsidR="004F55C6">
        <w:rPr>
          <w:rFonts w:ascii="Times New Roman" w:hAnsi="Times New Roman"/>
          <w:sz w:val="20"/>
          <w:szCs w:val="20"/>
        </w:rPr>
        <w:t xml:space="preserve"> </w:t>
      </w:r>
      <w:r w:rsidRPr="0072789D">
        <w:rPr>
          <w:rFonts w:ascii="Times New Roman" w:hAnsi="Times New Roman"/>
          <w:sz w:val="20"/>
          <w:szCs w:val="20"/>
        </w:rPr>
        <w:t>w dniu następnym do godz. 10.00,</w:t>
      </w:r>
    </w:p>
    <w:p w14:paraId="1AC99FFC" w14:textId="7AE43140" w:rsidR="0072789D" w:rsidRPr="0072789D" w:rsidRDefault="0072789D">
      <w:pPr>
        <w:pStyle w:val="Akapitzlist"/>
        <w:numPr>
          <w:ilvl w:val="0"/>
          <w:numId w:val="79"/>
        </w:numPr>
        <w:spacing w:after="0" w:line="240" w:lineRule="auto"/>
        <w:ind w:left="925" w:hanging="284"/>
        <w:jc w:val="both"/>
        <w:rPr>
          <w:rFonts w:ascii="Times New Roman" w:hAnsi="Times New Roman"/>
          <w:sz w:val="20"/>
          <w:szCs w:val="20"/>
        </w:rPr>
      </w:pPr>
      <w:r w:rsidRPr="0072789D">
        <w:rPr>
          <w:rFonts w:ascii="Times New Roman" w:hAnsi="Times New Roman"/>
          <w:sz w:val="20"/>
          <w:szCs w:val="20"/>
        </w:rPr>
        <w:t>dotyczących czynności okresowej, Wykonawca wykona czynności prawidłowo</w:t>
      </w:r>
      <w:r w:rsidR="004F55C6">
        <w:rPr>
          <w:rFonts w:ascii="Times New Roman" w:hAnsi="Times New Roman"/>
          <w:sz w:val="20"/>
          <w:szCs w:val="20"/>
        </w:rPr>
        <w:t xml:space="preserve"> </w:t>
      </w:r>
      <w:r w:rsidRPr="0072789D">
        <w:rPr>
          <w:rFonts w:ascii="Times New Roman" w:hAnsi="Times New Roman"/>
          <w:sz w:val="20"/>
          <w:szCs w:val="20"/>
        </w:rPr>
        <w:t>w terminie 2 dni.</w:t>
      </w:r>
    </w:p>
    <w:p w14:paraId="1E1D8067" w14:textId="77777777" w:rsidR="00924C8F" w:rsidRPr="0072789D" w:rsidRDefault="00924C8F" w:rsidP="0072789D">
      <w:pPr>
        <w:autoSpaceDE w:val="0"/>
        <w:autoSpaceDN w:val="0"/>
        <w:adjustRightInd w:val="0"/>
        <w:spacing w:after="0" w:line="240" w:lineRule="auto"/>
        <w:jc w:val="both"/>
        <w:rPr>
          <w:rFonts w:ascii="Times New Roman" w:hAnsi="Times New Roman" w:cs="Times New Roman"/>
          <w:bCs/>
          <w:color w:val="000000"/>
          <w:sz w:val="20"/>
          <w:szCs w:val="20"/>
        </w:rPr>
      </w:pPr>
      <w:bookmarkStart w:id="4" w:name="RANGE!A1:F63"/>
      <w:bookmarkEnd w:id="4"/>
      <w:r w:rsidRPr="0072789D">
        <w:rPr>
          <w:rFonts w:ascii="Times New Roman" w:hAnsi="Times New Roman" w:cs="Times New Roman"/>
          <w:bCs/>
          <w:sz w:val="20"/>
          <w:szCs w:val="20"/>
        </w:rPr>
        <w:t>Dodatkowe informacje dotyczące zakresu:</w:t>
      </w:r>
    </w:p>
    <w:p w14:paraId="6CD3AC7B" w14:textId="77777777" w:rsidR="00924C8F" w:rsidRPr="0072789D" w:rsidRDefault="00924C8F" w:rsidP="0072789D">
      <w:pPr>
        <w:pStyle w:val="Akapitzlist"/>
        <w:numPr>
          <w:ilvl w:val="0"/>
          <w:numId w:val="40"/>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Zamawiający udostępnia Wykonawcy bezpłatnie pomieszczenia do przechowywania sprzętu.</w:t>
      </w:r>
    </w:p>
    <w:p w14:paraId="0F8CEC50" w14:textId="77777777" w:rsidR="00924C8F" w:rsidRPr="0072789D" w:rsidRDefault="00924C8F" w:rsidP="0072789D">
      <w:pPr>
        <w:pStyle w:val="Akapitzlist"/>
        <w:numPr>
          <w:ilvl w:val="0"/>
          <w:numId w:val="40"/>
        </w:numPr>
        <w:spacing w:after="0" w:line="240" w:lineRule="auto"/>
        <w:ind w:left="284" w:hanging="284"/>
        <w:jc w:val="both"/>
        <w:rPr>
          <w:rFonts w:ascii="Times New Roman" w:hAnsi="Times New Roman"/>
          <w:sz w:val="20"/>
          <w:szCs w:val="20"/>
        </w:rPr>
      </w:pPr>
      <w:r w:rsidRPr="0072789D">
        <w:rPr>
          <w:rFonts w:ascii="Times New Roman" w:hAnsi="Times New Roman"/>
          <w:sz w:val="20"/>
          <w:szCs w:val="20"/>
        </w:rPr>
        <w:t>Zamawiający udostępnia Wykonawcy punkty poboru wody.</w:t>
      </w:r>
    </w:p>
    <w:p w14:paraId="2E6C1745" w14:textId="77777777" w:rsidR="00D9443E" w:rsidRDefault="00D9443E" w:rsidP="00924C8F">
      <w:pPr>
        <w:spacing w:after="0" w:line="240" w:lineRule="auto"/>
        <w:jc w:val="right"/>
        <w:rPr>
          <w:rFonts w:ascii="Times New Roman" w:hAnsi="Times New Roman" w:cs="Times New Roman"/>
          <w:sz w:val="20"/>
          <w:szCs w:val="20"/>
        </w:rPr>
      </w:pPr>
    </w:p>
    <w:p w14:paraId="5E144A95" w14:textId="508C38CE" w:rsidR="00857F74" w:rsidRPr="00924C8F" w:rsidRDefault="00857F74" w:rsidP="00924C8F">
      <w:pPr>
        <w:spacing w:after="0" w:line="240" w:lineRule="auto"/>
        <w:jc w:val="right"/>
        <w:rPr>
          <w:rFonts w:ascii="Times New Roman" w:hAnsi="Times New Roman" w:cs="Times New Roman"/>
          <w:sz w:val="20"/>
          <w:szCs w:val="20"/>
        </w:rPr>
      </w:pPr>
      <w:r w:rsidRPr="00924C8F">
        <w:rPr>
          <w:rFonts w:ascii="Times New Roman" w:hAnsi="Times New Roman" w:cs="Times New Roman"/>
          <w:sz w:val="20"/>
          <w:szCs w:val="20"/>
        </w:rPr>
        <w:lastRenderedPageBreak/>
        <w:t>Załącznik nr 2 do SWZ</w:t>
      </w:r>
      <w:r w:rsidR="00924C8F">
        <w:rPr>
          <w:rFonts w:ascii="Times New Roman" w:hAnsi="Times New Roman" w:cs="Times New Roman"/>
          <w:sz w:val="20"/>
          <w:szCs w:val="20"/>
        </w:rPr>
        <w:t xml:space="preserve"> – </w:t>
      </w:r>
      <w:r w:rsidRPr="00924C8F">
        <w:rPr>
          <w:rFonts w:ascii="Times New Roman" w:hAnsi="Times New Roman" w:cs="Times New Roman"/>
          <w:sz w:val="20"/>
          <w:szCs w:val="20"/>
        </w:rPr>
        <w:t xml:space="preserve">Wykaz </w:t>
      </w:r>
      <w:r w:rsidR="00924C8F">
        <w:rPr>
          <w:rFonts w:ascii="Times New Roman" w:hAnsi="Times New Roman" w:cs="Times New Roman"/>
          <w:sz w:val="20"/>
          <w:szCs w:val="20"/>
        </w:rPr>
        <w:t>nieruchomości objętych przedmiotem zamówienia.</w:t>
      </w:r>
    </w:p>
    <w:p w14:paraId="7D5522D9" w14:textId="77777777" w:rsidR="00924C8F" w:rsidRPr="00924C8F" w:rsidRDefault="00924C8F" w:rsidP="00924C8F">
      <w:pPr>
        <w:spacing w:after="0" w:line="240" w:lineRule="auto"/>
        <w:rPr>
          <w:rFonts w:ascii="Times New Roman" w:hAnsi="Times New Roman" w:cs="Times New Roman"/>
          <w:sz w:val="20"/>
          <w:szCs w:val="20"/>
        </w:rPr>
      </w:pPr>
    </w:p>
    <w:tbl>
      <w:tblPr>
        <w:tblW w:w="9688" w:type="dxa"/>
        <w:tblCellMar>
          <w:left w:w="70" w:type="dxa"/>
          <w:right w:w="70" w:type="dxa"/>
        </w:tblCellMar>
        <w:tblLook w:val="04A0" w:firstRow="1" w:lastRow="0" w:firstColumn="1" w:lastColumn="0" w:noHBand="0" w:noVBand="1"/>
      </w:tblPr>
      <w:tblGrid>
        <w:gridCol w:w="7225"/>
        <w:gridCol w:w="2463"/>
      </w:tblGrid>
      <w:tr w:rsidR="00BB2BA5" w:rsidRPr="00BB2BA5" w14:paraId="65E9F089" w14:textId="77777777" w:rsidTr="00BB2BA5">
        <w:trPr>
          <w:trHeight w:hRule="exact" w:val="284"/>
        </w:trPr>
        <w:tc>
          <w:tcPr>
            <w:tcW w:w="7225" w:type="dxa"/>
            <w:tcBorders>
              <w:top w:val="single" w:sz="4" w:space="0" w:color="auto"/>
              <w:left w:val="single" w:sz="4" w:space="0" w:color="auto"/>
              <w:bottom w:val="single" w:sz="4" w:space="0" w:color="auto"/>
              <w:right w:val="single" w:sz="4" w:space="0" w:color="auto"/>
            </w:tcBorders>
            <w:shd w:val="clear" w:color="000000" w:fill="C0C0C0"/>
            <w:vAlign w:val="center"/>
            <w:hideMark/>
          </w:tcPr>
          <w:p w14:paraId="705E5BD4" w14:textId="77777777" w:rsidR="00BB2BA5" w:rsidRPr="00BB2BA5" w:rsidRDefault="00BB2BA5" w:rsidP="00BB2BA5">
            <w:pPr>
              <w:spacing w:after="0" w:line="240" w:lineRule="auto"/>
              <w:jc w:val="center"/>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Rodzaj powierzchni</w:t>
            </w:r>
          </w:p>
        </w:tc>
        <w:tc>
          <w:tcPr>
            <w:tcW w:w="2463" w:type="dxa"/>
            <w:tcBorders>
              <w:top w:val="single" w:sz="4" w:space="0" w:color="auto"/>
              <w:left w:val="nil"/>
              <w:bottom w:val="single" w:sz="4" w:space="0" w:color="auto"/>
              <w:right w:val="single" w:sz="4" w:space="0" w:color="auto"/>
            </w:tcBorders>
            <w:shd w:val="clear" w:color="000000" w:fill="C0C0C0"/>
            <w:vAlign w:val="center"/>
            <w:hideMark/>
          </w:tcPr>
          <w:p w14:paraId="6EF5C741" w14:textId="77777777" w:rsidR="00BB2BA5" w:rsidRPr="00BB2BA5" w:rsidRDefault="00BB2BA5" w:rsidP="00BB2BA5">
            <w:pPr>
              <w:spacing w:after="0" w:line="240" w:lineRule="auto"/>
              <w:jc w:val="center"/>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Powierzchnia w m</w:t>
            </w:r>
            <w:r w:rsidRPr="00BB2BA5">
              <w:rPr>
                <w:rFonts w:ascii="Times New Roman" w:eastAsia="Times New Roman" w:hAnsi="Times New Roman" w:cs="Times New Roman"/>
                <w:kern w:val="0"/>
                <w:sz w:val="20"/>
                <w:szCs w:val="20"/>
                <w:vertAlign w:val="superscript"/>
                <w:lang w:eastAsia="pl-PL"/>
                <w14:ligatures w14:val="none"/>
              </w:rPr>
              <w:t>2</w:t>
            </w:r>
          </w:p>
        </w:tc>
      </w:tr>
      <w:tr w:rsidR="00BB2BA5" w:rsidRPr="00BB2BA5" w14:paraId="7C9697E0"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000000" w:fill="C0C0C0"/>
            <w:vAlign w:val="center"/>
            <w:hideMark/>
          </w:tcPr>
          <w:p w14:paraId="5ABDB593" w14:textId="77777777" w:rsidR="00BB2BA5" w:rsidRPr="00BB2BA5" w:rsidRDefault="00BB2BA5" w:rsidP="00BB2BA5">
            <w:pPr>
              <w:spacing w:after="0" w:line="240" w:lineRule="auto"/>
              <w:jc w:val="center"/>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1</w:t>
            </w:r>
          </w:p>
        </w:tc>
        <w:tc>
          <w:tcPr>
            <w:tcW w:w="2463" w:type="dxa"/>
            <w:tcBorders>
              <w:top w:val="nil"/>
              <w:left w:val="nil"/>
              <w:bottom w:val="single" w:sz="4" w:space="0" w:color="auto"/>
              <w:right w:val="single" w:sz="4" w:space="0" w:color="auto"/>
            </w:tcBorders>
            <w:shd w:val="clear" w:color="000000" w:fill="C0C0C0"/>
            <w:vAlign w:val="center"/>
            <w:hideMark/>
          </w:tcPr>
          <w:p w14:paraId="3AEBA145" w14:textId="77777777" w:rsidR="00BB2BA5" w:rsidRPr="00BB2BA5" w:rsidRDefault="00BB2BA5" w:rsidP="00BB2BA5">
            <w:pPr>
              <w:spacing w:after="0" w:line="240" w:lineRule="auto"/>
              <w:jc w:val="center"/>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2</w:t>
            </w:r>
          </w:p>
        </w:tc>
      </w:tr>
      <w:tr w:rsidR="00BB2BA5" w:rsidRPr="00BB2BA5" w14:paraId="698FC584"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000000" w:fill="C0C0C0"/>
            <w:noWrap/>
            <w:vAlign w:val="center"/>
            <w:hideMark/>
          </w:tcPr>
          <w:p w14:paraId="384D54FA" w14:textId="1BD944D6" w:rsidR="00BB2BA5" w:rsidRPr="00BB2BA5" w:rsidRDefault="00BB2BA5" w:rsidP="00BB2BA5">
            <w:pPr>
              <w:spacing w:after="0" w:line="240" w:lineRule="auto"/>
              <w:rPr>
                <w:rFonts w:ascii="Times New Roman" w:eastAsia="Times New Roman" w:hAnsi="Times New Roman" w:cs="Times New Roman"/>
                <w:b/>
                <w:bCs/>
                <w:kern w:val="0"/>
                <w:sz w:val="20"/>
                <w:szCs w:val="20"/>
                <w:lang w:eastAsia="pl-PL"/>
                <w14:ligatures w14:val="none"/>
              </w:rPr>
            </w:pPr>
            <w:r w:rsidRPr="00BB2BA5">
              <w:rPr>
                <w:rFonts w:ascii="Times New Roman" w:eastAsia="Times New Roman" w:hAnsi="Times New Roman" w:cs="Times New Roman"/>
                <w:b/>
                <w:bCs/>
                <w:kern w:val="0"/>
                <w:sz w:val="20"/>
                <w:szCs w:val="20"/>
                <w:lang w:eastAsia="pl-PL"/>
                <w14:ligatures w14:val="none"/>
              </w:rPr>
              <w:t>Budynek przy ul.</w:t>
            </w:r>
            <w:r w:rsidR="004F55C6">
              <w:rPr>
                <w:rFonts w:ascii="Times New Roman" w:eastAsia="Times New Roman" w:hAnsi="Times New Roman" w:cs="Times New Roman"/>
                <w:b/>
                <w:bCs/>
                <w:kern w:val="0"/>
                <w:sz w:val="20"/>
                <w:szCs w:val="20"/>
                <w:lang w:eastAsia="pl-PL"/>
                <w14:ligatures w14:val="none"/>
              </w:rPr>
              <w:t xml:space="preserve"> Budowlanych 59</w:t>
            </w:r>
          </w:p>
        </w:tc>
        <w:tc>
          <w:tcPr>
            <w:tcW w:w="2463" w:type="dxa"/>
            <w:tcBorders>
              <w:top w:val="nil"/>
              <w:left w:val="nil"/>
              <w:bottom w:val="single" w:sz="4" w:space="0" w:color="auto"/>
              <w:right w:val="single" w:sz="4" w:space="0" w:color="auto"/>
            </w:tcBorders>
            <w:shd w:val="clear" w:color="000000" w:fill="C0C0C0"/>
            <w:noWrap/>
            <w:vAlign w:val="center"/>
            <w:hideMark/>
          </w:tcPr>
          <w:p w14:paraId="09C1C42E" w14:textId="77777777" w:rsidR="00BB2BA5" w:rsidRPr="00BB2BA5" w:rsidRDefault="00BB2BA5" w:rsidP="00BB2BA5">
            <w:pPr>
              <w:spacing w:after="0" w:line="240" w:lineRule="auto"/>
              <w:rPr>
                <w:rFonts w:ascii="Times New Roman" w:eastAsia="Times New Roman" w:hAnsi="Times New Roman" w:cs="Times New Roman"/>
                <w:b/>
                <w:bCs/>
                <w:kern w:val="0"/>
                <w:sz w:val="20"/>
                <w:szCs w:val="20"/>
                <w:lang w:eastAsia="pl-PL"/>
                <w14:ligatures w14:val="none"/>
              </w:rPr>
            </w:pPr>
            <w:r w:rsidRPr="00BB2BA5">
              <w:rPr>
                <w:rFonts w:ascii="Times New Roman" w:eastAsia="Times New Roman" w:hAnsi="Times New Roman" w:cs="Times New Roman"/>
                <w:b/>
                <w:bCs/>
                <w:kern w:val="0"/>
                <w:sz w:val="20"/>
                <w:szCs w:val="20"/>
                <w:lang w:eastAsia="pl-PL"/>
                <w14:ligatures w14:val="none"/>
              </w:rPr>
              <w:t> </w:t>
            </w:r>
          </w:p>
        </w:tc>
      </w:tr>
      <w:tr w:rsidR="00BB2BA5" w:rsidRPr="00BB2BA5" w14:paraId="2389D67E"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4B994A9E" w14:textId="77777777" w:rsidR="00BB2BA5" w:rsidRPr="00BB2BA5" w:rsidRDefault="00BB2BA5" w:rsidP="00BB2BA5">
            <w:pPr>
              <w:spacing w:after="0" w:line="240" w:lineRule="auto"/>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Powierzchnie wewnątrz budynku</w:t>
            </w:r>
          </w:p>
        </w:tc>
        <w:tc>
          <w:tcPr>
            <w:tcW w:w="2463" w:type="dxa"/>
            <w:tcBorders>
              <w:top w:val="nil"/>
              <w:left w:val="nil"/>
              <w:bottom w:val="single" w:sz="4" w:space="0" w:color="auto"/>
              <w:right w:val="single" w:sz="4" w:space="0" w:color="auto"/>
            </w:tcBorders>
            <w:shd w:val="clear" w:color="auto" w:fill="auto"/>
            <w:noWrap/>
            <w:vAlign w:val="bottom"/>
            <w:hideMark/>
          </w:tcPr>
          <w:p w14:paraId="52D07E4B" w14:textId="6CAD8F68" w:rsidR="00BB2BA5" w:rsidRPr="00BB2BA5" w:rsidRDefault="004F55C6" w:rsidP="00BB2BA5">
            <w:pPr>
              <w:spacing w:after="0" w:line="240" w:lineRule="auto"/>
              <w:jc w:val="right"/>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1 7</w:t>
            </w:r>
            <w:r w:rsidR="00D9443E">
              <w:rPr>
                <w:rFonts w:ascii="Times New Roman" w:eastAsia="Times New Roman" w:hAnsi="Times New Roman" w:cs="Times New Roman"/>
                <w:kern w:val="0"/>
                <w:sz w:val="20"/>
                <w:szCs w:val="20"/>
                <w:lang w:eastAsia="pl-PL"/>
                <w14:ligatures w14:val="none"/>
              </w:rPr>
              <w:t>10</w:t>
            </w:r>
          </w:p>
        </w:tc>
      </w:tr>
      <w:tr w:rsidR="00BB2BA5" w:rsidRPr="00BB2BA5" w14:paraId="2ECA2BE6"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124E7F23" w14:textId="77777777" w:rsidR="00BB2BA5" w:rsidRPr="00BB2BA5" w:rsidRDefault="00BB2BA5" w:rsidP="00BB2BA5">
            <w:pPr>
              <w:spacing w:after="0" w:line="240" w:lineRule="auto"/>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Powierzchnie chodników, dróg i parkingów zewnętrznych</w:t>
            </w:r>
          </w:p>
        </w:tc>
        <w:tc>
          <w:tcPr>
            <w:tcW w:w="2463" w:type="dxa"/>
            <w:tcBorders>
              <w:top w:val="nil"/>
              <w:left w:val="nil"/>
              <w:bottom w:val="single" w:sz="4" w:space="0" w:color="auto"/>
              <w:right w:val="single" w:sz="4" w:space="0" w:color="auto"/>
            </w:tcBorders>
            <w:shd w:val="clear" w:color="auto" w:fill="auto"/>
            <w:noWrap/>
            <w:vAlign w:val="bottom"/>
            <w:hideMark/>
          </w:tcPr>
          <w:p w14:paraId="6870145D" w14:textId="79DDF099" w:rsidR="00BB2BA5" w:rsidRPr="00BB2BA5" w:rsidRDefault="004F55C6" w:rsidP="00BB2BA5">
            <w:pPr>
              <w:spacing w:after="0" w:line="240" w:lineRule="auto"/>
              <w:jc w:val="right"/>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856</w:t>
            </w:r>
          </w:p>
        </w:tc>
      </w:tr>
      <w:tr w:rsidR="00BB2BA5" w:rsidRPr="00BB2BA5" w14:paraId="0A1311A5"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1D02D08D" w14:textId="77777777" w:rsidR="00BB2BA5" w:rsidRPr="00BB2BA5" w:rsidRDefault="00BB2BA5" w:rsidP="00BB2BA5">
            <w:pPr>
              <w:spacing w:after="0" w:line="240" w:lineRule="auto"/>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Powierzchnie terenów zielonych</w:t>
            </w:r>
          </w:p>
        </w:tc>
        <w:tc>
          <w:tcPr>
            <w:tcW w:w="2463" w:type="dxa"/>
            <w:tcBorders>
              <w:top w:val="nil"/>
              <w:left w:val="nil"/>
              <w:bottom w:val="single" w:sz="4" w:space="0" w:color="auto"/>
              <w:right w:val="single" w:sz="4" w:space="0" w:color="auto"/>
            </w:tcBorders>
            <w:shd w:val="clear" w:color="auto" w:fill="auto"/>
            <w:noWrap/>
            <w:vAlign w:val="bottom"/>
            <w:hideMark/>
          </w:tcPr>
          <w:p w14:paraId="10077B54" w14:textId="7266E06A" w:rsidR="00BB2BA5" w:rsidRPr="00BB2BA5" w:rsidRDefault="00BB2BA5" w:rsidP="00BB2BA5">
            <w:pPr>
              <w:spacing w:after="0" w:line="240" w:lineRule="auto"/>
              <w:jc w:val="right"/>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 xml:space="preserve">1 </w:t>
            </w:r>
            <w:r w:rsidR="004F55C6">
              <w:rPr>
                <w:rFonts w:ascii="Times New Roman" w:eastAsia="Times New Roman" w:hAnsi="Times New Roman" w:cs="Times New Roman"/>
                <w:kern w:val="0"/>
                <w:sz w:val="20"/>
                <w:szCs w:val="20"/>
                <w:lang w:eastAsia="pl-PL"/>
                <w14:ligatures w14:val="none"/>
              </w:rPr>
              <w:t>271</w:t>
            </w:r>
          </w:p>
        </w:tc>
      </w:tr>
      <w:tr w:rsidR="00BB2BA5" w:rsidRPr="00BB2BA5" w14:paraId="397F9B46" w14:textId="77777777" w:rsidTr="00BB2BA5">
        <w:trPr>
          <w:trHeight w:hRule="exact" w:val="284"/>
        </w:trPr>
        <w:tc>
          <w:tcPr>
            <w:tcW w:w="7225" w:type="dxa"/>
            <w:tcBorders>
              <w:top w:val="nil"/>
              <w:left w:val="single" w:sz="4" w:space="0" w:color="auto"/>
              <w:bottom w:val="single" w:sz="4" w:space="0" w:color="auto"/>
              <w:right w:val="nil"/>
            </w:tcBorders>
            <w:shd w:val="clear" w:color="000000" w:fill="C0C0C0"/>
            <w:noWrap/>
            <w:vAlign w:val="bottom"/>
            <w:hideMark/>
          </w:tcPr>
          <w:p w14:paraId="1898AF66" w14:textId="77777777" w:rsidR="00BB2BA5" w:rsidRPr="00BB2BA5" w:rsidRDefault="00BB2BA5" w:rsidP="00BB2BA5">
            <w:pPr>
              <w:spacing w:after="0" w:line="240" w:lineRule="auto"/>
              <w:jc w:val="right"/>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Razem:</w:t>
            </w:r>
          </w:p>
        </w:tc>
        <w:tc>
          <w:tcPr>
            <w:tcW w:w="2463" w:type="dxa"/>
            <w:tcBorders>
              <w:top w:val="nil"/>
              <w:left w:val="single" w:sz="4" w:space="0" w:color="auto"/>
              <w:bottom w:val="single" w:sz="4" w:space="0" w:color="auto"/>
              <w:right w:val="single" w:sz="4" w:space="0" w:color="auto"/>
            </w:tcBorders>
            <w:shd w:val="clear" w:color="000000" w:fill="FFFFFF"/>
            <w:noWrap/>
            <w:vAlign w:val="bottom"/>
            <w:hideMark/>
          </w:tcPr>
          <w:p w14:paraId="348DA855" w14:textId="0C0A503C" w:rsidR="00BB2BA5" w:rsidRPr="00BB2BA5" w:rsidRDefault="004F55C6" w:rsidP="00BB2BA5">
            <w:pPr>
              <w:spacing w:after="0" w:line="240" w:lineRule="auto"/>
              <w:jc w:val="right"/>
              <w:rPr>
                <w:rFonts w:ascii="Times New Roman" w:eastAsia="Times New Roman" w:hAnsi="Times New Roman" w:cs="Times New Roman"/>
                <w:b/>
                <w:bCs/>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3 892</w:t>
            </w:r>
          </w:p>
        </w:tc>
      </w:tr>
      <w:tr w:rsidR="00BB2BA5" w:rsidRPr="00BB2BA5" w14:paraId="039CABF2"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000000" w:fill="C0C0C0"/>
            <w:noWrap/>
            <w:vAlign w:val="center"/>
            <w:hideMark/>
          </w:tcPr>
          <w:p w14:paraId="6F749076" w14:textId="6920B706" w:rsidR="00BB2BA5" w:rsidRPr="00BB2BA5" w:rsidRDefault="00BB2BA5" w:rsidP="00BB2BA5">
            <w:pPr>
              <w:spacing w:after="0" w:line="240" w:lineRule="auto"/>
              <w:rPr>
                <w:rFonts w:ascii="Times New Roman" w:eastAsia="Times New Roman" w:hAnsi="Times New Roman" w:cs="Times New Roman"/>
                <w:b/>
                <w:bCs/>
                <w:kern w:val="0"/>
                <w:sz w:val="20"/>
                <w:szCs w:val="20"/>
                <w:lang w:eastAsia="pl-PL"/>
                <w14:ligatures w14:val="none"/>
              </w:rPr>
            </w:pPr>
            <w:r w:rsidRPr="00BB2BA5">
              <w:rPr>
                <w:rFonts w:ascii="Times New Roman" w:eastAsia="Times New Roman" w:hAnsi="Times New Roman" w:cs="Times New Roman"/>
                <w:b/>
                <w:bCs/>
                <w:kern w:val="0"/>
                <w:sz w:val="20"/>
                <w:szCs w:val="20"/>
                <w:lang w:eastAsia="pl-PL"/>
                <w14:ligatures w14:val="none"/>
              </w:rPr>
              <w:t xml:space="preserve">Budynek przy ul. </w:t>
            </w:r>
            <w:r w:rsidR="004F55C6">
              <w:rPr>
                <w:rFonts w:ascii="Times New Roman" w:eastAsia="Times New Roman" w:hAnsi="Times New Roman" w:cs="Times New Roman"/>
                <w:b/>
                <w:bCs/>
                <w:kern w:val="0"/>
                <w:sz w:val="20"/>
                <w:szCs w:val="20"/>
                <w:lang w:eastAsia="pl-PL"/>
                <w14:ligatures w14:val="none"/>
              </w:rPr>
              <w:t>Grota Roweckiego 42-44</w:t>
            </w:r>
          </w:p>
        </w:tc>
        <w:tc>
          <w:tcPr>
            <w:tcW w:w="2463" w:type="dxa"/>
            <w:tcBorders>
              <w:top w:val="nil"/>
              <w:left w:val="nil"/>
              <w:bottom w:val="single" w:sz="4" w:space="0" w:color="auto"/>
              <w:right w:val="single" w:sz="4" w:space="0" w:color="auto"/>
            </w:tcBorders>
            <w:shd w:val="clear" w:color="000000" w:fill="C0C0C0"/>
            <w:noWrap/>
            <w:vAlign w:val="center"/>
            <w:hideMark/>
          </w:tcPr>
          <w:p w14:paraId="65D6FC5F" w14:textId="77777777" w:rsidR="00BB2BA5" w:rsidRPr="00BB2BA5" w:rsidRDefault="00BB2BA5" w:rsidP="00BB2BA5">
            <w:pPr>
              <w:spacing w:after="0" w:line="240" w:lineRule="auto"/>
              <w:rPr>
                <w:rFonts w:ascii="Times New Roman" w:eastAsia="Times New Roman" w:hAnsi="Times New Roman" w:cs="Times New Roman"/>
                <w:b/>
                <w:bCs/>
                <w:kern w:val="0"/>
                <w:sz w:val="20"/>
                <w:szCs w:val="20"/>
                <w:lang w:eastAsia="pl-PL"/>
                <w14:ligatures w14:val="none"/>
              </w:rPr>
            </w:pPr>
            <w:r w:rsidRPr="00BB2BA5">
              <w:rPr>
                <w:rFonts w:ascii="Times New Roman" w:eastAsia="Times New Roman" w:hAnsi="Times New Roman" w:cs="Times New Roman"/>
                <w:b/>
                <w:bCs/>
                <w:kern w:val="0"/>
                <w:sz w:val="20"/>
                <w:szCs w:val="20"/>
                <w:lang w:eastAsia="pl-PL"/>
                <w14:ligatures w14:val="none"/>
              </w:rPr>
              <w:t> </w:t>
            </w:r>
          </w:p>
        </w:tc>
      </w:tr>
      <w:tr w:rsidR="00BB2BA5" w:rsidRPr="00BB2BA5" w14:paraId="7568D14F"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auto" w:fill="auto"/>
            <w:noWrap/>
            <w:vAlign w:val="bottom"/>
            <w:hideMark/>
          </w:tcPr>
          <w:p w14:paraId="2C7D17D1" w14:textId="77777777" w:rsidR="00BB2BA5" w:rsidRPr="00BB2BA5" w:rsidRDefault="00BB2BA5" w:rsidP="00BB2BA5">
            <w:pPr>
              <w:spacing w:after="0" w:line="240" w:lineRule="auto"/>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Powierzchnie wewnątrz budynku</w:t>
            </w:r>
          </w:p>
        </w:tc>
        <w:tc>
          <w:tcPr>
            <w:tcW w:w="2463" w:type="dxa"/>
            <w:tcBorders>
              <w:top w:val="nil"/>
              <w:left w:val="nil"/>
              <w:bottom w:val="single" w:sz="4" w:space="0" w:color="auto"/>
              <w:right w:val="single" w:sz="4" w:space="0" w:color="auto"/>
            </w:tcBorders>
            <w:shd w:val="clear" w:color="auto" w:fill="auto"/>
            <w:noWrap/>
            <w:vAlign w:val="bottom"/>
            <w:hideMark/>
          </w:tcPr>
          <w:p w14:paraId="5607698B" w14:textId="79E73BFF" w:rsidR="00BB2BA5" w:rsidRPr="00BB2BA5" w:rsidRDefault="00BB2BA5" w:rsidP="00BB2BA5">
            <w:pPr>
              <w:spacing w:after="0" w:line="240" w:lineRule="auto"/>
              <w:jc w:val="right"/>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 xml:space="preserve">1 </w:t>
            </w:r>
            <w:r w:rsidR="004F55C6">
              <w:rPr>
                <w:rFonts w:ascii="Times New Roman" w:eastAsia="Times New Roman" w:hAnsi="Times New Roman" w:cs="Times New Roman"/>
                <w:kern w:val="0"/>
                <w:sz w:val="20"/>
                <w:szCs w:val="20"/>
                <w:lang w:eastAsia="pl-PL"/>
                <w14:ligatures w14:val="none"/>
              </w:rPr>
              <w:t>346</w:t>
            </w:r>
          </w:p>
        </w:tc>
      </w:tr>
      <w:tr w:rsidR="00BB2BA5" w:rsidRPr="00BB2BA5" w14:paraId="2DE41ED8" w14:textId="77777777" w:rsidTr="00BB2BA5">
        <w:trPr>
          <w:trHeight w:hRule="exact" w:val="284"/>
        </w:trPr>
        <w:tc>
          <w:tcPr>
            <w:tcW w:w="7225" w:type="dxa"/>
            <w:tcBorders>
              <w:top w:val="nil"/>
              <w:left w:val="single" w:sz="4" w:space="0" w:color="auto"/>
              <w:bottom w:val="single" w:sz="4" w:space="0" w:color="auto"/>
              <w:right w:val="single" w:sz="4" w:space="0" w:color="auto"/>
            </w:tcBorders>
            <w:shd w:val="clear" w:color="auto" w:fill="auto"/>
            <w:vAlign w:val="bottom"/>
            <w:hideMark/>
          </w:tcPr>
          <w:p w14:paraId="090024D7" w14:textId="77777777" w:rsidR="00BB2BA5" w:rsidRPr="00BB2BA5" w:rsidRDefault="00BB2BA5" w:rsidP="00BB2BA5">
            <w:pPr>
              <w:spacing w:after="0" w:line="240" w:lineRule="auto"/>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Powierzchnie chodników, dróg i parkingów zewnętrznych</w:t>
            </w:r>
          </w:p>
        </w:tc>
        <w:tc>
          <w:tcPr>
            <w:tcW w:w="2463" w:type="dxa"/>
            <w:tcBorders>
              <w:top w:val="nil"/>
              <w:left w:val="nil"/>
              <w:bottom w:val="single" w:sz="4" w:space="0" w:color="auto"/>
              <w:right w:val="single" w:sz="4" w:space="0" w:color="auto"/>
            </w:tcBorders>
            <w:shd w:val="clear" w:color="auto" w:fill="auto"/>
            <w:noWrap/>
            <w:vAlign w:val="bottom"/>
            <w:hideMark/>
          </w:tcPr>
          <w:p w14:paraId="65920559" w14:textId="6594DE46" w:rsidR="00BB2BA5" w:rsidRPr="00BB2BA5" w:rsidRDefault="004F55C6" w:rsidP="00BB2BA5">
            <w:pPr>
              <w:spacing w:after="0" w:line="240" w:lineRule="auto"/>
              <w:jc w:val="right"/>
              <w:rPr>
                <w:rFonts w:ascii="Times New Roman" w:eastAsia="Times New Roman" w:hAnsi="Times New Roman" w:cs="Times New Roman"/>
                <w:kern w:val="0"/>
                <w:sz w:val="20"/>
                <w:szCs w:val="20"/>
                <w:lang w:eastAsia="pl-PL"/>
                <w14:ligatures w14:val="none"/>
              </w:rPr>
            </w:pPr>
            <w:r>
              <w:rPr>
                <w:rFonts w:ascii="Times New Roman" w:eastAsia="Times New Roman" w:hAnsi="Times New Roman" w:cs="Times New Roman"/>
                <w:kern w:val="0"/>
                <w:sz w:val="20"/>
                <w:szCs w:val="20"/>
                <w:lang w:eastAsia="pl-PL"/>
                <w14:ligatures w14:val="none"/>
              </w:rPr>
              <w:t>400</w:t>
            </w:r>
          </w:p>
        </w:tc>
      </w:tr>
      <w:tr w:rsidR="00BB2BA5" w:rsidRPr="00BB2BA5" w14:paraId="780302A6" w14:textId="77777777" w:rsidTr="00BB2BA5">
        <w:trPr>
          <w:trHeight w:hRule="exact" w:val="284"/>
        </w:trPr>
        <w:tc>
          <w:tcPr>
            <w:tcW w:w="7225" w:type="dxa"/>
            <w:tcBorders>
              <w:top w:val="nil"/>
              <w:left w:val="single" w:sz="4" w:space="0" w:color="auto"/>
              <w:bottom w:val="single" w:sz="4" w:space="0" w:color="auto"/>
              <w:right w:val="nil"/>
            </w:tcBorders>
            <w:shd w:val="clear" w:color="000000" w:fill="C0C0C0"/>
            <w:noWrap/>
            <w:vAlign w:val="bottom"/>
            <w:hideMark/>
          </w:tcPr>
          <w:p w14:paraId="703F1DBD" w14:textId="77777777" w:rsidR="00BB2BA5" w:rsidRPr="00BB2BA5" w:rsidRDefault="00BB2BA5" w:rsidP="00BB2BA5">
            <w:pPr>
              <w:spacing w:after="0" w:line="240" w:lineRule="auto"/>
              <w:jc w:val="right"/>
              <w:rPr>
                <w:rFonts w:ascii="Times New Roman" w:eastAsia="Times New Roman" w:hAnsi="Times New Roman" w:cs="Times New Roman"/>
                <w:kern w:val="0"/>
                <w:sz w:val="20"/>
                <w:szCs w:val="20"/>
                <w:lang w:eastAsia="pl-PL"/>
                <w14:ligatures w14:val="none"/>
              </w:rPr>
            </w:pPr>
            <w:r w:rsidRPr="00BB2BA5">
              <w:rPr>
                <w:rFonts w:ascii="Times New Roman" w:eastAsia="Times New Roman" w:hAnsi="Times New Roman" w:cs="Times New Roman"/>
                <w:kern w:val="0"/>
                <w:sz w:val="20"/>
                <w:szCs w:val="20"/>
                <w:lang w:eastAsia="pl-PL"/>
                <w14:ligatures w14:val="none"/>
              </w:rPr>
              <w:t>Razem:</w:t>
            </w:r>
          </w:p>
        </w:tc>
        <w:tc>
          <w:tcPr>
            <w:tcW w:w="2463" w:type="dxa"/>
            <w:tcBorders>
              <w:top w:val="nil"/>
              <w:left w:val="single" w:sz="4" w:space="0" w:color="auto"/>
              <w:bottom w:val="single" w:sz="4" w:space="0" w:color="auto"/>
              <w:right w:val="single" w:sz="4" w:space="0" w:color="auto"/>
            </w:tcBorders>
            <w:shd w:val="clear" w:color="000000" w:fill="FFFFFF"/>
            <w:noWrap/>
            <w:vAlign w:val="bottom"/>
            <w:hideMark/>
          </w:tcPr>
          <w:p w14:paraId="4064D9C4" w14:textId="5051440A" w:rsidR="00BB2BA5" w:rsidRPr="00BB2BA5" w:rsidRDefault="004F55C6" w:rsidP="00BB2BA5">
            <w:pPr>
              <w:spacing w:after="0" w:line="240" w:lineRule="auto"/>
              <w:jc w:val="right"/>
              <w:rPr>
                <w:rFonts w:ascii="Times New Roman" w:eastAsia="Times New Roman" w:hAnsi="Times New Roman" w:cs="Times New Roman"/>
                <w:b/>
                <w:bCs/>
                <w:kern w:val="0"/>
                <w:sz w:val="20"/>
                <w:szCs w:val="20"/>
                <w:lang w:eastAsia="pl-PL"/>
                <w14:ligatures w14:val="none"/>
              </w:rPr>
            </w:pPr>
            <w:r>
              <w:rPr>
                <w:rFonts w:ascii="Times New Roman" w:eastAsia="Times New Roman" w:hAnsi="Times New Roman" w:cs="Times New Roman"/>
                <w:b/>
                <w:bCs/>
                <w:kern w:val="0"/>
                <w:sz w:val="20"/>
                <w:szCs w:val="20"/>
                <w:lang w:eastAsia="pl-PL"/>
                <w14:ligatures w14:val="none"/>
              </w:rPr>
              <w:t>1 746</w:t>
            </w:r>
          </w:p>
        </w:tc>
      </w:tr>
    </w:tbl>
    <w:p w14:paraId="42CC6FB1" w14:textId="77777777" w:rsidR="00924C8F" w:rsidRDefault="00924C8F" w:rsidP="00BB2BA5">
      <w:pPr>
        <w:widowControl w:val="0"/>
        <w:spacing w:after="0" w:line="240" w:lineRule="auto"/>
        <w:rPr>
          <w:rFonts w:ascii="Times New Roman" w:eastAsia="Times New Roman" w:hAnsi="Times New Roman" w:cs="Times New Roman"/>
          <w:iCs/>
          <w:sz w:val="20"/>
          <w:szCs w:val="20"/>
          <w:lang w:eastAsia="pl-PL"/>
        </w:rPr>
      </w:pPr>
    </w:p>
    <w:p w14:paraId="001F3463"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771F07D1"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374967E0"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5197CC9E"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39EDE44C"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4480C12D"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2DE9E00C"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6E6599BD"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6EFD8D1C"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052FC801"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6978F86C"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6B63834E"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1FDF0FD1"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5C2EA563"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7B7C9251"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0625ECDD"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2F6CBCCA"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241B62B2"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03345DD1"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147B41A1"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003FD999"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7CF5125A"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5B3353FE"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799CE329"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7179C898"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7C7F9B7F"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52360ECC"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52B4380B"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5C81AEA3"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30BEDB85"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62F89072"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133BF4FD"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696ABFFB"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0F97E194"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632B3AB1"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61BDEE92"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290424FA"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13387809"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55B7BC86"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0FE458B7"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27ECFDA8"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2C543700"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58BCE550" w14:textId="77777777" w:rsidR="004F55C6" w:rsidRDefault="004F55C6" w:rsidP="00924C8F">
      <w:pPr>
        <w:widowControl w:val="0"/>
        <w:spacing w:after="0" w:line="240" w:lineRule="auto"/>
        <w:jc w:val="right"/>
        <w:rPr>
          <w:rFonts w:ascii="Times New Roman" w:eastAsia="Times New Roman" w:hAnsi="Times New Roman" w:cs="Times New Roman"/>
          <w:iCs/>
          <w:sz w:val="20"/>
          <w:szCs w:val="20"/>
          <w:lang w:eastAsia="pl-PL"/>
        </w:rPr>
      </w:pPr>
    </w:p>
    <w:p w14:paraId="67DCFB49" w14:textId="77777777" w:rsid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416D89C7" w14:textId="11370192" w:rsidR="00857F74" w:rsidRDefault="00857F74" w:rsidP="00924C8F">
      <w:pPr>
        <w:widowControl w:val="0"/>
        <w:spacing w:after="0" w:line="240" w:lineRule="auto"/>
        <w:jc w:val="right"/>
        <w:rPr>
          <w:rFonts w:ascii="Times New Roman" w:eastAsia="Times New Roman" w:hAnsi="Times New Roman" w:cs="Times New Roman"/>
          <w:iCs/>
          <w:sz w:val="20"/>
          <w:szCs w:val="20"/>
          <w:lang w:eastAsia="pl-PL"/>
        </w:rPr>
      </w:pPr>
      <w:r w:rsidRPr="00924C8F">
        <w:rPr>
          <w:rFonts w:ascii="Times New Roman" w:eastAsia="Times New Roman" w:hAnsi="Times New Roman" w:cs="Times New Roman"/>
          <w:iCs/>
          <w:sz w:val="20"/>
          <w:szCs w:val="20"/>
          <w:lang w:eastAsia="pl-PL"/>
        </w:rPr>
        <w:lastRenderedPageBreak/>
        <w:t>Załącznik nr 3 do SWZ</w:t>
      </w:r>
      <w:r w:rsidR="00924C8F">
        <w:rPr>
          <w:rFonts w:ascii="Times New Roman" w:eastAsia="Times New Roman" w:hAnsi="Times New Roman" w:cs="Times New Roman"/>
          <w:iCs/>
          <w:sz w:val="20"/>
          <w:szCs w:val="20"/>
          <w:lang w:eastAsia="pl-PL"/>
        </w:rPr>
        <w:t xml:space="preserve"> – Formularz ofertowy.</w:t>
      </w:r>
    </w:p>
    <w:p w14:paraId="48618613" w14:textId="77777777" w:rsidR="00924C8F" w:rsidRPr="00924C8F" w:rsidRDefault="00924C8F" w:rsidP="00924C8F">
      <w:pPr>
        <w:widowControl w:val="0"/>
        <w:spacing w:after="0" w:line="240" w:lineRule="auto"/>
        <w:jc w:val="right"/>
        <w:rPr>
          <w:rFonts w:ascii="Times New Roman" w:eastAsia="Times New Roman" w:hAnsi="Times New Roman" w:cs="Times New Roman"/>
          <w:iCs/>
          <w:sz w:val="20"/>
          <w:szCs w:val="20"/>
          <w:lang w:eastAsia="pl-PL"/>
        </w:rPr>
      </w:pPr>
    </w:p>
    <w:p w14:paraId="224B7B53" w14:textId="3D2D0CBC" w:rsidR="00857F74" w:rsidRDefault="00857F74" w:rsidP="00924C8F">
      <w:pPr>
        <w:spacing w:after="0" w:line="240" w:lineRule="auto"/>
        <w:jc w:val="center"/>
        <w:rPr>
          <w:rFonts w:ascii="Times New Roman" w:eastAsia="Times New Roman" w:hAnsi="Times New Roman" w:cs="Times New Roman"/>
          <w:sz w:val="20"/>
          <w:szCs w:val="20"/>
          <w:lang w:eastAsia="pl-PL"/>
        </w:rPr>
      </w:pPr>
      <w:r w:rsidRPr="00924C8F">
        <w:rPr>
          <w:rFonts w:ascii="Times New Roman" w:eastAsia="Times New Roman" w:hAnsi="Times New Roman" w:cs="Times New Roman"/>
          <w:sz w:val="20"/>
          <w:szCs w:val="20"/>
          <w:lang w:eastAsia="pl-PL"/>
        </w:rPr>
        <w:t>DANE WYKONAWCY</w:t>
      </w:r>
    </w:p>
    <w:p w14:paraId="5A0FFE32" w14:textId="0E73E62B" w:rsidR="00924C8F" w:rsidRPr="00924C8F" w:rsidRDefault="00924C8F" w:rsidP="00924C8F">
      <w:pPr>
        <w:spacing w:after="0" w:line="240" w:lineRule="auto"/>
        <w:jc w:val="center"/>
        <w:rPr>
          <w:rFonts w:ascii="Times New Roman" w:eastAsia="Times New Roman" w:hAnsi="Times New Roman" w:cs="Times New Roman"/>
          <w:sz w:val="16"/>
          <w:szCs w:val="16"/>
          <w:lang w:eastAsia="pl-PL"/>
        </w:rPr>
      </w:pPr>
      <w:r w:rsidRPr="00924C8F">
        <w:rPr>
          <w:rFonts w:ascii="Times New Roman" w:eastAsia="Times New Roman" w:hAnsi="Times New Roman" w:cs="Times New Roman"/>
          <w:sz w:val="16"/>
          <w:szCs w:val="16"/>
          <w:lang w:eastAsia="pl-PL"/>
        </w:rPr>
        <w:t>W przypadku składania oferty przez Wykonawców wspólnie ubiegających się o udzielenia zamówienia należy wskazać dane teleadresowe wszystkich Wykonawców oraz należy wskazać, który z Wykonawców jest upoważniony do reprezentowania w postępowaniu albo do reprezentowania w postępowaniu i zawarcia umowy.</w:t>
      </w:r>
    </w:p>
    <w:p w14:paraId="4EE6A113" w14:textId="77777777" w:rsidR="00924C8F" w:rsidRDefault="00924C8F" w:rsidP="00D46F8E">
      <w:pPr>
        <w:spacing w:after="0" w:line="240" w:lineRule="auto"/>
        <w:rPr>
          <w:rFonts w:ascii="Times New Roman" w:eastAsia="Times New Roman" w:hAnsi="Times New Roman" w:cs="Times New Roman"/>
          <w:sz w:val="20"/>
          <w:szCs w:val="20"/>
          <w:lang w:eastAsia="pl-PL"/>
        </w:rPr>
      </w:pPr>
    </w:p>
    <w:p w14:paraId="35CFE215" w14:textId="77777777" w:rsidR="00924C8F" w:rsidRDefault="00924C8F" w:rsidP="00D46F8E">
      <w:pPr>
        <w:spacing w:after="0" w:line="240" w:lineRule="auto"/>
        <w:rPr>
          <w:rFonts w:ascii="Times New Roman" w:eastAsia="Times New Roman" w:hAnsi="Times New Roman" w:cs="Times New Roman"/>
          <w:sz w:val="20"/>
          <w:szCs w:val="20"/>
          <w:lang w:eastAsia="pl-PL"/>
        </w:rPr>
      </w:pPr>
    </w:p>
    <w:p w14:paraId="26DDEDA6" w14:textId="77777777" w:rsidR="00924C8F" w:rsidRDefault="00924C8F" w:rsidP="00D46F8E">
      <w:pPr>
        <w:spacing w:after="0" w:line="240" w:lineRule="auto"/>
        <w:rPr>
          <w:rFonts w:ascii="Times New Roman" w:eastAsia="Times New Roman" w:hAnsi="Times New Roman" w:cs="Times New Roman"/>
          <w:sz w:val="20"/>
          <w:szCs w:val="20"/>
          <w:lang w:eastAsia="pl-PL"/>
        </w:rPr>
      </w:pPr>
    </w:p>
    <w:p w14:paraId="44C6E56F" w14:textId="044E6789" w:rsidR="00857F74" w:rsidRPr="00D46F8E" w:rsidRDefault="00857F74" w:rsidP="00924C8F">
      <w:pPr>
        <w:spacing w:after="0" w:line="240" w:lineRule="auto"/>
        <w:jc w:val="center"/>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w:t>
      </w:r>
    </w:p>
    <w:p w14:paraId="1D5CBBB4" w14:textId="5D8B602C" w:rsidR="00857F74" w:rsidRPr="00D46F8E" w:rsidRDefault="00924C8F" w:rsidP="00D46F8E">
      <w:pPr>
        <w:spacing w:after="0" w:line="240" w:lineRule="auto"/>
        <w:jc w:val="center"/>
        <w:rPr>
          <w:rFonts w:ascii="Times New Roman" w:eastAsia="Times New Roman" w:hAnsi="Times New Roman" w:cs="Times New Roman"/>
          <w:iCs/>
          <w:sz w:val="20"/>
          <w:szCs w:val="20"/>
          <w:vertAlign w:val="superscript"/>
          <w:lang w:eastAsia="pl-PL"/>
        </w:rPr>
      </w:pPr>
      <w:r>
        <w:rPr>
          <w:rFonts w:ascii="Times New Roman" w:eastAsia="Times New Roman" w:hAnsi="Times New Roman" w:cs="Times New Roman"/>
          <w:iCs/>
          <w:sz w:val="20"/>
          <w:szCs w:val="20"/>
          <w:vertAlign w:val="superscript"/>
          <w:lang w:eastAsia="pl-PL"/>
        </w:rPr>
        <w:t>(</w:t>
      </w:r>
      <w:r w:rsidR="00857F74" w:rsidRPr="00D46F8E">
        <w:rPr>
          <w:rFonts w:ascii="Times New Roman" w:eastAsia="Times New Roman" w:hAnsi="Times New Roman" w:cs="Times New Roman"/>
          <w:iCs/>
          <w:sz w:val="20"/>
          <w:szCs w:val="20"/>
          <w:vertAlign w:val="superscript"/>
          <w:lang w:eastAsia="pl-PL"/>
        </w:rPr>
        <w:t>pełna nazwa wykonawcy</w:t>
      </w:r>
      <w:r>
        <w:rPr>
          <w:rFonts w:ascii="Times New Roman" w:eastAsia="Times New Roman" w:hAnsi="Times New Roman" w:cs="Times New Roman"/>
          <w:iCs/>
          <w:sz w:val="20"/>
          <w:szCs w:val="20"/>
          <w:vertAlign w:val="superscript"/>
          <w:lang w:eastAsia="pl-PL"/>
        </w:rPr>
        <w:t>)</w:t>
      </w:r>
    </w:p>
    <w:p w14:paraId="4CC827FF" w14:textId="77777777" w:rsidR="00924C8F" w:rsidRDefault="00924C8F" w:rsidP="00D46F8E">
      <w:pPr>
        <w:spacing w:after="0" w:line="240" w:lineRule="auto"/>
        <w:jc w:val="both"/>
        <w:rPr>
          <w:rFonts w:ascii="Times New Roman" w:eastAsia="Times New Roman" w:hAnsi="Times New Roman" w:cs="Times New Roman"/>
          <w:iCs/>
          <w:sz w:val="20"/>
          <w:szCs w:val="20"/>
          <w:lang w:eastAsia="pl-PL"/>
        </w:rPr>
      </w:pPr>
    </w:p>
    <w:tbl>
      <w:tblPr>
        <w:tblStyle w:val="Tabela-Siatka"/>
        <w:tblW w:w="0" w:type="auto"/>
        <w:tblLook w:val="04A0" w:firstRow="1" w:lastRow="0" w:firstColumn="1" w:lastColumn="0" w:noHBand="0" w:noVBand="1"/>
      </w:tblPr>
      <w:tblGrid>
        <w:gridCol w:w="4106"/>
        <w:gridCol w:w="425"/>
        <w:gridCol w:w="4395"/>
      </w:tblGrid>
      <w:tr w:rsidR="00924C8F" w14:paraId="15114ACB" w14:textId="77777777" w:rsidTr="00510159">
        <w:trPr>
          <w:trHeight w:hRule="exact" w:val="567"/>
        </w:trPr>
        <w:tc>
          <w:tcPr>
            <w:tcW w:w="4106" w:type="dxa"/>
            <w:tcBorders>
              <w:top w:val="nil"/>
              <w:left w:val="nil"/>
              <w:bottom w:val="dotted" w:sz="4" w:space="0" w:color="auto"/>
              <w:right w:val="nil"/>
            </w:tcBorders>
            <w:vAlign w:val="bottom"/>
          </w:tcPr>
          <w:p w14:paraId="693D2099" w14:textId="79B4D4EA" w:rsidR="00924C8F" w:rsidRDefault="00924C8F" w:rsidP="00D46F8E">
            <w:pPr>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ulica:</w:t>
            </w:r>
          </w:p>
        </w:tc>
        <w:tc>
          <w:tcPr>
            <w:tcW w:w="425" w:type="dxa"/>
            <w:tcBorders>
              <w:top w:val="nil"/>
              <w:left w:val="nil"/>
              <w:bottom w:val="nil"/>
              <w:right w:val="nil"/>
            </w:tcBorders>
          </w:tcPr>
          <w:p w14:paraId="69D11A0F" w14:textId="77777777" w:rsidR="00924C8F" w:rsidRDefault="00924C8F" w:rsidP="00D46F8E">
            <w:pPr>
              <w:jc w:val="both"/>
              <w:rPr>
                <w:rFonts w:ascii="Times New Roman" w:eastAsia="Times New Roman" w:hAnsi="Times New Roman" w:cs="Times New Roman"/>
                <w:iCs/>
                <w:sz w:val="20"/>
                <w:szCs w:val="20"/>
                <w:lang w:eastAsia="pl-PL"/>
              </w:rPr>
            </w:pPr>
          </w:p>
        </w:tc>
        <w:tc>
          <w:tcPr>
            <w:tcW w:w="4395" w:type="dxa"/>
            <w:tcBorders>
              <w:top w:val="nil"/>
              <w:left w:val="nil"/>
              <w:bottom w:val="dotted" w:sz="4" w:space="0" w:color="auto"/>
              <w:right w:val="nil"/>
            </w:tcBorders>
            <w:vAlign w:val="bottom"/>
          </w:tcPr>
          <w:p w14:paraId="15E19196" w14:textId="0E6FBFA3" w:rsidR="00924C8F" w:rsidRDefault="00924C8F" w:rsidP="00D46F8E">
            <w:pPr>
              <w:jc w:val="both"/>
              <w:rPr>
                <w:rFonts w:ascii="Times New Roman" w:eastAsia="Times New Roman" w:hAnsi="Times New Roman" w:cs="Times New Roman"/>
                <w:iCs/>
                <w:sz w:val="20"/>
                <w:szCs w:val="20"/>
                <w:lang w:eastAsia="pl-PL"/>
              </w:rPr>
            </w:pPr>
            <w:r w:rsidRPr="00D46F8E">
              <w:rPr>
                <w:rFonts w:ascii="Times New Roman" w:eastAsia="Times New Roman" w:hAnsi="Times New Roman" w:cs="Times New Roman"/>
                <w:iCs/>
                <w:sz w:val="20"/>
                <w:szCs w:val="20"/>
                <w:lang w:eastAsia="pl-PL"/>
              </w:rPr>
              <w:t>kod pocztowy</w:t>
            </w:r>
            <w:r>
              <w:rPr>
                <w:rFonts w:ascii="Times New Roman" w:eastAsia="Times New Roman" w:hAnsi="Times New Roman" w:cs="Times New Roman"/>
                <w:iCs/>
                <w:sz w:val="20"/>
                <w:szCs w:val="20"/>
                <w:lang w:eastAsia="pl-PL"/>
              </w:rPr>
              <w:t>:</w:t>
            </w:r>
          </w:p>
        </w:tc>
      </w:tr>
      <w:tr w:rsidR="00924C8F" w14:paraId="5FA214DA" w14:textId="77777777" w:rsidTr="00510159">
        <w:trPr>
          <w:trHeight w:hRule="exact" w:val="567"/>
        </w:trPr>
        <w:tc>
          <w:tcPr>
            <w:tcW w:w="4106" w:type="dxa"/>
            <w:tcBorders>
              <w:top w:val="dotted" w:sz="4" w:space="0" w:color="auto"/>
              <w:left w:val="nil"/>
              <w:bottom w:val="dotted" w:sz="4" w:space="0" w:color="auto"/>
              <w:right w:val="nil"/>
            </w:tcBorders>
            <w:vAlign w:val="bottom"/>
          </w:tcPr>
          <w:p w14:paraId="536F1514" w14:textId="6671409B" w:rsidR="00924C8F" w:rsidRDefault="00924C8F" w:rsidP="00D46F8E">
            <w:pPr>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miasto:</w:t>
            </w:r>
          </w:p>
        </w:tc>
        <w:tc>
          <w:tcPr>
            <w:tcW w:w="425" w:type="dxa"/>
            <w:tcBorders>
              <w:top w:val="nil"/>
              <w:left w:val="nil"/>
              <w:bottom w:val="nil"/>
              <w:right w:val="nil"/>
            </w:tcBorders>
          </w:tcPr>
          <w:p w14:paraId="794E34A6" w14:textId="77777777" w:rsidR="00924C8F" w:rsidRDefault="00924C8F" w:rsidP="00D46F8E">
            <w:pPr>
              <w:jc w:val="both"/>
              <w:rPr>
                <w:rFonts w:ascii="Times New Roman" w:eastAsia="Times New Roman" w:hAnsi="Times New Roman" w:cs="Times New Roman"/>
                <w:iCs/>
                <w:sz w:val="20"/>
                <w:szCs w:val="20"/>
                <w:lang w:eastAsia="pl-PL"/>
              </w:rPr>
            </w:pPr>
          </w:p>
        </w:tc>
        <w:tc>
          <w:tcPr>
            <w:tcW w:w="4395" w:type="dxa"/>
            <w:tcBorders>
              <w:top w:val="dotted" w:sz="4" w:space="0" w:color="auto"/>
              <w:left w:val="nil"/>
              <w:bottom w:val="dotted" w:sz="4" w:space="0" w:color="auto"/>
              <w:right w:val="nil"/>
            </w:tcBorders>
            <w:vAlign w:val="bottom"/>
          </w:tcPr>
          <w:p w14:paraId="4846CF72" w14:textId="76F8A789" w:rsidR="00924C8F" w:rsidRDefault="00924C8F" w:rsidP="00D46F8E">
            <w:pPr>
              <w:jc w:val="both"/>
              <w:rPr>
                <w:rFonts w:ascii="Times New Roman" w:eastAsia="Times New Roman" w:hAnsi="Times New Roman" w:cs="Times New Roman"/>
                <w:iCs/>
                <w:sz w:val="20"/>
                <w:szCs w:val="20"/>
                <w:lang w:eastAsia="pl-PL"/>
              </w:rPr>
            </w:pPr>
            <w:r w:rsidRPr="00D46F8E">
              <w:rPr>
                <w:rFonts w:ascii="Times New Roman" w:eastAsia="Times New Roman" w:hAnsi="Times New Roman" w:cs="Times New Roman"/>
                <w:iCs/>
                <w:sz w:val="20"/>
                <w:szCs w:val="20"/>
                <w:lang w:eastAsia="pl-PL"/>
              </w:rPr>
              <w:t>województwo:</w:t>
            </w:r>
          </w:p>
        </w:tc>
      </w:tr>
      <w:tr w:rsidR="00924C8F" w14:paraId="5796C596" w14:textId="77777777" w:rsidTr="00510159">
        <w:trPr>
          <w:trHeight w:hRule="exact" w:val="567"/>
        </w:trPr>
        <w:tc>
          <w:tcPr>
            <w:tcW w:w="4106" w:type="dxa"/>
            <w:tcBorders>
              <w:top w:val="dotted" w:sz="4" w:space="0" w:color="auto"/>
              <w:left w:val="nil"/>
              <w:bottom w:val="dotted" w:sz="4" w:space="0" w:color="auto"/>
              <w:right w:val="nil"/>
            </w:tcBorders>
            <w:vAlign w:val="bottom"/>
          </w:tcPr>
          <w:p w14:paraId="6806C9A2" w14:textId="359B6435" w:rsidR="00924C8F" w:rsidRDefault="00924C8F" w:rsidP="00D46F8E">
            <w:pPr>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NIP:</w:t>
            </w:r>
          </w:p>
        </w:tc>
        <w:tc>
          <w:tcPr>
            <w:tcW w:w="425" w:type="dxa"/>
            <w:tcBorders>
              <w:top w:val="nil"/>
              <w:left w:val="nil"/>
              <w:bottom w:val="nil"/>
              <w:right w:val="nil"/>
            </w:tcBorders>
          </w:tcPr>
          <w:p w14:paraId="227E5911" w14:textId="77777777" w:rsidR="00924C8F" w:rsidRDefault="00924C8F" w:rsidP="00D46F8E">
            <w:pPr>
              <w:jc w:val="both"/>
              <w:rPr>
                <w:rFonts w:ascii="Times New Roman" w:eastAsia="Times New Roman" w:hAnsi="Times New Roman" w:cs="Times New Roman"/>
                <w:iCs/>
                <w:sz w:val="20"/>
                <w:szCs w:val="20"/>
                <w:lang w:eastAsia="pl-PL"/>
              </w:rPr>
            </w:pPr>
          </w:p>
        </w:tc>
        <w:tc>
          <w:tcPr>
            <w:tcW w:w="4395" w:type="dxa"/>
            <w:tcBorders>
              <w:top w:val="dotted" w:sz="4" w:space="0" w:color="auto"/>
              <w:left w:val="nil"/>
              <w:bottom w:val="dotted" w:sz="4" w:space="0" w:color="auto"/>
              <w:right w:val="nil"/>
            </w:tcBorders>
            <w:vAlign w:val="bottom"/>
          </w:tcPr>
          <w:p w14:paraId="642BB265" w14:textId="759259C6" w:rsidR="00924C8F" w:rsidRDefault="00924C8F" w:rsidP="00D46F8E">
            <w:pPr>
              <w:jc w:val="both"/>
              <w:rPr>
                <w:rFonts w:ascii="Times New Roman" w:eastAsia="Times New Roman" w:hAnsi="Times New Roman" w:cs="Times New Roman"/>
                <w:iCs/>
                <w:sz w:val="20"/>
                <w:szCs w:val="20"/>
                <w:lang w:eastAsia="pl-PL"/>
              </w:rPr>
            </w:pPr>
            <w:r w:rsidRPr="00D46F8E">
              <w:rPr>
                <w:rFonts w:ascii="Times New Roman" w:eastAsia="Times New Roman" w:hAnsi="Times New Roman" w:cs="Times New Roman"/>
                <w:iCs/>
                <w:sz w:val="20"/>
                <w:szCs w:val="20"/>
                <w:lang w:eastAsia="pl-PL"/>
              </w:rPr>
              <w:t>REGON:</w:t>
            </w:r>
          </w:p>
        </w:tc>
      </w:tr>
      <w:tr w:rsidR="00924C8F" w14:paraId="72CC0D00" w14:textId="77777777" w:rsidTr="00510159">
        <w:trPr>
          <w:trHeight w:hRule="exact" w:val="567"/>
        </w:trPr>
        <w:tc>
          <w:tcPr>
            <w:tcW w:w="4106" w:type="dxa"/>
            <w:tcBorders>
              <w:top w:val="dotted" w:sz="4" w:space="0" w:color="auto"/>
              <w:left w:val="nil"/>
              <w:bottom w:val="dotted" w:sz="4" w:space="0" w:color="auto"/>
              <w:right w:val="nil"/>
            </w:tcBorders>
            <w:vAlign w:val="bottom"/>
          </w:tcPr>
          <w:p w14:paraId="4E26FB82" w14:textId="29AA636B" w:rsidR="00924C8F" w:rsidRDefault="00924C8F" w:rsidP="00D46F8E">
            <w:pPr>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telefon firmowy:</w:t>
            </w:r>
          </w:p>
        </w:tc>
        <w:tc>
          <w:tcPr>
            <w:tcW w:w="425" w:type="dxa"/>
            <w:tcBorders>
              <w:top w:val="nil"/>
              <w:left w:val="nil"/>
              <w:bottom w:val="nil"/>
              <w:right w:val="nil"/>
            </w:tcBorders>
          </w:tcPr>
          <w:p w14:paraId="2E83CD40" w14:textId="77777777" w:rsidR="00924C8F" w:rsidRDefault="00924C8F" w:rsidP="00D46F8E">
            <w:pPr>
              <w:jc w:val="both"/>
              <w:rPr>
                <w:rFonts w:ascii="Times New Roman" w:eastAsia="Times New Roman" w:hAnsi="Times New Roman" w:cs="Times New Roman"/>
                <w:iCs/>
                <w:sz w:val="20"/>
                <w:szCs w:val="20"/>
                <w:lang w:eastAsia="pl-PL"/>
              </w:rPr>
            </w:pPr>
          </w:p>
        </w:tc>
        <w:tc>
          <w:tcPr>
            <w:tcW w:w="4395" w:type="dxa"/>
            <w:tcBorders>
              <w:top w:val="dotted" w:sz="4" w:space="0" w:color="auto"/>
              <w:left w:val="nil"/>
              <w:bottom w:val="dotted" w:sz="4" w:space="0" w:color="auto"/>
              <w:right w:val="nil"/>
            </w:tcBorders>
            <w:vAlign w:val="bottom"/>
          </w:tcPr>
          <w:p w14:paraId="1165DA48" w14:textId="69F98025" w:rsidR="00924C8F" w:rsidRDefault="00924C8F" w:rsidP="00D46F8E">
            <w:pPr>
              <w:jc w:val="both"/>
              <w:rPr>
                <w:rFonts w:ascii="Times New Roman" w:eastAsia="Times New Roman" w:hAnsi="Times New Roman" w:cs="Times New Roman"/>
                <w:iCs/>
                <w:sz w:val="20"/>
                <w:szCs w:val="20"/>
                <w:lang w:eastAsia="pl-PL"/>
              </w:rPr>
            </w:pPr>
            <w:r w:rsidRPr="00D46F8E">
              <w:rPr>
                <w:rFonts w:ascii="Times New Roman" w:eastAsia="Times New Roman" w:hAnsi="Times New Roman" w:cs="Times New Roman"/>
                <w:sz w:val="20"/>
                <w:szCs w:val="20"/>
                <w:lang w:eastAsia="pl-PL"/>
              </w:rPr>
              <w:t>e-mail firmowy:</w:t>
            </w:r>
          </w:p>
        </w:tc>
      </w:tr>
    </w:tbl>
    <w:p w14:paraId="0620A4AF" w14:textId="77777777" w:rsidR="00924C8F" w:rsidRDefault="00924C8F" w:rsidP="00D46F8E">
      <w:pPr>
        <w:spacing w:after="0" w:line="240" w:lineRule="auto"/>
        <w:jc w:val="both"/>
        <w:rPr>
          <w:rFonts w:ascii="Times New Roman" w:eastAsia="Times New Roman" w:hAnsi="Times New Roman" w:cs="Times New Roman"/>
          <w:iCs/>
          <w:sz w:val="20"/>
          <w:szCs w:val="20"/>
          <w:lang w:eastAsia="pl-PL"/>
        </w:rPr>
      </w:pPr>
    </w:p>
    <w:p w14:paraId="104DDB3C" w14:textId="77777777" w:rsidR="00857F74" w:rsidRPr="00924C8F" w:rsidRDefault="00857F74" w:rsidP="00D46F8E">
      <w:pPr>
        <w:spacing w:after="0" w:line="240" w:lineRule="auto"/>
        <w:jc w:val="center"/>
        <w:rPr>
          <w:rFonts w:ascii="Times New Roman" w:eastAsia="Times New Roman" w:hAnsi="Times New Roman" w:cs="Times New Roman"/>
          <w:b/>
          <w:bCs/>
          <w:sz w:val="24"/>
          <w:szCs w:val="24"/>
          <w:lang w:eastAsia="pl-PL"/>
        </w:rPr>
      </w:pPr>
      <w:r w:rsidRPr="00924C8F">
        <w:rPr>
          <w:rFonts w:ascii="Times New Roman" w:eastAsia="Times New Roman" w:hAnsi="Times New Roman" w:cs="Times New Roman"/>
          <w:b/>
          <w:bCs/>
          <w:sz w:val="24"/>
          <w:szCs w:val="24"/>
          <w:lang w:eastAsia="pl-PL"/>
        </w:rPr>
        <w:t xml:space="preserve">FORMULARZ OFERTOWY </w:t>
      </w:r>
    </w:p>
    <w:p w14:paraId="15E03D0E" w14:textId="77777777" w:rsidR="00857F74" w:rsidRPr="00D46F8E" w:rsidRDefault="00857F74" w:rsidP="00D46F8E">
      <w:pPr>
        <w:pStyle w:val="Bezodstpw"/>
        <w:jc w:val="both"/>
        <w:rPr>
          <w:rFonts w:ascii="Times New Roman" w:eastAsia="Times New Roman" w:hAnsi="Times New Roman"/>
          <w:sz w:val="20"/>
          <w:szCs w:val="20"/>
          <w:lang w:eastAsia="pl-PL"/>
        </w:rPr>
      </w:pPr>
    </w:p>
    <w:p w14:paraId="5692F4A9" w14:textId="58E37F1E" w:rsidR="00857F74" w:rsidRDefault="00857F74" w:rsidP="008B343C">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Przystępując do postępowania o udzielenie zamówienia publicznego </w:t>
      </w:r>
      <w:r w:rsidR="008B343C">
        <w:rPr>
          <w:rFonts w:ascii="Times New Roman" w:eastAsia="Times New Roman" w:hAnsi="Times New Roman" w:cs="Times New Roman"/>
          <w:sz w:val="20"/>
          <w:szCs w:val="20"/>
          <w:lang w:eastAsia="pl-PL"/>
        </w:rPr>
        <w:t xml:space="preserve">pn. </w:t>
      </w:r>
      <w:r w:rsidR="004F55C6" w:rsidRPr="004F55C6">
        <w:rPr>
          <w:rFonts w:ascii="Times New Roman" w:eastAsia="Times New Roman" w:hAnsi="Times New Roman" w:cs="Times New Roman"/>
          <w:sz w:val="20"/>
          <w:szCs w:val="20"/>
          <w:lang w:eastAsia="pl-PL"/>
        </w:rPr>
        <w:t>„Ochrona obiektów i sprzątanie pomieszczeń biurowych Tyskiego TBS Sp. z o. o.”</w:t>
      </w:r>
      <w:r w:rsidR="008B343C">
        <w:rPr>
          <w:rFonts w:ascii="Times New Roman" w:eastAsia="Times New Roman" w:hAnsi="Times New Roman" w:cs="Times New Roman"/>
          <w:sz w:val="20"/>
          <w:szCs w:val="20"/>
          <w:lang w:eastAsia="pl-PL"/>
        </w:rPr>
        <w:t>,</w:t>
      </w:r>
      <w:r w:rsidRPr="00D46F8E">
        <w:rPr>
          <w:rFonts w:ascii="Times New Roman" w:eastAsia="Times New Roman" w:hAnsi="Times New Roman" w:cs="Times New Roman"/>
          <w:sz w:val="20"/>
          <w:szCs w:val="20"/>
          <w:lang w:eastAsia="pl-PL"/>
        </w:rPr>
        <w:t xml:space="preserve"> po zapoznaniu się</w:t>
      </w:r>
      <w:r w:rsidR="004F55C6">
        <w:rPr>
          <w:rFonts w:ascii="Times New Roman" w:eastAsia="Times New Roman" w:hAnsi="Times New Roman" w:cs="Times New Roman"/>
          <w:sz w:val="20"/>
          <w:szCs w:val="20"/>
          <w:lang w:eastAsia="pl-PL"/>
        </w:rPr>
        <w:t xml:space="preserve"> </w:t>
      </w:r>
      <w:r w:rsidRPr="00D46F8E">
        <w:rPr>
          <w:rFonts w:ascii="Times New Roman" w:eastAsia="Times New Roman" w:hAnsi="Times New Roman" w:cs="Times New Roman"/>
          <w:sz w:val="20"/>
          <w:szCs w:val="20"/>
          <w:lang w:eastAsia="pl-PL"/>
        </w:rPr>
        <w:t>z opisem przedmiotu zamówienia</w:t>
      </w:r>
      <w:r w:rsidR="004F55C6">
        <w:rPr>
          <w:rFonts w:ascii="Times New Roman" w:eastAsia="Times New Roman" w:hAnsi="Times New Roman" w:cs="Times New Roman"/>
          <w:sz w:val="20"/>
          <w:szCs w:val="20"/>
          <w:lang w:eastAsia="pl-PL"/>
        </w:rPr>
        <w:br/>
      </w:r>
      <w:r w:rsidRPr="00D46F8E">
        <w:rPr>
          <w:rFonts w:ascii="Times New Roman" w:eastAsia="Times New Roman" w:hAnsi="Times New Roman" w:cs="Times New Roman"/>
          <w:sz w:val="20"/>
          <w:szCs w:val="20"/>
          <w:lang w:eastAsia="pl-PL"/>
        </w:rPr>
        <w:t>i uwarunkowaniami zawartymi w SWZ oraz Wzorze umowy oferuję/my wykonanie przedmiotu zamówienia za cenę:</w:t>
      </w:r>
    </w:p>
    <w:tbl>
      <w:tblPr>
        <w:tblStyle w:val="Tabela-Siatka"/>
        <w:tblW w:w="0" w:type="auto"/>
        <w:tblBorders>
          <w:top w:val="none" w:sz="0" w:space="0" w:color="auto"/>
          <w:left w:val="none" w:sz="0" w:space="0" w:color="auto"/>
          <w:bottom w:val="dotted" w:sz="4" w:space="0" w:color="auto"/>
          <w:right w:val="none" w:sz="0" w:space="0" w:color="auto"/>
          <w:insideH w:val="dotted" w:sz="4" w:space="0" w:color="auto"/>
        </w:tblBorders>
        <w:tblLook w:val="04A0" w:firstRow="1" w:lastRow="0" w:firstColumn="1" w:lastColumn="0" w:noHBand="0" w:noVBand="1"/>
      </w:tblPr>
      <w:tblGrid>
        <w:gridCol w:w="5807"/>
      </w:tblGrid>
      <w:tr w:rsidR="00EC4045" w14:paraId="23605045" w14:textId="77777777" w:rsidTr="00EC4045">
        <w:trPr>
          <w:trHeight w:hRule="exact" w:val="567"/>
        </w:trPr>
        <w:tc>
          <w:tcPr>
            <w:tcW w:w="5807" w:type="dxa"/>
            <w:vAlign w:val="bottom"/>
          </w:tcPr>
          <w:p w14:paraId="7174A810" w14:textId="6BB42490" w:rsidR="00EC4045" w:rsidRDefault="00EC4045" w:rsidP="00D46F8E">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oferty netto (w PLN):</w:t>
            </w:r>
          </w:p>
        </w:tc>
      </w:tr>
      <w:tr w:rsidR="00EC4045" w14:paraId="7982F4F5" w14:textId="77777777" w:rsidTr="00EC4045">
        <w:trPr>
          <w:trHeight w:hRule="exact" w:val="567"/>
        </w:trPr>
        <w:tc>
          <w:tcPr>
            <w:tcW w:w="5807" w:type="dxa"/>
            <w:vAlign w:val="bottom"/>
          </w:tcPr>
          <w:p w14:paraId="73936B29" w14:textId="0FE1A60E" w:rsidR="00EC4045" w:rsidRDefault="00EC4045" w:rsidP="00D46F8E">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Podatek VAT (w PLN):</w:t>
            </w:r>
          </w:p>
        </w:tc>
      </w:tr>
      <w:tr w:rsidR="00EC4045" w14:paraId="719CD8E3" w14:textId="77777777" w:rsidTr="00EC4045">
        <w:trPr>
          <w:trHeight w:hRule="exact" w:val="567"/>
        </w:trPr>
        <w:tc>
          <w:tcPr>
            <w:tcW w:w="5807" w:type="dxa"/>
            <w:vAlign w:val="bottom"/>
          </w:tcPr>
          <w:p w14:paraId="7FD38B88" w14:textId="2DBCA5FE" w:rsidR="00EC4045" w:rsidRDefault="00EC4045" w:rsidP="00D46F8E">
            <w:pPr>
              <w:jc w:val="both"/>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Cena oferty brutto (w PLN):</w:t>
            </w:r>
          </w:p>
        </w:tc>
      </w:tr>
    </w:tbl>
    <w:p w14:paraId="5500C4FA" w14:textId="7E28F3DE" w:rsidR="00857F74" w:rsidRDefault="00EC4045" w:rsidP="00D46F8E">
      <w:pPr>
        <w:autoSpaceDE w:val="0"/>
        <w:autoSpaceDN w:val="0"/>
        <w:spacing w:after="0" w:line="240" w:lineRule="auto"/>
        <w:jc w:val="both"/>
        <w:rPr>
          <w:rFonts w:ascii="Times New Roman" w:hAnsi="Times New Roman" w:cs="Times New Roman"/>
          <w:color w:val="000000"/>
          <w:sz w:val="20"/>
          <w:szCs w:val="20"/>
          <w:lang w:eastAsia="pl-PL"/>
        </w:rPr>
      </w:pPr>
      <w:r w:rsidRPr="00EC4045">
        <w:rPr>
          <w:rFonts w:ascii="Times New Roman" w:hAnsi="Times New Roman" w:cs="Times New Roman"/>
          <w:color w:val="000000"/>
          <w:sz w:val="20"/>
          <w:szCs w:val="20"/>
          <w:lang w:eastAsia="pl-PL"/>
        </w:rPr>
        <w:t xml:space="preserve">zgodnie z </w:t>
      </w:r>
      <w:r w:rsidR="004F55C6">
        <w:rPr>
          <w:rFonts w:ascii="Times New Roman" w:hAnsi="Times New Roman" w:cs="Times New Roman"/>
          <w:color w:val="000000"/>
          <w:sz w:val="20"/>
          <w:szCs w:val="20"/>
          <w:lang w:eastAsia="pl-PL"/>
        </w:rPr>
        <w:t>poniższym</w:t>
      </w:r>
      <w:r w:rsidRPr="00EC4045">
        <w:rPr>
          <w:rFonts w:ascii="Times New Roman" w:hAnsi="Times New Roman" w:cs="Times New Roman"/>
          <w:color w:val="000000"/>
          <w:sz w:val="20"/>
          <w:szCs w:val="20"/>
          <w:lang w:eastAsia="pl-PL"/>
        </w:rPr>
        <w:t xml:space="preserve"> zestawieniem kosztów zadania</w:t>
      </w:r>
      <w:r w:rsidR="004F55C6">
        <w:rPr>
          <w:rFonts w:ascii="Times New Roman" w:hAnsi="Times New Roman" w:cs="Times New Roman"/>
          <w:color w:val="000000"/>
          <w:sz w:val="20"/>
          <w:szCs w:val="20"/>
          <w:lang w:eastAsia="pl-P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1856"/>
        <w:gridCol w:w="1213"/>
        <w:gridCol w:w="981"/>
        <w:gridCol w:w="1222"/>
        <w:gridCol w:w="1086"/>
        <w:gridCol w:w="1089"/>
        <w:gridCol w:w="1090"/>
      </w:tblGrid>
      <w:tr w:rsidR="004F55C6" w:rsidRPr="004F55C6" w14:paraId="50778D99" w14:textId="77777777" w:rsidTr="007D75EB">
        <w:tc>
          <w:tcPr>
            <w:tcW w:w="531" w:type="dxa"/>
            <w:shd w:val="clear" w:color="auto" w:fill="F2F2F2"/>
            <w:vAlign w:val="center"/>
          </w:tcPr>
          <w:p w14:paraId="16ECE413"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Lp.</w:t>
            </w:r>
          </w:p>
        </w:tc>
        <w:tc>
          <w:tcPr>
            <w:tcW w:w="1987" w:type="dxa"/>
            <w:shd w:val="clear" w:color="auto" w:fill="F2F2F2"/>
            <w:vAlign w:val="center"/>
          </w:tcPr>
          <w:p w14:paraId="18F6798F"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Rodzaj usługi (zakres czynności w OPZ)</w:t>
            </w:r>
          </w:p>
        </w:tc>
        <w:tc>
          <w:tcPr>
            <w:tcW w:w="1234" w:type="dxa"/>
            <w:shd w:val="clear" w:color="auto" w:fill="F2F2F2"/>
            <w:vAlign w:val="center"/>
          </w:tcPr>
          <w:p w14:paraId="42A20F75" w14:textId="77777777" w:rsidR="004F55C6" w:rsidRPr="004F55C6" w:rsidRDefault="004F55C6" w:rsidP="004F55C6">
            <w:pPr>
              <w:spacing w:after="0" w:line="240" w:lineRule="auto"/>
              <w:jc w:val="center"/>
              <w:rPr>
                <w:rFonts w:ascii="Times New Roman" w:hAnsi="Times New Roman" w:cs="Times New Roman"/>
                <w:sz w:val="20"/>
                <w:szCs w:val="20"/>
              </w:rPr>
            </w:pPr>
            <w:r w:rsidRPr="004F55C6">
              <w:rPr>
                <w:rFonts w:ascii="Times New Roman" w:hAnsi="Times New Roman" w:cs="Times New Roman"/>
                <w:sz w:val="20"/>
                <w:szCs w:val="20"/>
              </w:rPr>
              <w:t>Miesięczna</w:t>
            </w:r>
          </w:p>
          <w:p w14:paraId="5E37D14C"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ryczałtowa cena netto</w:t>
            </w:r>
          </w:p>
        </w:tc>
        <w:tc>
          <w:tcPr>
            <w:tcW w:w="994" w:type="dxa"/>
            <w:shd w:val="clear" w:color="auto" w:fill="F2F2F2"/>
            <w:vAlign w:val="center"/>
          </w:tcPr>
          <w:p w14:paraId="1E6529A0" w14:textId="77777777" w:rsidR="004F55C6" w:rsidRPr="004F55C6" w:rsidRDefault="004F55C6" w:rsidP="004F55C6">
            <w:pPr>
              <w:spacing w:after="0" w:line="240" w:lineRule="auto"/>
              <w:jc w:val="center"/>
              <w:rPr>
                <w:rFonts w:ascii="Times New Roman" w:hAnsi="Times New Roman" w:cs="Times New Roman"/>
                <w:sz w:val="20"/>
                <w:szCs w:val="20"/>
              </w:rPr>
            </w:pPr>
            <w:r w:rsidRPr="004F55C6">
              <w:rPr>
                <w:rFonts w:ascii="Times New Roman" w:hAnsi="Times New Roman" w:cs="Times New Roman"/>
                <w:sz w:val="20"/>
                <w:szCs w:val="20"/>
              </w:rPr>
              <w:t>Ilość</w:t>
            </w:r>
          </w:p>
          <w:p w14:paraId="29FAB0E0"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miesięcy</w:t>
            </w:r>
          </w:p>
        </w:tc>
        <w:tc>
          <w:tcPr>
            <w:tcW w:w="1239" w:type="dxa"/>
            <w:shd w:val="clear" w:color="auto" w:fill="F2F2F2"/>
            <w:vAlign w:val="center"/>
          </w:tcPr>
          <w:p w14:paraId="11603B5F" w14:textId="77777777" w:rsidR="004F55C6" w:rsidRPr="004F55C6" w:rsidRDefault="004F55C6" w:rsidP="004F55C6">
            <w:pPr>
              <w:spacing w:after="0" w:line="240" w:lineRule="auto"/>
              <w:jc w:val="center"/>
              <w:rPr>
                <w:rFonts w:ascii="Times New Roman" w:hAnsi="Times New Roman" w:cs="Times New Roman"/>
                <w:sz w:val="20"/>
                <w:szCs w:val="20"/>
              </w:rPr>
            </w:pPr>
            <w:r w:rsidRPr="004F55C6">
              <w:rPr>
                <w:rFonts w:ascii="Times New Roman" w:hAnsi="Times New Roman" w:cs="Times New Roman"/>
                <w:sz w:val="20"/>
                <w:szCs w:val="20"/>
              </w:rPr>
              <w:t>Ryczałtowa wartość netto</w:t>
            </w:r>
          </w:p>
          <w:p w14:paraId="33D2759E"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(3 x 4)</w:t>
            </w:r>
          </w:p>
        </w:tc>
        <w:tc>
          <w:tcPr>
            <w:tcW w:w="1142" w:type="dxa"/>
            <w:shd w:val="clear" w:color="auto" w:fill="F2F2F2"/>
            <w:vAlign w:val="center"/>
          </w:tcPr>
          <w:p w14:paraId="2BF6FA87"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Stawka % podatku VAT</w:t>
            </w:r>
          </w:p>
        </w:tc>
        <w:tc>
          <w:tcPr>
            <w:tcW w:w="1145" w:type="dxa"/>
            <w:shd w:val="clear" w:color="auto" w:fill="F2F2F2"/>
            <w:vAlign w:val="center"/>
          </w:tcPr>
          <w:p w14:paraId="3CF5D580" w14:textId="77777777" w:rsidR="004F55C6" w:rsidRPr="004F55C6" w:rsidRDefault="004F55C6" w:rsidP="004F55C6">
            <w:pPr>
              <w:spacing w:after="0" w:line="240" w:lineRule="auto"/>
              <w:jc w:val="center"/>
              <w:rPr>
                <w:rFonts w:ascii="Times New Roman" w:hAnsi="Times New Roman" w:cs="Times New Roman"/>
                <w:sz w:val="20"/>
                <w:szCs w:val="20"/>
              </w:rPr>
            </w:pPr>
            <w:r w:rsidRPr="004F55C6">
              <w:rPr>
                <w:rFonts w:ascii="Times New Roman" w:hAnsi="Times New Roman" w:cs="Times New Roman"/>
                <w:sz w:val="20"/>
                <w:szCs w:val="20"/>
              </w:rPr>
              <w:t>Podatek VAT</w:t>
            </w:r>
          </w:p>
          <w:p w14:paraId="3E0C5BC7"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(5 x 6)</w:t>
            </w:r>
          </w:p>
        </w:tc>
        <w:tc>
          <w:tcPr>
            <w:tcW w:w="1145" w:type="dxa"/>
            <w:shd w:val="clear" w:color="auto" w:fill="F2F2F2"/>
            <w:vAlign w:val="center"/>
          </w:tcPr>
          <w:p w14:paraId="7B29B7AF" w14:textId="77777777" w:rsidR="004F55C6" w:rsidRPr="004F55C6" w:rsidRDefault="004F55C6" w:rsidP="004F55C6">
            <w:pPr>
              <w:spacing w:after="0" w:line="240" w:lineRule="auto"/>
              <w:jc w:val="center"/>
              <w:rPr>
                <w:rFonts w:ascii="Times New Roman" w:hAnsi="Times New Roman" w:cs="Times New Roman"/>
                <w:sz w:val="20"/>
                <w:szCs w:val="20"/>
              </w:rPr>
            </w:pPr>
            <w:r w:rsidRPr="004F55C6">
              <w:rPr>
                <w:rFonts w:ascii="Times New Roman" w:hAnsi="Times New Roman" w:cs="Times New Roman"/>
                <w:sz w:val="20"/>
                <w:szCs w:val="20"/>
              </w:rPr>
              <w:t>Wartość brutto</w:t>
            </w:r>
          </w:p>
          <w:p w14:paraId="0A789EFA"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hAnsi="Times New Roman" w:cs="Times New Roman"/>
                <w:sz w:val="20"/>
                <w:szCs w:val="20"/>
              </w:rPr>
              <w:t>(5 + 7)</w:t>
            </w:r>
          </w:p>
        </w:tc>
      </w:tr>
      <w:tr w:rsidR="004F55C6" w:rsidRPr="004F55C6" w14:paraId="438828AC" w14:textId="77777777" w:rsidTr="007D75EB">
        <w:tc>
          <w:tcPr>
            <w:tcW w:w="531" w:type="dxa"/>
            <w:shd w:val="clear" w:color="auto" w:fill="F2F2F2"/>
            <w:vAlign w:val="center"/>
          </w:tcPr>
          <w:p w14:paraId="158009F1"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w:t>
            </w:r>
          </w:p>
        </w:tc>
        <w:tc>
          <w:tcPr>
            <w:tcW w:w="1987" w:type="dxa"/>
            <w:shd w:val="clear" w:color="auto" w:fill="F2F2F2"/>
            <w:vAlign w:val="center"/>
          </w:tcPr>
          <w:p w14:paraId="6C0A107B"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2</w:t>
            </w:r>
          </w:p>
        </w:tc>
        <w:tc>
          <w:tcPr>
            <w:tcW w:w="1234" w:type="dxa"/>
            <w:shd w:val="clear" w:color="auto" w:fill="F2F2F2"/>
            <w:vAlign w:val="center"/>
          </w:tcPr>
          <w:p w14:paraId="592725C9"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3</w:t>
            </w:r>
          </w:p>
        </w:tc>
        <w:tc>
          <w:tcPr>
            <w:tcW w:w="994" w:type="dxa"/>
            <w:shd w:val="clear" w:color="auto" w:fill="F2F2F2"/>
            <w:vAlign w:val="center"/>
          </w:tcPr>
          <w:p w14:paraId="4DE16776"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4</w:t>
            </w:r>
          </w:p>
        </w:tc>
        <w:tc>
          <w:tcPr>
            <w:tcW w:w="1239" w:type="dxa"/>
            <w:shd w:val="clear" w:color="auto" w:fill="F2F2F2"/>
            <w:vAlign w:val="center"/>
          </w:tcPr>
          <w:p w14:paraId="5B4AF2BB"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5</w:t>
            </w:r>
          </w:p>
        </w:tc>
        <w:tc>
          <w:tcPr>
            <w:tcW w:w="1142" w:type="dxa"/>
            <w:shd w:val="clear" w:color="auto" w:fill="F2F2F2"/>
            <w:vAlign w:val="center"/>
          </w:tcPr>
          <w:p w14:paraId="654EDA1B"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6</w:t>
            </w:r>
          </w:p>
        </w:tc>
        <w:tc>
          <w:tcPr>
            <w:tcW w:w="1145" w:type="dxa"/>
            <w:shd w:val="clear" w:color="auto" w:fill="F2F2F2"/>
            <w:vAlign w:val="center"/>
          </w:tcPr>
          <w:p w14:paraId="1D122669"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7</w:t>
            </w:r>
          </w:p>
        </w:tc>
        <w:tc>
          <w:tcPr>
            <w:tcW w:w="1145" w:type="dxa"/>
            <w:shd w:val="clear" w:color="auto" w:fill="F2F2F2"/>
            <w:vAlign w:val="center"/>
          </w:tcPr>
          <w:p w14:paraId="5C58537F"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8</w:t>
            </w:r>
          </w:p>
        </w:tc>
      </w:tr>
      <w:tr w:rsidR="004F55C6" w:rsidRPr="004F55C6" w14:paraId="74206CAC" w14:textId="77777777" w:rsidTr="007D75EB">
        <w:trPr>
          <w:trHeight w:hRule="exact" w:val="826"/>
        </w:trPr>
        <w:tc>
          <w:tcPr>
            <w:tcW w:w="531" w:type="dxa"/>
            <w:shd w:val="clear" w:color="auto" w:fill="auto"/>
            <w:vAlign w:val="bottom"/>
          </w:tcPr>
          <w:p w14:paraId="598D19C9"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w:t>
            </w:r>
          </w:p>
        </w:tc>
        <w:tc>
          <w:tcPr>
            <w:tcW w:w="1987" w:type="dxa"/>
            <w:shd w:val="clear" w:color="auto" w:fill="auto"/>
            <w:vAlign w:val="bottom"/>
          </w:tcPr>
          <w:p w14:paraId="152322EB"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Ochrona ul. Budowlanych 59</w:t>
            </w:r>
          </w:p>
        </w:tc>
        <w:tc>
          <w:tcPr>
            <w:tcW w:w="1234" w:type="dxa"/>
            <w:shd w:val="clear" w:color="auto" w:fill="auto"/>
          </w:tcPr>
          <w:p w14:paraId="7FFF3E40"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7E0415E2"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7DC86A05"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0C9849D1"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49547E1D"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4976F84D"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6ECB7717" w14:textId="77777777" w:rsidTr="007D75EB">
        <w:trPr>
          <w:trHeight w:hRule="exact" w:val="853"/>
        </w:trPr>
        <w:tc>
          <w:tcPr>
            <w:tcW w:w="531" w:type="dxa"/>
            <w:shd w:val="clear" w:color="auto" w:fill="auto"/>
            <w:vAlign w:val="bottom"/>
          </w:tcPr>
          <w:p w14:paraId="1AF6065C"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2.</w:t>
            </w:r>
          </w:p>
        </w:tc>
        <w:tc>
          <w:tcPr>
            <w:tcW w:w="1987" w:type="dxa"/>
            <w:shd w:val="clear" w:color="auto" w:fill="auto"/>
            <w:vAlign w:val="bottom"/>
          </w:tcPr>
          <w:p w14:paraId="6B5EC545"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Ochrona ul. Grota Roweckiego 42-44</w:t>
            </w:r>
          </w:p>
        </w:tc>
        <w:tc>
          <w:tcPr>
            <w:tcW w:w="1234" w:type="dxa"/>
            <w:shd w:val="clear" w:color="auto" w:fill="auto"/>
          </w:tcPr>
          <w:p w14:paraId="2DC2DDB5"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27C02320"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11104936"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38D55424"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6B09B368"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6E347DD0"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15845F12" w14:textId="77777777" w:rsidTr="007D75EB">
        <w:trPr>
          <w:trHeight w:hRule="exact" w:val="997"/>
        </w:trPr>
        <w:tc>
          <w:tcPr>
            <w:tcW w:w="531" w:type="dxa"/>
            <w:vMerge w:val="restart"/>
            <w:shd w:val="clear" w:color="auto" w:fill="auto"/>
            <w:vAlign w:val="center"/>
          </w:tcPr>
          <w:p w14:paraId="0EA4A82B"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3.</w:t>
            </w:r>
          </w:p>
        </w:tc>
        <w:tc>
          <w:tcPr>
            <w:tcW w:w="1987" w:type="dxa"/>
            <w:shd w:val="clear" w:color="auto" w:fill="auto"/>
            <w:vAlign w:val="bottom"/>
          </w:tcPr>
          <w:p w14:paraId="5DD42202" w14:textId="77777777" w:rsidR="004F55C6" w:rsidRPr="004F55C6" w:rsidRDefault="004F55C6" w:rsidP="004F55C6">
            <w:pPr>
              <w:spacing w:after="0" w:line="240" w:lineRule="auto"/>
              <w:rPr>
                <w:rFonts w:ascii="Times New Roman" w:hAnsi="Times New Roman" w:cs="Times New Roman"/>
                <w:sz w:val="20"/>
                <w:szCs w:val="20"/>
              </w:rPr>
            </w:pPr>
            <w:r w:rsidRPr="004F55C6">
              <w:rPr>
                <w:rFonts w:ascii="Times New Roman" w:hAnsi="Times New Roman" w:cs="Times New Roman"/>
                <w:sz w:val="20"/>
                <w:szCs w:val="20"/>
              </w:rPr>
              <w:t>Sprzątanie ul. Budowlanych 59,</w:t>
            </w:r>
          </w:p>
          <w:p w14:paraId="2E297CE5"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w tym</w:t>
            </w:r>
          </w:p>
        </w:tc>
        <w:tc>
          <w:tcPr>
            <w:tcW w:w="1234" w:type="dxa"/>
            <w:shd w:val="clear" w:color="auto" w:fill="auto"/>
          </w:tcPr>
          <w:p w14:paraId="08A932B0"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5E0A4714"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4B55AC7F"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30C762FF"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6C2DA8D3"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2EB29ED7"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54DD6801" w14:textId="77777777" w:rsidTr="007D75EB">
        <w:trPr>
          <w:trHeight w:hRule="exact" w:val="713"/>
        </w:trPr>
        <w:tc>
          <w:tcPr>
            <w:tcW w:w="531" w:type="dxa"/>
            <w:vMerge/>
            <w:shd w:val="clear" w:color="auto" w:fill="auto"/>
            <w:vAlign w:val="center"/>
          </w:tcPr>
          <w:p w14:paraId="123FFB86"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p>
        </w:tc>
        <w:tc>
          <w:tcPr>
            <w:tcW w:w="1987" w:type="dxa"/>
            <w:shd w:val="clear" w:color="auto" w:fill="auto"/>
            <w:vAlign w:val="bottom"/>
          </w:tcPr>
          <w:p w14:paraId="3BA1102F"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Powierzchnie wewnątrz budynku</w:t>
            </w:r>
          </w:p>
        </w:tc>
        <w:tc>
          <w:tcPr>
            <w:tcW w:w="1234" w:type="dxa"/>
            <w:shd w:val="clear" w:color="auto" w:fill="auto"/>
          </w:tcPr>
          <w:p w14:paraId="2CF6A002"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0C654AC4"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24F1F31B"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71082B99"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617D6FC9"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24365EBE"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296229D3" w14:textId="77777777" w:rsidTr="007D75EB">
        <w:trPr>
          <w:trHeight w:hRule="exact" w:val="423"/>
        </w:trPr>
        <w:tc>
          <w:tcPr>
            <w:tcW w:w="531" w:type="dxa"/>
            <w:vMerge/>
            <w:shd w:val="clear" w:color="auto" w:fill="auto"/>
            <w:vAlign w:val="center"/>
          </w:tcPr>
          <w:p w14:paraId="4CEBC50E"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p>
        </w:tc>
        <w:tc>
          <w:tcPr>
            <w:tcW w:w="1987" w:type="dxa"/>
            <w:shd w:val="clear" w:color="auto" w:fill="auto"/>
            <w:vAlign w:val="bottom"/>
          </w:tcPr>
          <w:p w14:paraId="0BF389FF"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Tereny zewnętrzne</w:t>
            </w:r>
          </w:p>
        </w:tc>
        <w:tc>
          <w:tcPr>
            <w:tcW w:w="1234" w:type="dxa"/>
            <w:shd w:val="clear" w:color="auto" w:fill="auto"/>
          </w:tcPr>
          <w:p w14:paraId="1901C24C"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73879C19"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347C57A7"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213B8327"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03232EB6"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77C3B0CA"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68CDB065" w14:textId="77777777" w:rsidTr="007D75EB">
        <w:trPr>
          <w:trHeight w:hRule="exact" w:val="1146"/>
        </w:trPr>
        <w:tc>
          <w:tcPr>
            <w:tcW w:w="531" w:type="dxa"/>
            <w:vMerge w:val="restart"/>
            <w:shd w:val="clear" w:color="auto" w:fill="auto"/>
            <w:vAlign w:val="center"/>
          </w:tcPr>
          <w:p w14:paraId="35EB588C"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lastRenderedPageBreak/>
              <w:t>4.</w:t>
            </w:r>
          </w:p>
        </w:tc>
        <w:tc>
          <w:tcPr>
            <w:tcW w:w="1987" w:type="dxa"/>
            <w:shd w:val="clear" w:color="auto" w:fill="auto"/>
            <w:vAlign w:val="bottom"/>
          </w:tcPr>
          <w:p w14:paraId="20B0C4FC"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Sprzątanie ul. Grota Roweckiego 42-44, w tym</w:t>
            </w:r>
          </w:p>
        </w:tc>
        <w:tc>
          <w:tcPr>
            <w:tcW w:w="1234" w:type="dxa"/>
            <w:shd w:val="clear" w:color="auto" w:fill="auto"/>
          </w:tcPr>
          <w:p w14:paraId="3881AE05"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61FDD1AD"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6161CE36"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0030CAD5"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6AE1FF5B"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7B0E25D1"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2E546AE3" w14:textId="77777777" w:rsidTr="007D75EB">
        <w:trPr>
          <w:trHeight w:hRule="exact" w:val="703"/>
        </w:trPr>
        <w:tc>
          <w:tcPr>
            <w:tcW w:w="531" w:type="dxa"/>
            <w:vMerge/>
            <w:shd w:val="clear" w:color="auto" w:fill="auto"/>
            <w:vAlign w:val="bottom"/>
          </w:tcPr>
          <w:p w14:paraId="35F4FB11"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p>
        </w:tc>
        <w:tc>
          <w:tcPr>
            <w:tcW w:w="1987" w:type="dxa"/>
            <w:shd w:val="clear" w:color="auto" w:fill="auto"/>
            <w:vAlign w:val="bottom"/>
          </w:tcPr>
          <w:p w14:paraId="125095FE"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Powierzchnie wewnątrz budynku</w:t>
            </w:r>
          </w:p>
        </w:tc>
        <w:tc>
          <w:tcPr>
            <w:tcW w:w="1234" w:type="dxa"/>
            <w:shd w:val="clear" w:color="auto" w:fill="auto"/>
          </w:tcPr>
          <w:p w14:paraId="3896EA72"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10ACE199"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53575750"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58BD82C2"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794E3F7D"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49E697A5"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022663C5" w14:textId="77777777" w:rsidTr="007D75EB">
        <w:trPr>
          <w:trHeight w:hRule="exact" w:val="413"/>
        </w:trPr>
        <w:tc>
          <w:tcPr>
            <w:tcW w:w="531" w:type="dxa"/>
            <w:vMerge/>
            <w:shd w:val="clear" w:color="auto" w:fill="auto"/>
            <w:vAlign w:val="bottom"/>
          </w:tcPr>
          <w:p w14:paraId="7795470D"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p>
        </w:tc>
        <w:tc>
          <w:tcPr>
            <w:tcW w:w="1987" w:type="dxa"/>
            <w:shd w:val="clear" w:color="auto" w:fill="auto"/>
            <w:vAlign w:val="bottom"/>
          </w:tcPr>
          <w:p w14:paraId="34D3AD97" w14:textId="77777777" w:rsidR="004F55C6" w:rsidRPr="004F55C6" w:rsidRDefault="004F55C6" w:rsidP="004F55C6">
            <w:pPr>
              <w:spacing w:after="0" w:line="240" w:lineRule="auto"/>
              <w:rPr>
                <w:rFonts w:ascii="Times New Roman" w:eastAsia="Arial Unicode MS" w:hAnsi="Times New Roman" w:cs="Times New Roman"/>
                <w:sz w:val="20"/>
                <w:szCs w:val="20"/>
              </w:rPr>
            </w:pPr>
            <w:r w:rsidRPr="004F55C6">
              <w:rPr>
                <w:rFonts w:ascii="Times New Roman" w:hAnsi="Times New Roman" w:cs="Times New Roman"/>
                <w:sz w:val="20"/>
                <w:szCs w:val="20"/>
              </w:rPr>
              <w:t>Tereny zewnętrzne</w:t>
            </w:r>
          </w:p>
        </w:tc>
        <w:tc>
          <w:tcPr>
            <w:tcW w:w="1234" w:type="dxa"/>
            <w:shd w:val="clear" w:color="auto" w:fill="auto"/>
          </w:tcPr>
          <w:p w14:paraId="37B75B0A"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994" w:type="dxa"/>
            <w:shd w:val="clear" w:color="auto" w:fill="auto"/>
            <w:vAlign w:val="bottom"/>
          </w:tcPr>
          <w:p w14:paraId="102C58AA" w14:textId="77777777" w:rsidR="004F55C6" w:rsidRPr="004F55C6" w:rsidRDefault="004F55C6" w:rsidP="004F55C6">
            <w:pPr>
              <w:spacing w:after="0" w:line="240" w:lineRule="auto"/>
              <w:jc w:val="center"/>
              <w:rPr>
                <w:rFonts w:ascii="Times New Roman" w:eastAsia="Arial Unicode MS" w:hAnsi="Times New Roman" w:cs="Times New Roman"/>
                <w:sz w:val="20"/>
                <w:szCs w:val="20"/>
              </w:rPr>
            </w:pPr>
            <w:r w:rsidRPr="004F55C6">
              <w:rPr>
                <w:rFonts w:ascii="Times New Roman" w:eastAsia="Arial Unicode MS" w:hAnsi="Times New Roman" w:cs="Times New Roman"/>
                <w:sz w:val="20"/>
                <w:szCs w:val="20"/>
              </w:rPr>
              <w:t>12</w:t>
            </w:r>
          </w:p>
        </w:tc>
        <w:tc>
          <w:tcPr>
            <w:tcW w:w="1239" w:type="dxa"/>
            <w:shd w:val="clear" w:color="auto" w:fill="auto"/>
          </w:tcPr>
          <w:p w14:paraId="105236EB"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2" w:type="dxa"/>
            <w:shd w:val="clear" w:color="auto" w:fill="auto"/>
          </w:tcPr>
          <w:p w14:paraId="3D11A1F3"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687EB32D"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c>
          <w:tcPr>
            <w:tcW w:w="1145" w:type="dxa"/>
            <w:shd w:val="clear" w:color="auto" w:fill="auto"/>
          </w:tcPr>
          <w:p w14:paraId="5FACC5A0" w14:textId="77777777" w:rsidR="004F55C6" w:rsidRPr="004F55C6" w:rsidRDefault="004F55C6" w:rsidP="004F55C6">
            <w:pPr>
              <w:spacing w:after="0" w:line="240" w:lineRule="auto"/>
              <w:jc w:val="both"/>
              <w:rPr>
                <w:rFonts w:ascii="Times New Roman" w:eastAsia="Arial Unicode MS" w:hAnsi="Times New Roman" w:cs="Times New Roman"/>
                <w:sz w:val="20"/>
                <w:szCs w:val="20"/>
              </w:rPr>
            </w:pPr>
          </w:p>
        </w:tc>
      </w:tr>
      <w:tr w:rsidR="004F55C6" w:rsidRPr="004F55C6" w14:paraId="7F149FD4" w14:textId="77777777" w:rsidTr="007D75EB">
        <w:trPr>
          <w:trHeight w:hRule="exact" w:val="420"/>
        </w:trPr>
        <w:tc>
          <w:tcPr>
            <w:tcW w:w="531" w:type="dxa"/>
            <w:shd w:val="clear" w:color="auto" w:fill="auto"/>
            <w:vAlign w:val="bottom"/>
          </w:tcPr>
          <w:p w14:paraId="15CE2B79" w14:textId="77777777" w:rsidR="004F55C6" w:rsidRPr="004F55C6" w:rsidRDefault="004F55C6" w:rsidP="004F55C6">
            <w:pPr>
              <w:spacing w:after="0" w:line="240" w:lineRule="auto"/>
              <w:jc w:val="center"/>
              <w:rPr>
                <w:rFonts w:ascii="Times New Roman" w:eastAsia="Arial Unicode MS" w:hAnsi="Times New Roman" w:cs="Times New Roman"/>
                <w:b/>
                <w:sz w:val="20"/>
                <w:szCs w:val="20"/>
              </w:rPr>
            </w:pPr>
            <w:r w:rsidRPr="004F55C6">
              <w:rPr>
                <w:rFonts w:ascii="Times New Roman" w:eastAsia="Arial Unicode MS" w:hAnsi="Times New Roman" w:cs="Times New Roman"/>
                <w:b/>
                <w:sz w:val="20"/>
                <w:szCs w:val="20"/>
              </w:rPr>
              <w:t>5.</w:t>
            </w:r>
          </w:p>
        </w:tc>
        <w:tc>
          <w:tcPr>
            <w:tcW w:w="1987" w:type="dxa"/>
            <w:shd w:val="clear" w:color="auto" w:fill="auto"/>
            <w:vAlign w:val="bottom"/>
          </w:tcPr>
          <w:p w14:paraId="21668F90" w14:textId="77777777" w:rsidR="004F55C6" w:rsidRPr="004F55C6" w:rsidRDefault="004F55C6" w:rsidP="004F55C6">
            <w:pPr>
              <w:spacing w:after="0" w:line="240" w:lineRule="auto"/>
              <w:jc w:val="right"/>
              <w:rPr>
                <w:rFonts w:ascii="Times New Roman" w:eastAsia="Arial Unicode MS" w:hAnsi="Times New Roman" w:cs="Times New Roman"/>
                <w:b/>
                <w:sz w:val="20"/>
                <w:szCs w:val="20"/>
              </w:rPr>
            </w:pPr>
            <w:r w:rsidRPr="004F55C6">
              <w:rPr>
                <w:rFonts w:ascii="Times New Roman" w:eastAsia="Arial Unicode MS" w:hAnsi="Times New Roman" w:cs="Times New Roman"/>
                <w:b/>
                <w:sz w:val="20"/>
                <w:szCs w:val="20"/>
              </w:rPr>
              <w:t>Razem:</w:t>
            </w:r>
          </w:p>
        </w:tc>
        <w:tc>
          <w:tcPr>
            <w:tcW w:w="1234" w:type="dxa"/>
            <w:shd w:val="clear" w:color="auto" w:fill="auto"/>
          </w:tcPr>
          <w:p w14:paraId="769E402E" w14:textId="77777777" w:rsidR="004F55C6" w:rsidRPr="004F55C6" w:rsidRDefault="004F55C6" w:rsidP="004F55C6">
            <w:pPr>
              <w:spacing w:after="0" w:line="240" w:lineRule="auto"/>
              <w:jc w:val="both"/>
              <w:rPr>
                <w:rFonts w:ascii="Times New Roman" w:eastAsia="Arial Unicode MS" w:hAnsi="Times New Roman" w:cs="Times New Roman"/>
                <w:b/>
                <w:sz w:val="20"/>
                <w:szCs w:val="20"/>
              </w:rPr>
            </w:pPr>
          </w:p>
        </w:tc>
        <w:tc>
          <w:tcPr>
            <w:tcW w:w="994" w:type="dxa"/>
            <w:shd w:val="clear" w:color="auto" w:fill="F2F2F2"/>
          </w:tcPr>
          <w:p w14:paraId="30111FBF" w14:textId="77777777" w:rsidR="004F55C6" w:rsidRPr="004F55C6" w:rsidRDefault="004F55C6" w:rsidP="004F55C6">
            <w:pPr>
              <w:spacing w:after="0" w:line="240" w:lineRule="auto"/>
              <w:jc w:val="both"/>
              <w:rPr>
                <w:rFonts w:ascii="Times New Roman" w:eastAsia="Arial Unicode MS" w:hAnsi="Times New Roman" w:cs="Times New Roman"/>
                <w:b/>
                <w:sz w:val="20"/>
                <w:szCs w:val="20"/>
              </w:rPr>
            </w:pPr>
          </w:p>
        </w:tc>
        <w:tc>
          <w:tcPr>
            <w:tcW w:w="1239" w:type="dxa"/>
            <w:shd w:val="clear" w:color="auto" w:fill="auto"/>
          </w:tcPr>
          <w:p w14:paraId="1BFB9FC1" w14:textId="77777777" w:rsidR="004F55C6" w:rsidRPr="004F55C6" w:rsidRDefault="004F55C6" w:rsidP="004F55C6">
            <w:pPr>
              <w:spacing w:after="0" w:line="240" w:lineRule="auto"/>
              <w:jc w:val="both"/>
              <w:rPr>
                <w:rFonts w:ascii="Times New Roman" w:eastAsia="Arial Unicode MS" w:hAnsi="Times New Roman" w:cs="Times New Roman"/>
                <w:b/>
                <w:sz w:val="20"/>
                <w:szCs w:val="20"/>
              </w:rPr>
            </w:pPr>
          </w:p>
        </w:tc>
        <w:tc>
          <w:tcPr>
            <w:tcW w:w="1142" w:type="dxa"/>
            <w:shd w:val="clear" w:color="auto" w:fill="F2F2F2"/>
          </w:tcPr>
          <w:p w14:paraId="1F2C7FE3" w14:textId="77777777" w:rsidR="004F55C6" w:rsidRPr="004F55C6" w:rsidRDefault="004F55C6" w:rsidP="004F55C6">
            <w:pPr>
              <w:spacing w:after="0" w:line="240" w:lineRule="auto"/>
              <w:jc w:val="both"/>
              <w:rPr>
                <w:rFonts w:ascii="Times New Roman" w:eastAsia="Arial Unicode MS" w:hAnsi="Times New Roman" w:cs="Times New Roman"/>
                <w:b/>
                <w:sz w:val="20"/>
                <w:szCs w:val="20"/>
              </w:rPr>
            </w:pPr>
          </w:p>
        </w:tc>
        <w:tc>
          <w:tcPr>
            <w:tcW w:w="1145" w:type="dxa"/>
            <w:shd w:val="clear" w:color="auto" w:fill="auto"/>
          </w:tcPr>
          <w:p w14:paraId="0932F9F7" w14:textId="77777777" w:rsidR="004F55C6" w:rsidRPr="004F55C6" w:rsidRDefault="004F55C6" w:rsidP="004F55C6">
            <w:pPr>
              <w:spacing w:after="0" w:line="240" w:lineRule="auto"/>
              <w:jc w:val="both"/>
              <w:rPr>
                <w:rFonts w:ascii="Times New Roman" w:eastAsia="Arial Unicode MS" w:hAnsi="Times New Roman" w:cs="Times New Roman"/>
                <w:b/>
                <w:sz w:val="20"/>
                <w:szCs w:val="20"/>
              </w:rPr>
            </w:pPr>
          </w:p>
        </w:tc>
        <w:tc>
          <w:tcPr>
            <w:tcW w:w="1145" w:type="dxa"/>
            <w:shd w:val="clear" w:color="auto" w:fill="auto"/>
          </w:tcPr>
          <w:p w14:paraId="03AC2BB0" w14:textId="77777777" w:rsidR="004F55C6" w:rsidRPr="004F55C6" w:rsidRDefault="004F55C6" w:rsidP="004F55C6">
            <w:pPr>
              <w:spacing w:after="0" w:line="240" w:lineRule="auto"/>
              <w:jc w:val="both"/>
              <w:rPr>
                <w:rFonts w:ascii="Times New Roman" w:eastAsia="Arial Unicode MS" w:hAnsi="Times New Roman" w:cs="Times New Roman"/>
                <w:b/>
                <w:sz w:val="20"/>
                <w:szCs w:val="20"/>
              </w:rPr>
            </w:pPr>
          </w:p>
        </w:tc>
      </w:tr>
    </w:tbl>
    <w:p w14:paraId="6EADA702" w14:textId="77777777" w:rsidR="004F55C6" w:rsidRPr="00D46F8E" w:rsidRDefault="004F55C6" w:rsidP="00D46F8E">
      <w:pPr>
        <w:autoSpaceDE w:val="0"/>
        <w:autoSpaceDN w:val="0"/>
        <w:spacing w:after="0" w:line="240" w:lineRule="auto"/>
        <w:jc w:val="both"/>
        <w:rPr>
          <w:rFonts w:ascii="Times New Roman" w:hAnsi="Times New Roman" w:cs="Times New Roman"/>
          <w:color w:val="000000"/>
          <w:sz w:val="20"/>
          <w:szCs w:val="20"/>
          <w:lang w:eastAsia="pl-PL"/>
        </w:rPr>
      </w:pPr>
    </w:p>
    <w:p w14:paraId="1991A0D6" w14:textId="5413715F" w:rsidR="00857F74" w:rsidRPr="00D46F8E" w:rsidRDefault="00857F74" w:rsidP="00D46F8E">
      <w:pPr>
        <w:autoSpaceDE w:val="0"/>
        <w:autoSpaceDN w:val="0"/>
        <w:spacing w:after="0" w:line="240" w:lineRule="auto"/>
        <w:jc w:val="both"/>
        <w:rPr>
          <w:rFonts w:ascii="Times New Roman" w:hAnsi="Times New Roman" w:cs="Times New Roman"/>
          <w:color w:val="000000"/>
          <w:sz w:val="20"/>
          <w:szCs w:val="20"/>
          <w:lang w:eastAsia="pl-PL"/>
        </w:rPr>
      </w:pPr>
    </w:p>
    <w:p w14:paraId="73DA5F9A" w14:textId="77777777" w:rsidR="00857F74" w:rsidRPr="00D46F8E" w:rsidRDefault="00857F74" w:rsidP="00D46F8E">
      <w:pPr>
        <w:widowControl w:val="0"/>
        <w:numPr>
          <w:ilvl w:val="0"/>
          <w:numId w:val="2"/>
        </w:numPr>
        <w:spacing w:after="0" w:line="240" w:lineRule="auto"/>
        <w:ind w:left="284" w:hanging="284"/>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Zobowiązujemy się do wykonania przedmiotu zamówienia w terminie określonym w Specyfikacji Warunków Zamówienia.</w:t>
      </w:r>
    </w:p>
    <w:p w14:paraId="1B9294FA" w14:textId="77777777" w:rsidR="00857F74" w:rsidRPr="00D46F8E" w:rsidRDefault="00857F74" w:rsidP="00D46F8E">
      <w:pPr>
        <w:numPr>
          <w:ilvl w:val="0"/>
          <w:numId w:val="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D46F8E">
        <w:rPr>
          <w:rFonts w:ascii="Times New Roman" w:eastAsia="Times New Roman" w:hAnsi="Times New Roman" w:cs="Times New Roman"/>
          <w:color w:val="000000"/>
          <w:sz w:val="20"/>
          <w:szCs w:val="20"/>
          <w:lang w:eastAsia="pl-PL"/>
        </w:rPr>
        <w:t>Akceptujemy warunki płatności określone przez Zamawiającego w Specyfikacji Warunków Zamówienia.</w:t>
      </w:r>
    </w:p>
    <w:p w14:paraId="2D65326E" w14:textId="77777777" w:rsidR="00EC4045" w:rsidRDefault="00857F74" w:rsidP="00D46F8E">
      <w:pPr>
        <w:pStyle w:val="Akapitzlist"/>
        <w:numPr>
          <w:ilvl w:val="0"/>
          <w:numId w:val="2"/>
        </w:numPr>
        <w:spacing w:after="0" w:line="240" w:lineRule="auto"/>
        <w:ind w:left="284" w:hanging="284"/>
        <w:jc w:val="both"/>
        <w:rPr>
          <w:rFonts w:ascii="Times New Roman" w:hAnsi="Times New Roman"/>
          <w:sz w:val="20"/>
          <w:szCs w:val="20"/>
        </w:rPr>
      </w:pPr>
      <w:r w:rsidRPr="00D46F8E">
        <w:rPr>
          <w:rFonts w:ascii="Times New Roman" w:hAnsi="Times New Roman"/>
          <w:sz w:val="20"/>
          <w:szCs w:val="20"/>
        </w:rPr>
        <w:t>Uważamy się za związanych niniejszą ofertą w terminie określonym w Specyfikacji Warunków Zamówienia.</w:t>
      </w:r>
    </w:p>
    <w:p w14:paraId="7B654B97" w14:textId="77777777" w:rsidR="00EC4045" w:rsidRPr="00EC4045" w:rsidRDefault="00EC4045" w:rsidP="00EC4045">
      <w:pPr>
        <w:spacing w:after="0" w:line="240" w:lineRule="auto"/>
        <w:jc w:val="both"/>
        <w:rPr>
          <w:rFonts w:ascii="Times New Roman" w:hAnsi="Times New Roman"/>
          <w:sz w:val="20"/>
          <w:szCs w:val="20"/>
        </w:rPr>
      </w:pPr>
    </w:p>
    <w:p w14:paraId="724E05B7" w14:textId="48AEBFDB" w:rsidR="00EC4045" w:rsidRDefault="00EC4045" w:rsidP="00D46F8E">
      <w:pPr>
        <w:pStyle w:val="Akapitzlist"/>
        <w:numPr>
          <w:ilvl w:val="0"/>
          <w:numId w:val="2"/>
        </w:numPr>
        <w:spacing w:after="0" w:line="240" w:lineRule="auto"/>
        <w:ind w:left="284" w:hanging="284"/>
        <w:jc w:val="both"/>
        <w:rPr>
          <w:rFonts w:ascii="Times New Roman" w:hAnsi="Times New Roman"/>
          <w:sz w:val="20"/>
          <w:szCs w:val="20"/>
        </w:rPr>
      </w:pPr>
      <w:r>
        <w:rPr>
          <w:rFonts w:ascii="Times New Roman" w:hAnsi="Times New Roman"/>
          <w:sz w:val="20"/>
          <w:szCs w:val="20"/>
        </w:rPr>
        <w:t>W</w:t>
      </w:r>
      <w:r w:rsidR="00857F74" w:rsidRPr="00D46F8E">
        <w:rPr>
          <w:rFonts w:ascii="Times New Roman" w:hAnsi="Times New Roman"/>
          <w:sz w:val="20"/>
          <w:szCs w:val="20"/>
        </w:rPr>
        <w:t>nieśliśmy wadium w kwocie</w:t>
      </w:r>
      <w:r>
        <w:rPr>
          <w:rFonts w:ascii="Times New Roman" w:hAnsi="Times New Roman"/>
          <w:sz w:val="20"/>
          <w:szCs w:val="20"/>
        </w:rPr>
        <w:t xml:space="preserve"> </w:t>
      </w:r>
      <w:r w:rsidR="004F55C6">
        <w:rPr>
          <w:rFonts w:ascii="Times New Roman" w:hAnsi="Times New Roman"/>
          <w:sz w:val="20"/>
          <w:szCs w:val="20"/>
        </w:rPr>
        <w:t>9</w:t>
      </w:r>
      <w:r>
        <w:rPr>
          <w:rFonts w:ascii="Times New Roman" w:hAnsi="Times New Roman"/>
          <w:sz w:val="20"/>
          <w:szCs w:val="20"/>
        </w:rPr>
        <w:t>.</w:t>
      </w:r>
      <w:r w:rsidR="004F55C6">
        <w:rPr>
          <w:rFonts w:ascii="Times New Roman" w:hAnsi="Times New Roman"/>
          <w:sz w:val="20"/>
          <w:szCs w:val="20"/>
        </w:rPr>
        <w:t>0</w:t>
      </w:r>
      <w:r>
        <w:rPr>
          <w:rFonts w:ascii="Times New Roman" w:hAnsi="Times New Roman"/>
          <w:sz w:val="20"/>
          <w:szCs w:val="20"/>
        </w:rPr>
        <w:t xml:space="preserve">00,00 zł </w:t>
      </w:r>
      <w:r w:rsidR="00857F74" w:rsidRPr="00D46F8E">
        <w:rPr>
          <w:rFonts w:ascii="Times New Roman" w:hAnsi="Times New Roman"/>
          <w:sz w:val="20"/>
          <w:szCs w:val="20"/>
        </w:rPr>
        <w:t>w formie ..........................................................................</w:t>
      </w:r>
    </w:p>
    <w:p w14:paraId="18F4D3EE" w14:textId="77777777" w:rsidR="00EC4045" w:rsidRDefault="00857F74" w:rsidP="00D46F8E">
      <w:pPr>
        <w:pStyle w:val="Akapitzlist"/>
        <w:numPr>
          <w:ilvl w:val="0"/>
          <w:numId w:val="2"/>
        </w:numPr>
        <w:spacing w:after="0" w:line="240" w:lineRule="auto"/>
        <w:ind w:left="284" w:hanging="284"/>
        <w:jc w:val="both"/>
        <w:rPr>
          <w:rFonts w:ascii="Times New Roman" w:hAnsi="Times New Roman"/>
          <w:sz w:val="20"/>
          <w:szCs w:val="20"/>
        </w:rPr>
      </w:pPr>
      <w:r w:rsidRPr="00D46F8E">
        <w:rPr>
          <w:rFonts w:ascii="Times New Roman" w:hAnsi="Times New Roman"/>
          <w:sz w:val="20"/>
          <w:szCs w:val="20"/>
        </w:rPr>
        <w:t>Wadium (wniesione w formie pieniężnej) należy zwrócić na konto nr</w:t>
      </w:r>
      <w:r w:rsidR="00EC4045">
        <w:rPr>
          <w:rFonts w:ascii="Times New Roman" w:hAnsi="Times New Roman"/>
          <w:sz w:val="20"/>
          <w:szCs w:val="20"/>
        </w:rPr>
        <w:t>:</w:t>
      </w:r>
    </w:p>
    <w:p w14:paraId="2C900704" w14:textId="77777777" w:rsidR="00EC4045" w:rsidRDefault="00EC4045" w:rsidP="00EC4045">
      <w:pPr>
        <w:pStyle w:val="Akapitzlist"/>
        <w:spacing w:after="0" w:line="240" w:lineRule="auto"/>
        <w:ind w:left="284"/>
        <w:jc w:val="both"/>
        <w:rPr>
          <w:rFonts w:ascii="Times New Roman" w:hAnsi="Times New Roman"/>
          <w:sz w:val="20"/>
          <w:szCs w:val="20"/>
        </w:rPr>
      </w:pPr>
    </w:p>
    <w:p w14:paraId="616A0260" w14:textId="24AD6F35" w:rsidR="00857F74" w:rsidRPr="00D46F8E" w:rsidRDefault="00EC4045" w:rsidP="00EC4045">
      <w:pPr>
        <w:pStyle w:val="Akapitzlist"/>
        <w:spacing w:after="0" w:line="240" w:lineRule="auto"/>
        <w:ind w:left="284"/>
        <w:jc w:val="both"/>
        <w:rPr>
          <w:rFonts w:ascii="Times New Roman" w:hAnsi="Times New Roman"/>
          <w:sz w:val="20"/>
          <w:szCs w:val="20"/>
        </w:rPr>
      </w:pPr>
      <w:r>
        <w:rPr>
          <w:rFonts w:ascii="Times New Roman" w:hAnsi="Times New Roman"/>
          <w:sz w:val="20"/>
          <w:szCs w:val="20"/>
        </w:rPr>
        <w:t>…………………………………………………………………………………………………</w:t>
      </w:r>
    </w:p>
    <w:p w14:paraId="3AEA089F" w14:textId="77777777" w:rsidR="00857F74" w:rsidRPr="00D46F8E" w:rsidRDefault="00857F74" w:rsidP="00D46F8E">
      <w:pPr>
        <w:numPr>
          <w:ilvl w:val="0"/>
          <w:numId w:val="2"/>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Oświadczamy, że sposób reprezentacji spółki/konsorcjum* dla potrzeb niniejszego zamówienia jest następujący ……………………………………………………………………..</w:t>
      </w:r>
    </w:p>
    <w:p w14:paraId="3F599D3E" w14:textId="77777777" w:rsidR="00857F74" w:rsidRPr="00D46F8E" w:rsidRDefault="00857F74" w:rsidP="00D46F8E">
      <w:pPr>
        <w:tabs>
          <w:tab w:val="num" w:pos="284"/>
          <w:tab w:val="num" w:pos="502"/>
        </w:tabs>
        <w:spacing w:after="0" w:line="240" w:lineRule="auto"/>
        <w:ind w:left="284"/>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w:t>
      </w:r>
    </w:p>
    <w:p w14:paraId="6BF2396C" w14:textId="77777777" w:rsidR="00857F74" w:rsidRPr="00D46F8E" w:rsidRDefault="00857F74" w:rsidP="00D46F8E">
      <w:pPr>
        <w:spacing w:after="0" w:line="240" w:lineRule="auto"/>
        <w:ind w:left="284"/>
        <w:jc w:val="center"/>
        <w:rPr>
          <w:rFonts w:ascii="Times New Roman" w:eastAsia="Times New Roman" w:hAnsi="Times New Roman" w:cs="Times New Roman"/>
          <w:i/>
          <w:sz w:val="20"/>
          <w:szCs w:val="20"/>
          <w:vertAlign w:val="superscript"/>
          <w:lang w:eastAsia="pl-PL"/>
        </w:rPr>
      </w:pPr>
      <w:r w:rsidRPr="00D46F8E">
        <w:rPr>
          <w:rFonts w:ascii="Times New Roman" w:eastAsia="Times New Roman" w:hAnsi="Times New Roman" w:cs="Times New Roman"/>
          <w:i/>
          <w:sz w:val="20"/>
          <w:szCs w:val="20"/>
          <w:vertAlign w:val="superscript"/>
          <w:lang w:eastAsia="pl-PL"/>
        </w:rPr>
        <w:t>(wypełniają Wykonawcy składający wspólną ofertę - spółki cywilne lub konsorcja)</w:t>
      </w:r>
    </w:p>
    <w:p w14:paraId="4691E5A3" w14:textId="77777777" w:rsidR="00857F74" w:rsidRPr="00D46F8E" w:rsidRDefault="00857F74" w:rsidP="00D46F8E">
      <w:pPr>
        <w:numPr>
          <w:ilvl w:val="0"/>
          <w:numId w:val="2"/>
        </w:numPr>
        <w:tabs>
          <w:tab w:val="num" w:pos="284"/>
        </w:tabs>
        <w:spacing w:after="0" w:line="240" w:lineRule="auto"/>
        <w:ind w:left="284" w:hanging="284"/>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Oświadczamy, że zamówienie zrealizujemy sami/przy udziale podwykonawców*:</w:t>
      </w:r>
    </w:p>
    <w:p w14:paraId="66236C5D" w14:textId="677160D9" w:rsidR="00857F74" w:rsidRPr="00D46F8E" w:rsidRDefault="00857F74" w:rsidP="00D46F8E">
      <w:pPr>
        <w:numPr>
          <w:ilvl w:val="1"/>
          <w:numId w:val="1"/>
        </w:numPr>
        <w:spacing w:after="0" w:line="240" w:lineRule="auto"/>
        <w:ind w:left="284" w:firstLine="0"/>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w:t>
      </w:r>
      <w:r w:rsidR="00EC4045">
        <w:rPr>
          <w:rFonts w:ascii="Times New Roman" w:eastAsia="Times New Roman" w:hAnsi="Times New Roman" w:cs="Times New Roman"/>
          <w:sz w:val="20"/>
          <w:szCs w:val="20"/>
          <w:lang w:eastAsia="pl-PL"/>
        </w:rPr>
        <w:t xml:space="preserve"> (jeśli dotyczy)</w:t>
      </w:r>
    </w:p>
    <w:p w14:paraId="780116EE" w14:textId="77777777" w:rsidR="00857F74" w:rsidRPr="00D46F8E" w:rsidRDefault="00857F74" w:rsidP="00D46F8E">
      <w:pPr>
        <w:spacing w:after="0" w:line="240" w:lineRule="auto"/>
        <w:ind w:left="284"/>
        <w:jc w:val="center"/>
        <w:rPr>
          <w:rFonts w:ascii="Times New Roman" w:eastAsia="Times New Roman" w:hAnsi="Times New Roman" w:cs="Times New Roman"/>
          <w:sz w:val="20"/>
          <w:szCs w:val="20"/>
          <w:vertAlign w:val="superscript"/>
          <w:lang w:eastAsia="pl-PL"/>
        </w:rPr>
      </w:pPr>
      <w:r w:rsidRPr="00D46F8E">
        <w:rPr>
          <w:rFonts w:ascii="Times New Roman" w:eastAsia="Times New Roman" w:hAnsi="Times New Roman" w:cs="Times New Roman"/>
          <w:sz w:val="20"/>
          <w:szCs w:val="20"/>
          <w:vertAlign w:val="superscript"/>
          <w:lang w:eastAsia="pl-PL"/>
        </w:rPr>
        <w:t>(część powierzonego zadania i firma podwykonawcy)</w:t>
      </w:r>
    </w:p>
    <w:p w14:paraId="5CD99EEC" w14:textId="45FAAFD7" w:rsidR="00857F74" w:rsidRPr="00D46F8E" w:rsidRDefault="00857F74" w:rsidP="00D46F8E">
      <w:pPr>
        <w:numPr>
          <w:ilvl w:val="1"/>
          <w:numId w:val="1"/>
        </w:numPr>
        <w:spacing w:after="0" w:line="240" w:lineRule="auto"/>
        <w:ind w:left="284" w:firstLine="0"/>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w:t>
      </w:r>
      <w:r w:rsidR="00EC4045">
        <w:rPr>
          <w:rFonts w:ascii="Times New Roman" w:eastAsia="Times New Roman" w:hAnsi="Times New Roman" w:cs="Times New Roman"/>
          <w:sz w:val="20"/>
          <w:szCs w:val="20"/>
          <w:lang w:eastAsia="pl-PL"/>
        </w:rPr>
        <w:t xml:space="preserve"> (jeśli dotyczy)</w:t>
      </w:r>
    </w:p>
    <w:p w14:paraId="23B2A452" w14:textId="77777777" w:rsidR="00857F74" w:rsidRPr="00D46F8E" w:rsidRDefault="00857F74" w:rsidP="00D46F8E">
      <w:pPr>
        <w:spacing w:after="0" w:line="240" w:lineRule="auto"/>
        <w:ind w:left="284"/>
        <w:jc w:val="center"/>
        <w:rPr>
          <w:rFonts w:ascii="Times New Roman" w:eastAsia="Times New Roman" w:hAnsi="Times New Roman" w:cs="Times New Roman"/>
          <w:sz w:val="20"/>
          <w:szCs w:val="20"/>
          <w:vertAlign w:val="superscript"/>
          <w:lang w:eastAsia="pl-PL"/>
        </w:rPr>
      </w:pPr>
      <w:r w:rsidRPr="00D46F8E">
        <w:rPr>
          <w:rFonts w:ascii="Times New Roman" w:eastAsia="Times New Roman" w:hAnsi="Times New Roman" w:cs="Times New Roman"/>
          <w:sz w:val="20"/>
          <w:szCs w:val="20"/>
          <w:vertAlign w:val="superscript"/>
          <w:lang w:eastAsia="pl-PL"/>
        </w:rPr>
        <w:t>(część powierzonego zadania i firma podwykonawcy)</w:t>
      </w:r>
    </w:p>
    <w:p w14:paraId="17569670" w14:textId="370F9B7F" w:rsidR="00857F74" w:rsidRPr="00D46F8E" w:rsidRDefault="00857F74" w:rsidP="00EC4045">
      <w:pPr>
        <w:numPr>
          <w:ilvl w:val="0"/>
          <w:numId w:val="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D46F8E">
        <w:rPr>
          <w:rFonts w:ascii="Times New Roman" w:eastAsia="Times New Roman" w:hAnsi="Times New Roman" w:cs="Times New Roman"/>
          <w:color w:val="000000"/>
          <w:sz w:val="20"/>
          <w:szCs w:val="20"/>
          <w:lang w:eastAsia="pl-PL"/>
        </w:rPr>
        <w:t>Oświadczamy, że zapoznaliśmy się z postanowieniami Wzoru umowy określonymi w Specyfikacji Warunków Zamówienia i zobowiązujemy się, w przypadku wyboru naszej oferty, do jej zawarcia zgodnie z niniejszą ofertą, na warunkach określonyc</w:t>
      </w:r>
      <w:r w:rsidR="00EC4045">
        <w:rPr>
          <w:rFonts w:ascii="Times New Roman" w:eastAsia="Times New Roman" w:hAnsi="Times New Roman" w:cs="Times New Roman"/>
          <w:color w:val="000000"/>
          <w:sz w:val="20"/>
          <w:szCs w:val="20"/>
          <w:lang w:eastAsia="pl-PL"/>
        </w:rPr>
        <w:t xml:space="preserve">h </w:t>
      </w:r>
      <w:r w:rsidRPr="00D46F8E">
        <w:rPr>
          <w:rFonts w:ascii="Times New Roman" w:eastAsia="Times New Roman" w:hAnsi="Times New Roman" w:cs="Times New Roman"/>
          <w:color w:val="000000"/>
          <w:sz w:val="20"/>
          <w:szCs w:val="20"/>
          <w:lang w:eastAsia="pl-PL"/>
        </w:rPr>
        <w:t>w Specyfikacji Warunków Zamówienia, w miejscu i terminie wyznaczonym przez Zamawiającego.</w:t>
      </w:r>
    </w:p>
    <w:p w14:paraId="6FD60673" w14:textId="2280656E" w:rsidR="00857F74" w:rsidRPr="00D46F8E" w:rsidRDefault="00857F74" w:rsidP="00D46F8E">
      <w:pPr>
        <w:numPr>
          <w:ilvl w:val="0"/>
          <w:numId w:val="2"/>
        </w:numPr>
        <w:tabs>
          <w:tab w:val="num" w:pos="284"/>
        </w:tabs>
        <w:autoSpaceDE w:val="0"/>
        <w:autoSpaceDN w:val="0"/>
        <w:adjustRightInd w:val="0"/>
        <w:spacing w:after="0" w:line="240" w:lineRule="auto"/>
        <w:ind w:left="284" w:hanging="284"/>
        <w:jc w:val="both"/>
        <w:rPr>
          <w:rFonts w:ascii="Times New Roman" w:eastAsia="Times New Roman" w:hAnsi="Times New Roman" w:cs="Times New Roman"/>
          <w:color w:val="000000"/>
          <w:sz w:val="20"/>
          <w:szCs w:val="20"/>
          <w:lang w:eastAsia="pl-PL"/>
        </w:rPr>
      </w:pPr>
      <w:r w:rsidRPr="00D46F8E">
        <w:rPr>
          <w:rFonts w:ascii="Times New Roman" w:eastAsia="Times New Roman" w:hAnsi="Times New Roman" w:cs="Times New Roman"/>
          <w:color w:val="000000"/>
          <w:sz w:val="20"/>
          <w:szCs w:val="20"/>
          <w:lang w:eastAsia="pl-PL"/>
        </w:rPr>
        <w:t>Czy Wykonawca jest:</w:t>
      </w:r>
    </w:p>
    <w:tbl>
      <w:tblPr>
        <w:tblW w:w="0" w:type="auto"/>
        <w:tblInd w:w="392" w:type="dxa"/>
        <w:tblLook w:val="04A0" w:firstRow="1" w:lastRow="0" w:firstColumn="1" w:lastColumn="0" w:noHBand="0" w:noVBand="1"/>
      </w:tblPr>
      <w:tblGrid>
        <w:gridCol w:w="6562"/>
        <w:gridCol w:w="2116"/>
      </w:tblGrid>
      <w:tr w:rsidR="00857F74" w:rsidRPr="00D46F8E" w14:paraId="76530F6A" w14:textId="77777777" w:rsidTr="00B1464A">
        <w:tc>
          <w:tcPr>
            <w:tcW w:w="6662" w:type="dxa"/>
          </w:tcPr>
          <w:p w14:paraId="00C259B9"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mikroprzedsiębiorstwem</w:t>
            </w:r>
          </w:p>
        </w:tc>
        <w:tc>
          <w:tcPr>
            <w:tcW w:w="2126" w:type="dxa"/>
          </w:tcPr>
          <w:p w14:paraId="3AF8D012"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 </w:t>
            </w:r>
          </w:p>
        </w:tc>
      </w:tr>
      <w:tr w:rsidR="00857F74" w:rsidRPr="00D46F8E" w14:paraId="31746781" w14:textId="77777777" w:rsidTr="00B1464A">
        <w:tc>
          <w:tcPr>
            <w:tcW w:w="6662" w:type="dxa"/>
          </w:tcPr>
          <w:p w14:paraId="6B8348BF"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małym przedsiębiorstwem</w:t>
            </w:r>
          </w:p>
        </w:tc>
        <w:tc>
          <w:tcPr>
            <w:tcW w:w="2126" w:type="dxa"/>
          </w:tcPr>
          <w:p w14:paraId="268AAF50"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 </w:t>
            </w:r>
          </w:p>
        </w:tc>
      </w:tr>
      <w:tr w:rsidR="00857F74" w:rsidRPr="00D46F8E" w14:paraId="740ABE9F" w14:textId="77777777" w:rsidTr="00B1464A">
        <w:tc>
          <w:tcPr>
            <w:tcW w:w="6662" w:type="dxa"/>
          </w:tcPr>
          <w:p w14:paraId="59B398BA"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średnim przedsiębiorstwem</w:t>
            </w:r>
          </w:p>
        </w:tc>
        <w:tc>
          <w:tcPr>
            <w:tcW w:w="2126" w:type="dxa"/>
          </w:tcPr>
          <w:p w14:paraId="59F701BE" w14:textId="77777777" w:rsidR="00857F74" w:rsidRPr="00D46F8E" w:rsidRDefault="00857F74" w:rsidP="00D46F8E">
            <w:pPr>
              <w:tabs>
                <w:tab w:val="center" w:pos="4536"/>
                <w:tab w:val="right" w:pos="9072"/>
              </w:tabs>
              <w:spacing w:after="0" w:line="240" w:lineRule="auto"/>
              <w:ind w:left="1077" w:hanging="1121"/>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 [.....] </w:t>
            </w:r>
          </w:p>
        </w:tc>
      </w:tr>
      <w:tr w:rsidR="00857F74" w:rsidRPr="00D46F8E" w14:paraId="4CAAEABB" w14:textId="77777777" w:rsidTr="00B1464A">
        <w:tc>
          <w:tcPr>
            <w:tcW w:w="6662" w:type="dxa"/>
          </w:tcPr>
          <w:p w14:paraId="5B3FC97A"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jednoosobowa działalność gospodarcza</w:t>
            </w:r>
          </w:p>
        </w:tc>
        <w:tc>
          <w:tcPr>
            <w:tcW w:w="2126" w:type="dxa"/>
          </w:tcPr>
          <w:p w14:paraId="392146EE" w14:textId="77777777" w:rsidR="00857F74" w:rsidRPr="00D46F8E" w:rsidRDefault="00857F74" w:rsidP="00D46F8E">
            <w:pPr>
              <w:tabs>
                <w:tab w:val="center" w:pos="4536"/>
                <w:tab w:val="right" w:pos="9072"/>
              </w:tabs>
              <w:spacing w:after="0" w:line="240" w:lineRule="auto"/>
              <w:ind w:left="1077" w:hanging="1121"/>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 [.....] </w:t>
            </w:r>
          </w:p>
        </w:tc>
      </w:tr>
      <w:tr w:rsidR="00857F74" w:rsidRPr="00D46F8E" w14:paraId="672B7A9F" w14:textId="77777777" w:rsidTr="00B1464A">
        <w:tc>
          <w:tcPr>
            <w:tcW w:w="6662" w:type="dxa"/>
          </w:tcPr>
          <w:p w14:paraId="53FBF2B5"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osoba fizyczna nie prowadząca działalności gospodarczej</w:t>
            </w:r>
          </w:p>
        </w:tc>
        <w:tc>
          <w:tcPr>
            <w:tcW w:w="2126" w:type="dxa"/>
          </w:tcPr>
          <w:p w14:paraId="039ADD61" w14:textId="77777777" w:rsidR="00857F74" w:rsidRPr="00D46F8E" w:rsidRDefault="00857F74" w:rsidP="00D46F8E">
            <w:pPr>
              <w:tabs>
                <w:tab w:val="center" w:pos="4536"/>
                <w:tab w:val="right" w:pos="9072"/>
              </w:tabs>
              <w:spacing w:after="0" w:line="240" w:lineRule="auto"/>
              <w:ind w:left="1077" w:hanging="1121"/>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 [.....]</w:t>
            </w:r>
          </w:p>
        </w:tc>
      </w:tr>
      <w:tr w:rsidR="00857F74" w:rsidRPr="00D46F8E" w14:paraId="3C34722A" w14:textId="77777777" w:rsidTr="00B1464A">
        <w:tc>
          <w:tcPr>
            <w:tcW w:w="6662" w:type="dxa"/>
          </w:tcPr>
          <w:p w14:paraId="0A0C224C"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inny rodzaj</w:t>
            </w:r>
          </w:p>
        </w:tc>
        <w:tc>
          <w:tcPr>
            <w:tcW w:w="2126" w:type="dxa"/>
          </w:tcPr>
          <w:p w14:paraId="0E8C6CBE" w14:textId="77777777" w:rsidR="00857F74" w:rsidRPr="00D46F8E" w:rsidRDefault="00857F74" w:rsidP="00D46F8E">
            <w:pPr>
              <w:tabs>
                <w:tab w:val="center" w:pos="4536"/>
                <w:tab w:val="right" w:pos="9072"/>
              </w:tabs>
              <w:spacing w:after="0" w:line="240" w:lineRule="auto"/>
              <w:ind w:left="1077" w:hanging="1121"/>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 [.....]</w:t>
            </w:r>
          </w:p>
        </w:tc>
      </w:tr>
    </w:tbl>
    <w:p w14:paraId="03420E7E" w14:textId="77777777" w:rsidR="00BF084E" w:rsidRDefault="00857F74" w:rsidP="00BF084E">
      <w:pPr>
        <w:numPr>
          <w:ilvl w:val="0"/>
          <w:numId w:val="2"/>
        </w:numPr>
        <w:spacing w:after="0" w:line="240" w:lineRule="auto"/>
        <w:ind w:left="397" w:hanging="397"/>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Niniejsza oferta jest jawna, za wyjątkiem informacji, które stanowią tajemnicę przedsiębiorstwa</w:t>
      </w:r>
      <w:r w:rsidR="00BF084E">
        <w:rPr>
          <w:rFonts w:ascii="Times New Roman" w:eastAsia="Times New Roman" w:hAnsi="Times New Roman" w:cs="Times New Roman"/>
          <w:sz w:val="20"/>
          <w:szCs w:val="20"/>
          <w:lang w:eastAsia="pl-PL"/>
        </w:rPr>
        <w:br/>
      </w:r>
      <w:r w:rsidRPr="00D46F8E">
        <w:rPr>
          <w:rFonts w:ascii="Times New Roman" w:eastAsia="Times New Roman" w:hAnsi="Times New Roman" w:cs="Times New Roman"/>
          <w:sz w:val="20"/>
          <w:szCs w:val="20"/>
          <w:lang w:eastAsia="pl-PL"/>
        </w:rPr>
        <w:t xml:space="preserve">w rozumieniu przepisów ustawy o zwalczaniu </w:t>
      </w:r>
      <w:r w:rsidRPr="00BF084E">
        <w:rPr>
          <w:rFonts w:ascii="Times New Roman" w:eastAsia="Times New Roman" w:hAnsi="Times New Roman" w:cs="Times New Roman"/>
          <w:sz w:val="20"/>
          <w:szCs w:val="20"/>
          <w:lang w:eastAsia="pl-PL"/>
        </w:rPr>
        <w:t>nieuczciwej konkurencji (t</w:t>
      </w:r>
      <w:r w:rsidR="00BF084E">
        <w:rPr>
          <w:rFonts w:ascii="Times New Roman" w:eastAsia="Times New Roman" w:hAnsi="Times New Roman" w:cs="Times New Roman"/>
          <w:sz w:val="20"/>
          <w:szCs w:val="20"/>
          <w:lang w:eastAsia="pl-PL"/>
        </w:rPr>
        <w:t xml:space="preserve">ekst jednolity: </w:t>
      </w:r>
      <w:r w:rsidRPr="00BF084E">
        <w:rPr>
          <w:rFonts w:ascii="Times New Roman" w:eastAsia="Times New Roman" w:hAnsi="Times New Roman" w:cs="Times New Roman"/>
          <w:sz w:val="20"/>
          <w:szCs w:val="20"/>
          <w:lang w:eastAsia="pl-PL"/>
        </w:rPr>
        <w:t>Dz.</w:t>
      </w:r>
      <w:r w:rsidR="00BF084E">
        <w:rPr>
          <w:rFonts w:ascii="Times New Roman" w:eastAsia="Times New Roman" w:hAnsi="Times New Roman" w:cs="Times New Roman"/>
          <w:sz w:val="20"/>
          <w:szCs w:val="20"/>
          <w:lang w:eastAsia="pl-PL"/>
        </w:rPr>
        <w:t xml:space="preserve"> </w:t>
      </w:r>
      <w:r w:rsidRPr="00BF084E">
        <w:rPr>
          <w:rFonts w:ascii="Times New Roman" w:eastAsia="Times New Roman" w:hAnsi="Times New Roman" w:cs="Times New Roman"/>
          <w:sz w:val="20"/>
          <w:szCs w:val="20"/>
          <w:lang w:eastAsia="pl-PL"/>
        </w:rPr>
        <w:t xml:space="preserve">U. </w:t>
      </w:r>
      <w:r w:rsidR="00BF084E">
        <w:rPr>
          <w:rFonts w:ascii="Times New Roman" w:eastAsia="Times New Roman" w:hAnsi="Times New Roman" w:cs="Times New Roman"/>
          <w:sz w:val="20"/>
          <w:szCs w:val="20"/>
          <w:lang w:eastAsia="pl-PL"/>
        </w:rPr>
        <w:t>2</w:t>
      </w:r>
      <w:r w:rsidRPr="00BF084E">
        <w:rPr>
          <w:rFonts w:ascii="Times New Roman" w:eastAsia="Times New Roman" w:hAnsi="Times New Roman" w:cs="Times New Roman"/>
          <w:sz w:val="20"/>
          <w:szCs w:val="20"/>
          <w:lang w:eastAsia="pl-PL"/>
        </w:rPr>
        <w:t>020</w:t>
      </w:r>
      <w:r w:rsidR="00BF084E">
        <w:rPr>
          <w:rFonts w:ascii="Times New Roman" w:eastAsia="Times New Roman" w:hAnsi="Times New Roman" w:cs="Times New Roman"/>
          <w:sz w:val="20"/>
          <w:szCs w:val="20"/>
          <w:lang w:eastAsia="pl-PL"/>
        </w:rPr>
        <w:t>.</w:t>
      </w:r>
      <w:r w:rsidRPr="00BF084E">
        <w:rPr>
          <w:rFonts w:ascii="Times New Roman" w:eastAsia="Times New Roman" w:hAnsi="Times New Roman" w:cs="Times New Roman"/>
          <w:sz w:val="20"/>
          <w:szCs w:val="20"/>
          <w:lang w:eastAsia="pl-PL"/>
        </w:rPr>
        <w:t>1913 z</w:t>
      </w:r>
      <w:r w:rsidR="00BF084E">
        <w:rPr>
          <w:rFonts w:ascii="Times New Roman" w:eastAsia="Times New Roman" w:hAnsi="Times New Roman" w:cs="Times New Roman"/>
          <w:sz w:val="20"/>
          <w:szCs w:val="20"/>
          <w:lang w:eastAsia="pl-PL"/>
        </w:rPr>
        <w:t>e zm.</w:t>
      </w:r>
      <w:r w:rsidRPr="00BF084E">
        <w:rPr>
          <w:rFonts w:ascii="Times New Roman" w:eastAsia="Times New Roman" w:hAnsi="Times New Roman" w:cs="Times New Roman"/>
          <w:sz w:val="20"/>
          <w:szCs w:val="20"/>
          <w:lang w:eastAsia="pl-PL"/>
        </w:rPr>
        <w:t>) i jako takie nie mogą być ogólnodostępne. (Wykonawca jest zobowiązany wykazać, iż zastrzeżone informacje stanowią tajemnicę przedsiębiorstwa).</w:t>
      </w:r>
    </w:p>
    <w:p w14:paraId="551C7545" w14:textId="6E8B6CE9" w:rsidR="00857F74" w:rsidRPr="00822DC0" w:rsidRDefault="00857F74" w:rsidP="00BF084E">
      <w:pPr>
        <w:numPr>
          <w:ilvl w:val="0"/>
          <w:numId w:val="2"/>
        </w:numPr>
        <w:spacing w:after="0" w:line="240" w:lineRule="auto"/>
        <w:ind w:left="397" w:hanging="397"/>
        <w:jc w:val="both"/>
        <w:rPr>
          <w:rFonts w:ascii="Times New Roman" w:eastAsia="Times New Roman" w:hAnsi="Times New Roman" w:cs="Times New Roman"/>
          <w:sz w:val="20"/>
          <w:szCs w:val="20"/>
          <w:lang w:eastAsia="pl-PL"/>
        </w:rPr>
      </w:pPr>
      <w:r w:rsidRPr="00BF084E">
        <w:rPr>
          <w:rFonts w:ascii="Times New Roman" w:eastAsia="Times New Roman" w:hAnsi="Times New Roman" w:cs="Times New Roman"/>
          <w:sz w:val="20"/>
          <w:szCs w:val="20"/>
          <w:lang w:eastAsia="pl-PL"/>
        </w:rPr>
        <w:t xml:space="preserve">W celu </w:t>
      </w:r>
      <w:r w:rsidRPr="00822DC0">
        <w:rPr>
          <w:rFonts w:ascii="Times New Roman" w:eastAsia="Times New Roman" w:hAnsi="Times New Roman" w:cs="Times New Roman"/>
          <w:sz w:val="20"/>
          <w:szCs w:val="20"/>
          <w:lang w:eastAsia="pl-PL"/>
        </w:rPr>
        <w:t>zapewnienia, że wykonawca wypełnił obowiązki informacyjne oraz ochrony prawnie uzasadnionych interesów osoby trzeciej, której dane zostały przekazane w związku z udziałem wykonawcy w postępowaniu, Zamawiający żąda od wykonawcy złożenia w postępowaniu o udzielenie zamówienia publicznego oświadczenia o wypełnieniu przez niego obowiązków informacyjnych przewidzianych w art. 13 lub art. 14 RODO zgodnie z poniższą treścią:</w:t>
      </w:r>
    </w:p>
    <w:p w14:paraId="3FCBB042" w14:textId="7D0CF1B5" w:rsidR="00857F74" w:rsidRDefault="00857F74" w:rsidP="00822DC0">
      <w:pPr>
        <w:spacing w:after="0" w:line="240" w:lineRule="auto"/>
        <w:ind w:left="426"/>
        <w:jc w:val="both"/>
        <w:rPr>
          <w:rFonts w:ascii="Times New Roman" w:eastAsia="Times New Roman" w:hAnsi="Times New Roman" w:cs="Times New Roman"/>
          <w:sz w:val="20"/>
          <w:szCs w:val="20"/>
          <w:lang w:eastAsia="pl-PL"/>
        </w:rPr>
      </w:pPr>
      <w:r w:rsidRPr="00822DC0">
        <w:rPr>
          <w:rFonts w:ascii="Times New Roman" w:eastAsia="Times New Roman" w:hAnsi="Times New Roman" w:cs="Times New Roman"/>
          <w:sz w:val="20"/>
          <w:szCs w:val="20"/>
          <w:lang w:eastAsia="pl-PL"/>
        </w:rPr>
        <w:t>Oświadczam</w:t>
      </w:r>
      <w:r w:rsidR="00822DC0">
        <w:rPr>
          <w:rFonts w:ascii="Times New Roman" w:eastAsia="Times New Roman" w:hAnsi="Times New Roman" w:cs="Times New Roman"/>
          <w:sz w:val="20"/>
          <w:szCs w:val="20"/>
          <w:lang w:eastAsia="pl-PL"/>
        </w:rPr>
        <w:t>/y</w:t>
      </w:r>
      <w:r w:rsidRPr="00822DC0">
        <w:rPr>
          <w:rFonts w:ascii="Times New Roman" w:eastAsia="Times New Roman" w:hAnsi="Times New Roman" w:cs="Times New Roman"/>
          <w:sz w:val="20"/>
          <w:szCs w:val="20"/>
          <w:lang w:eastAsia="pl-PL"/>
        </w:rPr>
        <w:t>, że wypełniłem obowiązki informacyjne przewidziane w art. 13 lub art. 14 RODO wobec osób fizycznych, od których dane osobowe bezpośrednio lub pośrednio pozyskałem w celu ubiegania się</w:t>
      </w:r>
      <w:r w:rsidR="00822DC0">
        <w:rPr>
          <w:rFonts w:ascii="Times New Roman" w:eastAsia="Times New Roman" w:hAnsi="Times New Roman" w:cs="Times New Roman"/>
          <w:sz w:val="20"/>
          <w:szCs w:val="20"/>
          <w:lang w:eastAsia="pl-PL"/>
        </w:rPr>
        <w:br/>
      </w:r>
      <w:r w:rsidRPr="00822DC0">
        <w:rPr>
          <w:rFonts w:ascii="Times New Roman" w:eastAsia="Times New Roman" w:hAnsi="Times New Roman" w:cs="Times New Roman"/>
          <w:sz w:val="20"/>
          <w:szCs w:val="20"/>
          <w:lang w:eastAsia="pl-PL"/>
        </w:rPr>
        <w:t>o udzielenie zamówienia publicznego w niniejszym postępowaniu.</w:t>
      </w:r>
    </w:p>
    <w:p w14:paraId="64628666" w14:textId="77777777" w:rsidR="00BB2BA5" w:rsidRDefault="00BB2BA5" w:rsidP="00BB2BA5">
      <w:pPr>
        <w:spacing w:after="0" w:line="240" w:lineRule="auto"/>
        <w:jc w:val="both"/>
        <w:rPr>
          <w:rFonts w:ascii="Times New Roman" w:eastAsia="Times New Roman" w:hAnsi="Times New Roman" w:cs="Times New Roman"/>
          <w:sz w:val="20"/>
          <w:szCs w:val="20"/>
          <w:lang w:eastAsia="pl-PL"/>
        </w:rPr>
      </w:pPr>
    </w:p>
    <w:p w14:paraId="662086B0" w14:textId="77777777" w:rsidR="00BB2BA5" w:rsidRPr="00822DC0" w:rsidRDefault="00BB2BA5" w:rsidP="00BB2BA5">
      <w:pPr>
        <w:spacing w:after="0" w:line="240" w:lineRule="auto"/>
        <w:jc w:val="both"/>
        <w:rPr>
          <w:rFonts w:ascii="Times New Roman" w:eastAsia="Times New Roman" w:hAnsi="Times New Roman" w:cs="Times New Roman"/>
          <w:sz w:val="20"/>
          <w:szCs w:val="20"/>
          <w:lang w:eastAsia="pl-PL"/>
        </w:rPr>
      </w:pPr>
    </w:p>
    <w:p w14:paraId="19266A70" w14:textId="77777777" w:rsidR="00857F74" w:rsidRDefault="00857F74" w:rsidP="00822DC0">
      <w:pPr>
        <w:spacing w:after="0" w:line="240" w:lineRule="auto"/>
        <w:jc w:val="both"/>
        <w:rPr>
          <w:rFonts w:ascii="Times New Roman" w:eastAsia="Times New Roman" w:hAnsi="Times New Roman" w:cs="Times New Roman"/>
          <w:sz w:val="20"/>
          <w:szCs w:val="20"/>
          <w:lang w:eastAsia="pl-PL"/>
        </w:rPr>
      </w:pPr>
    </w:p>
    <w:p w14:paraId="71F0EC08" w14:textId="77777777" w:rsidR="00822DC0" w:rsidRDefault="00822DC0" w:rsidP="00822DC0">
      <w:pPr>
        <w:spacing w:after="0" w:line="240" w:lineRule="auto"/>
        <w:jc w:val="both"/>
        <w:rPr>
          <w:rFonts w:ascii="Times New Roman" w:eastAsia="Times New Roman" w:hAnsi="Times New Roman" w:cs="Times New Roman"/>
          <w:sz w:val="20"/>
          <w:szCs w:val="20"/>
          <w:lang w:eastAsia="pl-PL"/>
        </w:rPr>
      </w:pPr>
    </w:p>
    <w:tbl>
      <w:tblPr>
        <w:tblStyle w:val="Tabela-Siatka"/>
        <w:tblW w:w="0" w:type="auto"/>
        <w:tblBorders>
          <w:top w:val="dotted" w:sz="4"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20"/>
        <w:gridCol w:w="3020"/>
        <w:gridCol w:w="3020"/>
      </w:tblGrid>
      <w:tr w:rsidR="00822DC0" w14:paraId="3C619309" w14:textId="77777777" w:rsidTr="00822DC0">
        <w:tc>
          <w:tcPr>
            <w:tcW w:w="3020" w:type="dxa"/>
          </w:tcPr>
          <w:p w14:paraId="45079E07" w14:textId="5ED51F45" w:rsidR="00822DC0" w:rsidRDefault="00822DC0" w:rsidP="00822DC0">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data</w:t>
            </w:r>
          </w:p>
        </w:tc>
        <w:tc>
          <w:tcPr>
            <w:tcW w:w="3020" w:type="dxa"/>
            <w:tcBorders>
              <w:top w:val="nil"/>
              <w:bottom w:val="nil"/>
            </w:tcBorders>
          </w:tcPr>
          <w:p w14:paraId="50464770" w14:textId="77777777" w:rsidR="00822DC0" w:rsidRDefault="00822DC0" w:rsidP="00822DC0">
            <w:pPr>
              <w:jc w:val="both"/>
              <w:rPr>
                <w:rFonts w:ascii="Times New Roman" w:eastAsia="Times New Roman" w:hAnsi="Times New Roman" w:cs="Times New Roman"/>
                <w:sz w:val="20"/>
                <w:szCs w:val="20"/>
                <w:lang w:eastAsia="pl-PL"/>
              </w:rPr>
            </w:pPr>
          </w:p>
        </w:tc>
        <w:tc>
          <w:tcPr>
            <w:tcW w:w="3020" w:type="dxa"/>
          </w:tcPr>
          <w:p w14:paraId="332F65CF" w14:textId="471F6DE3" w:rsidR="00822DC0" w:rsidRDefault="00822DC0" w:rsidP="00822DC0">
            <w:pPr>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podpis</w:t>
            </w:r>
          </w:p>
        </w:tc>
      </w:tr>
    </w:tbl>
    <w:p w14:paraId="6F3FFB50" w14:textId="77777777" w:rsidR="00822DC0" w:rsidRPr="00822DC0" w:rsidRDefault="00822DC0" w:rsidP="00822DC0">
      <w:pPr>
        <w:spacing w:after="0" w:line="240" w:lineRule="auto"/>
        <w:jc w:val="both"/>
        <w:rPr>
          <w:rFonts w:ascii="Times New Roman" w:eastAsia="Times New Roman" w:hAnsi="Times New Roman" w:cs="Times New Roman"/>
          <w:sz w:val="20"/>
          <w:szCs w:val="20"/>
          <w:lang w:eastAsia="pl-PL"/>
        </w:rPr>
      </w:pPr>
    </w:p>
    <w:p w14:paraId="3371D1E7" w14:textId="5120F5BB" w:rsidR="00857F74" w:rsidRPr="00822DC0" w:rsidRDefault="00857F74" w:rsidP="00822DC0">
      <w:pPr>
        <w:pStyle w:val="Default"/>
        <w:jc w:val="right"/>
        <w:rPr>
          <w:rFonts w:ascii="Times New Roman" w:hAnsi="Times New Roman" w:cs="Times New Roman"/>
          <w:sz w:val="20"/>
          <w:szCs w:val="20"/>
        </w:rPr>
      </w:pPr>
      <w:r w:rsidRPr="00D46F8E">
        <w:rPr>
          <w:rFonts w:ascii="Times New Roman" w:hAnsi="Times New Roman" w:cs="Times New Roman"/>
          <w:sz w:val="20"/>
          <w:szCs w:val="20"/>
        </w:rPr>
        <w:lastRenderedPageBreak/>
        <w:t xml:space="preserve"> </w:t>
      </w:r>
      <w:r w:rsidRPr="00822DC0">
        <w:rPr>
          <w:rFonts w:ascii="Times New Roman" w:hAnsi="Times New Roman" w:cs="Times New Roman"/>
          <w:sz w:val="20"/>
          <w:szCs w:val="20"/>
        </w:rPr>
        <w:t>Załącznik nr 4 do SWZ</w:t>
      </w:r>
      <w:r w:rsidR="00822DC0">
        <w:rPr>
          <w:rFonts w:ascii="Times New Roman" w:hAnsi="Times New Roman" w:cs="Times New Roman"/>
          <w:sz w:val="20"/>
          <w:szCs w:val="20"/>
        </w:rPr>
        <w:t xml:space="preserve"> – wzór umowy.</w:t>
      </w:r>
    </w:p>
    <w:p w14:paraId="60851392" w14:textId="77777777" w:rsidR="00822DC0" w:rsidRDefault="00822DC0" w:rsidP="00D46F8E">
      <w:pPr>
        <w:pStyle w:val="Default"/>
        <w:rPr>
          <w:rFonts w:ascii="Times New Roman" w:hAnsi="Times New Roman" w:cs="Times New Roman"/>
          <w:sz w:val="20"/>
          <w:szCs w:val="20"/>
        </w:rPr>
      </w:pPr>
    </w:p>
    <w:p w14:paraId="535E013C" w14:textId="5B4B0B49" w:rsidR="00822DC0" w:rsidRPr="00822DC0" w:rsidRDefault="00822DC0" w:rsidP="00822DC0">
      <w:pPr>
        <w:pStyle w:val="Default"/>
        <w:jc w:val="center"/>
        <w:rPr>
          <w:rFonts w:ascii="Times New Roman" w:hAnsi="Times New Roman" w:cs="Times New Roman"/>
          <w:b/>
          <w:bCs/>
          <w:sz w:val="20"/>
          <w:szCs w:val="20"/>
        </w:rPr>
      </w:pPr>
      <w:r w:rsidRPr="00822DC0">
        <w:rPr>
          <w:rFonts w:ascii="Times New Roman" w:hAnsi="Times New Roman" w:cs="Times New Roman"/>
          <w:b/>
          <w:bCs/>
          <w:sz w:val="20"/>
          <w:szCs w:val="20"/>
        </w:rPr>
        <w:t>Umowa nr ………………….</w:t>
      </w:r>
    </w:p>
    <w:p w14:paraId="308E4E6E" w14:textId="75ADC38F" w:rsidR="00857F74" w:rsidRPr="00D46F8E" w:rsidRDefault="00857F74" w:rsidP="00822DC0">
      <w:pPr>
        <w:pStyle w:val="Default"/>
        <w:jc w:val="center"/>
        <w:rPr>
          <w:rFonts w:ascii="Times New Roman" w:hAnsi="Times New Roman" w:cs="Times New Roman"/>
          <w:sz w:val="20"/>
          <w:szCs w:val="20"/>
        </w:rPr>
      </w:pPr>
      <w:r w:rsidRPr="00D46F8E">
        <w:rPr>
          <w:rFonts w:ascii="Times New Roman" w:hAnsi="Times New Roman" w:cs="Times New Roman"/>
          <w:sz w:val="20"/>
          <w:szCs w:val="20"/>
        </w:rPr>
        <w:t xml:space="preserve">zawarta w dniu …………….. r. w </w:t>
      </w:r>
      <w:r w:rsidR="00822DC0">
        <w:rPr>
          <w:rFonts w:ascii="Times New Roman" w:hAnsi="Times New Roman" w:cs="Times New Roman"/>
          <w:sz w:val="20"/>
          <w:szCs w:val="20"/>
        </w:rPr>
        <w:t>Tychach</w:t>
      </w:r>
    </w:p>
    <w:p w14:paraId="5E639EB0" w14:textId="26344228" w:rsidR="00857F74" w:rsidRPr="00D46F8E" w:rsidRDefault="00857F74" w:rsidP="00822DC0">
      <w:pPr>
        <w:pStyle w:val="Default"/>
        <w:jc w:val="center"/>
        <w:rPr>
          <w:rFonts w:ascii="Times New Roman" w:hAnsi="Times New Roman" w:cs="Times New Roman"/>
          <w:sz w:val="20"/>
          <w:szCs w:val="20"/>
        </w:rPr>
      </w:pPr>
      <w:r w:rsidRPr="00D46F8E">
        <w:rPr>
          <w:rFonts w:ascii="Times New Roman" w:hAnsi="Times New Roman" w:cs="Times New Roman"/>
          <w:sz w:val="20"/>
          <w:szCs w:val="20"/>
        </w:rPr>
        <w:t>pomiędzy:</w:t>
      </w:r>
    </w:p>
    <w:p w14:paraId="7DDC9C55" w14:textId="5FD4F0D1" w:rsidR="00822DC0" w:rsidRDefault="00822DC0" w:rsidP="00822DC0">
      <w:pPr>
        <w:pStyle w:val="Default"/>
        <w:numPr>
          <w:ilvl w:val="2"/>
          <w:numId w:val="1"/>
        </w:numPr>
        <w:ind w:left="284" w:hanging="284"/>
        <w:jc w:val="both"/>
        <w:rPr>
          <w:rFonts w:ascii="Times New Roman" w:hAnsi="Times New Roman" w:cs="Times New Roman"/>
          <w:sz w:val="20"/>
          <w:szCs w:val="20"/>
        </w:rPr>
      </w:pPr>
      <w:r w:rsidRPr="00822DC0">
        <w:rPr>
          <w:rFonts w:ascii="Times New Roman" w:hAnsi="Times New Roman" w:cs="Times New Roman"/>
          <w:sz w:val="20"/>
          <w:szCs w:val="20"/>
        </w:rPr>
        <w:t>Tyskie Towarzystwo Budownictwa Społecznego Spółka z o. o., z siedzibą w Tychach, ul. Budowlanych 59, NIP: 646-23-12-814, REGON: 273662488, wpisana do rejestru przedsiębiorców prowadzonego przez Sąd Rejonowy Katowice-Wschód w Katowicach, Wydział VIII Gospodarczy pod numerem KRS: 0000037223, kapitał zakładowy: 1</w:t>
      </w:r>
      <w:r>
        <w:rPr>
          <w:rFonts w:ascii="Times New Roman" w:hAnsi="Times New Roman" w:cs="Times New Roman"/>
          <w:sz w:val="20"/>
          <w:szCs w:val="20"/>
        </w:rPr>
        <w:t>21</w:t>
      </w:r>
      <w:r w:rsidRPr="00822DC0">
        <w:rPr>
          <w:rFonts w:ascii="Times New Roman" w:hAnsi="Times New Roman" w:cs="Times New Roman"/>
          <w:sz w:val="20"/>
          <w:szCs w:val="20"/>
        </w:rPr>
        <w:t>.</w:t>
      </w:r>
      <w:r>
        <w:rPr>
          <w:rFonts w:ascii="Times New Roman" w:hAnsi="Times New Roman" w:cs="Times New Roman"/>
          <w:sz w:val="20"/>
          <w:szCs w:val="20"/>
        </w:rPr>
        <w:t>764</w:t>
      </w:r>
      <w:r w:rsidRPr="00822DC0">
        <w:rPr>
          <w:rFonts w:ascii="Times New Roman" w:hAnsi="Times New Roman" w:cs="Times New Roman"/>
          <w:sz w:val="20"/>
          <w:szCs w:val="20"/>
        </w:rPr>
        <w:t>.</w:t>
      </w:r>
      <w:r>
        <w:rPr>
          <w:rFonts w:ascii="Times New Roman" w:hAnsi="Times New Roman" w:cs="Times New Roman"/>
          <w:sz w:val="20"/>
          <w:szCs w:val="20"/>
        </w:rPr>
        <w:t>0</w:t>
      </w:r>
      <w:r w:rsidRPr="00822DC0">
        <w:rPr>
          <w:rFonts w:ascii="Times New Roman" w:hAnsi="Times New Roman" w:cs="Times New Roman"/>
          <w:sz w:val="20"/>
          <w:szCs w:val="20"/>
        </w:rPr>
        <w:t>00,00 zł, reprezentowana przez Darię Szczepańską – Prezesa Zarządu, zwanym dalej Zamawiającym,</w:t>
      </w:r>
    </w:p>
    <w:p w14:paraId="59770FB3" w14:textId="07277325" w:rsidR="00857F74" w:rsidRPr="00D46F8E" w:rsidRDefault="00857F74" w:rsidP="00822DC0">
      <w:pPr>
        <w:pStyle w:val="Default"/>
        <w:jc w:val="center"/>
        <w:rPr>
          <w:rFonts w:ascii="Times New Roman" w:hAnsi="Times New Roman" w:cs="Times New Roman"/>
          <w:sz w:val="20"/>
          <w:szCs w:val="20"/>
        </w:rPr>
      </w:pPr>
      <w:r w:rsidRPr="00D46F8E">
        <w:rPr>
          <w:rFonts w:ascii="Times New Roman" w:hAnsi="Times New Roman" w:cs="Times New Roman"/>
          <w:sz w:val="20"/>
          <w:szCs w:val="20"/>
        </w:rPr>
        <w:t>a</w:t>
      </w:r>
    </w:p>
    <w:p w14:paraId="3187FB01" w14:textId="66F78E45" w:rsidR="00857F74" w:rsidRPr="00822DC0" w:rsidRDefault="00857F74" w:rsidP="00D46F8E">
      <w:pPr>
        <w:pStyle w:val="Default"/>
        <w:numPr>
          <w:ilvl w:val="2"/>
          <w:numId w:val="1"/>
        </w:numPr>
        <w:ind w:left="284" w:hanging="284"/>
        <w:rPr>
          <w:rFonts w:ascii="Times New Roman" w:hAnsi="Times New Roman" w:cs="Times New Roman"/>
          <w:sz w:val="20"/>
          <w:szCs w:val="20"/>
        </w:rPr>
      </w:pPr>
      <w:r w:rsidRPr="00D46F8E">
        <w:rPr>
          <w:rFonts w:ascii="Times New Roman" w:hAnsi="Times New Roman" w:cs="Times New Roman"/>
          <w:sz w:val="20"/>
          <w:szCs w:val="20"/>
        </w:rPr>
        <w:t>……………………………………………</w:t>
      </w:r>
      <w:r w:rsidR="00822DC0">
        <w:rPr>
          <w:rFonts w:ascii="Times New Roman" w:hAnsi="Times New Roman" w:cs="Times New Roman"/>
          <w:sz w:val="20"/>
          <w:szCs w:val="20"/>
        </w:rPr>
        <w:t xml:space="preserve">, </w:t>
      </w:r>
      <w:r w:rsidRPr="00822DC0">
        <w:rPr>
          <w:rFonts w:ascii="Times New Roman" w:hAnsi="Times New Roman" w:cs="Times New Roman"/>
          <w:sz w:val="20"/>
          <w:szCs w:val="20"/>
        </w:rPr>
        <w:t xml:space="preserve">zwanym dalej „Wykonawcą” </w:t>
      </w:r>
    </w:p>
    <w:p w14:paraId="74EA41AE" w14:textId="77777777" w:rsidR="00822DC0" w:rsidRDefault="00822DC0" w:rsidP="00D46F8E">
      <w:pPr>
        <w:pStyle w:val="Default"/>
        <w:rPr>
          <w:rFonts w:ascii="Times New Roman" w:hAnsi="Times New Roman" w:cs="Times New Roman"/>
          <w:sz w:val="20"/>
          <w:szCs w:val="20"/>
        </w:rPr>
      </w:pPr>
    </w:p>
    <w:p w14:paraId="65638FEC" w14:textId="07F84D2E" w:rsidR="00822DC0" w:rsidRDefault="00822DC0" w:rsidP="00822DC0">
      <w:pPr>
        <w:pStyle w:val="Default"/>
        <w:jc w:val="center"/>
        <w:rPr>
          <w:rFonts w:ascii="Times New Roman" w:hAnsi="Times New Roman" w:cs="Times New Roman"/>
          <w:sz w:val="20"/>
          <w:szCs w:val="20"/>
        </w:rPr>
      </w:pPr>
      <w:r>
        <w:rPr>
          <w:rFonts w:ascii="Times New Roman" w:hAnsi="Times New Roman" w:cs="Times New Roman"/>
          <w:sz w:val="20"/>
          <w:szCs w:val="20"/>
        </w:rPr>
        <w:t>o następującej treści</w:t>
      </w:r>
    </w:p>
    <w:p w14:paraId="7F4A6403" w14:textId="77777777" w:rsidR="00822DC0" w:rsidRDefault="00822DC0" w:rsidP="00D46F8E">
      <w:pPr>
        <w:pStyle w:val="Default"/>
        <w:rPr>
          <w:rFonts w:ascii="Times New Roman" w:hAnsi="Times New Roman" w:cs="Times New Roman"/>
          <w:sz w:val="20"/>
          <w:szCs w:val="20"/>
        </w:rPr>
      </w:pPr>
    </w:p>
    <w:p w14:paraId="429C51A1" w14:textId="27C0EA3C" w:rsidR="00857F74" w:rsidRDefault="00857F74" w:rsidP="00822DC0">
      <w:pPr>
        <w:pStyle w:val="Default"/>
        <w:jc w:val="both"/>
        <w:rPr>
          <w:rFonts w:ascii="Times New Roman" w:hAnsi="Times New Roman" w:cs="Times New Roman"/>
          <w:sz w:val="20"/>
          <w:szCs w:val="20"/>
        </w:rPr>
      </w:pPr>
      <w:r w:rsidRPr="00D46F8E">
        <w:rPr>
          <w:rFonts w:ascii="Times New Roman" w:hAnsi="Times New Roman" w:cs="Times New Roman"/>
          <w:sz w:val="20"/>
          <w:szCs w:val="20"/>
        </w:rPr>
        <w:t xml:space="preserve">W wyniku przeprowadzonego postępowania o </w:t>
      </w:r>
      <w:r w:rsidRPr="00822DC0">
        <w:rPr>
          <w:rFonts w:ascii="Times New Roman" w:hAnsi="Times New Roman" w:cs="Times New Roman"/>
          <w:sz w:val="20"/>
          <w:szCs w:val="20"/>
        </w:rPr>
        <w:t>udzielenie zamówienia publicznego w trybie art. 275 pkt 1 ustawy z dnia 11 września 2019 r. - Prawo zamówień publicznych (t</w:t>
      </w:r>
      <w:r w:rsidR="00822DC0">
        <w:rPr>
          <w:rFonts w:ascii="Times New Roman" w:hAnsi="Times New Roman" w:cs="Times New Roman"/>
          <w:sz w:val="20"/>
          <w:szCs w:val="20"/>
        </w:rPr>
        <w:t>ekst jednolity: Dz</w:t>
      </w:r>
      <w:r w:rsidRPr="00822DC0">
        <w:rPr>
          <w:rFonts w:ascii="Times New Roman" w:hAnsi="Times New Roman" w:cs="Times New Roman"/>
          <w:sz w:val="20"/>
          <w:szCs w:val="20"/>
        </w:rPr>
        <w:t>. U. 2022</w:t>
      </w:r>
      <w:r w:rsidR="00822DC0">
        <w:rPr>
          <w:rFonts w:ascii="Times New Roman" w:hAnsi="Times New Roman" w:cs="Times New Roman"/>
          <w:sz w:val="20"/>
          <w:szCs w:val="20"/>
        </w:rPr>
        <w:t>.</w:t>
      </w:r>
      <w:r w:rsidRPr="00822DC0">
        <w:rPr>
          <w:rFonts w:ascii="Times New Roman" w:hAnsi="Times New Roman" w:cs="Times New Roman"/>
          <w:sz w:val="20"/>
          <w:szCs w:val="20"/>
        </w:rPr>
        <w:t>1710</w:t>
      </w:r>
      <w:r w:rsidR="00822DC0">
        <w:rPr>
          <w:rFonts w:ascii="Times New Roman" w:hAnsi="Times New Roman" w:cs="Times New Roman"/>
          <w:sz w:val="20"/>
          <w:szCs w:val="20"/>
        </w:rPr>
        <w:t>. ze zm.</w:t>
      </w:r>
      <w:r w:rsidRPr="00822DC0">
        <w:rPr>
          <w:rFonts w:ascii="Times New Roman" w:hAnsi="Times New Roman" w:cs="Times New Roman"/>
          <w:sz w:val="20"/>
          <w:szCs w:val="20"/>
        </w:rPr>
        <w:t xml:space="preserve">) (dalej jako: „ustawa </w:t>
      </w:r>
      <w:proofErr w:type="spellStart"/>
      <w:r w:rsidRPr="00822DC0">
        <w:rPr>
          <w:rFonts w:ascii="Times New Roman" w:hAnsi="Times New Roman" w:cs="Times New Roman"/>
          <w:sz w:val="20"/>
          <w:szCs w:val="20"/>
        </w:rPr>
        <w:t>Pzp</w:t>
      </w:r>
      <w:proofErr w:type="spellEnd"/>
      <w:r w:rsidRPr="00822DC0">
        <w:rPr>
          <w:rFonts w:ascii="Times New Roman" w:hAnsi="Times New Roman" w:cs="Times New Roman"/>
          <w:sz w:val="20"/>
          <w:szCs w:val="20"/>
        </w:rPr>
        <w:t>”), została zawarta umowa o następującej treści:</w:t>
      </w:r>
    </w:p>
    <w:p w14:paraId="662D2DEF" w14:textId="77777777" w:rsidR="00CA4B64" w:rsidRPr="00822DC0" w:rsidRDefault="00CA4B64" w:rsidP="00822DC0">
      <w:pPr>
        <w:pStyle w:val="Default"/>
        <w:jc w:val="both"/>
        <w:rPr>
          <w:rFonts w:ascii="Times New Roman" w:hAnsi="Times New Roman" w:cs="Times New Roman"/>
          <w:sz w:val="20"/>
          <w:szCs w:val="20"/>
        </w:rPr>
      </w:pPr>
    </w:p>
    <w:p w14:paraId="01F45AF8" w14:textId="47B7B0B9" w:rsidR="00857F74" w:rsidRPr="00822DC0" w:rsidRDefault="00857F74" w:rsidP="00822DC0">
      <w:pPr>
        <w:pStyle w:val="Default"/>
        <w:jc w:val="center"/>
        <w:rPr>
          <w:rFonts w:ascii="Times New Roman" w:hAnsi="Times New Roman" w:cs="Times New Roman"/>
          <w:b/>
          <w:bCs/>
          <w:sz w:val="20"/>
          <w:szCs w:val="20"/>
        </w:rPr>
      </w:pPr>
      <w:r w:rsidRPr="00822DC0">
        <w:rPr>
          <w:rFonts w:ascii="Times New Roman" w:hAnsi="Times New Roman" w:cs="Times New Roman"/>
          <w:b/>
          <w:bCs/>
          <w:sz w:val="20"/>
          <w:szCs w:val="20"/>
        </w:rPr>
        <w:t>§ 1</w:t>
      </w:r>
    </w:p>
    <w:p w14:paraId="16528887" w14:textId="6D03976D" w:rsidR="00857F74" w:rsidRPr="00822DC0" w:rsidRDefault="00857F74" w:rsidP="00822DC0">
      <w:pPr>
        <w:pStyle w:val="Default"/>
        <w:jc w:val="center"/>
        <w:rPr>
          <w:rFonts w:ascii="Times New Roman" w:hAnsi="Times New Roman" w:cs="Times New Roman"/>
          <w:b/>
          <w:bCs/>
          <w:sz w:val="20"/>
          <w:szCs w:val="20"/>
        </w:rPr>
      </w:pPr>
      <w:r w:rsidRPr="00822DC0">
        <w:rPr>
          <w:rFonts w:ascii="Times New Roman" w:hAnsi="Times New Roman" w:cs="Times New Roman"/>
          <w:b/>
          <w:bCs/>
          <w:sz w:val="20"/>
          <w:szCs w:val="20"/>
        </w:rPr>
        <w:t>PRZEDMIOT UMOWY</w:t>
      </w:r>
    </w:p>
    <w:p w14:paraId="3E3D5E3C" w14:textId="7A024A67" w:rsidR="00CA4B64" w:rsidRDefault="00857F74">
      <w:pPr>
        <w:pStyle w:val="Default"/>
        <w:numPr>
          <w:ilvl w:val="0"/>
          <w:numId w:val="42"/>
        </w:numPr>
        <w:ind w:left="284" w:hanging="284"/>
        <w:jc w:val="both"/>
        <w:rPr>
          <w:rFonts w:ascii="Times New Roman" w:hAnsi="Times New Roman" w:cs="Times New Roman"/>
          <w:sz w:val="20"/>
          <w:szCs w:val="20"/>
        </w:rPr>
      </w:pPr>
      <w:r w:rsidRPr="00D46F8E">
        <w:rPr>
          <w:rFonts w:ascii="Times New Roman" w:hAnsi="Times New Roman" w:cs="Times New Roman"/>
          <w:sz w:val="20"/>
          <w:szCs w:val="20"/>
        </w:rPr>
        <w:t xml:space="preserve">Wykonawca zobowiązuje się do świadczenia </w:t>
      </w:r>
      <w:r w:rsidR="004F55C6" w:rsidRPr="004F55C6">
        <w:rPr>
          <w:rFonts w:ascii="Times New Roman" w:hAnsi="Times New Roman" w:cs="Times New Roman"/>
          <w:sz w:val="20"/>
          <w:szCs w:val="20"/>
        </w:rPr>
        <w:t xml:space="preserve">usługi w zakresie ochrona obiektów i sprzątanie pomieszczeń biurowych Tyskiego TBS Sp. z o.o. w Tychach </w:t>
      </w:r>
      <w:r w:rsidRPr="00822DC0">
        <w:rPr>
          <w:rFonts w:ascii="Times New Roman" w:hAnsi="Times New Roman" w:cs="Times New Roman"/>
          <w:sz w:val="20"/>
          <w:szCs w:val="20"/>
        </w:rPr>
        <w:t>(dalej jako: „Usługi”) zgodnie z wymaganiami w</w:t>
      </w:r>
      <w:r w:rsidR="00822DC0">
        <w:rPr>
          <w:rFonts w:ascii="Times New Roman" w:hAnsi="Times New Roman" w:cs="Times New Roman"/>
          <w:sz w:val="20"/>
          <w:szCs w:val="20"/>
        </w:rPr>
        <w:t>edłu</w:t>
      </w:r>
      <w:r w:rsidRPr="00822DC0">
        <w:rPr>
          <w:rFonts w:ascii="Times New Roman" w:hAnsi="Times New Roman" w:cs="Times New Roman"/>
          <w:sz w:val="20"/>
          <w:szCs w:val="20"/>
        </w:rPr>
        <w:t>g załącznik</w:t>
      </w:r>
      <w:r w:rsidR="00CA4B64">
        <w:rPr>
          <w:rFonts w:ascii="Times New Roman" w:hAnsi="Times New Roman" w:cs="Times New Roman"/>
          <w:sz w:val="20"/>
          <w:szCs w:val="20"/>
        </w:rPr>
        <w:t xml:space="preserve">a </w:t>
      </w:r>
      <w:r w:rsidRPr="00822DC0">
        <w:rPr>
          <w:rFonts w:ascii="Times New Roman" w:hAnsi="Times New Roman" w:cs="Times New Roman"/>
          <w:sz w:val="20"/>
          <w:szCs w:val="20"/>
        </w:rPr>
        <w:t>nr 1</w:t>
      </w:r>
      <w:r w:rsidR="00CA4B64">
        <w:rPr>
          <w:rFonts w:ascii="Times New Roman" w:hAnsi="Times New Roman" w:cs="Times New Roman"/>
          <w:sz w:val="20"/>
          <w:szCs w:val="20"/>
        </w:rPr>
        <w:t xml:space="preserve"> </w:t>
      </w:r>
      <w:r w:rsidRPr="00822DC0">
        <w:rPr>
          <w:rFonts w:ascii="Times New Roman" w:hAnsi="Times New Roman" w:cs="Times New Roman"/>
          <w:sz w:val="20"/>
          <w:szCs w:val="20"/>
        </w:rPr>
        <w:t xml:space="preserve">do umowy </w:t>
      </w:r>
      <w:r w:rsidR="00CA4B64">
        <w:rPr>
          <w:rFonts w:ascii="Times New Roman" w:hAnsi="Times New Roman" w:cs="Times New Roman"/>
          <w:sz w:val="20"/>
          <w:szCs w:val="20"/>
        </w:rPr>
        <w:t>– Opis przedmiotu zamówienia.</w:t>
      </w:r>
    </w:p>
    <w:p w14:paraId="57CA6F12" w14:textId="77777777" w:rsidR="00CA4B64" w:rsidRDefault="00857F74">
      <w:pPr>
        <w:pStyle w:val="Default"/>
        <w:numPr>
          <w:ilvl w:val="0"/>
          <w:numId w:val="42"/>
        </w:numPr>
        <w:ind w:left="284" w:hanging="284"/>
        <w:jc w:val="both"/>
        <w:rPr>
          <w:rFonts w:ascii="Times New Roman" w:hAnsi="Times New Roman" w:cs="Times New Roman"/>
          <w:sz w:val="20"/>
          <w:szCs w:val="20"/>
        </w:rPr>
      </w:pPr>
      <w:r w:rsidRPr="00CA4B64">
        <w:rPr>
          <w:rFonts w:ascii="Times New Roman" w:hAnsi="Times New Roman" w:cs="Times New Roman"/>
          <w:sz w:val="20"/>
          <w:szCs w:val="20"/>
        </w:rPr>
        <w:t xml:space="preserve">Lokalizacja wykonania Usług obejmuje obszar w granicach administracyjnych miasta </w:t>
      </w:r>
      <w:r w:rsidR="00CA4B64" w:rsidRPr="00CA4B64">
        <w:rPr>
          <w:rFonts w:ascii="Times New Roman" w:hAnsi="Times New Roman" w:cs="Times New Roman"/>
          <w:sz w:val="20"/>
          <w:szCs w:val="20"/>
        </w:rPr>
        <w:t>Tychy</w:t>
      </w:r>
      <w:r w:rsidRPr="00CA4B64">
        <w:rPr>
          <w:rFonts w:ascii="Times New Roman" w:hAnsi="Times New Roman" w:cs="Times New Roman"/>
          <w:sz w:val="20"/>
          <w:szCs w:val="20"/>
        </w:rPr>
        <w:t>. Wykaz</w:t>
      </w:r>
      <w:r w:rsidR="00CA4B64" w:rsidRPr="00CA4B64">
        <w:rPr>
          <w:rFonts w:ascii="Times New Roman" w:hAnsi="Times New Roman" w:cs="Times New Roman"/>
          <w:sz w:val="20"/>
          <w:szCs w:val="20"/>
        </w:rPr>
        <w:t xml:space="preserve"> nieruchomości</w:t>
      </w:r>
      <w:r w:rsidRPr="00CA4B64">
        <w:rPr>
          <w:rFonts w:ascii="Times New Roman" w:hAnsi="Times New Roman" w:cs="Times New Roman"/>
          <w:sz w:val="20"/>
          <w:szCs w:val="20"/>
        </w:rPr>
        <w:t>, objętych świadczeniem Usług stanowi załącznik nr 2 do umowy</w:t>
      </w:r>
    </w:p>
    <w:p w14:paraId="54583AE7" w14:textId="77777777" w:rsidR="00B15400" w:rsidRDefault="00857F74">
      <w:pPr>
        <w:pStyle w:val="Default"/>
        <w:numPr>
          <w:ilvl w:val="0"/>
          <w:numId w:val="42"/>
        </w:numPr>
        <w:ind w:left="284" w:hanging="284"/>
        <w:jc w:val="both"/>
        <w:rPr>
          <w:rFonts w:ascii="Times New Roman" w:hAnsi="Times New Roman" w:cs="Times New Roman"/>
          <w:sz w:val="20"/>
          <w:szCs w:val="20"/>
        </w:rPr>
      </w:pPr>
      <w:r w:rsidRPr="00CA4B64">
        <w:rPr>
          <w:rFonts w:ascii="Times New Roman" w:hAnsi="Times New Roman" w:cs="Times New Roman"/>
          <w:sz w:val="20"/>
          <w:szCs w:val="20"/>
        </w:rPr>
        <w:t>Wykonawca oświadcza, iż część przedmiotu umowy wykona z udziałem/bez udziału podwykonawców</w:t>
      </w:r>
      <w:r w:rsidR="00CA4B64">
        <w:rPr>
          <w:rFonts w:ascii="Times New Roman" w:hAnsi="Times New Roman" w:cs="Times New Roman"/>
          <w:sz w:val="20"/>
          <w:szCs w:val="20"/>
        </w:rPr>
        <w:t xml:space="preserve"> ……………….</w:t>
      </w:r>
      <w:r w:rsidRPr="00CA4B64">
        <w:rPr>
          <w:rFonts w:ascii="Times New Roman" w:hAnsi="Times New Roman" w:cs="Times New Roman"/>
          <w:sz w:val="20"/>
          <w:szCs w:val="20"/>
        </w:rPr>
        <w:t>.</w:t>
      </w:r>
      <w:r w:rsidR="00CA4B64">
        <w:rPr>
          <w:rFonts w:ascii="Times New Roman" w:hAnsi="Times New Roman" w:cs="Times New Roman"/>
          <w:sz w:val="20"/>
          <w:szCs w:val="20"/>
        </w:rPr>
        <w:t xml:space="preserve"> (jeśli dotyczy).</w:t>
      </w:r>
    </w:p>
    <w:p w14:paraId="290029D2" w14:textId="77777777" w:rsidR="00B15400" w:rsidRDefault="00B15400">
      <w:pPr>
        <w:pStyle w:val="Default"/>
        <w:numPr>
          <w:ilvl w:val="0"/>
          <w:numId w:val="42"/>
        </w:numPr>
        <w:ind w:left="284" w:hanging="284"/>
        <w:jc w:val="both"/>
        <w:rPr>
          <w:rFonts w:ascii="Times New Roman" w:hAnsi="Times New Roman" w:cs="Times New Roman"/>
          <w:sz w:val="20"/>
          <w:szCs w:val="20"/>
        </w:rPr>
      </w:pPr>
      <w:r w:rsidRPr="00B15400">
        <w:rPr>
          <w:rFonts w:ascii="Times New Roman" w:hAnsi="Times New Roman" w:cs="Times New Roman"/>
          <w:sz w:val="20"/>
          <w:szCs w:val="20"/>
        </w:rPr>
        <w:t xml:space="preserve">Zamawiający wymaga, aby w całym okresie realizacji zamówienia pracownicy wykonujący </w:t>
      </w:r>
      <w:r>
        <w:rPr>
          <w:rFonts w:ascii="Times New Roman" w:hAnsi="Times New Roman" w:cs="Times New Roman"/>
          <w:sz w:val="20"/>
          <w:szCs w:val="20"/>
        </w:rPr>
        <w:t>usługi ochrony</w:t>
      </w:r>
      <w:r w:rsidRPr="00B15400">
        <w:rPr>
          <w:rFonts w:ascii="Times New Roman" w:hAnsi="Times New Roman" w:cs="Times New Roman"/>
          <w:sz w:val="20"/>
          <w:szCs w:val="20"/>
        </w:rPr>
        <w:t xml:space="preserve"> byli zatrudnieni przez Wykonawcę na podstawie umowy o pracę.</w:t>
      </w:r>
    </w:p>
    <w:p w14:paraId="250080B0" w14:textId="77777777" w:rsidR="00B15400" w:rsidRDefault="00B15400">
      <w:pPr>
        <w:pStyle w:val="Default"/>
        <w:numPr>
          <w:ilvl w:val="0"/>
          <w:numId w:val="42"/>
        </w:numPr>
        <w:ind w:left="284" w:hanging="284"/>
        <w:jc w:val="both"/>
        <w:rPr>
          <w:rFonts w:ascii="Times New Roman" w:hAnsi="Times New Roman" w:cs="Times New Roman"/>
          <w:sz w:val="20"/>
          <w:szCs w:val="20"/>
        </w:rPr>
      </w:pPr>
      <w:r w:rsidRPr="00B15400">
        <w:rPr>
          <w:rFonts w:ascii="Times New Roman" w:hAnsi="Times New Roman" w:cs="Times New Roman"/>
          <w:sz w:val="20"/>
          <w:szCs w:val="20"/>
        </w:rPr>
        <w:t>Wykonawca zobowiązany jest do przedłożenia Zamawiającemu oświadczenia Wykonawcy lub podwykonawcy o zatrudnieniu osób wykonujących czynności wskazane w § 1 ust. 4 na podstawie umowy</w:t>
      </w:r>
      <w:r>
        <w:rPr>
          <w:rFonts w:ascii="Times New Roman" w:hAnsi="Times New Roman" w:cs="Times New Roman"/>
          <w:sz w:val="20"/>
          <w:szCs w:val="20"/>
        </w:rPr>
        <w:br/>
      </w:r>
      <w:r w:rsidRPr="00B15400">
        <w:rPr>
          <w:rFonts w:ascii="Times New Roman" w:hAnsi="Times New Roman" w:cs="Times New Roman"/>
          <w:sz w:val="20"/>
          <w:szCs w:val="20"/>
        </w:rPr>
        <w:t>o pracę. Pierwsze oświadczenie Wykonawca lub podwykonawca składa bez oczekiwania na wezwanie Zamawiającego w terminie 3 dni, licząc od dnia rozpoczęcia świadczenia umowy, kolejne w terminie 3 dni od otrzymania wezwania.</w:t>
      </w:r>
    </w:p>
    <w:p w14:paraId="3324C312" w14:textId="77777777" w:rsidR="00B15400" w:rsidRDefault="00B15400">
      <w:pPr>
        <w:pStyle w:val="Default"/>
        <w:numPr>
          <w:ilvl w:val="0"/>
          <w:numId w:val="42"/>
        </w:numPr>
        <w:ind w:left="284" w:hanging="284"/>
        <w:jc w:val="both"/>
        <w:rPr>
          <w:rFonts w:ascii="Times New Roman" w:hAnsi="Times New Roman" w:cs="Times New Roman"/>
          <w:sz w:val="20"/>
          <w:szCs w:val="20"/>
        </w:rPr>
      </w:pPr>
      <w:r w:rsidRPr="00B15400">
        <w:rPr>
          <w:rFonts w:ascii="Times New Roman" w:hAnsi="Times New Roman" w:cs="Times New Roman"/>
          <w:sz w:val="20"/>
          <w:szCs w:val="20"/>
        </w:rPr>
        <w:t>Nieprzedłożenie wymaganych dokumentów uznane zostanie przez Zamawiającego jako uchylanie się od obowiązku zatrudniania osób na umowę o pracę i skutkować będzie nałożeniem sankcji przewidzianych w § 7 umowy.</w:t>
      </w:r>
    </w:p>
    <w:p w14:paraId="6C2817DA" w14:textId="4329BC2C" w:rsidR="00B15400" w:rsidRPr="00B15400" w:rsidRDefault="00B15400">
      <w:pPr>
        <w:pStyle w:val="Default"/>
        <w:numPr>
          <w:ilvl w:val="0"/>
          <w:numId w:val="42"/>
        </w:numPr>
        <w:ind w:left="284" w:hanging="284"/>
        <w:jc w:val="both"/>
        <w:rPr>
          <w:rFonts w:ascii="Times New Roman" w:hAnsi="Times New Roman" w:cs="Times New Roman"/>
          <w:sz w:val="20"/>
          <w:szCs w:val="20"/>
        </w:rPr>
      </w:pPr>
      <w:r w:rsidRPr="00B15400">
        <w:rPr>
          <w:rFonts w:ascii="Times New Roman" w:hAnsi="Times New Roman" w:cs="Times New Roman"/>
          <w:sz w:val="20"/>
          <w:szCs w:val="20"/>
        </w:rPr>
        <w:t>Zamawiający może zwrócić się o przeprowadzenie kontroli przez Państwową Inspekcję Pracy w sytuacji, gdy poweźmie wątpliwość, co do sposobu zatrudnienia osób wykonujących wszystkie czynności objęte przedmiotem umowy.</w:t>
      </w:r>
    </w:p>
    <w:p w14:paraId="4893CF0C" w14:textId="77777777" w:rsidR="00857F74" w:rsidRPr="00D46F8E" w:rsidRDefault="00857F74" w:rsidP="00D46F8E">
      <w:pPr>
        <w:pStyle w:val="Default"/>
        <w:rPr>
          <w:rFonts w:ascii="Times New Roman" w:hAnsi="Times New Roman" w:cs="Times New Roman"/>
          <w:sz w:val="20"/>
          <w:szCs w:val="20"/>
        </w:rPr>
      </w:pPr>
    </w:p>
    <w:p w14:paraId="697AD41A" w14:textId="6E4824C7" w:rsidR="00857F74" w:rsidRPr="00CA4B64" w:rsidRDefault="00857F74" w:rsidP="00CA4B64">
      <w:pPr>
        <w:pStyle w:val="Default"/>
        <w:jc w:val="center"/>
        <w:rPr>
          <w:rFonts w:ascii="Times New Roman" w:hAnsi="Times New Roman" w:cs="Times New Roman"/>
          <w:b/>
          <w:bCs/>
          <w:sz w:val="20"/>
          <w:szCs w:val="20"/>
        </w:rPr>
      </w:pPr>
      <w:r w:rsidRPr="00CA4B64">
        <w:rPr>
          <w:rFonts w:ascii="Times New Roman" w:hAnsi="Times New Roman" w:cs="Times New Roman"/>
          <w:b/>
          <w:bCs/>
          <w:sz w:val="20"/>
          <w:szCs w:val="20"/>
        </w:rPr>
        <w:t>§ 2</w:t>
      </w:r>
    </w:p>
    <w:p w14:paraId="2827D3FF" w14:textId="60B7E944" w:rsidR="00857F74" w:rsidRPr="00CA4B64" w:rsidRDefault="00857F74" w:rsidP="00CA4B64">
      <w:pPr>
        <w:pStyle w:val="Default"/>
        <w:jc w:val="center"/>
        <w:rPr>
          <w:rFonts w:ascii="Times New Roman" w:hAnsi="Times New Roman" w:cs="Times New Roman"/>
          <w:b/>
          <w:bCs/>
          <w:sz w:val="20"/>
          <w:szCs w:val="20"/>
        </w:rPr>
      </w:pPr>
      <w:r w:rsidRPr="00CA4B64">
        <w:rPr>
          <w:rFonts w:ascii="Times New Roman" w:hAnsi="Times New Roman" w:cs="Times New Roman"/>
          <w:b/>
          <w:bCs/>
          <w:sz w:val="20"/>
          <w:szCs w:val="20"/>
        </w:rPr>
        <w:t>TERMIN REALIZACJI</w:t>
      </w:r>
    </w:p>
    <w:p w14:paraId="46F44ACB" w14:textId="77777777" w:rsidR="00CA4B64" w:rsidRDefault="00857F74" w:rsidP="00CA4B64">
      <w:pPr>
        <w:pStyle w:val="Default"/>
        <w:jc w:val="both"/>
        <w:rPr>
          <w:rFonts w:ascii="Times New Roman" w:hAnsi="Times New Roman" w:cs="Times New Roman"/>
          <w:b/>
          <w:bCs/>
          <w:sz w:val="20"/>
          <w:szCs w:val="20"/>
        </w:rPr>
      </w:pPr>
      <w:r w:rsidRPr="00D46F8E">
        <w:rPr>
          <w:rFonts w:ascii="Times New Roman" w:hAnsi="Times New Roman" w:cs="Times New Roman"/>
          <w:sz w:val="20"/>
          <w:szCs w:val="20"/>
        </w:rPr>
        <w:t xml:space="preserve">Wykonawca zobowiązuje się realizować zamówienie określone niniejszą Umową w terminie </w:t>
      </w:r>
      <w:r w:rsidRPr="00CA4B64">
        <w:rPr>
          <w:rFonts w:ascii="Times New Roman" w:hAnsi="Times New Roman" w:cs="Times New Roman"/>
          <w:b/>
          <w:bCs/>
          <w:sz w:val="20"/>
          <w:szCs w:val="20"/>
        </w:rPr>
        <w:t>od dnia 1</w:t>
      </w:r>
      <w:r w:rsidR="00CA4B64" w:rsidRPr="00CA4B64">
        <w:rPr>
          <w:rFonts w:ascii="Times New Roman" w:hAnsi="Times New Roman" w:cs="Times New Roman"/>
          <w:b/>
          <w:bCs/>
          <w:sz w:val="20"/>
          <w:szCs w:val="20"/>
        </w:rPr>
        <w:t xml:space="preserve"> lipca 2023 r. do 30 czerwca 2024 r.</w:t>
      </w:r>
    </w:p>
    <w:p w14:paraId="6C4DAF26" w14:textId="77777777" w:rsidR="00CA4B64" w:rsidRDefault="00CA4B64" w:rsidP="001677A3">
      <w:pPr>
        <w:pStyle w:val="Default"/>
        <w:rPr>
          <w:rFonts w:ascii="Times New Roman" w:hAnsi="Times New Roman" w:cs="Times New Roman"/>
          <w:sz w:val="20"/>
          <w:szCs w:val="20"/>
        </w:rPr>
      </w:pPr>
    </w:p>
    <w:p w14:paraId="1539227C" w14:textId="77777777" w:rsidR="001677A3" w:rsidRPr="001677A3" w:rsidRDefault="001677A3" w:rsidP="001677A3">
      <w:pPr>
        <w:pStyle w:val="Default"/>
        <w:jc w:val="center"/>
        <w:rPr>
          <w:rFonts w:ascii="Times New Roman" w:hAnsi="Times New Roman" w:cs="Times New Roman"/>
          <w:b/>
          <w:bCs/>
          <w:sz w:val="20"/>
          <w:szCs w:val="20"/>
        </w:rPr>
      </w:pPr>
      <w:r w:rsidRPr="001677A3">
        <w:rPr>
          <w:rFonts w:ascii="Times New Roman" w:hAnsi="Times New Roman" w:cs="Times New Roman"/>
          <w:b/>
          <w:bCs/>
          <w:sz w:val="20"/>
          <w:szCs w:val="20"/>
        </w:rPr>
        <w:t>§ 3</w:t>
      </w:r>
    </w:p>
    <w:p w14:paraId="4BECBCD2" w14:textId="77777777" w:rsidR="001677A3" w:rsidRPr="001677A3" w:rsidRDefault="001677A3" w:rsidP="001677A3">
      <w:pPr>
        <w:pStyle w:val="Default"/>
        <w:jc w:val="center"/>
        <w:rPr>
          <w:rFonts w:ascii="Times New Roman" w:hAnsi="Times New Roman" w:cs="Times New Roman"/>
          <w:b/>
          <w:bCs/>
          <w:sz w:val="20"/>
          <w:szCs w:val="20"/>
        </w:rPr>
      </w:pPr>
      <w:r w:rsidRPr="001677A3">
        <w:rPr>
          <w:rFonts w:ascii="Times New Roman" w:hAnsi="Times New Roman" w:cs="Times New Roman"/>
          <w:b/>
          <w:bCs/>
          <w:sz w:val="20"/>
          <w:szCs w:val="20"/>
        </w:rPr>
        <w:t>OBOWIĄZKI WYKONAWCY</w:t>
      </w:r>
    </w:p>
    <w:p w14:paraId="5414B2F5" w14:textId="77777777" w:rsidR="001677A3" w:rsidRPr="001677A3" w:rsidRDefault="001677A3" w:rsidP="001677A3">
      <w:pPr>
        <w:pStyle w:val="Default"/>
        <w:rPr>
          <w:rFonts w:ascii="Times New Roman" w:hAnsi="Times New Roman" w:cs="Times New Roman"/>
          <w:sz w:val="20"/>
          <w:szCs w:val="20"/>
        </w:rPr>
      </w:pPr>
      <w:r w:rsidRPr="001677A3">
        <w:rPr>
          <w:rFonts w:ascii="Times New Roman" w:hAnsi="Times New Roman" w:cs="Times New Roman"/>
          <w:sz w:val="20"/>
          <w:szCs w:val="20"/>
        </w:rPr>
        <w:t xml:space="preserve">Wykonawca zobowiązuje się do: </w:t>
      </w:r>
    </w:p>
    <w:p w14:paraId="2D926515" w14:textId="49311950" w:rsidR="001677A3" w:rsidRDefault="00D9443E">
      <w:pPr>
        <w:pStyle w:val="Default"/>
        <w:numPr>
          <w:ilvl w:val="0"/>
          <w:numId w:val="43"/>
        </w:numPr>
        <w:ind w:left="284" w:hanging="284"/>
        <w:jc w:val="both"/>
        <w:rPr>
          <w:rFonts w:ascii="Times New Roman" w:hAnsi="Times New Roman" w:cs="Times New Roman"/>
          <w:sz w:val="20"/>
          <w:szCs w:val="20"/>
        </w:rPr>
      </w:pPr>
      <w:r>
        <w:rPr>
          <w:rFonts w:ascii="Times New Roman" w:hAnsi="Times New Roman" w:cs="Times New Roman"/>
          <w:sz w:val="20"/>
          <w:szCs w:val="20"/>
        </w:rPr>
        <w:t>Realizacji przedmiotu umowy określonego w Opisie przedmiotu zamówienia, stanowiącego załącznik nr 1 do Umowy</w:t>
      </w:r>
      <w:r w:rsidR="001677A3" w:rsidRPr="001677A3">
        <w:rPr>
          <w:rFonts w:ascii="Times New Roman" w:hAnsi="Times New Roman" w:cs="Times New Roman"/>
          <w:sz w:val="20"/>
          <w:szCs w:val="20"/>
        </w:rPr>
        <w:t>.</w:t>
      </w:r>
    </w:p>
    <w:p w14:paraId="6C88BAD1" w14:textId="77777777" w:rsidR="001677A3" w:rsidRDefault="001677A3">
      <w:pPr>
        <w:pStyle w:val="Default"/>
        <w:numPr>
          <w:ilvl w:val="0"/>
          <w:numId w:val="43"/>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Telefonicznego informowania na bieżąco Zamawiającego o stwierdzonych, widocznych uszkodzeniach obiektów.</w:t>
      </w:r>
    </w:p>
    <w:p w14:paraId="69BD2EC8" w14:textId="77777777" w:rsidR="001677A3" w:rsidRDefault="001677A3">
      <w:pPr>
        <w:pStyle w:val="Default"/>
        <w:numPr>
          <w:ilvl w:val="0"/>
          <w:numId w:val="43"/>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Posiadania w trakcie realizacji umowy wszelkich wymaganych przepisami prawa aktualnych decyzji, zezwoleń własnych lub podwykonawcy, pozwalających mu wykonać usługę. Brak w/w dokumentów może skutkować rozwiązaniem umowy z winy Wykonawcy.</w:t>
      </w:r>
    </w:p>
    <w:p w14:paraId="4CFB0F5E" w14:textId="021D2188" w:rsidR="004F55C6" w:rsidRDefault="001677A3">
      <w:pPr>
        <w:pStyle w:val="Default"/>
        <w:numPr>
          <w:ilvl w:val="0"/>
          <w:numId w:val="43"/>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 xml:space="preserve">Przedstawienia do wglądu dokumentów wymienionych w punkcie </w:t>
      </w:r>
      <w:r w:rsidR="00D9443E">
        <w:rPr>
          <w:rFonts w:ascii="Times New Roman" w:hAnsi="Times New Roman" w:cs="Times New Roman"/>
          <w:sz w:val="20"/>
          <w:szCs w:val="20"/>
        </w:rPr>
        <w:t>3</w:t>
      </w:r>
      <w:r w:rsidRPr="001677A3">
        <w:rPr>
          <w:rFonts w:ascii="Times New Roman" w:hAnsi="Times New Roman" w:cs="Times New Roman"/>
          <w:sz w:val="20"/>
          <w:szCs w:val="20"/>
        </w:rPr>
        <w:t xml:space="preserve"> każdorazowo na żądanie Zamawiającego w terminie 3 dni kalendarzowych pod rygorem uznania, że Wykonawca stosownej dokumentacji nie posiada.</w:t>
      </w:r>
    </w:p>
    <w:p w14:paraId="7DAEAE4A" w14:textId="77777777" w:rsidR="004F55C6" w:rsidRDefault="001677A3">
      <w:pPr>
        <w:pStyle w:val="Default"/>
        <w:numPr>
          <w:ilvl w:val="0"/>
          <w:numId w:val="43"/>
        </w:numPr>
        <w:ind w:left="284" w:hanging="284"/>
        <w:jc w:val="both"/>
        <w:rPr>
          <w:rFonts w:ascii="Times New Roman" w:hAnsi="Times New Roman" w:cs="Times New Roman"/>
          <w:sz w:val="20"/>
          <w:szCs w:val="20"/>
        </w:rPr>
      </w:pPr>
      <w:r w:rsidRPr="004F55C6">
        <w:rPr>
          <w:rFonts w:ascii="Times New Roman" w:hAnsi="Times New Roman" w:cs="Times New Roman"/>
          <w:sz w:val="20"/>
          <w:szCs w:val="20"/>
        </w:rPr>
        <w:lastRenderedPageBreak/>
        <w:t>Zapłaty wszelkich mandatów, grzywien i opłat nałożonych na Zamawiającego przez uprawnione organy kontrolujące, jeżeli przyczyną ich nałożenia jest działanie lub zaniechanie Wykonawcy.</w:t>
      </w:r>
    </w:p>
    <w:p w14:paraId="29C669E1" w14:textId="503ADFF6" w:rsidR="001677A3" w:rsidRPr="004F55C6" w:rsidRDefault="001677A3">
      <w:pPr>
        <w:pStyle w:val="Default"/>
        <w:numPr>
          <w:ilvl w:val="0"/>
          <w:numId w:val="43"/>
        </w:numPr>
        <w:ind w:left="284" w:hanging="284"/>
        <w:jc w:val="both"/>
        <w:rPr>
          <w:rFonts w:ascii="Times New Roman" w:hAnsi="Times New Roman" w:cs="Times New Roman"/>
          <w:sz w:val="20"/>
          <w:szCs w:val="20"/>
        </w:rPr>
      </w:pPr>
      <w:r w:rsidRPr="004F55C6">
        <w:rPr>
          <w:rFonts w:ascii="Times New Roman" w:hAnsi="Times New Roman" w:cs="Times New Roman"/>
          <w:sz w:val="20"/>
          <w:szCs w:val="20"/>
        </w:rPr>
        <w:t>Za wszelkie działania lub zaniechania zaangażowanych w realizację niniejszej Umowy podwykonawców, Wykonawca ponosi odpowiedzialność jak za własne działania lub zaniechania.</w:t>
      </w:r>
    </w:p>
    <w:p w14:paraId="3BD8A51F" w14:textId="77777777" w:rsidR="001677A3" w:rsidRPr="001677A3" w:rsidRDefault="001677A3" w:rsidP="001677A3">
      <w:pPr>
        <w:pStyle w:val="Default"/>
        <w:rPr>
          <w:rFonts w:ascii="Times New Roman" w:hAnsi="Times New Roman" w:cs="Times New Roman"/>
          <w:sz w:val="20"/>
          <w:szCs w:val="20"/>
        </w:rPr>
      </w:pPr>
    </w:p>
    <w:p w14:paraId="01435B93" w14:textId="77777777" w:rsidR="001677A3" w:rsidRPr="001677A3" w:rsidRDefault="001677A3" w:rsidP="001677A3">
      <w:pPr>
        <w:pStyle w:val="Default"/>
        <w:jc w:val="center"/>
        <w:rPr>
          <w:rFonts w:ascii="Times New Roman" w:hAnsi="Times New Roman" w:cs="Times New Roman"/>
          <w:b/>
          <w:bCs/>
          <w:sz w:val="20"/>
          <w:szCs w:val="20"/>
        </w:rPr>
      </w:pPr>
      <w:r w:rsidRPr="001677A3">
        <w:rPr>
          <w:rFonts w:ascii="Times New Roman" w:hAnsi="Times New Roman" w:cs="Times New Roman"/>
          <w:b/>
          <w:bCs/>
          <w:sz w:val="20"/>
          <w:szCs w:val="20"/>
        </w:rPr>
        <w:t>§ 4</w:t>
      </w:r>
    </w:p>
    <w:p w14:paraId="101CCA8E" w14:textId="77777777" w:rsidR="001677A3" w:rsidRPr="001677A3" w:rsidRDefault="001677A3" w:rsidP="001677A3">
      <w:pPr>
        <w:pStyle w:val="Default"/>
        <w:jc w:val="center"/>
        <w:rPr>
          <w:rFonts w:ascii="Times New Roman" w:hAnsi="Times New Roman" w:cs="Times New Roman"/>
          <w:b/>
          <w:bCs/>
          <w:sz w:val="20"/>
          <w:szCs w:val="20"/>
        </w:rPr>
      </w:pPr>
      <w:r w:rsidRPr="001677A3">
        <w:rPr>
          <w:rFonts w:ascii="Times New Roman" w:hAnsi="Times New Roman" w:cs="Times New Roman"/>
          <w:b/>
          <w:bCs/>
          <w:sz w:val="20"/>
          <w:szCs w:val="20"/>
        </w:rPr>
        <w:t>KONTROLA ŚWIADCZENIA USŁUG</w:t>
      </w:r>
    </w:p>
    <w:p w14:paraId="1AB4009A" w14:textId="77777777" w:rsidR="001677A3" w:rsidRDefault="001677A3">
      <w:pPr>
        <w:pStyle w:val="Default"/>
        <w:numPr>
          <w:ilvl w:val="0"/>
          <w:numId w:val="44"/>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Kontrole sposobu realizacji Usług wykonywane będą przez upoważnionych pracowników Zamawiającego. Kontrole będą odbywały się w sposób doraźny (bez uprzedzenia), a wyniki kontroli będą ujawniane</w:t>
      </w:r>
      <w:r>
        <w:rPr>
          <w:rFonts w:ascii="Times New Roman" w:hAnsi="Times New Roman" w:cs="Times New Roman"/>
          <w:sz w:val="20"/>
          <w:szCs w:val="20"/>
        </w:rPr>
        <w:br/>
      </w:r>
      <w:r w:rsidRPr="001677A3">
        <w:rPr>
          <w:rFonts w:ascii="Times New Roman" w:hAnsi="Times New Roman" w:cs="Times New Roman"/>
          <w:sz w:val="20"/>
          <w:szCs w:val="20"/>
        </w:rPr>
        <w:t>w protokole.</w:t>
      </w:r>
    </w:p>
    <w:p w14:paraId="62741668" w14:textId="77777777" w:rsidR="001677A3" w:rsidRDefault="001677A3">
      <w:pPr>
        <w:pStyle w:val="Default"/>
        <w:numPr>
          <w:ilvl w:val="0"/>
          <w:numId w:val="44"/>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Protokół uznaje się za ważny podpisany jednostronnie przez przedstawiciela Zamawiającego.</w:t>
      </w:r>
    </w:p>
    <w:p w14:paraId="5AC5008E" w14:textId="77777777" w:rsidR="001677A3" w:rsidRDefault="001677A3">
      <w:pPr>
        <w:pStyle w:val="Default"/>
        <w:numPr>
          <w:ilvl w:val="0"/>
          <w:numId w:val="44"/>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Zamawiający przewiduje możliwość uczestnictwa w kontroli przedstawiciela Wykonawcy na jego wniosek, bądź na zaproszenie Zamawiającego.</w:t>
      </w:r>
    </w:p>
    <w:p w14:paraId="2084DE26" w14:textId="77777777" w:rsidR="001677A3" w:rsidRDefault="001677A3">
      <w:pPr>
        <w:pStyle w:val="Default"/>
        <w:numPr>
          <w:ilvl w:val="0"/>
          <w:numId w:val="44"/>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W przypadku stwierdzenia w trakcie kontroli, że Usługi nie zostały wykonane lub ich jakość jest niewłaściwa Zamawiający może obciążyć Wykonawcę karami umownymi określonymi w § 7 niniejszej umowy. Niezależnie od powyższego Zamawiający może żądać wykonania Usług, ich ponownego wykonania lub poprawienia przez Wykonawcę, na jego koszt i ryzyko na zasadach określonych w ust. 5.</w:t>
      </w:r>
    </w:p>
    <w:p w14:paraId="52E952A4" w14:textId="170E7400" w:rsidR="001677A3" w:rsidRPr="001677A3" w:rsidRDefault="001677A3">
      <w:pPr>
        <w:pStyle w:val="Default"/>
        <w:numPr>
          <w:ilvl w:val="0"/>
          <w:numId w:val="44"/>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W przypadku wadliwego lub nieterminowego wykonania Usług Wykonawca ma obowiązek usunięcia wad lub niezwłocznego wykonania Usług bez dodatkowego wynagrodzenia w terminie 24 godzin od momentu zgłoszenia tego faktu przez Zamawiającego telefonicznie, pocztą elektroniczną lub pisemnie. O zakończeniu prac niezwłocznie należy powiadomić Zamawiającego.</w:t>
      </w:r>
    </w:p>
    <w:p w14:paraId="6DB79DEE" w14:textId="77777777" w:rsidR="001677A3" w:rsidRDefault="001677A3" w:rsidP="001677A3">
      <w:pPr>
        <w:pStyle w:val="Default"/>
        <w:rPr>
          <w:rFonts w:ascii="Times New Roman" w:hAnsi="Times New Roman" w:cs="Times New Roman"/>
          <w:sz w:val="20"/>
          <w:szCs w:val="20"/>
        </w:rPr>
      </w:pPr>
    </w:p>
    <w:p w14:paraId="5C144BCC" w14:textId="3832A308" w:rsidR="001677A3" w:rsidRPr="001677A3" w:rsidRDefault="001677A3" w:rsidP="001677A3">
      <w:pPr>
        <w:pStyle w:val="Default"/>
        <w:jc w:val="center"/>
        <w:rPr>
          <w:rFonts w:ascii="Times New Roman" w:hAnsi="Times New Roman" w:cs="Times New Roman"/>
          <w:b/>
          <w:bCs/>
          <w:sz w:val="20"/>
          <w:szCs w:val="20"/>
        </w:rPr>
      </w:pPr>
      <w:r w:rsidRPr="001677A3">
        <w:rPr>
          <w:rFonts w:ascii="Times New Roman" w:hAnsi="Times New Roman" w:cs="Times New Roman"/>
          <w:b/>
          <w:bCs/>
          <w:sz w:val="20"/>
          <w:szCs w:val="20"/>
        </w:rPr>
        <w:t>§ 5</w:t>
      </w:r>
    </w:p>
    <w:p w14:paraId="11ACB25F" w14:textId="77777777" w:rsidR="001677A3" w:rsidRPr="001677A3" w:rsidRDefault="001677A3" w:rsidP="001677A3">
      <w:pPr>
        <w:pStyle w:val="Default"/>
        <w:jc w:val="center"/>
        <w:rPr>
          <w:rFonts w:ascii="Times New Roman" w:hAnsi="Times New Roman" w:cs="Times New Roman"/>
          <w:b/>
          <w:bCs/>
          <w:sz w:val="20"/>
          <w:szCs w:val="20"/>
        </w:rPr>
      </w:pPr>
      <w:r w:rsidRPr="001677A3">
        <w:rPr>
          <w:rFonts w:ascii="Times New Roman" w:hAnsi="Times New Roman" w:cs="Times New Roman"/>
          <w:b/>
          <w:bCs/>
          <w:sz w:val="20"/>
          <w:szCs w:val="20"/>
        </w:rPr>
        <w:t>PRZEDSTAWICIELE ZAMAWIAJĄCEGO I WYKONAWCY</w:t>
      </w:r>
    </w:p>
    <w:p w14:paraId="174DA539" w14:textId="77777777" w:rsidR="001677A3" w:rsidRDefault="001677A3">
      <w:pPr>
        <w:pStyle w:val="Default"/>
        <w:numPr>
          <w:ilvl w:val="0"/>
          <w:numId w:val="45"/>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Przedstawicielem Zamawiającego, uprawnionym do sprawowania nadzoru nad realizacją niniejszej umowy</w:t>
      </w:r>
      <w:r>
        <w:rPr>
          <w:rFonts w:ascii="Times New Roman" w:hAnsi="Times New Roman" w:cs="Times New Roman"/>
          <w:sz w:val="20"/>
          <w:szCs w:val="20"/>
        </w:rPr>
        <w:br/>
      </w:r>
      <w:r w:rsidRPr="001677A3">
        <w:rPr>
          <w:rFonts w:ascii="Times New Roman" w:hAnsi="Times New Roman" w:cs="Times New Roman"/>
          <w:sz w:val="20"/>
          <w:szCs w:val="20"/>
        </w:rPr>
        <w:t xml:space="preserve">i doraźnej kontroli realizacji Usług </w:t>
      </w:r>
      <w:r>
        <w:rPr>
          <w:rFonts w:ascii="Times New Roman" w:hAnsi="Times New Roman" w:cs="Times New Roman"/>
          <w:sz w:val="20"/>
          <w:szCs w:val="20"/>
        </w:rPr>
        <w:t>są</w:t>
      </w:r>
      <w:r w:rsidRPr="001677A3">
        <w:rPr>
          <w:rFonts w:ascii="Times New Roman" w:hAnsi="Times New Roman" w:cs="Times New Roman"/>
          <w:sz w:val="20"/>
          <w:szCs w:val="20"/>
        </w:rPr>
        <w:t>:</w:t>
      </w:r>
    </w:p>
    <w:p w14:paraId="3993F19C" w14:textId="71F55687" w:rsidR="001677A3" w:rsidRDefault="001677A3">
      <w:pPr>
        <w:pStyle w:val="Default"/>
        <w:numPr>
          <w:ilvl w:val="1"/>
          <w:numId w:val="41"/>
        </w:numPr>
        <w:ind w:left="568" w:hanging="284"/>
        <w:jc w:val="both"/>
        <w:rPr>
          <w:rFonts w:ascii="Times New Roman" w:hAnsi="Times New Roman" w:cs="Times New Roman"/>
          <w:sz w:val="20"/>
          <w:szCs w:val="20"/>
          <w:lang w:val="en-GB"/>
        </w:rPr>
      </w:pPr>
      <w:r w:rsidRPr="001677A3">
        <w:rPr>
          <w:rFonts w:ascii="Times New Roman" w:hAnsi="Times New Roman" w:cs="Times New Roman"/>
          <w:sz w:val="20"/>
          <w:szCs w:val="20"/>
          <w:lang w:val="en-GB"/>
        </w:rPr>
        <w:t xml:space="preserve">Artur Wyżkiewicz – tel. 501 875 758, e-mail: </w:t>
      </w:r>
      <w:hyperlink r:id="rId19" w:history="1">
        <w:r w:rsidRPr="009C5C93">
          <w:rPr>
            <w:rStyle w:val="Hipercze"/>
            <w:rFonts w:ascii="Times New Roman" w:hAnsi="Times New Roman" w:cs="Times New Roman"/>
            <w:sz w:val="20"/>
            <w:szCs w:val="20"/>
            <w:lang w:val="en-GB"/>
          </w:rPr>
          <w:t>artur.w@ttbs.tychy.pl</w:t>
        </w:r>
      </w:hyperlink>
      <w:r>
        <w:rPr>
          <w:rFonts w:ascii="Times New Roman" w:hAnsi="Times New Roman" w:cs="Times New Roman"/>
          <w:sz w:val="20"/>
          <w:szCs w:val="20"/>
          <w:lang w:val="en-GB"/>
        </w:rPr>
        <w:t>,</w:t>
      </w:r>
    </w:p>
    <w:p w14:paraId="073FFC25" w14:textId="5B23CE05" w:rsidR="00124ACA" w:rsidRDefault="001677A3">
      <w:pPr>
        <w:pStyle w:val="Default"/>
        <w:numPr>
          <w:ilvl w:val="1"/>
          <w:numId w:val="41"/>
        </w:numPr>
        <w:ind w:left="568" w:hanging="284"/>
        <w:jc w:val="both"/>
        <w:rPr>
          <w:rFonts w:ascii="Times New Roman" w:hAnsi="Times New Roman" w:cs="Times New Roman"/>
          <w:sz w:val="20"/>
          <w:szCs w:val="20"/>
        </w:rPr>
      </w:pPr>
      <w:r w:rsidRPr="00124ACA">
        <w:rPr>
          <w:rFonts w:ascii="Times New Roman" w:hAnsi="Times New Roman" w:cs="Times New Roman"/>
          <w:sz w:val="20"/>
          <w:szCs w:val="20"/>
        </w:rPr>
        <w:t xml:space="preserve">Agnieszka Stąpała </w:t>
      </w:r>
      <w:r w:rsidR="00124ACA" w:rsidRPr="00124ACA">
        <w:rPr>
          <w:rFonts w:ascii="Times New Roman" w:hAnsi="Times New Roman" w:cs="Times New Roman"/>
          <w:sz w:val="20"/>
          <w:szCs w:val="20"/>
        </w:rPr>
        <w:t xml:space="preserve">– tel. 885 588 292, e-mail: </w:t>
      </w:r>
      <w:hyperlink r:id="rId20" w:history="1">
        <w:r w:rsidR="00124ACA" w:rsidRPr="009C5C93">
          <w:rPr>
            <w:rStyle w:val="Hipercze"/>
            <w:rFonts w:ascii="Times New Roman" w:hAnsi="Times New Roman" w:cs="Times New Roman"/>
            <w:sz w:val="20"/>
            <w:szCs w:val="20"/>
          </w:rPr>
          <w:t>administracja@ttbs.tychy.pl</w:t>
        </w:r>
      </w:hyperlink>
      <w:r w:rsidR="00124ACA">
        <w:rPr>
          <w:rFonts w:ascii="Times New Roman" w:hAnsi="Times New Roman" w:cs="Times New Roman"/>
          <w:sz w:val="20"/>
          <w:szCs w:val="20"/>
        </w:rPr>
        <w:t>,</w:t>
      </w:r>
    </w:p>
    <w:p w14:paraId="6A3BE45C" w14:textId="7F80AD28" w:rsidR="00124ACA" w:rsidRDefault="00124ACA">
      <w:pPr>
        <w:pStyle w:val="Default"/>
        <w:numPr>
          <w:ilvl w:val="1"/>
          <w:numId w:val="41"/>
        </w:numPr>
        <w:ind w:left="568" w:hanging="284"/>
        <w:jc w:val="both"/>
        <w:rPr>
          <w:rFonts w:ascii="Times New Roman" w:hAnsi="Times New Roman" w:cs="Times New Roman"/>
          <w:sz w:val="20"/>
          <w:szCs w:val="20"/>
        </w:rPr>
      </w:pPr>
      <w:r>
        <w:rPr>
          <w:rFonts w:ascii="Times New Roman" w:hAnsi="Times New Roman" w:cs="Times New Roman"/>
          <w:sz w:val="20"/>
          <w:szCs w:val="20"/>
        </w:rPr>
        <w:t xml:space="preserve">Izabela Ryguła – tel. 885 588 286, e-mail: </w:t>
      </w:r>
      <w:hyperlink r:id="rId21" w:history="1">
        <w:r w:rsidRPr="009C5C93">
          <w:rPr>
            <w:rStyle w:val="Hipercze"/>
            <w:rFonts w:ascii="Times New Roman" w:hAnsi="Times New Roman" w:cs="Times New Roman"/>
            <w:sz w:val="20"/>
            <w:szCs w:val="20"/>
          </w:rPr>
          <w:t>administracja@ttbs.tychy.pl</w:t>
        </w:r>
      </w:hyperlink>
      <w:r>
        <w:rPr>
          <w:rFonts w:ascii="Times New Roman" w:hAnsi="Times New Roman" w:cs="Times New Roman"/>
          <w:sz w:val="20"/>
          <w:szCs w:val="20"/>
        </w:rPr>
        <w:t>,</w:t>
      </w:r>
    </w:p>
    <w:p w14:paraId="403A2CA1" w14:textId="62D5BAA0" w:rsidR="001677A3" w:rsidRPr="00124ACA" w:rsidRDefault="00124ACA">
      <w:pPr>
        <w:pStyle w:val="Default"/>
        <w:numPr>
          <w:ilvl w:val="1"/>
          <w:numId w:val="41"/>
        </w:numPr>
        <w:ind w:left="568" w:hanging="284"/>
        <w:jc w:val="both"/>
        <w:rPr>
          <w:rFonts w:ascii="Times New Roman" w:hAnsi="Times New Roman" w:cs="Times New Roman"/>
          <w:sz w:val="20"/>
          <w:szCs w:val="20"/>
        </w:rPr>
      </w:pPr>
      <w:r>
        <w:rPr>
          <w:rFonts w:ascii="Times New Roman" w:hAnsi="Times New Roman" w:cs="Times New Roman"/>
          <w:sz w:val="20"/>
          <w:szCs w:val="20"/>
        </w:rPr>
        <w:t xml:space="preserve">Ilona Chmielarska – tel. 885 565 756, e-mail: </w:t>
      </w:r>
      <w:hyperlink r:id="rId22" w:history="1">
        <w:r w:rsidR="008B343C" w:rsidRPr="00255563">
          <w:rPr>
            <w:rStyle w:val="Hipercze"/>
            <w:rFonts w:ascii="Times New Roman" w:hAnsi="Times New Roman" w:cs="Times New Roman"/>
            <w:sz w:val="20"/>
            <w:szCs w:val="20"/>
          </w:rPr>
          <w:t>i.chmielarska@ttbs.tychy.pl</w:t>
        </w:r>
      </w:hyperlink>
      <w:r>
        <w:rPr>
          <w:rFonts w:ascii="Times New Roman" w:hAnsi="Times New Roman" w:cs="Times New Roman"/>
          <w:sz w:val="20"/>
          <w:szCs w:val="20"/>
        </w:rPr>
        <w:t>.</w:t>
      </w:r>
      <w:r w:rsidR="008B343C">
        <w:rPr>
          <w:rFonts w:ascii="Times New Roman" w:hAnsi="Times New Roman" w:cs="Times New Roman"/>
          <w:sz w:val="20"/>
          <w:szCs w:val="20"/>
        </w:rPr>
        <w:t xml:space="preserve"> </w:t>
      </w:r>
    </w:p>
    <w:p w14:paraId="45A9622F" w14:textId="61FFB4D8" w:rsidR="001677A3" w:rsidRDefault="001677A3">
      <w:pPr>
        <w:pStyle w:val="Default"/>
        <w:numPr>
          <w:ilvl w:val="0"/>
          <w:numId w:val="45"/>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Zamawiający zastrzega sobie prawo zmiany którejkolwiek z osób wskazanych w ust 1.</w:t>
      </w:r>
    </w:p>
    <w:p w14:paraId="57D127B0" w14:textId="77777777" w:rsidR="00124ACA" w:rsidRDefault="001677A3">
      <w:pPr>
        <w:pStyle w:val="Default"/>
        <w:numPr>
          <w:ilvl w:val="0"/>
          <w:numId w:val="45"/>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O dokonaniu zmiany, o której mowa w ust</w:t>
      </w:r>
      <w:r w:rsidR="00124ACA">
        <w:rPr>
          <w:rFonts w:ascii="Times New Roman" w:hAnsi="Times New Roman" w:cs="Times New Roman"/>
          <w:sz w:val="20"/>
          <w:szCs w:val="20"/>
        </w:rPr>
        <w:t>.</w:t>
      </w:r>
      <w:r w:rsidRPr="001677A3">
        <w:rPr>
          <w:rFonts w:ascii="Times New Roman" w:hAnsi="Times New Roman" w:cs="Times New Roman"/>
          <w:sz w:val="20"/>
          <w:szCs w:val="20"/>
        </w:rPr>
        <w:t xml:space="preserve"> 2 Zamawiający powiadomi na piśmie Wykonawcę. Zmiana nie wymaga aneksu do umowy.</w:t>
      </w:r>
    </w:p>
    <w:p w14:paraId="14C7ACFB" w14:textId="77777777" w:rsidR="00124ACA" w:rsidRDefault="001677A3">
      <w:pPr>
        <w:pStyle w:val="Default"/>
        <w:numPr>
          <w:ilvl w:val="0"/>
          <w:numId w:val="45"/>
        </w:numPr>
        <w:ind w:left="284" w:hanging="284"/>
        <w:jc w:val="both"/>
        <w:rPr>
          <w:rFonts w:ascii="Times New Roman" w:hAnsi="Times New Roman" w:cs="Times New Roman"/>
          <w:sz w:val="20"/>
          <w:szCs w:val="20"/>
        </w:rPr>
      </w:pPr>
      <w:r w:rsidRPr="00124ACA">
        <w:rPr>
          <w:rFonts w:ascii="Times New Roman" w:hAnsi="Times New Roman" w:cs="Times New Roman"/>
          <w:sz w:val="20"/>
          <w:szCs w:val="20"/>
        </w:rPr>
        <w:t>Przedstawicielem Wykonawcy do kontaktów w sprawie realizacji niniejszej umowy jest</w:t>
      </w:r>
      <w:r w:rsidR="00124ACA">
        <w:rPr>
          <w:rFonts w:ascii="Times New Roman" w:hAnsi="Times New Roman" w:cs="Times New Roman"/>
          <w:sz w:val="20"/>
          <w:szCs w:val="20"/>
        </w:rPr>
        <w:t>:</w:t>
      </w:r>
    </w:p>
    <w:p w14:paraId="6B768BB4" w14:textId="7355C4AF" w:rsidR="001677A3" w:rsidRPr="00124ACA" w:rsidRDefault="00124ACA">
      <w:pPr>
        <w:pStyle w:val="Default"/>
        <w:numPr>
          <w:ilvl w:val="2"/>
          <w:numId w:val="38"/>
        </w:numPr>
        <w:ind w:left="568" w:hanging="284"/>
        <w:jc w:val="both"/>
        <w:rPr>
          <w:rFonts w:ascii="Times New Roman" w:hAnsi="Times New Roman" w:cs="Times New Roman"/>
          <w:sz w:val="20"/>
          <w:szCs w:val="20"/>
        </w:rPr>
      </w:pPr>
      <w:r>
        <w:rPr>
          <w:rFonts w:ascii="Times New Roman" w:hAnsi="Times New Roman" w:cs="Times New Roman"/>
          <w:sz w:val="20"/>
          <w:szCs w:val="20"/>
        </w:rPr>
        <w:t>…….. – tel. ………., e-mail: ………….</w:t>
      </w:r>
    </w:p>
    <w:p w14:paraId="5CD6C9D6" w14:textId="77777777" w:rsidR="00124ACA" w:rsidRDefault="00124ACA" w:rsidP="001677A3">
      <w:pPr>
        <w:pStyle w:val="Default"/>
        <w:rPr>
          <w:rFonts w:ascii="Times New Roman" w:hAnsi="Times New Roman" w:cs="Times New Roman"/>
          <w:sz w:val="20"/>
          <w:szCs w:val="20"/>
        </w:rPr>
      </w:pPr>
    </w:p>
    <w:p w14:paraId="3DDA7945" w14:textId="3709F6BA" w:rsidR="001677A3" w:rsidRPr="00124ACA" w:rsidRDefault="001677A3" w:rsidP="00124ACA">
      <w:pPr>
        <w:pStyle w:val="Default"/>
        <w:jc w:val="center"/>
        <w:rPr>
          <w:rFonts w:ascii="Times New Roman" w:hAnsi="Times New Roman" w:cs="Times New Roman"/>
          <w:b/>
          <w:bCs/>
          <w:sz w:val="20"/>
          <w:szCs w:val="20"/>
        </w:rPr>
      </w:pPr>
      <w:r w:rsidRPr="00124ACA">
        <w:rPr>
          <w:rFonts w:ascii="Times New Roman" w:hAnsi="Times New Roman" w:cs="Times New Roman"/>
          <w:b/>
          <w:bCs/>
          <w:sz w:val="20"/>
          <w:szCs w:val="20"/>
        </w:rPr>
        <w:t>§ 6</w:t>
      </w:r>
    </w:p>
    <w:p w14:paraId="016B0FBB" w14:textId="144B0B33" w:rsidR="001677A3" w:rsidRPr="00124ACA" w:rsidRDefault="001677A3" w:rsidP="00124ACA">
      <w:pPr>
        <w:pStyle w:val="Default"/>
        <w:jc w:val="center"/>
        <w:rPr>
          <w:rFonts w:ascii="Times New Roman" w:hAnsi="Times New Roman" w:cs="Times New Roman"/>
          <w:b/>
          <w:bCs/>
          <w:sz w:val="20"/>
          <w:szCs w:val="20"/>
        </w:rPr>
      </w:pPr>
      <w:r w:rsidRPr="00124ACA">
        <w:rPr>
          <w:rFonts w:ascii="Times New Roman" w:hAnsi="Times New Roman" w:cs="Times New Roman"/>
          <w:b/>
          <w:bCs/>
          <w:sz w:val="20"/>
          <w:szCs w:val="20"/>
        </w:rPr>
        <w:t>ODPOWIEDZIALNOŚĆ ZA NIEWYKONANIE ROBÓT, NIEWŁAŚCIWĄ JAKOŚĆ PRAC ORAZ STOSOWANIE SPRZĘTU I MATERIAŁÓW NIEZGODNYCH Z NORMAMI I UZGODNIENIAMI</w:t>
      </w:r>
    </w:p>
    <w:p w14:paraId="1AE83566" w14:textId="77777777" w:rsidR="00124ACA" w:rsidRDefault="001677A3">
      <w:pPr>
        <w:pStyle w:val="Default"/>
        <w:numPr>
          <w:ilvl w:val="0"/>
          <w:numId w:val="46"/>
        </w:numPr>
        <w:ind w:left="284" w:hanging="284"/>
        <w:jc w:val="both"/>
        <w:rPr>
          <w:rFonts w:ascii="Times New Roman" w:hAnsi="Times New Roman" w:cs="Times New Roman"/>
          <w:sz w:val="20"/>
          <w:szCs w:val="20"/>
        </w:rPr>
      </w:pPr>
      <w:r w:rsidRPr="001677A3">
        <w:rPr>
          <w:rFonts w:ascii="Times New Roman" w:hAnsi="Times New Roman" w:cs="Times New Roman"/>
          <w:sz w:val="20"/>
          <w:szCs w:val="20"/>
        </w:rPr>
        <w:t xml:space="preserve">Całkowita odpowiedzialność za prawidłowe wykonanie Usług ciąży na Wykonawcy. </w:t>
      </w:r>
    </w:p>
    <w:p w14:paraId="4FCA06A0" w14:textId="77777777" w:rsidR="00124ACA" w:rsidRDefault="001677A3">
      <w:pPr>
        <w:pStyle w:val="Default"/>
        <w:numPr>
          <w:ilvl w:val="0"/>
          <w:numId w:val="46"/>
        </w:numPr>
        <w:ind w:left="284" w:hanging="284"/>
        <w:jc w:val="both"/>
        <w:rPr>
          <w:rFonts w:ascii="Times New Roman" w:hAnsi="Times New Roman" w:cs="Times New Roman"/>
          <w:sz w:val="20"/>
          <w:szCs w:val="20"/>
        </w:rPr>
      </w:pPr>
      <w:r w:rsidRPr="00124ACA">
        <w:rPr>
          <w:rFonts w:ascii="Times New Roman" w:hAnsi="Times New Roman" w:cs="Times New Roman"/>
          <w:sz w:val="20"/>
          <w:szCs w:val="20"/>
        </w:rPr>
        <w:t>W przypadku, gdy Wykonawca wyrządzi szkodę Zamawiającemu lub osobom trzecim, jest on zobowiązany do jej naprawienia. Powyższe dotyczy w szczególności szkód powstałych w skutek wadliwego świadczenia Usług wskutek stosowania sprzętu lub materiałów niezgodnych z niniejszą umową bądź uzgodnieniami</w:t>
      </w:r>
      <w:r w:rsidR="00124ACA">
        <w:rPr>
          <w:rFonts w:ascii="Times New Roman" w:hAnsi="Times New Roman" w:cs="Times New Roman"/>
          <w:sz w:val="20"/>
          <w:szCs w:val="20"/>
        </w:rPr>
        <w:br/>
      </w:r>
      <w:r w:rsidRPr="00124ACA">
        <w:rPr>
          <w:rFonts w:ascii="Times New Roman" w:hAnsi="Times New Roman" w:cs="Times New Roman"/>
          <w:sz w:val="20"/>
          <w:szCs w:val="20"/>
        </w:rPr>
        <w:t>z Zamawiającym lub też gdy jakość wykonywanych Usług jest niewłaściwa.</w:t>
      </w:r>
    </w:p>
    <w:p w14:paraId="7F0EE265" w14:textId="77777777" w:rsidR="00124ACA" w:rsidRDefault="001677A3">
      <w:pPr>
        <w:pStyle w:val="Default"/>
        <w:numPr>
          <w:ilvl w:val="0"/>
          <w:numId w:val="46"/>
        </w:numPr>
        <w:ind w:left="284" w:hanging="284"/>
        <w:jc w:val="both"/>
        <w:rPr>
          <w:rFonts w:ascii="Times New Roman" w:hAnsi="Times New Roman" w:cs="Times New Roman"/>
          <w:sz w:val="20"/>
          <w:szCs w:val="20"/>
        </w:rPr>
      </w:pPr>
      <w:r w:rsidRPr="00124ACA">
        <w:rPr>
          <w:rFonts w:ascii="Times New Roman" w:hAnsi="Times New Roman" w:cs="Times New Roman"/>
          <w:sz w:val="20"/>
          <w:szCs w:val="20"/>
        </w:rPr>
        <w:t>Za wszelkie szkody wyrządzone przez personel Wykonawcy osobom trzecim w trakcie lub na skutek świadczenia usługi, odpowiedzialność ponosi Wykonawca, który w tym zakresie ponosi również pełną odpowiedzialność cywilną wobec poszkodowanych. W sytuacji, jeżeli Zamawiający zostałby pozwany do sądu z w/w tytułu, Wykonawca wstąpi w jego miejsce i zwolni go z wszelkich roszczeń z tego tytułu.</w:t>
      </w:r>
    </w:p>
    <w:p w14:paraId="565A8A9D" w14:textId="77777777" w:rsidR="00124ACA" w:rsidRDefault="001677A3">
      <w:pPr>
        <w:pStyle w:val="Default"/>
        <w:numPr>
          <w:ilvl w:val="0"/>
          <w:numId w:val="46"/>
        </w:numPr>
        <w:ind w:left="284" w:hanging="284"/>
        <w:jc w:val="both"/>
        <w:rPr>
          <w:rFonts w:ascii="Times New Roman" w:hAnsi="Times New Roman" w:cs="Times New Roman"/>
          <w:sz w:val="20"/>
          <w:szCs w:val="20"/>
        </w:rPr>
      </w:pPr>
      <w:r w:rsidRPr="00124ACA">
        <w:rPr>
          <w:rFonts w:ascii="Times New Roman" w:hAnsi="Times New Roman" w:cs="Times New Roman"/>
          <w:sz w:val="20"/>
          <w:szCs w:val="20"/>
        </w:rPr>
        <w:t>Wykonawca zobowiązany jest do naprawienia szkody, która powstała z przyczyn leżących po jego stronie</w:t>
      </w:r>
      <w:r w:rsidR="00124ACA">
        <w:rPr>
          <w:rFonts w:ascii="Times New Roman" w:hAnsi="Times New Roman" w:cs="Times New Roman"/>
          <w:sz w:val="20"/>
          <w:szCs w:val="20"/>
        </w:rPr>
        <w:br/>
      </w:r>
      <w:r w:rsidRPr="00124ACA">
        <w:rPr>
          <w:rFonts w:ascii="Times New Roman" w:hAnsi="Times New Roman" w:cs="Times New Roman"/>
          <w:sz w:val="20"/>
          <w:szCs w:val="20"/>
        </w:rPr>
        <w:t>w terminie 14 dni od jej stwierdzenia, poprzez przywrócenie stanu poprzedniego lub zapłatę odszkodowania pieniężnego – według wyboru Zamawiającego.</w:t>
      </w:r>
    </w:p>
    <w:p w14:paraId="565E646E" w14:textId="77777777" w:rsidR="00124ACA" w:rsidRDefault="001677A3">
      <w:pPr>
        <w:pStyle w:val="Default"/>
        <w:numPr>
          <w:ilvl w:val="0"/>
          <w:numId w:val="46"/>
        </w:numPr>
        <w:ind w:left="284" w:hanging="284"/>
        <w:jc w:val="both"/>
        <w:rPr>
          <w:rFonts w:ascii="Times New Roman" w:hAnsi="Times New Roman" w:cs="Times New Roman"/>
          <w:sz w:val="20"/>
          <w:szCs w:val="20"/>
        </w:rPr>
      </w:pPr>
      <w:r w:rsidRPr="00124ACA">
        <w:rPr>
          <w:rFonts w:ascii="Times New Roman" w:hAnsi="Times New Roman" w:cs="Times New Roman"/>
          <w:sz w:val="20"/>
          <w:szCs w:val="20"/>
        </w:rPr>
        <w:t>W przypadku braku naprawienia szkody przez Wykonawcę, Zamawiającemu przysługuje prawo dokonania potrącenia kwoty odszkodowania z należnego Wykonawcy wynagrodzenia.</w:t>
      </w:r>
    </w:p>
    <w:p w14:paraId="3FEC630B" w14:textId="678F41CC" w:rsidR="00802426" w:rsidRDefault="001677A3">
      <w:pPr>
        <w:pStyle w:val="Default"/>
        <w:numPr>
          <w:ilvl w:val="0"/>
          <w:numId w:val="46"/>
        </w:numPr>
        <w:ind w:left="284" w:hanging="284"/>
        <w:jc w:val="both"/>
        <w:rPr>
          <w:rFonts w:ascii="Times New Roman" w:hAnsi="Times New Roman" w:cs="Times New Roman"/>
          <w:sz w:val="20"/>
          <w:szCs w:val="20"/>
        </w:rPr>
      </w:pPr>
      <w:r w:rsidRPr="00124ACA">
        <w:rPr>
          <w:rFonts w:ascii="Times New Roman" w:hAnsi="Times New Roman" w:cs="Times New Roman"/>
          <w:sz w:val="20"/>
          <w:szCs w:val="20"/>
        </w:rPr>
        <w:t>Wykonawca przedłoży Zamawiającemu kopię (potwierdzoną za zgodność z oryginałem przez Wykonawcę) aktualnej polisy lub dokument potwierdzający, że Wykonawca jest ubezpieczony od odpowiedzialności cywilnej w zakresie prowadzonej działalności gospodarczej, na kwotę nie niższą niż 1</w:t>
      </w:r>
      <w:r w:rsidR="00124ACA">
        <w:rPr>
          <w:rFonts w:ascii="Times New Roman" w:hAnsi="Times New Roman" w:cs="Times New Roman"/>
          <w:sz w:val="20"/>
          <w:szCs w:val="20"/>
        </w:rPr>
        <w:t>.</w:t>
      </w:r>
      <w:r w:rsidR="00B15400">
        <w:rPr>
          <w:rFonts w:ascii="Times New Roman" w:hAnsi="Times New Roman" w:cs="Times New Roman"/>
          <w:sz w:val="20"/>
          <w:szCs w:val="20"/>
        </w:rPr>
        <w:t>5</w:t>
      </w:r>
      <w:r w:rsidR="00124ACA">
        <w:rPr>
          <w:rFonts w:ascii="Times New Roman" w:hAnsi="Times New Roman" w:cs="Times New Roman"/>
          <w:sz w:val="20"/>
          <w:szCs w:val="20"/>
        </w:rPr>
        <w:t>0</w:t>
      </w:r>
      <w:r w:rsidRPr="00124ACA">
        <w:rPr>
          <w:rFonts w:ascii="Times New Roman" w:hAnsi="Times New Roman" w:cs="Times New Roman"/>
          <w:sz w:val="20"/>
          <w:szCs w:val="20"/>
        </w:rPr>
        <w:t>0</w:t>
      </w:r>
      <w:r w:rsidR="00124ACA">
        <w:rPr>
          <w:rFonts w:ascii="Times New Roman" w:hAnsi="Times New Roman" w:cs="Times New Roman"/>
          <w:sz w:val="20"/>
          <w:szCs w:val="20"/>
        </w:rPr>
        <w:t>.</w:t>
      </w:r>
      <w:r w:rsidRPr="00124ACA">
        <w:rPr>
          <w:rFonts w:ascii="Times New Roman" w:hAnsi="Times New Roman" w:cs="Times New Roman"/>
          <w:sz w:val="20"/>
          <w:szCs w:val="20"/>
        </w:rPr>
        <w:t xml:space="preserve">000,00 złotych. </w:t>
      </w:r>
    </w:p>
    <w:p w14:paraId="23672839" w14:textId="77777777" w:rsidR="00802426" w:rsidRDefault="001677A3">
      <w:pPr>
        <w:pStyle w:val="Default"/>
        <w:numPr>
          <w:ilvl w:val="0"/>
          <w:numId w:val="46"/>
        </w:numPr>
        <w:ind w:left="284" w:hanging="284"/>
        <w:jc w:val="both"/>
        <w:rPr>
          <w:rFonts w:ascii="Times New Roman" w:hAnsi="Times New Roman" w:cs="Times New Roman"/>
          <w:sz w:val="20"/>
          <w:szCs w:val="20"/>
        </w:rPr>
      </w:pPr>
      <w:r w:rsidRPr="00802426">
        <w:rPr>
          <w:rFonts w:ascii="Times New Roman" w:hAnsi="Times New Roman" w:cs="Times New Roman"/>
          <w:sz w:val="20"/>
          <w:szCs w:val="20"/>
        </w:rPr>
        <w:t>Wykonawca zobowiązany jest do posiadania ważnej polisy w całym okresie realizacji umowy.</w:t>
      </w:r>
    </w:p>
    <w:p w14:paraId="768E23CF" w14:textId="5C3CCBE6" w:rsidR="001677A3" w:rsidRPr="00802426" w:rsidRDefault="001677A3">
      <w:pPr>
        <w:pStyle w:val="Default"/>
        <w:numPr>
          <w:ilvl w:val="0"/>
          <w:numId w:val="46"/>
        </w:numPr>
        <w:ind w:left="284" w:hanging="284"/>
        <w:jc w:val="both"/>
        <w:rPr>
          <w:rFonts w:ascii="Times New Roman" w:hAnsi="Times New Roman" w:cs="Times New Roman"/>
          <w:sz w:val="20"/>
          <w:szCs w:val="20"/>
        </w:rPr>
      </w:pPr>
      <w:r w:rsidRPr="00802426">
        <w:rPr>
          <w:rFonts w:ascii="Times New Roman" w:hAnsi="Times New Roman" w:cs="Times New Roman"/>
          <w:sz w:val="20"/>
          <w:szCs w:val="20"/>
        </w:rPr>
        <w:t>Wykonawca ponosi pełne konsekwencje prawne i finansowe z tytułu poniesienia szkody lub uszczerbku na zdrowiu przez osoby, które uległy wypadkowi na skutek niewykonania lub nienależytego wykonania Usług.</w:t>
      </w:r>
    </w:p>
    <w:p w14:paraId="7C1D0559" w14:textId="77777777" w:rsidR="00802426" w:rsidRPr="00802426" w:rsidRDefault="00802426" w:rsidP="00802426">
      <w:pPr>
        <w:spacing w:after="0" w:line="240" w:lineRule="auto"/>
        <w:rPr>
          <w:rFonts w:ascii="Times New Roman" w:hAnsi="Times New Roman" w:cs="Times New Roman"/>
          <w:sz w:val="20"/>
          <w:szCs w:val="20"/>
        </w:rPr>
      </w:pPr>
    </w:p>
    <w:p w14:paraId="0063115C" w14:textId="77777777" w:rsidR="00802426" w:rsidRPr="00802426" w:rsidRDefault="00802426" w:rsidP="00802426">
      <w:pPr>
        <w:spacing w:after="0" w:line="240" w:lineRule="auto"/>
        <w:jc w:val="center"/>
        <w:rPr>
          <w:rFonts w:ascii="Times New Roman" w:hAnsi="Times New Roman" w:cs="Times New Roman"/>
          <w:b/>
          <w:bCs/>
          <w:sz w:val="20"/>
          <w:szCs w:val="20"/>
        </w:rPr>
      </w:pPr>
      <w:r w:rsidRPr="00802426">
        <w:rPr>
          <w:rFonts w:ascii="Times New Roman" w:hAnsi="Times New Roman" w:cs="Times New Roman"/>
          <w:b/>
          <w:bCs/>
          <w:sz w:val="20"/>
          <w:szCs w:val="20"/>
        </w:rPr>
        <w:lastRenderedPageBreak/>
        <w:t>§ 7</w:t>
      </w:r>
    </w:p>
    <w:p w14:paraId="739DAACB" w14:textId="77777777" w:rsidR="00802426" w:rsidRPr="00802426" w:rsidRDefault="00802426" w:rsidP="00802426">
      <w:pPr>
        <w:spacing w:after="0" w:line="240" w:lineRule="auto"/>
        <w:jc w:val="center"/>
        <w:rPr>
          <w:rFonts w:ascii="Times New Roman" w:hAnsi="Times New Roman" w:cs="Times New Roman"/>
          <w:b/>
          <w:bCs/>
          <w:sz w:val="20"/>
          <w:szCs w:val="20"/>
        </w:rPr>
      </w:pPr>
      <w:r w:rsidRPr="00802426">
        <w:rPr>
          <w:rFonts w:ascii="Times New Roman" w:hAnsi="Times New Roman" w:cs="Times New Roman"/>
          <w:b/>
          <w:bCs/>
          <w:sz w:val="20"/>
          <w:szCs w:val="20"/>
        </w:rPr>
        <w:t>KARY UMOWNE</w:t>
      </w:r>
    </w:p>
    <w:p w14:paraId="02AE2CAE" w14:textId="60CF24F2" w:rsidR="00802426" w:rsidRPr="00802426" w:rsidRDefault="00802426">
      <w:pPr>
        <w:pStyle w:val="Akapitzlist"/>
        <w:numPr>
          <w:ilvl w:val="0"/>
          <w:numId w:val="47"/>
        </w:numPr>
        <w:spacing w:after="0" w:line="240" w:lineRule="auto"/>
        <w:ind w:left="284" w:hanging="284"/>
        <w:jc w:val="both"/>
        <w:rPr>
          <w:rFonts w:ascii="Times New Roman" w:hAnsi="Times New Roman"/>
          <w:sz w:val="20"/>
          <w:szCs w:val="20"/>
        </w:rPr>
      </w:pPr>
      <w:r w:rsidRPr="00802426">
        <w:rPr>
          <w:rFonts w:ascii="Times New Roman" w:hAnsi="Times New Roman"/>
          <w:sz w:val="20"/>
          <w:szCs w:val="20"/>
        </w:rPr>
        <w:t xml:space="preserve">Wykonawca zapłaci Zamawiającemu kary umowne: </w:t>
      </w:r>
    </w:p>
    <w:p w14:paraId="60918904" w14:textId="1818A3A4" w:rsidR="00802426" w:rsidRDefault="00802426">
      <w:pPr>
        <w:pStyle w:val="Akapitzlist"/>
        <w:numPr>
          <w:ilvl w:val="0"/>
          <w:numId w:val="48"/>
        </w:numPr>
        <w:spacing w:after="0" w:line="240" w:lineRule="auto"/>
        <w:ind w:left="568" w:hanging="284"/>
        <w:jc w:val="both"/>
        <w:rPr>
          <w:rFonts w:ascii="Times New Roman" w:hAnsi="Times New Roman"/>
          <w:sz w:val="20"/>
          <w:szCs w:val="20"/>
        </w:rPr>
      </w:pPr>
      <w:r w:rsidRPr="00802426">
        <w:rPr>
          <w:rFonts w:ascii="Times New Roman" w:hAnsi="Times New Roman"/>
          <w:sz w:val="20"/>
          <w:szCs w:val="20"/>
        </w:rPr>
        <w:t xml:space="preserve">za </w:t>
      </w:r>
      <w:r w:rsidR="003A1F93">
        <w:rPr>
          <w:rFonts w:ascii="Times New Roman" w:hAnsi="Times New Roman"/>
          <w:sz w:val="20"/>
          <w:szCs w:val="20"/>
        </w:rPr>
        <w:t>odstąpienie od</w:t>
      </w:r>
      <w:r w:rsidR="003A1F93" w:rsidRPr="00802426">
        <w:rPr>
          <w:rFonts w:ascii="Times New Roman" w:hAnsi="Times New Roman"/>
          <w:sz w:val="20"/>
          <w:szCs w:val="20"/>
        </w:rPr>
        <w:t xml:space="preserve"> </w:t>
      </w:r>
      <w:r w:rsidRPr="00802426">
        <w:rPr>
          <w:rFonts w:ascii="Times New Roman" w:hAnsi="Times New Roman"/>
          <w:sz w:val="20"/>
          <w:szCs w:val="20"/>
        </w:rPr>
        <w:t xml:space="preserve">umowy </w:t>
      </w:r>
      <w:r w:rsidR="003A1F93">
        <w:rPr>
          <w:rFonts w:ascii="Times New Roman" w:hAnsi="Times New Roman"/>
          <w:sz w:val="20"/>
          <w:szCs w:val="20"/>
        </w:rPr>
        <w:t xml:space="preserve">przez Zamawiającego </w:t>
      </w:r>
      <w:r w:rsidRPr="00802426">
        <w:rPr>
          <w:rFonts w:ascii="Times New Roman" w:hAnsi="Times New Roman"/>
          <w:sz w:val="20"/>
          <w:szCs w:val="20"/>
        </w:rPr>
        <w:t xml:space="preserve">w przypadkach określonych w § 11 ust. </w:t>
      </w:r>
      <w:r w:rsidR="00937382">
        <w:rPr>
          <w:rFonts w:ascii="Times New Roman" w:hAnsi="Times New Roman"/>
          <w:sz w:val="20"/>
          <w:szCs w:val="20"/>
        </w:rPr>
        <w:t>2</w:t>
      </w:r>
      <w:r w:rsidR="00937382" w:rsidRPr="00802426">
        <w:rPr>
          <w:rFonts w:ascii="Times New Roman" w:hAnsi="Times New Roman"/>
          <w:sz w:val="20"/>
          <w:szCs w:val="20"/>
        </w:rPr>
        <w:t xml:space="preserve"> </w:t>
      </w:r>
      <w:r w:rsidRPr="00802426">
        <w:rPr>
          <w:rFonts w:ascii="Times New Roman" w:hAnsi="Times New Roman"/>
          <w:sz w:val="20"/>
          <w:szCs w:val="20"/>
        </w:rPr>
        <w:t>pkt 2 – 6 niniejszej umowy w wysokości 15% wynagrodzenia brutto, o którym mowa w § 8 ust. 1 niniejszej umowy,</w:t>
      </w:r>
    </w:p>
    <w:p w14:paraId="16C6A24D" w14:textId="77777777" w:rsidR="00802426" w:rsidRDefault="00802426">
      <w:pPr>
        <w:pStyle w:val="Akapitzlist"/>
        <w:numPr>
          <w:ilvl w:val="0"/>
          <w:numId w:val="48"/>
        </w:numPr>
        <w:spacing w:after="0" w:line="240" w:lineRule="auto"/>
        <w:ind w:left="568" w:hanging="284"/>
        <w:jc w:val="both"/>
        <w:rPr>
          <w:rFonts w:ascii="Times New Roman" w:hAnsi="Times New Roman"/>
          <w:sz w:val="20"/>
          <w:szCs w:val="20"/>
        </w:rPr>
      </w:pPr>
      <w:r w:rsidRPr="00802426">
        <w:rPr>
          <w:rFonts w:ascii="Times New Roman" w:hAnsi="Times New Roman"/>
          <w:sz w:val="20"/>
          <w:szCs w:val="20"/>
        </w:rPr>
        <w:t>za każdy dzień zwłoki w wykonaniu Usług w wysokości 1 % miesięcznego wynagrodzenia brutto, o którym mowa w § 8 ust. 2 niniejszej umowy,</w:t>
      </w:r>
    </w:p>
    <w:p w14:paraId="07136EBC" w14:textId="048052E4" w:rsidR="00802426" w:rsidRDefault="00802426">
      <w:pPr>
        <w:pStyle w:val="Akapitzlist"/>
        <w:numPr>
          <w:ilvl w:val="0"/>
          <w:numId w:val="48"/>
        </w:numPr>
        <w:spacing w:after="0" w:line="240" w:lineRule="auto"/>
        <w:ind w:left="568" w:hanging="284"/>
        <w:jc w:val="both"/>
        <w:rPr>
          <w:rFonts w:ascii="Times New Roman" w:hAnsi="Times New Roman"/>
          <w:sz w:val="20"/>
          <w:szCs w:val="20"/>
        </w:rPr>
      </w:pPr>
      <w:r w:rsidRPr="00802426">
        <w:rPr>
          <w:rFonts w:ascii="Times New Roman" w:hAnsi="Times New Roman"/>
          <w:sz w:val="20"/>
          <w:szCs w:val="20"/>
        </w:rPr>
        <w:t>za każdy stwierdzony przypadek nienależytego świadczenia Usług lub ich niewykonania w wysokości 1% wynagrodzenia miesięcznego brutto określonego w § 8 ust. 2 niniejszej umowy</w:t>
      </w:r>
      <w:r w:rsidR="00B15400">
        <w:rPr>
          <w:rFonts w:ascii="Times New Roman" w:hAnsi="Times New Roman"/>
          <w:sz w:val="20"/>
          <w:szCs w:val="20"/>
        </w:rPr>
        <w:t>,</w:t>
      </w:r>
    </w:p>
    <w:p w14:paraId="658E10CA" w14:textId="21FF4235" w:rsidR="00B15400" w:rsidRPr="00802426" w:rsidRDefault="00B15400">
      <w:pPr>
        <w:pStyle w:val="Akapitzlist"/>
        <w:numPr>
          <w:ilvl w:val="0"/>
          <w:numId w:val="48"/>
        </w:numPr>
        <w:spacing w:after="0" w:line="240" w:lineRule="auto"/>
        <w:ind w:left="568" w:hanging="284"/>
        <w:jc w:val="both"/>
        <w:rPr>
          <w:rFonts w:ascii="Times New Roman" w:hAnsi="Times New Roman"/>
          <w:sz w:val="20"/>
          <w:szCs w:val="20"/>
        </w:rPr>
      </w:pPr>
      <w:r w:rsidRPr="00B15400">
        <w:rPr>
          <w:rFonts w:ascii="Times New Roman" w:hAnsi="Times New Roman"/>
          <w:sz w:val="20"/>
          <w:szCs w:val="20"/>
        </w:rPr>
        <w:t>każdorazowo za niewywiązanie się z obowiązku wynikającego z § 1 ust. 4 oraz za nieprzedstawienie w terminie dokumentów wymaganych w treści § 6 ust. 7 niniejszej umowy w wysokości 0,1% licząc od całkowitej kwoty brutto wskazanej w § 8 ust. 1 umowy.</w:t>
      </w:r>
    </w:p>
    <w:p w14:paraId="34E6BFF7" w14:textId="77777777" w:rsidR="00802426" w:rsidRDefault="00802426">
      <w:pPr>
        <w:pStyle w:val="Akapitzlist"/>
        <w:numPr>
          <w:ilvl w:val="0"/>
          <w:numId w:val="49"/>
        </w:numPr>
        <w:spacing w:after="0" w:line="240" w:lineRule="auto"/>
        <w:ind w:left="284" w:hanging="284"/>
        <w:jc w:val="both"/>
        <w:rPr>
          <w:rFonts w:ascii="Times New Roman" w:hAnsi="Times New Roman"/>
          <w:sz w:val="20"/>
          <w:szCs w:val="20"/>
        </w:rPr>
      </w:pPr>
      <w:r w:rsidRPr="00802426">
        <w:rPr>
          <w:rFonts w:ascii="Times New Roman" w:hAnsi="Times New Roman"/>
          <w:sz w:val="20"/>
          <w:szCs w:val="20"/>
        </w:rPr>
        <w:t xml:space="preserve">Suma kar umownych, którymi Wykonawca może zostać obciążony może wynieść nie więcej niż </w:t>
      </w:r>
      <w:r>
        <w:rPr>
          <w:rFonts w:ascii="Times New Roman" w:hAnsi="Times New Roman"/>
          <w:sz w:val="20"/>
          <w:szCs w:val="20"/>
        </w:rPr>
        <w:t>4</w:t>
      </w:r>
      <w:r w:rsidRPr="00802426">
        <w:rPr>
          <w:rFonts w:ascii="Times New Roman" w:hAnsi="Times New Roman"/>
          <w:sz w:val="20"/>
          <w:szCs w:val="20"/>
        </w:rPr>
        <w:t>0</w:t>
      </w:r>
      <w:r>
        <w:rPr>
          <w:rFonts w:ascii="Times New Roman" w:hAnsi="Times New Roman"/>
          <w:sz w:val="20"/>
          <w:szCs w:val="20"/>
        </w:rPr>
        <w:t xml:space="preserve"> </w:t>
      </w:r>
      <w:r w:rsidRPr="00802426">
        <w:rPr>
          <w:rFonts w:ascii="Times New Roman" w:hAnsi="Times New Roman"/>
          <w:sz w:val="20"/>
          <w:szCs w:val="20"/>
        </w:rPr>
        <w:t>% wynagrodzenia, o którym mowa w § 8 ust. 1 niniejszej umowy.</w:t>
      </w:r>
    </w:p>
    <w:p w14:paraId="0A6B3A1D" w14:textId="77777777" w:rsidR="00802426" w:rsidRDefault="00802426">
      <w:pPr>
        <w:pStyle w:val="Akapitzlist"/>
        <w:numPr>
          <w:ilvl w:val="0"/>
          <w:numId w:val="49"/>
        </w:numPr>
        <w:spacing w:after="0" w:line="240" w:lineRule="auto"/>
        <w:ind w:left="284" w:hanging="284"/>
        <w:jc w:val="both"/>
        <w:rPr>
          <w:rFonts w:ascii="Times New Roman" w:hAnsi="Times New Roman"/>
          <w:sz w:val="20"/>
          <w:szCs w:val="20"/>
        </w:rPr>
      </w:pPr>
      <w:r w:rsidRPr="00802426">
        <w:rPr>
          <w:rFonts w:ascii="Times New Roman" w:hAnsi="Times New Roman"/>
          <w:sz w:val="20"/>
          <w:szCs w:val="20"/>
        </w:rPr>
        <w:t>Zamawiający zastrzega sobie prawo dochodzenia odszkodowania uzupełniającego do wysokości rzeczywiście poniesionej szkody.</w:t>
      </w:r>
    </w:p>
    <w:p w14:paraId="3CA60D11" w14:textId="77777777" w:rsidR="00802426" w:rsidRDefault="00802426">
      <w:pPr>
        <w:pStyle w:val="Akapitzlist"/>
        <w:numPr>
          <w:ilvl w:val="0"/>
          <w:numId w:val="49"/>
        </w:numPr>
        <w:spacing w:after="0" w:line="240" w:lineRule="auto"/>
        <w:ind w:left="284" w:hanging="284"/>
        <w:jc w:val="both"/>
        <w:rPr>
          <w:rFonts w:ascii="Times New Roman" w:hAnsi="Times New Roman"/>
          <w:sz w:val="20"/>
          <w:szCs w:val="20"/>
        </w:rPr>
      </w:pPr>
      <w:r w:rsidRPr="00802426">
        <w:rPr>
          <w:rFonts w:ascii="Times New Roman" w:hAnsi="Times New Roman"/>
          <w:sz w:val="20"/>
          <w:szCs w:val="20"/>
        </w:rPr>
        <w:t xml:space="preserve">Strony ustalają, że zapłata należności tytułem kar umownych nastąpi na podstawie noty obciążeniowej. </w:t>
      </w:r>
    </w:p>
    <w:p w14:paraId="6F7B5134" w14:textId="1B19823D" w:rsidR="00802426" w:rsidRPr="00802426" w:rsidRDefault="00802426">
      <w:pPr>
        <w:pStyle w:val="Akapitzlist"/>
        <w:numPr>
          <w:ilvl w:val="0"/>
          <w:numId w:val="49"/>
        </w:numPr>
        <w:spacing w:after="0" w:line="240" w:lineRule="auto"/>
        <w:ind w:left="284" w:hanging="284"/>
        <w:jc w:val="both"/>
        <w:rPr>
          <w:rFonts w:ascii="Times New Roman" w:hAnsi="Times New Roman"/>
          <w:sz w:val="20"/>
          <w:szCs w:val="20"/>
        </w:rPr>
      </w:pPr>
      <w:r w:rsidRPr="00802426">
        <w:rPr>
          <w:rFonts w:ascii="Times New Roman" w:hAnsi="Times New Roman"/>
          <w:sz w:val="20"/>
          <w:szCs w:val="20"/>
        </w:rPr>
        <w:t>Zamawiający jest uprawniony do dokonania potrącenia wymaganych kar umownych z wynagrodzenia Wykonawcy.</w:t>
      </w:r>
    </w:p>
    <w:p w14:paraId="275CCF6B" w14:textId="77777777" w:rsidR="00802426" w:rsidRDefault="00802426" w:rsidP="00802426">
      <w:pPr>
        <w:spacing w:after="0" w:line="240" w:lineRule="auto"/>
        <w:rPr>
          <w:rFonts w:ascii="Times New Roman" w:hAnsi="Times New Roman" w:cs="Times New Roman"/>
          <w:sz w:val="20"/>
          <w:szCs w:val="20"/>
        </w:rPr>
      </w:pPr>
    </w:p>
    <w:p w14:paraId="68E7225D" w14:textId="2E8DF844" w:rsidR="00802426" w:rsidRPr="00802426" w:rsidRDefault="00802426" w:rsidP="00802426">
      <w:pPr>
        <w:spacing w:after="0" w:line="240" w:lineRule="auto"/>
        <w:jc w:val="center"/>
        <w:rPr>
          <w:rFonts w:ascii="Times New Roman" w:hAnsi="Times New Roman" w:cs="Times New Roman"/>
          <w:b/>
          <w:bCs/>
          <w:sz w:val="20"/>
          <w:szCs w:val="20"/>
        </w:rPr>
      </w:pPr>
      <w:r w:rsidRPr="00802426">
        <w:rPr>
          <w:rFonts w:ascii="Times New Roman" w:hAnsi="Times New Roman" w:cs="Times New Roman"/>
          <w:b/>
          <w:bCs/>
          <w:sz w:val="20"/>
          <w:szCs w:val="20"/>
        </w:rPr>
        <w:t>§ 8</w:t>
      </w:r>
    </w:p>
    <w:p w14:paraId="061E27F9" w14:textId="177A0B9E" w:rsidR="00802426" w:rsidRPr="00802426" w:rsidRDefault="00802426" w:rsidP="00802426">
      <w:pPr>
        <w:spacing w:after="0" w:line="240" w:lineRule="auto"/>
        <w:jc w:val="center"/>
        <w:rPr>
          <w:rFonts w:ascii="Times New Roman" w:hAnsi="Times New Roman" w:cs="Times New Roman"/>
          <w:b/>
          <w:bCs/>
          <w:sz w:val="20"/>
          <w:szCs w:val="20"/>
        </w:rPr>
      </w:pPr>
      <w:r w:rsidRPr="00802426">
        <w:rPr>
          <w:rFonts w:ascii="Times New Roman" w:hAnsi="Times New Roman" w:cs="Times New Roman"/>
          <w:b/>
          <w:bCs/>
          <w:sz w:val="20"/>
          <w:szCs w:val="20"/>
        </w:rPr>
        <w:t>WYNAGRODZENIE I WARUNKI PŁATNOŚCI</w:t>
      </w:r>
    </w:p>
    <w:p w14:paraId="5BDCD4BB" w14:textId="77777777" w:rsidR="00DB223E" w:rsidRDefault="00802426">
      <w:pPr>
        <w:pStyle w:val="Akapitzlist"/>
        <w:numPr>
          <w:ilvl w:val="0"/>
          <w:numId w:val="50"/>
        </w:numPr>
        <w:spacing w:after="0" w:line="240" w:lineRule="auto"/>
        <w:ind w:left="284" w:hanging="284"/>
        <w:jc w:val="both"/>
        <w:rPr>
          <w:rFonts w:ascii="Times New Roman" w:hAnsi="Times New Roman"/>
          <w:sz w:val="20"/>
          <w:szCs w:val="20"/>
        </w:rPr>
      </w:pPr>
      <w:r w:rsidRPr="00802426">
        <w:rPr>
          <w:rFonts w:ascii="Times New Roman" w:hAnsi="Times New Roman"/>
          <w:sz w:val="20"/>
          <w:szCs w:val="20"/>
        </w:rPr>
        <w:t>Za wykonanie zamówienia stanowiącego przedmiot niniejszej umowy Wykonawca otrzyma wynagrodzenie ryczałtowe wraz z podatkiem VAT w wysokości: ……………. zł (słownie</w:t>
      </w:r>
      <w:r>
        <w:rPr>
          <w:rFonts w:ascii="Times New Roman" w:hAnsi="Times New Roman"/>
          <w:sz w:val="20"/>
          <w:szCs w:val="20"/>
        </w:rPr>
        <w:t xml:space="preserve">: </w:t>
      </w:r>
      <w:r w:rsidRPr="00802426">
        <w:rPr>
          <w:rFonts w:ascii="Times New Roman" w:hAnsi="Times New Roman"/>
          <w:sz w:val="20"/>
          <w:szCs w:val="20"/>
        </w:rPr>
        <w:t xml:space="preserve">………. złotych 00/100) brutto. </w:t>
      </w:r>
    </w:p>
    <w:p w14:paraId="296B8C8E" w14:textId="77777777" w:rsidR="00B15400" w:rsidRDefault="00DB223E">
      <w:pPr>
        <w:pStyle w:val="Akapitzlist"/>
        <w:numPr>
          <w:ilvl w:val="0"/>
          <w:numId w:val="50"/>
        </w:numPr>
        <w:spacing w:after="0" w:line="240" w:lineRule="auto"/>
        <w:ind w:left="284" w:hanging="284"/>
        <w:jc w:val="both"/>
        <w:rPr>
          <w:rFonts w:ascii="Times New Roman" w:hAnsi="Times New Roman"/>
          <w:sz w:val="20"/>
          <w:szCs w:val="20"/>
        </w:rPr>
      </w:pPr>
      <w:r>
        <w:rPr>
          <w:rFonts w:ascii="Times New Roman" w:hAnsi="Times New Roman"/>
          <w:sz w:val="20"/>
          <w:szCs w:val="20"/>
        </w:rPr>
        <w:t>W</w:t>
      </w:r>
      <w:r w:rsidR="00802426" w:rsidRPr="00DB223E">
        <w:rPr>
          <w:rFonts w:ascii="Times New Roman" w:hAnsi="Times New Roman"/>
          <w:sz w:val="20"/>
          <w:szCs w:val="20"/>
        </w:rPr>
        <w:t>ynagrodzenia będzie wypłacan</w:t>
      </w:r>
      <w:r>
        <w:rPr>
          <w:rFonts w:ascii="Times New Roman" w:hAnsi="Times New Roman"/>
          <w:sz w:val="20"/>
          <w:szCs w:val="20"/>
        </w:rPr>
        <w:t>e</w:t>
      </w:r>
      <w:r w:rsidR="00802426" w:rsidRPr="00DB223E">
        <w:rPr>
          <w:rFonts w:ascii="Times New Roman" w:hAnsi="Times New Roman"/>
          <w:sz w:val="20"/>
          <w:szCs w:val="20"/>
        </w:rPr>
        <w:t xml:space="preserve"> na podstawie faktur w </w:t>
      </w:r>
      <w:r>
        <w:rPr>
          <w:rFonts w:ascii="Times New Roman" w:hAnsi="Times New Roman"/>
          <w:sz w:val="20"/>
          <w:szCs w:val="20"/>
        </w:rPr>
        <w:t>12</w:t>
      </w:r>
      <w:r w:rsidR="00802426" w:rsidRPr="00DB223E">
        <w:rPr>
          <w:rFonts w:ascii="Times New Roman" w:hAnsi="Times New Roman"/>
          <w:sz w:val="20"/>
          <w:szCs w:val="20"/>
        </w:rPr>
        <w:t xml:space="preserve"> ratach w wysokości ………</w:t>
      </w:r>
      <w:r>
        <w:rPr>
          <w:rFonts w:ascii="Times New Roman" w:hAnsi="Times New Roman"/>
          <w:sz w:val="20"/>
          <w:szCs w:val="20"/>
        </w:rPr>
        <w:t xml:space="preserve"> </w:t>
      </w:r>
      <w:r w:rsidR="00802426" w:rsidRPr="00DB223E">
        <w:rPr>
          <w:rFonts w:ascii="Times New Roman" w:hAnsi="Times New Roman"/>
          <w:sz w:val="20"/>
          <w:szCs w:val="20"/>
        </w:rPr>
        <w:t>zł (słownie: …….) brutto miesięcznie.</w:t>
      </w:r>
    </w:p>
    <w:p w14:paraId="3426095B" w14:textId="1E214819" w:rsidR="00B15400" w:rsidRPr="00B15400" w:rsidRDefault="00B15400">
      <w:pPr>
        <w:pStyle w:val="Akapitzlist"/>
        <w:numPr>
          <w:ilvl w:val="0"/>
          <w:numId w:val="50"/>
        </w:numPr>
        <w:spacing w:after="0" w:line="240" w:lineRule="auto"/>
        <w:ind w:left="284" w:hanging="284"/>
        <w:jc w:val="both"/>
        <w:rPr>
          <w:rFonts w:ascii="Times New Roman" w:hAnsi="Times New Roman"/>
          <w:sz w:val="20"/>
          <w:szCs w:val="20"/>
        </w:rPr>
      </w:pPr>
      <w:r w:rsidRPr="00B15400">
        <w:rPr>
          <w:rFonts w:ascii="Times New Roman" w:hAnsi="Times New Roman"/>
          <w:sz w:val="20"/>
          <w:szCs w:val="20"/>
        </w:rPr>
        <w:t>Wynagrodzenie, o którym mowa w ust. 1 nie obejmuje</w:t>
      </w:r>
      <w:r>
        <w:rPr>
          <w:rFonts w:ascii="Times New Roman" w:hAnsi="Times New Roman"/>
          <w:sz w:val="20"/>
          <w:szCs w:val="20"/>
        </w:rPr>
        <w:t xml:space="preserve"> kosztu </w:t>
      </w:r>
      <w:r w:rsidRPr="00B15400">
        <w:rPr>
          <w:rFonts w:ascii="Times New Roman" w:hAnsi="Times New Roman"/>
          <w:sz w:val="20"/>
          <w:szCs w:val="20"/>
        </w:rPr>
        <w:t>mydła</w:t>
      </w:r>
      <w:r>
        <w:rPr>
          <w:rFonts w:ascii="Times New Roman" w:hAnsi="Times New Roman"/>
          <w:sz w:val="20"/>
          <w:szCs w:val="20"/>
        </w:rPr>
        <w:t xml:space="preserve"> w płynie, ręczników papierowych i papieru toaletowego dostarczanych</w:t>
      </w:r>
      <w:r w:rsidRPr="00B15400">
        <w:rPr>
          <w:rFonts w:ascii="Times New Roman" w:hAnsi="Times New Roman"/>
          <w:sz w:val="20"/>
          <w:szCs w:val="20"/>
        </w:rPr>
        <w:t xml:space="preserve"> do pomieszczeń sanitarnych,</w:t>
      </w:r>
      <w:r>
        <w:rPr>
          <w:rFonts w:ascii="Times New Roman" w:hAnsi="Times New Roman"/>
          <w:sz w:val="20"/>
          <w:szCs w:val="20"/>
        </w:rPr>
        <w:t xml:space="preserve"> </w:t>
      </w:r>
      <w:r w:rsidRPr="00B15400">
        <w:rPr>
          <w:rFonts w:ascii="Times New Roman" w:hAnsi="Times New Roman"/>
          <w:sz w:val="20"/>
          <w:szCs w:val="20"/>
        </w:rPr>
        <w:t>które to koszty będą rozliczane według faktycznego zużycia potwierdzonego przez Zamawiającego.</w:t>
      </w:r>
    </w:p>
    <w:p w14:paraId="36FBA3D7" w14:textId="77777777" w:rsidR="00DB223E" w:rsidRDefault="00802426">
      <w:pPr>
        <w:pStyle w:val="Akapitzlist"/>
        <w:numPr>
          <w:ilvl w:val="0"/>
          <w:numId w:val="50"/>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 xml:space="preserve">Rozliczanie należności Wykonawcy z tytułu zrealizowania </w:t>
      </w:r>
      <w:r w:rsidR="00DB223E">
        <w:rPr>
          <w:rFonts w:ascii="Times New Roman" w:hAnsi="Times New Roman"/>
          <w:sz w:val="20"/>
          <w:szCs w:val="20"/>
        </w:rPr>
        <w:t>Usług</w:t>
      </w:r>
      <w:r w:rsidRPr="00DB223E">
        <w:rPr>
          <w:rFonts w:ascii="Times New Roman" w:hAnsi="Times New Roman"/>
          <w:sz w:val="20"/>
          <w:szCs w:val="20"/>
        </w:rPr>
        <w:t xml:space="preserve"> dokonywane będzie na podstawie faktur wystawianych w ciągu </w:t>
      </w:r>
      <w:r w:rsidR="00DB223E">
        <w:rPr>
          <w:rFonts w:ascii="Times New Roman" w:hAnsi="Times New Roman"/>
          <w:sz w:val="20"/>
          <w:szCs w:val="20"/>
        </w:rPr>
        <w:t>3</w:t>
      </w:r>
      <w:r w:rsidRPr="00DB223E">
        <w:rPr>
          <w:rFonts w:ascii="Times New Roman" w:hAnsi="Times New Roman"/>
          <w:sz w:val="20"/>
          <w:szCs w:val="20"/>
        </w:rPr>
        <w:t xml:space="preserve"> dni </w:t>
      </w:r>
      <w:r w:rsidR="00DB223E">
        <w:rPr>
          <w:rFonts w:ascii="Times New Roman" w:hAnsi="Times New Roman"/>
          <w:sz w:val="20"/>
          <w:szCs w:val="20"/>
        </w:rPr>
        <w:t xml:space="preserve">roboczych </w:t>
      </w:r>
      <w:r w:rsidRPr="00DB223E">
        <w:rPr>
          <w:rFonts w:ascii="Times New Roman" w:hAnsi="Times New Roman"/>
          <w:sz w:val="20"/>
          <w:szCs w:val="20"/>
        </w:rPr>
        <w:t xml:space="preserve">od zakończenia </w:t>
      </w:r>
      <w:r w:rsidR="00DB223E">
        <w:rPr>
          <w:rFonts w:ascii="Times New Roman" w:hAnsi="Times New Roman"/>
          <w:sz w:val="20"/>
          <w:szCs w:val="20"/>
        </w:rPr>
        <w:t>danego</w:t>
      </w:r>
      <w:r w:rsidRPr="00DB223E">
        <w:rPr>
          <w:rFonts w:ascii="Times New Roman" w:hAnsi="Times New Roman"/>
          <w:sz w:val="20"/>
          <w:szCs w:val="20"/>
        </w:rPr>
        <w:t xml:space="preserve"> miesiąca w</w:t>
      </w:r>
      <w:r w:rsidR="00DB223E">
        <w:rPr>
          <w:rFonts w:ascii="Times New Roman" w:hAnsi="Times New Roman"/>
          <w:sz w:val="20"/>
          <w:szCs w:val="20"/>
        </w:rPr>
        <w:t>edłu</w:t>
      </w:r>
      <w:r w:rsidRPr="00DB223E">
        <w:rPr>
          <w:rFonts w:ascii="Times New Roman" w:hAnsi="Times New Roman"/>
          <w:sz w:val="20"/>
          <w:szCs w:val="20"/>
        </w:rPr>
        <w:t>g ryczałtowej stawki miesięcznej</w:t>
      </w:r>
      <w:r w:rsidR="00DB223E">
        <w:rPr>
          <w:rFonts w:ascii="Times New Roman" w:hAnsi="Times New Roman"/>
          <w:sz w:val="20"/>
          <w:szCs w:val="20"/>
        </w:rPr>
        <w:t>,</w:t>
      </w:r>
      <w:r w:rsidRPr="00DB223E">
        <w:rPr>
          <w:rFonts w:ascii="Times New Roman" w:hAnsi="Times New Roman"/>
          <w:sz w:val="20"/>
          <w:szCs w:val="20"/>
        </w:rPr>
        <w:t xml:space="preserve"> określonej w ust. 2, po potwierdzeniu ich protokołem odbioru wykonania przez osobę uprawnioną przez Zamawiającego.</w:t>
      </w:r>
    </w:p>
    <w:p w14:paraId="7187BFCE" w14:textId="77777777" w:rsidR="00DB223E" w:rsidRDefault="00802426">
      <w:pPr>
        <w:pStyle w:val="Akapitzlist"/>
        <w:numPr>
          <w:ilvl w:val="0"/>
          <w:numId w:val="50"/>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 xml:space="preserve">Fakturowanie będzie następowało w okresach miesięcznych, a należności za wykonaną usługę będą realizowane w formie polecenia przelewu z rachunku Zamawiającego na rachunek Wykonawcy </w:t>
      </w:r>
      <w:r w:rsidR="00DB223E">
        <w:rPr>
          <w:rFonts w:ascii="Times New Roman" w:hAnsi="Times New Roman"/>
          <w:sz w:val="20"/>
          <w:szCs w:val="20"/>
        </w:rPr>
        <w:t xml:space="preserve">wskazany na fakturze </w:t>
      </w:r>
      <w:r w:rsidRPr="00DB223E">
        <w:rPr>
          <w:rFonts w:ascii="Times New Roman" w:hAnsi="Times New Roman"/>
          <w:sz w:val="20"/>
          <w:szCs w:val="20"/>
        </w:rPr>
        <w:t xml:space="preserve">w terminie </w:t>
      </w:r>
      <w:r w:rsidR="00DB223E">
        <w:rPr>
          <w:rFonts w:ascii="Times New Roman" w:hAnsi="Times New Roman"/>
          <w:sz w:val="20"/>
          <w:szCs w:val="20"/>
        </w:rPr>
        <w:t>28</w:t>
      </w:r>
      <w:r w:rsidRPr="00DB223E">
        <w:rPr>
          <w:rFonts w:ascii="Times New Roman" w:hAnsi="Times New Roman"/>
          <w:sz w:val="20"/>
          <w:szCs w:val="20"/>
        </w:rPr>
        <w:t xml:space="preserve"> dni od daty doręczenia prawidłowo wystawionej faktury Zamawiającemu.</w:t>
      </w:r>
    </w:p>
    <w:p w14:paraId="675798B3" w14:textId="71374CBC" w:rsidR="00802426" w:rsidRPr="00DB223E" w:rsidRDefault="00802426">
      <w:pPr>
        <w:pStyle w:val="Akapitzlist"/>
        <w:numPr>
          <w:ilvl w:val="0"/>
          <w:numId w:val="50"/>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Wykonawca oświadcza, że rachunek rozliczeniowy wskazany we wszystkich fakturach, które będą wystawione w jego imieniu:</w:t>
      </w:r>
    </w:p>
    <w:p w14:paraId="703C9808" w14:textId="77777777" w:rsidR="00DB223E" w:rsidRDefault="00802426">
      <w:pPr>
        <w:pStyle w:val="Akapitzlist"/>
        <w:numPr>
          <w:ilvl w:val="1"/>
          <w:numId w:val="51"/>
        </w:numPr>
        <w:spacing w:after="0" w:line="240" w:lineRule="auto"/>
        <w:ind w:left="568" w:hanging="284"/>
        <w:jc w:val="both"/>
        <w:rPr>
          <w:rFonts w:ascii="Times New Roman" w:hAnsi="Times New Roman"/>
          <w:sz w:val="20"/>
          <w:szCs w:val="20"/>
        </w:rPr>
      </w:pPr>
      <w:r w:rsidRPr="00DB223E">
        <w:rPr>
          <w:rFonts w:ascii="Times New Roman" w:hAnsi="Times New Roman"/>
          <w:sz w:val="20"/>
          <w:szCs w:val="20"/>
        </w:rPr>
        <w:t>jest rachunkiem, dla którego zgodnie z Rozdziałem 3a ustawy z dnia 29 sierpnia 1997 r. Prawo bankowe (t</w:t>
      </w:r>
      <w:r w:rsidR="00DB223E">
        <w:rPr>
          <w:rFonts w:ascii="Times New Roman" w:hAnsi="Times New Roman"/>
          <w:sz w:val="20"/>
          <w:szCs w:val="20"/>
        </w:rPr>
        <w:t xml:space="preserve">ekst jednolity: </w:t>
      </w:r>
      <w:r w:rsidRPr="00DB223E">
        <w:rPr>
          <w:rFonts w:ascii="Times New Roman" w:hAnsi="Times New Roman"/>
          <w:sz w:val="20"/>
          <w:szCs w:val="20"/>
        </w:rPr>
        <w:t>Dz. U. 2022</w:t>
      </w:r>
      <w:r w:rsidR="00DB223E">
        <w:rPr>
          <w:rFonts w:ascii="Times New Roman" w:hAnsi="Times New Roman"/>
          <w:sz w:val="20"/>
          <w:szCs w:val="20"/>
        </w:rPr>
        <w:t>.2324. ze zm.</w:t>
      </w:r>
      <w:r w:rsidRPr="00DB223E">
        <w:rPr>
          <w:rFonts w:ascii="Times New Roman" w:hAnsi="Times New Roman"/>
          <w:sz w:val="20"/>
          <w:szCs w:val="20"/>
        </w:rPr>
        <w:t>) prowadzony jest rachunek VAT,</w:t>
      </w:r>
    </w:p>
    <w:p w14:paraId="18F4A713" w14:textId="721B94B5" w:rsidR="00802426" w:rsidRPr="00DB223E" w:rsidRDefault="00802426">
      <w:pPr>
        <w:pStyle w:val="Akapitzlist"/>
        <w:numPr>
          <w:ilvl w:val="1"/>
          <w:numId w:val="51"/>
        </w:numPr>
        <w:spacing w:after="0" w:line="240" w:lineRule="auto"/>
        <w:ind w:left="568" w:hanging="284"/>
        <w:jc w:val="both"/>
        <w:rPr>
          <w:rFonts w:ascii="Times New Roman" w:hAnsi="Times New Roman"/>
          <w:sz w:val="20"/>
          <w:szCs w:val="20"/>
        </w:rPr>
      </w:pPr>
      <w:r w:rsidRPr="00DB223E">
        <w:rPr>
          <w:rFonts w:ascii="Times New Roman" w:hAnsi="Times New Roman"/>
          <w:sz w:val="20"/>
          <w:szCs w:val="20"/>
        </w:rPr>
        <w:t>znajduje się w wykazie prowadzonym przez Szefa Krajowej Administracji Skarbowej, zgodnie z art. 96b ustawy z dnia 11 marca 2004 r. o podatku od towarów i usług</w:t>
      </w:r>
      <w:r w:rsidR="00DB223E">
        <w:rPr>
          <w:rFonts w:ascii="Times New Roman" w:hAnsi="Times New Roman"/>
          <w:sz w:val="20"/>
          <w:szCs w:val="20"/>
        </w:rPr>
        <w:t xml:space="preserve"> </w:t>
      </w:r>
      <w:r w:rsidRPr="00DB223E">
        <w:rPr>
          <w:rFonts w:ascii="Times New Roman" w:hAnsi="Times New Roman"/>
          <w:sz w:val="20"/>
          <w:szCs w:val="20"/>
        </w:rPr>
        <w:t>(t</w:t>
      </w:r>
      <w:r w:rsidR="00DB223E">
        <w:rPr>
          <w:rFonts w:ascii="Times New Roman" w:hAnsi="Times New Roman"/>
          <w:sz w:val="20"/>
          <w:szCs w:val="20"/>
        </w:rPr>
        <w:t xml:space="preserve">ekst jednolity: </w:t>
      </w:r>
      <w:r w:rsidRPr="00DB223E">
        <w:rPr>
          <w:rFonts w:ascii="Times New Roman" w:hAnsi="Times New Roman"/>
          <w:sz w:val="20"/>
          <w:szCs w:val="20"/>
        </w:rPr>
        <w:t>Dz.</w:t>
      </w:r>
      <w:r w:rsidR="00DB223E">
        <w:rPr>
          <w:rFonts w:ascii="Times New Roman" w:hAnsi="Times New Roman"/>
          <w:sz w:val="20"/>
          <w:szCs w:val="20"/>
        </w:rPr>
        <w:t xml:space="preserve"> </w:t>
      </w:r>
      <w:r w:rsidRPr="00DB223E">
        <w:rPr>
          <w:rFonts w:ascii="Times New Roman" w:hAnsi="Times New Roman"/>
          <w:sz w:val="20"/>
          <w:szCs w:val="20"/>
        </w:rPr>
        <w:t>U.</w:t>
      </w:r>
      <w:r w:rsidR="00DB223E">
        <w:rPr>
          <w:rFonts w:ascii="Times New Roman" w:hAnsi="Times New Roman"/>
          <w:sz w:val="20"/>
          <w:szCs w:val="20"/>
        </w:rPr>
        <w:t xml:space="preserve"> </w:t>
      </w:r>
      <w:r w:rsidRPr="00DB223E">
        <w:rPr>
          <w:rFonts w:ascii="Times New Roman" w:hAnsi="Times New Roman"/>
          <w:sz w:val="20"/>
          <w:szCs w:val="20"/>
        </w:rPr>
        <w:t>2022</w:t>
      </w:r>
      <w:r w:rsidR="00DB223E">
        <w:rPr>
          <w:rFonts w:ascii="Times New Roman" w:hAnsi="Times New Roman"/>
          <w:sz w:val="20"/>
          <w:szCs w:val="20"/>
        </w:rPr>
        <w:t>.</w:t>
      </w:r>
      <w:r w:rsidRPr="00DB223E">
        <w:rPr>
          <w:rFonts w:ascii="Times New Roman" w:hAnsi="Times New Roman"/>
          <w:sz w:val="20"/>
          <w:szCs w:val="20"/>
        </w:rPr>
        <w:t>931</w:t>
      </w:r>
      <w:r w:rsidR="00DB223E">
        <w:rPr>
          <w:rFonts w:ascii="Times New Roman" w:hAnsi="Times New Roman"/>
          <w:sz w:val="20"/>
          <w:szCs w:val="20"/>
        </w:rPr>
        <w:t>. ze zm.</w:t>
      </w:r>
      <w:r w:rsidRPr="00DB223E">
        <w:rPr>
          <w:rFonts w:ascii="Times New Roman" w:hAnsi="Times New Roman"/>
          <w:sz w:val="20"/>
          <w:szCs w:val="20"/>
        </w:rPr>
        <w:t>).</w:t>
      </w:r>
    </w:p>
    <w:p w14:paraId="7CBA3C52" w14:textId="77777777" w:rsidR="00802426" w:rsidRPr="00802426" w:rsidRDefault="00802426" w:rsidP="00802426">
      <w:pPr>
        <w:spacing w:after="0" w:line="240" w:lineRule="auto"/>
        <w:rPr>
          <w:rFonts w:ascii="Times New Roman" w:hAnsi="Times New Roman" w:cs="Times New Roman"/>
          <w:sz w:val="20"/>
          <w:szCs w:val="20"/>
        </w:rPr>
      </w:pPr>
    </w:p>
    <w:p w14:paraId="0FA90D61" w14:textId="401C67BE" w:rsidR="00802426" w:rsidRPr="00802426" w:rsidRDefault="00802426" w:rsidP="00802426">
      <w:pPr>
        <w:spacing w:after="0" w:line="240" w:lineRule="auto"/>
        <w:jc w:val="center"/>
        <w:rPr>
          <w:rFonts w:ascii="Times New Roman" w:hAnsi="Times New Roman" w:cs="Times New Roman"/>
          <w:b/>
          <w:bCs/>
          <w:sz w:val="20"/>
          <w:szCs w:val="20"/>
        </w:rPr>
      </w:pPr>
      <w:r w:rsidRPr="00802426">
        <w:rPr>
          <w:rFonts w:ascii="Times New Roman" w:hAnsi="Times New Roman" w:cs="Times New Roman"/>
          <w:b/>
          <w:bCs/>
          <w:sz w:val="20"/>
          <w:szCs w:val="20"/>
        </w:rPr>
        <w:t>§ 9</w:t>
      </w:r>
    </w:p>
    <w:p w14:paraId="6372F1D1" w14:textId="1CC4B878" w:rsidR="00802426" w:rsidRPr="00802426" w:rsidRDefault="00802426" w:rsidP="00802426">
      <w:pPr>
        <w:spacing w:after="0" w:line="240" w:lineRule="auto"/>
        <w:jc w:val="center"/>
        <w:rPr>
          <w:rFonts w:ascii="Times New Roman" w:hAnsi="Times New Roman" w:cs="Times New Roman"/>
          <w:b/>
          <w:bCs/>
          <w:sz w:val="20"/>
          <w:szCs w:val="20"/>
        </w:rPr>
      </w:pPr>
      <w:r w:rsidRPr="00802426">
        <w:rPr>
          <w:rFonts w:ascii="Times New Roman" w:hAnsi="Times New Roman" w:cs="Times New Roman"/>
          <w:b/>
          <w:bCs/>
          <w:sz w:val="20"/>
          <w:szCs w:val="20"/>
        </w:rPr>
        <w:t>PODWYKONAWSTWO</w:t>
      </w:r>
    </w:p>
    <w:p w14:paraId="4BB3C5E0" w14:textId="426D664E" w:rsidR="00802426" w:rsidRPr="00DB223E" w:rsidRDefault="00802426">
      <w:pPr>
        <w:pStyle w:val="Akapitzlist"/>
        <w:numPr>
          <w:ilvl w:val="0"/>
          <w:numId w:val="52"/>
        </w:numPr>
        <w:spacing w:after="0" w:line="240" w:lineRule="auto"/>
        <w:ind w:left="284" w:hanging="284"/>
        <w:rPr>
          <w:rFonts w:ascii="Times New Roman" w:hAnsi="Times New Roman"/>
          <w:sz w:val="20"/>
          <w:szCs w:val="20"/>
        </w:rPr>
      </w:pPr>
      <w:r w:rsidRPr="00DB223E">
        <w:rPr>
          <w:rFonts w:ascii="Times New Roman" w:hAnsi="Times New Roman"/>
          <w:sz w:val="20"/>
          <w:szCs w:val="20"/>
        </w:rPr>
        <w:t xml:space="preserve">Wykonawca oświadcza, że </w:t>
      </w:r>
      <w:r w:rsidR="00DB223E" w:rsidRPr="00DB223E">
        <w:rPr>
          <w:rFonts w:ascii="Times New Roman" w:hAnsi="Times New Roman"/>
          <w:sz w:val="20"/>
          <w:szCs w:val="20"/>
        </w:rPr>
        <w:t xml:space="preserve">poniższy </w:t>
      </w:r>
      <w:r w:rsidRPr="00DB223E">
        <w:rPr>
          <w:rFonts w:ascii="Times New Roman" w:hAnsi="Times New Roman"/>
          <w:sz w:val="20"/>
          <w:szCs w:val="20"/>
        </w:rPr>
        <w:t>zakres prac</w:t>
      </w:r>
      <w:r w:rsidR="00DB223E" w:rsidRPr="00DB223E">
        <w:rPr>
          <w:rFonts w:ascii="Times New Roman" w:hAnsi="Times New Roman"/>
          <w:sz w:val="20"/>
          <w:szCs w:val="20"/>
        </w:rPr>
        <w:t>,</w:t>
      </w:r>
      <w:r w:rsidRPr="00DB223E">
        <w:rPr>
          <w:rFonts w:ascii="Times New Roman" w:hAnsi="Times New Roman"/>
          <w:sz w:val="20"/>
          <w:szCs w:val="20"/>
        </w:rPr>
        <w:t xml:space="preserve"> tj.: </w:t>
      </w:r>
    </w:p>
    <w:p w14:paraId="05B7B5A2" w14:textId="04EC0788" w:rsidR="00802426" w:rsidRPr="00DB223E" w:rsidRDefault="00802426">
      <w:pPr>
        <w:pStyle w:val="Akapitzlist"/>
        <w:numPr>
          <w:ilvl w:val="0"/>
          <w:numId w:val="53"/>
        </w:numPr>
        <w:spacing w:after="0" w:line="240" w:lineRule="auto"/>
        <w:ind w:left="568" w:hanging="284"/>
        <w:rPr>
          <w:rFonts w:ascii="Times New Roman" w:hAnsi="Times New Roman"/>
          <w:sz w:val="20"/>
          <w:szCs w:val="20"/>
        </w:rPr>
      </w:pPr>
      <w:r w:rsidRPr="00DB223E">
        <w:rPr>
          <w:rFonts w:ascii="Times New Roman" w:hAnsi="Times New Roman"/>
          <w:sz w:val="20"/>
          <w:szCs w:val="20"/>
        </w:rPr>
        <w:t>…………………...…………………………</w:t>
      </w:r>
    </w:p>
    <w:p w14:paraId="6432F404" w14:textId="77777777" w:rsidR="00DB223E" w:rsidRDefault="00802426">
      <w:pPr>
        <w:pStyle w:val="Akapitzlist"/>
        <w:numPr>
          <w:ilvl w:val="0"/>
          <w:numId w:val="53"/>
        </w:numPr>
        <w:spacing w:after="0" w:line="240" w:lineRule="auto"/>
        <w:ind w:left="568" w:hanging="284"/>
        <w:rPr>
          <w:rFonts w:ascii="Times New Roman" w:hAnsi="Times New Roman"/>
          <w:sz w:val="20"/>
          <w:szCs w:val="20"/>
        </w:rPr>
      </w:pPr>
      <w:r w:rsidRPr="00DB223E">
        <w:rPr>
          <w:rFonts w:ascii="Times New Roman" w:hAnsi="Times New Roman"/>
          <w:sz w:val="20"/>
          <w:szCs w:val="20"/>
        </w:rPr>
        <w:t>………………………………..…..………..,</w:t>
      </w:r>
    </w:p>
    <w:p w14:paraId="1FD83C4A" w14:textId="28F81B60" w:rsidR="00802426" w:rsidRPr="00DB223E" w:rsidRDefault="00802426" w:rsidP="00DB223E">
      <w:pPr>
        <w:spacing w:after="0" w:line="240" w:lineRule="auto"/>
        <w:ind w:left="284"/>
        <w:rPr>
          <w:rFonts w:ascii="Times New Roman" w:hAnsi="Times New Roman"/>
          <w:sz w:val="20"/>
          <w:szCs w:val="20"/>
        </w:rPr>
      </w:pPr>
      <w:r w:rsidRPr="00DB223E">
        <w:rPr>
          <w:rFonts w:ascii="Times New Roman" w:hAnsi="Times New Roman"/>
          <w:sz w:val="20"/>
          <w:szCs w:val="20"/>
        </w:rPr>
        <w:t>powierzył do realizacji Podwykonawcy …………………</w:t>
      </w:r>
      <w:r w:rsidR="00DB223E">
        <w:rPr>
          <w:rFonts w:ascii="Times New Roman" w:hAnsi="Times New Roman"/>
          <w:sz w:val="20"/>
          <w:szCs w:val="20"/>
        </w:rPr>
        <w:t xml:space="preserve"> </w:t>
      </w:r>
      <w:r w:rsidRPr="00DB223E">
        <w:rPr>
          <w:rFonts w:ascii="Times New Roman" w:hAnsi="Times New Roman"/>
          <w:sz w:val="20"/>
          <w:szCs w:val="20"/>
        </w:rPr>
        <w:t xml:space="preserve">(w przypadku gdy tak stanowi treść oferty). </w:t>
      </w:r>
    </w:p>
    <w:p w14:paraId="6E726A01" w14:textId="77777777"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Zamawiającemu przysługuje prawo żądania od Wykonawcy zmiany Podwykonawcy, jeżeli ten realizuje przedmiot umowy w sposób nienależyty, wadliwy, niezgodny z założeniami i przepisami.</w:t>
      </w:r>
    </w:p>
    <w:p w14:paraId="3B931AE5" w14:textId="77777777"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 xml:space="preserve">Umowa Wykonawcy z Podwykonawcą będzie zgodna, co do treści z umową zawartą pomiędzy Zamawiającym a Wykonawcą. Umowa o podwykonawstwo nie może zawierać postanowień kształtujących prawa i obowiązki podwykonawcy, w zakresie kar umownych oraz postanowień dotyczących warunków wypłaty wynagrodzenia, w sposób dla niego mniej korzystny niż prawa i obowiązki wykonawcy wynikające z niniejszej umowy. </w:t>
      </w:r>
    </w:p>
    <w:p w14:paraId="0F63D85F" w14:textId="77777777"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Zlecenie Podwykonawcy części przedmiotu umowy nie zmieni zobowiązań Wykonawcy wobec Zamawiającego w zakresie zleconej części przedmiotu umowy. Wykonawca będzie odpowiedzialny za działania, uchybienia i zaniedbania Podwykonawcy jak za własne działanie i zaniechanie.</w:t>
      </w:r>
    </w:p>
    <w:p w14:paraId="4E47F6C8" w14:textId="77777777"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Powierzenie robót Podwykonawcy nie może zwiększyć wynagrodzenia Wykonawcy ustalonego w § 8 ust. 1</w:t>
      </w:r>
      <w:r w:rsidR="00DB223E">
        <w:rPr>
          <w:rFonts w:ascii="Times New Roman" w:hAnsi="Times New Roman"/>
          <w:sz w:val="20"/>
          <w:szCs w:val="20"/>
        </w:rPr>
        <w:br/>
      </w:r>
      <w:r w:rsidRPr="00DB223E">
        <w:rPr>
          <w:rFonts w:ascii="Times New Roman" w:hAnsi="Times New Roman"/>
          <w:sz w:val="20"/>
          <w:szCs w:val="20"/>
        </w:rPr>
        <w:t>i 2 niniejszej umowy.</w:t>
      </w:r>
    </w:p>
    <w:p w14:paraId="33EC384D" w14:textId="77777777"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lastRenderedPageBreak/>
        <w:t>Obowiązkiem Wykonawcy jest koordynacja prac realizowanych przez Podwykonawcę.</w:t>
      </w:r>
    </w:p>
    <w:p w14:paraId="46063217" w14:textId="77777777"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 xml:space="preserve">W przypadku zmiany lub rezygnacji z Podwykonawcy, jeżeli zmiana albo rezygnacja dotyczy podmiotu, na którego zasoby Wykonawca powoływał się, na zasadach określonych w art. 118 ustawy </w:t>
      </w:r>
      <w:proofErr w:type="spellStart"/>
      <w:r w:rsidRPr="00DB223E">
        <w:rPr>
          <w:rFonts w:ascii="Times New Roman" w:hAnsi="Times New Roman"/>
          <w:sz w:val="20"/>
          <w:szCs w:val="20"/>
        </w:rPr>
        <w:t>Pzp</w:t>
      </w:r>
      <w:proofErr w:type="spellEnd"/>
      <w:r w:rsidRPr="00DB223E">
        <w:rPr>
          <w:rFonts w:ascii="Times New Roman" w:hAnsi="Times New Roman"/>
          <w:sz w:val="20"/>
          <w:szCs w:val="20"/>
        </w:rPr>
        <w:t xml:space="preserve">, w celu wykazania spełniania warunków udziału w postępowaniu, o których mowa w art. 119 ustawy </w:t>
      </w:r>
      <w:proofErr w:type="spellStart"/>
      <w:r w:rsidRPr="00DB223E">
        <w:rPr>
          <w:rFonts w:ascii="Times New Roman" w:hAnsi="Times New Roman"/>
          <w:sz w:val="20"/>
          <w:szCs w:val="20"/>
        </w:rPr>
        <w:t>Pzp</w:t>
      </w:r>
      <w:proofErr w:type="spellEnd"/>
      <w:r w:rsidRPr="00DB223E">
        <w:rPr>
          <w:rFonts w:ascii="Times New Roman" w:hAnsi="Times New Roman"/>
          <w:sz w:val="20"/>
          <w:szCs w:val="20"/>
        </w:rPr>
        <w:t xml:space="preserve">, Wykonawca jest obowiązany wykazać Zamawiającemu, iż proponowany inny Podwykonawca lub Wykonawca samodzielnie spełnia je w stopniu nie mniejszym niż wymagany w trakcie postępowania o udzielenie zamówienia. </w:t>
      </w:r>
    </w:p>
    <w:p w14:paraId="325860B5" w14:textId="4E41499F"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Wykonawca jest obowiązany do przedłożenia Zamawiającemu zawartej umowy o podwykonawstwo</w:t>
      </w:r>
      <w:r w:rsidR="00DB223E">
        <w:rPr>
          <w:rFonts w:ascii="Times New Roman" w:hAnsi="Times New Roman"/>
          <w:sz w:val="20"/>
          <w:szCs w:val="20"/>
        </w:rPr>
        <w:br/>
      </w:r>
      <w:r w:rsidRPr="00DB223E">
        <w:rPr>
          <w:rFonts w:ascii="Times New Roman" w:hAnsi="Times New Roman"/>
          <w:sz w:val="20"/>
          <w:szCs w:val="20"/>
        </w:rPr>
        <w:t>w terminie 3 dni od daty jej zawarcia.</w:t>
      </w:r>
    </w:p>
    <w:p w14:paraId="505FCCA1" w14:textId="77777777" w:rsidR="00DB223E" w:rsidRDefault="00802426">
      <w:pPr>
        <w:pStyle w:val="Akapitzlist"/>
        <w:numPr>
          <w:ilvl w:val="0"/>
          <w:numId w:val="54"/>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 xml:space="preserve">W przypadku, gdy faktura obejmować będzie zakres rzeczowy wykonany przez ewentualnego Podwykonawcę, do faktury należy załączyć dowody zapłaty wymagalnego wynagrodzenia Podwykonawcy, biorącemu udział w realizacji odebranej usługi. Za dowód zapłaty Zamawiający uzna również złożenie pisemnego oświadczenia Podwykonawcy o uregulowaniu przez Wykonawcę należnego wynagrodzenia za usługę objętą fakturą. </w:t>
      </w:r>
    </w:p>
    <w:p w14:paraId="0D142CEF" w14:textId="77777777" w:rsidR="00DB223E" w:rsidRDefault="00802426">
      <w:pPr>
        <w:pStyle w:val="Akapitzlist"/>
        <w:numPr>
          <w:ilvl w:val="0"/>
          <w:numId w:val="54"/>
        </w:numPr>
        <w:spacing w:after="0" w:line="240" w:lineRule="auto"/>
        <w:ind w:left="397" w:hanging="397"/>
        <w:jc w:val="both"/>
        <w:rPr>
          <w:rFonts w:ascii="Times New Roman" w:hAnsi="Times New Roman"/>
          <w:sz w:val="20"/>
          <w:szCs w:val="20"/>
        </w:rPr>
      </w:pPr>
      <w:r w:rsidRPr="00DB223E">
        <w:rPr>
          <w:rFonts w:ascii="Times New Roman" w:hAnsi="Times New Roman"/>
          <w:sz w:val="20"/>
          <w:szCs w:val="20"/>
        </w:rPr>
        <w:t>Zamawiającemu przysługuje prawo wstrzymania płatności Wykonawcy w przypadku nie przedłożenia dowodu zapłaty wymagalnego wynagrodzenia lub oświadczenia Podwykonawcy. Wykonawca w terminie</w:t>
      </w:r>
      <w:r w:rsidR="00DB223E">
        <w:rPr>
          <w:rFonts w:ascii="Times New Roman" w:hAnsi="Times New Roman"/>
          <w:sz w:val="20"/>
          <w:szCs w:val="20"/>
        </w:rPr>
        <w:br/>
      </w:r>
      <w:r w:rsidRPr="00DB223E">
        <w:rPr>
          <w:rFonts w:ascii="Times New Roman" w:hAnsi="Times New Roman"/>
          <w:sz w:val="20"/>
          <w:szCs w:val="20"/>
        </w:rPr>
        <w:t>3 dni od daty wystawienia faktury winien przedłożyć brakujące dokumenty. Płatność będzie wstrzymana do czasu ich przedłożenia. W takim przypadku nie biegnie termin określony w § 8 ust. 4 niniejszej umowy,</w:t>
      </w:r>
      <w:r w:rsidR="00DB223E">
        <w:rPr>
          <w:rFonts w:ascii="Times New Roman" w:hAnsi="Times New Roman"/>
          <w:sz w:val="20"/>
          <w:szCs w:val="20"/>
        </w:rPr>
        <w:br/>
      </w:r>
      <w:r w:rsidRPr="00DB223E">
        <w:rPr>
          <w:rFonts w:ascii="Times New Roman" w:hAnsi="Times New Roman"/>
          <w:sz w:val="20"/>
          <w:szCs w:val="20"/>
        </w:rPr>
        <w:t>a Wykonawcy nie przysługują roszczenia z tytułu odsetek za opóźnienie w uregulowaniu faktur.</w:t>
      </w:r>
    </w:p>
    <w:p w14:paraId="236BB5D5" w14:textId="09153162" w:rsidR="00DB223E" w:rsidRPr="00DB223E" w:rsidRDefault="00802426">
      <w:pPr>
        <w:pStyle w:val="Akapitzlist"/>
        <w:numPr>
          <w:ilvl w:val="0"/>
          <w:numId w:val="54"/>
        </w:numPr>
        <w:spacing w:after="0" w:line="240" w:lineRule="auto"/>
        <w:ind w:left="397" w:hanging="397"/>
        <w:jc w:val="both"/>
        <w:rPr>
          <w:rFonts w:ascii="Times New Roman" w:hAnsi="Times New Roman"/>
          <w:sz w:val="20"/>
          <w:szCs w:val="20"/>
        </w:rPr>
      </w:pPr>
      <w:r w:rsidRPr="00DB223E">
        <w:rPr>
          <w:rFonts w:ascii="Times New Roman" w:hAnsi="Times New Roman"/>
          <w:sz w:val="20"/>
          <w:szCs w:val="20"/>
        </w:rPr>
        <w:t>Wykonawca zastrzega, że postanowienia niniejszego paragrafu nie tworzą jego stronie odpowiedzialności solidarnej za zobowiązania wykonawcy wobec podwykonawców.</w:t>
      </w:r>
    </w:p>
    <w:p w14:paraId="7B92C900" w14:textId="77777777" w:rsidR="00DB223E" w:rsidRDefault="00DB223E" w:rsidP="00802426">
      <w:pPr>
        <w:spacing w:after="0" w:line="240" w:lineRule="auto"/>
        <w:rPr>
          <w:rFonts w:ascii="Times New Roman" w:hAnsi="Times New Roman" w:cs="Times New Roman"/>
          <w:sz w:val="20"/>
          <w:szCs w:val="20"/>
        </w:rPr>
      </w:pPr>
    </w:p>
    <w:p w14:paraId="6D888D6F" w14:textId="4935FA1D" w:rsidR="00802426" w:rsidRPr="00DB223E" w:rsidRDefault="00802426" w:rsidP="00DB223E">
      <w:pPr>
        <w:spacing w:after="0" w:line="240" w:lineRule="auto"/>
        <w:jc w:val="center"/>
        <w:rPr>
          <w:rFonts w:ascii="Times New Roman" w:hAnsi="Times New Roman" w:cs="Times New Roman"/>
          <w:b/>
          <w:bCs/>
          <w:sz w:val="20"/>
          <w:szCs w:val="20"/>
        </w:rPr>
      </w:pPr>
      <w:r w:rsidRPr="00DB223E">
        <w:rPr>
          <w:rFonts w:ascii="Times New Roman" w:hAnsi="Times New Roman" w:cs="Times New Roman"/>
          <w:b/>
          <w:bCs/>
          <w:sz w:val="20"/>
          <w:szCs w:val="20"/>
        </w:rPr>
        <w:t>§ 10</w:t>
      </w:r>
    </w:p>
    <w:p w14:paraId="2AA6CF9D" w14:textId="36C900C7" w:rsidR="00802426" w:rsidRPr="00DB223E" w:rsidRDefault="00802426" w:rsidP="00DB223E">
      <w:pPr>
        <w:spacing w:after="0" w:line="240" w:lineRule="auto"/>
        <w:jc w:val="center"/>
        <w:rPr>
          <w:rFonts w:ascii="Times New Roman" w:hAnsi="Times New Roman" w:cs="Times New Roman"/>
          <w:b/>
          <w:bCs/>
          <w:sz w:val="20"/>
          <w:szCs w:val="20"/>
        </w:rPr>
      </w:pPr>
      <w:r w:rsidRPr="00DB223E">
        <w:rPr>
          <w:rFonts w:ascii="Times New Roman" w:hAnsi="Times New Roman" w:cs="Times New Roman"/>
          <w:b/>
          <w:bCs/>
          <w:sz w:val="20"/>
          <w:szCs w:val="20"/>
        </w:rPr>
        <w:t>ZMIANA POSTANOWIEŃ UMOWY</w:t>
      </w:r>
    </w:p>
    <w:p w14:paraId="36C9094D" w14:textId="77777777" w:rsidR="0008123F" w:rsidRDefault="00802426">
      <w:pPr>
        <w:pStyle w:val="Akapitzlist"/>
        <w:numPr>
          <w:ilvl w:val="0"/>
          <w:numId w:val="55"/>
        </w:numPr>
        <w:spacing w:after="0" w:line="240" w:lineRule="auto"/>
        <w:ind w:left="284" w:hanging="284"/>
        <w:jc w:val="both"/>
        <w:rPr>
          <w:rFonts w:ascii="Times New Roman" w:hAnsi="Times New Roman"/>
          <w:sz w:val="20"/>
          <w:szCs w:val="20"/>
        </w:rPr>
      </w:pPr>
      <w:r w:rsidRPr="00DB223E">
        <w:rPr>
          <w:rFonts w:ascii="Times New Roman" w:hAnsi="Times New Roman"/>
          <w:sz w:val="20"/>
          <w:szCs w:val="20"/>
        </w:rPr>
        <w:t>Przewiduje się możliwość dokonania zmian postanowień zawartej umowy w stosunku do treści oferty, na podstawie której dokonano wyboru Wykonawcy w zakresie przewidzianych w niniejszej umowie terminów realizacji świadczeń, w razie wystąpienia mającej bezpośredni wpływ na terminowość wykonywania usługi siły wyższej rozumianej jako nadzwyczajne zdarzenie zewnętrzne, niezależne od woli Stron, którego nie można było przewidzieć w chwili zawierania Umowy i przy zachowaniu należytej staranności nie można było przewidzieć zaistnienia tego zdarzenia oraz jego skutków i nie można przy zachowaniu należytej staranności uniknąć bądź przezwyciężyć tego zdarzenia lub jego skutków (np. klęski żywiołowe, huragan, powódź, strajk).</w:t>
      </w:r>
    </w:p>
    <w:p w14:paraId="535B1551" w14:textId="72110BCC" w:rsidR="00802426" w:rsidRPr="0008123F" w:rsidRDefault="00802426">
      <w:pPr>
        <w:pStyle w:val="Akapitzlist"/>
        <w:numPr>
          <w:ilvl w:val="0"/>
          <w:numId w:val="55"/>
        </w:numPr>
        <w:spacing w:after="0" w:line="240" w:lineRule="auto"/>
        <w:ind w:left="284" w:hanging="284"/>
        <w:jc w:val="both"/>
        <w:rPr>
          <w:rFonts w:ascii="Times New Roman" w:hAnsi="Times New Roman"/>
          <w:sz w:val="20"/>
          <w:szCs w:val="20"/>
        </w:rPr>
      </w:pPr>
      <w:r w:rsidRPr="0008123F">
        <w:rPr>
          <w:rFonts w:ascii="Times New Roman" w:hAnsi="Times New Roman"/>
          <w:sz w:val="20"/>
          <w:szCs w:val="20"/>
        </w:rPr>
        <w:t>Zamawiający dopuszcza możliwość zmiany wynagrodzenia Wykonawcy (waloryzacja) w przypadkach,</w:t>
      </w:r>
      <w:r w:rsidR="0008123F">
        <w:rPr>
          <w:rFonts w:ascii="Times New Roman" w:hAnsi="Times New Roman"/>
          <w:sz w:val="20"/>
          <w:szCs w:val="20"/>
        </w:rPr>
        <w:br/>
      </w:r>
      <w:r w:rsidRPr="0008123F">
        <w:rPr>
          <w:rFonts w:ascii="Times New Roman" w:hAnsi="Times New Roman"/>
          <w:sz w:val="20"/>
          <w:szCs w:val="20"/>
        </w:rPr>
        <w:t xml:space="preserve">o których mowa w art. 439 § 1 </w:t>
      </w:r>
      <w:proofErr w:type="spellStart"/>
      <w:r w:rsidRPr="0008123F">
        <w:rPr>
          <w:rFonts w:ascii="Times New Roman" w:hAnsi="Times New Roman"/>
          <w:sz w:val="20"/>
          <w:szCs w:val="20"/>
        </w:rPr>
        <w:t>P</w:t>
      </w:r>
      <w:r w:rsidR="0008123F">
        <w:rPr>
          <w:rFonts w:ascii="Times New Roman" w:hAnsi="Times New Roman"/>
          <w:sz w:val="20"/>
          <w:szCs w:val="20"/>
        </w:rPr>
        <w:t>zp</w:t>
      </w:r>
      <w:proofErr w:type="spellEnd"/>
      <w:r w:rsidRPr="0008123F">
        <w:rPr>
          <w:rFonts w:ascii="Times New Roman" w:hAnsi="Times New Roman"/>
          <w:sz w:val="20"/>
          <w:szCs w:val="20"/>
        </w:rPr>
        <w:t xml:space="preserve">, na następujących zasadach: </w:t>
      </w:r>
    </w:p>
    <w:p w14:paraId="3935E756" w14:textId="77777777" w:rsidR="0008123F" w:rsidRDefault="00802426">
      <w:pPr>
        <w:pStyle w:val="Akapitzlist"/>
        <w:numPr>
          <w:ilvl w:val="5"/>
          <w:numId w:val="56"/>
        </w:numPr>
        <w:spacing w:after="0" w:line="240" w:lineRule="auto"/>
        <w:ind w:left="568" w:hanging="284"/>
        <w:jc w:val="both"/>
        <w:rPr>
          <w:rFonts w:ascii="Times New Roman" w:hAnsi="Times New Roman"/>
          <w:sz w:val="20"/>
          <w:szCs w:val="20"/>
        </w:rPr>
      </w:pPr>
      <w:r w:rsidRPr="0008123F">
        <w:rPr>
          <w:rFonts w:ascii="Times New Roman" w:hAnsi="Times New Roman"/>
          <w:sz w:val="20"/>
          <w:szCs w:val="20"/>
        </w:rPr>
        <w:t>Strony mogą żądać waloryzacji wynagrodzenia wyłącznie, gdy wskaźnik, o którym mowa w p</w:t>
      </w:r>
      <w:r w:rsidR="0008123F">
        <w:rPr>
          <w:rFonts w:ascii="Times New Roman" w:hAnsi="Times New Roman"/>
          <w:sz w:val="20"/>
          <w:szCs w:val="20"/>
        </w:rPr>
        <w:t>unkcie 3 poniżej</w:t>
      </w:r>
      <w:r w:rsidRPr="0008123F">
        <w:rPr>
          <w:rFonts w:ascii="Times New Roman" w:hAnsi="Times New Roman"/>
          <w:sz w:val="20"/>
          <w:szCs w:val="20"/>
        </w:rPr>
        <w:t>, zmieni się o co najmniej</w:t>
      </w:r>
      <w:r w:rsidR="0008123F">
        <w:rPr>
          <w:rFonts w:ascii="Times New Roman" w:hAnsi="Times New Roman"/>
          <w:sz w:val="20"/>
          <w:szCs w:val="20"/>
        </w:rPr>
        <w:t xml:space="preserve"> </w:t>
      </w:r>
      <w:r w:rsidRPr="0008123F">
        <w:rPr>
          <w:rFonts w:ascii="Times New Roman" w:hAnsi="Times New Roman"/>
          <w:sz w:val="20"/>
          <w:szCs w:val="20"/>
        </w:rPr>
        <w:t xml:space="preserve">+/- </w:t>
      </w:r>
      <w:r w:rsidR="0008123F">
        <w:rPr>
          <w:rFonts w:ascii="Times New Roman" w:hAnsi="Times New Roman"/>
          <w:sz w:val="20"/>
          <w:szCs w:val="20"/>
        </w:rPr>
        <w:t xml:space="preserve">10 </w:t>
      </w:r>
      <w:r w:rsidRPr="0008123F">
        <w:rPr>
          <w:rFonts w:ascii="Times New Roman" w:hAnsi="Times New Roman"/>
          <w:sz w:val="20"/>
          <w:szCs w:val="20"/>
        </w:rPr>
        <w:t>% w odniesieniu do daty zawarcia umowy;</w:t>
      </w:r>
    </w:p>
    <w:p w14:paraId="5CCA591C" w14:textId="0A1EAA55" w:rsidR="0008123F" w:rsidRDefault="00802426">
      <w:pPr>
        <w:pStyle w:val="Akapitzlist"/>
        <w:numPr>
          <w:ilvl w:val="5"/>
          <w:numId w:val="56"/>
        </w:numPr>
        <w:spacing w:after="0" w:line="240" w:lineRule="auto"/>
        <w:ind w:left="568" w:hanging="284"/>
        <w:jc w:val="both"/>
        <w:rPr>
          <w:rFonts w:ascii="Times New Roman" w:hAnsi="Times New Roman"/>
          <w:sz w:val="20"/>
          <w:szCs w:val="20"/>
        </w:rPr>
      </w:pPr>
      <w:r w:rsidRPr="0008123F">
        <w:rPr>
          <w:rFonts w:ascii="Times New Roman" w:hAnsi="Times New Roman"/>
          <w:sz w:val="20"/>
          <w:szCs w:val="20"/>
        </w:rPr>
        <w:t>Wynagrodzenie Wykonawcy może podlegać waloryzacji jednorazowo po upływie pełnych 6 miesięcy od zawarcia umowy</w:t>
      </w:r>
      <w:r w:rsidR="00211029">
        <w:rPr>
          <w:rFonts w:ascii="Times New Roman" w:hAnsi="Times New Roman"/>
          <w:sz w:val="20"/>
          <w:szCs w:val="20"/>
        </w:rPr>
        <w:t>.</w:t>
      </w:r>
    </w:p>
    <w:p w14:paraId="3F599D3C" w14:textId="25963E58" w:rsidR="0008123F" w:rsidRDefault="00802426">
      <w:pPr>
        <w:pStyle w:val="Akapitzlist"/>
        <w:numPr>
          <w:ilvl w:val="5"/>
          <w:numId w:val="56"/>
        </w:numPr>
        <w:spacing w:after="0" w:line="240" w:lineRule="auto"/>
        <w:ind w:left="568" w:hanging="284"/>
        <w:jc w:val="both"/>
        <w:rPr>
          <w:rFonts w:ascii="Times New Roman" w:hAnsi="Times New Roman"/>
          <w:sz w:val="20"/>
          <w:szCs w:val="20"/>
        </w:rPr>
      </w:pPr>
      <w:r w:rsidRPr="0008123F">
        <w:rPr>
          <w:rFonts w:ascii="Times New Roman" w:hAnsi="Times New Roman"/>
          <w:sz w:val="20"/>
          <w:szCs w:val="20"/>
        </w:rPr>
        <w:t>Waloryzacja będzie się odbywać w oparciu o wskaźnik (</w:t>
      </w:r>
      <w:proofErr w:type="spellStart"/>
      <w:r w:rsidRPr="0008123F">
        <w:rPr>
          <w:rFonts w:ascii="Times New Roman" w:hAnsi="Times New Roman"/>
          <w:sz w:val="20"/>
          <w:szCs w:val="20"/>
        </w:rPr>
        <w:t>W</w:t>
      </w:r>
      <w:r w:rsidRPr="0008123F">
        <w:rPr>
          <w:rFonts w:ascii="Times New Roman" w:hAnsi="Times New Roman"/>
          <w:sz w:val="20"/>
          <w:szCs w:val="20"/>
          <w:vertAlign w:val="subscript"/>
        </w:rPr>
        <w:t>w</w:t>
      </w:r>
      <w:proofErr w:type="spellEnd"/>
      <w:r w:rsidRPr="0008123F">
        <w:rPr>
          <w:rFonts w:ascii="Times New Roman" w:hAnsi="Times New Roman"/>
          <w:sz w:val="20"/>
          <w:szCs w:val="20"/>
        </w:rPr>
        <w:t>)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w:t>
      </w:r>
      <w:r w:rsidR="0008123F">
        <w:rPr>
          <w:rFonts w:ascii="Times New Roman" w:hAnsi="Times New Roman"/>
          <w:sz w:val="20"/>
          <w:szCs w:val="20"/>
        </w:rPr>
        <w:br/>
      </w:r>
      <w:r w:rsidRPr="0008123F">
        <w:rPr>
          <w:rFonts w:ascii="Times New Roman" w:hAnsi="Times New Roman"/>
          <w:sz w:val="20"/>
          <w:szCs w:val="20"/>
        </w:rPr>
        <w:t>i zmiana wynagrodzenia będzie dokonywana w wysokości 50</w:t>
      </w:r>
      <w:r w:rsidR="0008123F">
        <w:rPr>
          <w:rFonts w:ascii="Times New Roman" w:hAnsi="Times New Roman"/>
          <w:sz w:val="20"/>
          <w:szCs w:val="20"/>
        </w:rPr>
        <w:t xml:space="preserve"> </w:t>
      </w:r>
      <w:r w:rsidRPr="0008123F">
        <w:rPr>
          <w:rFonts w:ascii="Times New Roman" w:hAnsi="Times New Roman"/>
          <w:sz w:val="20"/>
          <w:szCs w:val="20"/>
        </w:rPr>
        <w:t>% korekty wyliczonej w oparciu o ten wskaźnik. W przypadku, gdyby te wskaźniki przestały być dostępne, zastosowanie znajdą inne, najbardziej zbliżone, wskaźniki publikowane przez Prezesa GUS</w:t>
      </w:r>
      <w:r w:rsidR="00211029">
        <w:rPr>
          <w:rFonts w:ascii="Times New Roman" w:hAnsi="Times New Roman"/>
          <w:sz w:val="20"/>
          <w:szCs w:val="20"/>
        </w:rPr>
        <w:t>.</w:t>
      </w:r>
    </w:p>
    <w:p w14:paraId="59B41449" w14:textId="7B1448EE" w:rsidR="0008123F" w:rsidRDefault="00802426">
      <w:pPr>
        <w:pStyle w:val="Akapitzlist"/>
        <w:numPr>
          <w:ilvl w:val="5"/>
          <w:numId w:val="56"/>
        </w:numPr>
        <w:spacing w:after="0" w:line="240" w:lineRule="auto"/>
        <w:ind w:left="568" w:hanging="284"/>
        <w:jc w:val="both"/>
        <w:rPr>
          <w:rFonts w:ascii="Times New Roman" w:hAnsi="Times New Roman"/>
          <w:sz w:val="20"/>
          <w:szCs w:val="20"/>
        </w:rPr>
      </w:pPr>
      <w:r w:rsidRPr="0008123F">
        <w:rPr>
          <w:rFonts w:ascii="Times New Roman" w:hAnsi="Times New Roman"/>
          <w:sz w:val="20"/>
          <w:szCs w:val="20"/>
        </w:rPr>
        <w:t>Wynagrodzenie podlegać będzie waloryzacji o Współczynnik waloryzacyjny (</w:t>
      </w:r>
      <w:proofErr w:type="spellStart"/>
      <w:r w:rsidRPr="0008123F">
        <w:rPr>
          <w:rFonts w:ascii="Times New Roman" w:hAnsi="Times New Roman"/>
          <w:sz w:val="20"/>
          <w:szCs w:val="20"/>
        </w:rPr>
        <w:t>P</w:t>
      </w:r>
      <w:r w:rsidRPr="0008123F">
        <w:rPr>
          <w:rFonts w:ascii="Times New Roman" w:hAnsi="Times New Roman"/>
          <w:sz w:val="20"/>
          <w:szCs w:val="20"/>
          <w:vertAlign w:val="subscript"/>
        </w:rPr>
        <w:t>n</w:t>
      </w:r>
      <w:proofErr w:type="spellEnd"/>
      <w:r w:rsidRPr="0008123F">
        <w:rPr>
          <w:rFonts w:ascii="Times New Roman" w:hAnsi="Times New Roman"/>
          <w:sz w:val="20"/>
          <w:szCs w:val="20"/>
        </w:rPr>
        <w:t xml:space="preserve">) wyliczony według wzoru: </w:t>
      </w:r>
      <w:proofErr w:type="spellStart"/>
      <w:r w:rsidRPr="0008123F">
        <w:rPr>
          <w:rFonts w:ascii="Times New Roman" w:hAnsi="Times New Roman"/>
          <w:sz w:val="20"/>
          <w:szCs w:val="20"/>
        </w:rPr>
        <w:t>P</w:t>
      </w:r>
      <w:r w:rsidRPr="0008123F">
        <w:rPr>
          <w:rFonts w:ascii="Times New Roman" w:hAnsi="Times New Roman"/>
          <w:sz w:val="20"/>
          <w:szCs w:val="20"/>
          <w:vertAlign w:val="subscript"/>
        </w:rPr>
        <w:t>n</w:t>
      </w:r>
      <w:proofErr w:type="spellEnd"/>
      <w:r w:rsidRPr="0008123F">
        <w:rPr>
          <w:rFonts w:ascii="Times New Roman" w:hAnsi="Times New Roman"/>
          <w:sz w:val="20"/>
          <w:szCs w:val="20"/>
        </w:rPr>
        <w:t xml:space="preserve"> = 0,5</w:t>
      </w:r>
      <w:r w:rsidR="00211029">
        <w:rPr>
          <w:rFonts w:ascii="Times New Roman" w:hAnsi="Times New Roman"/>
          <w:sz w:val="20"/>
          <w:szCs w:val="20"/>
        </w:rPr>
        <w:t xml:space="preserve"> x </w:t>
      </w:r>
      <w:proofErr w:type="spellStart"/>
      <w:r w:rsidRPr="0008123F">
        <w:rPr>
          <w:rFonts w:ascii="Times New Roman" w:hAnsi="Times New Roman"/>
          <w:sz w:val="20"/>
          <w:szCs w:val="20"/>
        </w:rPr>
        <w:t>W</w:t>
      </w:r>
      <w:r w:rsidRPr="0008123F">
        <w:rPr>
          <w:rFonts w:ascii="Times New Roman" w:hAnsi="Times New Roman"/>
          <w:sz w:val="20"/>
          <w:szCs w:val="20"/>
          <w:vertAlign w:val="subscript"/>
        </w:rPr>
        <w:t>w</w:t>
      </w:r>
      <w:proofErr w:type="spellEnd"/>
      <w:r w:rsidRPr="0008123F">
        <w:rPr>
          <w:rFonts w:ascii="Times New Roman" w:hAnsi="Times New Roman"/>
          <w:sz w:val="20"/>
          <w:szCs w:val="20"/>
        </w:rPr>
        <w:t>/100</w:t>
      </w:r>
    </w:p>
    <w:p w14:paraId="1BB74BFC" w14:textId="77777777" w:rsidR="0008123F" w:rsidRDefault="00802426" w:rsidP="0008123F">
      <w:pPr>
        <w:pStyle w:val="Akapitzlist"/>
        <w:spacing w:after="0" w:line="240" w:lineRule="auto"/>
        <w:ind w:left="568"/>
        <w:jc w:val="both"/>
        <w:rPr>
          <w:rFonts w:ascii="Times New Roman" w:hAnsi="Times New Roman"/>
          <w:sz w:val="20"/>
          <w:szCs w:val="20"/>
        </w:rPr>
      </w:pPr>
      <w:r w:rsidRPr="0008123F">
        <w:rPr>
          <w:rFonts w:ascii="Times New Roman" w:hAnsi="Times New Roman"/>
          <w:sz w:val="20"/>
          <w:szCs w:val="20"/>
        </w:rPr>
        <w:t>gdzie:</w:t>
      </w:r>
    </w:p>
    <w:p w14:paraId="55D3484C" w14:textId="77777777" w:rsidR="0008123F" w:rsidRDefault="00802426" w:rsidP="0008123F">
      <w:pPr>
        <w:pStyle w:val="Akapitzlist"/>
        <w:spacing w:after="0" w:line="240" w:lineRule="auto"/>
        <w:ind w:left="568"/>
        <w:jc w:val="both"/>
        <w:rPr>
          <w:rFonts w:ascii="Times New Roman" w:hAnsi="Times New Roman"/>
          <w:sz w:val="20"/>
          <w:szCs w:val="20"/>
        </w:rPr>
      </w:pPr>
      <w:proofErr w:type="spellStart"/>
      <w:r w:rsidRPr="0008123F">
        <w:rPr>
          <w:rFonts w:ascii="Times New Roman" w:hAnsi="Times New Roman"/>
          <w:sz w:val="20"/>
          <w:szCs w:val="20"/>
        </w:rPr>
        <w:t>P</w:t>
      </w:r>
      <w:r w:rsidRPr="0008123F">
        <w:rPr>
          <w:rFonts w:ascii="Times New Roman" w:hAnsi="Times New Roman"/>
          <w:sz w:val="20"/>
          <w:szCs w:val="20"/>
          <w:vertAlign w:val="subscript"/>
        </w:rPr>
        <w:t>n</w:t>
      </w:r>
      <w:proofErr w:type="spellEnd"/>
      <w:r w:rsidRPr="0008123F">
        <w:rPr>
          <w:rFonts w:ascii="Times New Roman" w:hAnsi="Times New Roman"/>
          <w:sz w:val="20"/>
          <w:szCs w:val="20"/>
        </w:rPr>
        <w:t xml:space="preserve"> - współczynnik waloryzacyjny obliczany na podstawie wzoru powyżej do zastosowania do wynagrodzenia;</w:t>
      </w:r>
    </w:p>
    <w:p w14:paraId="297B8E57" w14:textId="404B8E19" w:rsidR="00802426" w:rsidRPr="00802426" w:rsidRDefault="00802426" w:rsidP="0008123F">
      <w:pPr>
        <w:pStyle w:val="Akapitzlist"/>
        <w:spacing w:after="0" w:line="240" w:lineRule="auto"/>
        <w:ind w:left="568"/>
        <w:jc w:val="both"/>
        <w:rPr>
          <w:rFonts w:ascii="Times New Roman" w:hAnsi="Times New Roman"/>
          <w:sz w:val="20"/>
          <w:szCs w:val="20"/>
        </w:rPr>
      </w:pPr>
      <w:proofErr w:type="spellStart"/>
      <w:r w:rsidRPr="00802426">
        <w:rPr>
          <w:rFonts w:ascii="Times New Roman" w:hAnsi="Times New Roman"/>
          <w:sz w:val="20"/>
          <w:szCs w:val="20"/>
        </w:rPr>
        <w:t>W</w:t>
      </w:r>
      <w:r w:rsidRPr="0008123F">
        <w:rPr>
          <w:rFonts w:ascii="Times New Roman" w:hAnsi="Times New Roman"/>
          <w:sz w:val="20"/>
          <w:szCs w:val="20"/>
          <w:vertAlign w:val="subscript"/>
        </w:rPr>
        <w:t>w</w:t>
      </w:r>
      <w:proofErr w:type="spellEnd"/>
      <w:r w:rsidRPr="00802426">
        <w:rPr>
          <w:rFonts w:ascii="Times New Roman" w:hAnsi="Times New Roman"/>
          <w:sz w:val="20"/>
          <w:szCs w:val="20"/>
        </w:rPr>
        <w:t xml:space="preserve"> - wskaźnik wzrostu lub spadku przeciętnego wynagrodzenia (w gospodarce narodowej – ogółem), publikowany przez Prezesa Głównego Urzędu Statystycznego w Biuletynie Statystycznym GUS, na stronie internetowej Urzędu, wyliczony na podstawie wzrostu lub spadku przeciętnego wynagrodzenia za poprzedni rok, ogłaszanego przez Prezesa GUS na podstawie art. 20 pkt 2 ustawy z dnia 17 grudnia</w:t>
      </w:r>
      <w:r w:rsidR="0008123F">
        <w:rPr>
          <w:rFonts w:ascii="Times New Roman" w:hAnsi="Times New Roman"/>
          <w:sz w:val="20"/>
          <w:szCs w:val="20"/>
        </w:rPr>
        <w:br/>
      </w:r>
      <w:r w:rsidRPr="00802426">
        <w:rPr>
          <w:rFonts w:ascii="Times New Roman" w:hAnsi="Times New Roman"/>
          <w:sz w:val="20"/>
          <w:szCs w:val="20"/>
        </w:rPr>
        <w:t>1998 r. o emeryturach i rentach z Funduszu Ubezpieczeń Społecznych</w:t>
      </w:r>
      <w:r w:rsidR="00211029">
        <w:rPr>
          <w:rFonts w:ascii="Times New Roman" w:hAnsi="Times New Roman"/>
          <w:sz w:val="20"/>
          <w:szCs w:val="20"/>
        </w:rPr>
        <w:t>.</w:t>
      </w:r>
    </w:p>
    <w:p w14:paraId="59F963AD" w14:textId="1C1DE357" w:rsidR="0008123F" w:rsidRDefault="00211029">
      <w:pPr>
        <w:pStyle w:val="Akapitzlist"/>
        <w:numPr>
          <w:ilvl w:val="5"/>
          <w:numId w:val="56"/>
        </w:numPr>
        <w:spacing w:after="0" w:line="240" w:lineRule="auto"/>
        <w:ind w:left="568" w:hanging="284"/>
        <w:jc w:val="both"/>
        <w:rPr>
          <w:rFonts w:ascii="Times New Roman" w:hAnsi="Times New Roman"/>
          <w:sz w:val="20"/>
          <w:szCs w:val="20"/>
        </w:rPr>
      </w:pPr>
      <w:r>
        <w:rPr>
          <w:rFonts w:ascii="Times New Roman" w:hAnsi="Times New Roman"/>
          <w:sz w:val="20"/>
          <w:szCs w:val="20"/>
        </w:rPr>
        <w:t>Z</w:t>
      </w:r>
      <w:r w:rsidR="00802426" w:rsidRPr="0008123F">
        <w:rPr>
          <w:rFonts w:ascii="Times New Roman" w:hAnsi="Times New Roman"/>
          <w:sz w:val="20"/>
          <w:szCs w:val="20"/>
        </w:rPr>
        <w:t>miana wysokości wynagrodzenia opisana w niniejszym ustępie następuje w przypadku ziszczenia się powyższych warunków</w:t>
      </w:r>
      <w:r w:rsidR="0008123F">
        <w:rPr>
          <w:rFonts w:ascii="Times New Roman" w:hAnsi="Times New Roman"/>
          <w:sz w:val="20"/>
          <w:szCs w:val="20"/>
        </w:rPr>
        <w:t>.</w:t>
      </w:r>
    </w:p>
    <w:p w14:paraId="4532D43A" w14:textId="77777777" w:rsidR="00211029" w:rsidRDefault="0008123F">
      <w:pPr>
        <w:pStyle w:val="Akapitzlist"/>
        <w:numPr>
          <w:ilvl w:val="5"/>
          <w:numId w:val="56"/>
        </w:numPr>
        <w:spacing w:after="0" w:line="240" w:lineRule="auto"/>
        <w:ind w:left="568" w:hanging="284"/>
        <w:jc w:val="both"/>
        <w:rPr>
          <w:rFonts w:ascii="Times New Roman" w:hAnsi="Times New Roman"/>
          <w:sz w:val="20"/>
          <w:szCs w:val="20"/>
        </w:rPr>
      </w:pPr>
      <w:r>
        <w:rPr>
          <w:rFonts w:ascii="Times New Roman" w:hAnsi="Times New Roman"/>
          <w:sz w:val="20"/>
          <w:szCs w:val="20"/>
        </w:rPr>
        <w:t>M</w:t>
      </w:r>
      <w:r w:rsidR="00802426" w:rsidRPr="0008123F">
        <w:rPr>
          <w:rFonts w:ascii="Times New Roman" w:hAnsi="Times New Roman"/>
          <w:sz w:val="20"/>
          <w:szCs w:val="20"/>
        </w:rPr>
        <w:t>aksymalna nominalna wartość zmiany wynagrodzenia dopuszczona przez Zamawiającego w efekcie zastosowania postanowień niniejszego ustępu wynosi 5% wynagrodzenia ofertowego.</w:t>
      </w:r>
    </w:p>
    <w:p w14:paraId="1BC7EDF4" w14:textId="77777777" w:rsidR="00211029" w:rsidRDefault="00211029">
      <w:pPr>
        <w:pStyle w:val="Akapitzlist"/>
        <w:numPr>
          <w:ilvl w:val="5"/>
          <w:numId w:val="56"/>
        </w:numPr>
        <w:spacing w:after="0" w:line="240" w:lineRule="auto"/>
        <w:ind w:left="568" w:hanging="284"/>
        <w:jc w:val="both"/>
        <w:rPr>
          <w:rFonts w:ascii="Times New Roman" w:hAnsi="Times New Roman"/>
          <w:sz w:val="20"/>
          <w:szCs w:val="20"/>
        </w:rPr>
      </w:pPr>
      <w:r>
        <w:rPr>
          <w:rFonts w:ascii="Times New Roman" w:hAnsi="Times New Roman"/>
          <w:sz w:val="20"/>
          <w:szCs w:val="20"/>
        </w:rPr>
        <w:t>Z</w:t>
      </w:r>
      <w:r w:rsidR="00802426" w:rsidRPr="00211029">
        <w:rPr>
          <w:rFonts w:ascii="Times New Roman" w:hAnsi="Times New Roman"/>
          <w:sz w:val="20"/>
          <w:szCs w:val="20"/>
        </w:rPr>
        <w:t>miana wynagrodzenia zgodnie z niniejszym ustępem wyczerpuje roszczenia Wykonawcy związane ze zmianą ceny materiałów lub kosztów związanych z realizacją Przedmiotu Umowy</w:t>
      </w:r>
      <w:r>
        <w:rPr>
          <w:rFonts w:ascii="Times New Roman" w:hAnsi="Times New Roman"/>
          <w:sz w:val="20"/>
          <w:szCs w:val="20"/>
        </w:rPr>
        <w:t>.</w:t>
      </w:r>
    </w:p>
    <w:p w14:paraId="6AD172C1" w14:textId="77777777" w:rsidR="00211029" w:rsidRDefault="00211029">
      <w:pPr>
        <w:pStyle w:val="Akapitzlist"/>
        <w:numPr>
          <w:ilvl w:val="5"/>
          <w:numId w:val="56"/>
        </w:numPr>
        <w:spacing w:after="0" w:line="240" w:lineRule="auto"/>
        <w:ind w:left="568" w:hanging="284"/>
        <w:jc w:val="both"/>
        <w:rPr>
          <w:rFonts w:ascii="Times New Roman" w:hAnsi="Times New Roman"/>
          <w:sz w:val="20"/>
          <w:szCs w:val="20"/>
        </w:rPr>
      </w:pPr>
      <w:r>
        <w:rPr>
          <w:rFonts w:ascii="Times New Roman" w:hAnsi="Times New Roman"/>
          <w:sz w:val="20"/>
          <w:szCs w:val="20"/>
        </w:rPr>
        <w:t>Z</w:t>
      </w:r>
      <w:r w:rsidR="00802426" w:rsidRPr="00211029">
        <w:rPr>
          <w:rFonts w:ascii="Times New Roman" w:hAnsi="Times New Roman"/>
          <w:sz w:val="20"/>
          <w:szCs w:val="20"/>
        </w:rPr>
        <w:t>większenie wynagrodzenia Wykonawcy nastąpi w formie aneksu do umowy.</w:t>
      </w:r>
    </w:p>
    <w:p w14:paraId="1CA2A408" w14:textId="2C7DA28B" w:rsidR="00802426" w:rsidRPr="00211029" w:rsidRDefault="00802426">
      <w:pPr>
        <w:pStyle w:val="Akapitzlist"/>
        <w:numPr>
          <w:ilvl w:val="5"/>
          <w:numId w:val="56"/>
        </w:numPr>
        <w:spacing w:after="0" w:line="240" w:lineRule="auto"/>
        <w:ind w:left="568" w:hanging="284"/>
        <w:jc w:val="both"/>
        <w:rPr>
          <w:rFonts w:ascii="Times New Roman" w:hAnsi="Times New Roman"/>
          <w:sz w:val="20"/>
          <w:szCs w:val="20"/>
        </w:rPr>
      </w:pPr>
      <w:r w:rsidRPr="00211029">
        <w:rPr>
          <w:rFonts w:ascii="Times New Roman" w:hAnsi="Times New Roman"/>
          <w:sz w:val="20"/>
          <w:szCs w:val="20"/>
        </w:rPr>
        <w:lastRenderedPageBreak/>
        <w:t xml:space="preserve">Wykonawca zobowiązany jest do złożenia pisemnego wniosku zawierającego uzasadnienie i szczegółowy sposób wyliczenia nowych cen oraz wpływ zmian na wynagrodzenie wykonawcy. </w:t>
      </w:r>
    </w:p>
    <w:p w14:paraId="3CF2F609" w14:textId="77777777" w:rsidR="00211029" w:rsidRDefault="00211029" w:rsidP="00802426">
      <w:pPr>
        <w:spacing w:after="0" w:line="240" w:lineRule="auto"/>
        <w:rPr>
          <w:rFonts w:ascii="Times New Roman" w:hAnsi="Times New Roman" w:cs="Times New Roman"/>
          <w:sz w:val="20"/>
          <w:szCs w:val="20"/>
        </w:rPr>
      </w:pPr>
    </w:p>
    <w:p w14:paraId="267B95BC" w14:textId="379F9725" w:rsidR="00802426" w:rsidRPr="00211029" w:rsidRDefault="00802426" w:rsidP="00211029">
      <w:pPr>
        <w:spacing w:after="0" w:line="240" w:lineRule="auto"/>
        <w:jc w:val="center"/>
        <w:rPr>
          <w:rFonts w:ascii="Times New Roman" w:hAnsi="Times New Roman" w:cs="Times New Roman"/>
          <w:b/>
          <w:bCs/>
          <w:sz w:val="20"/>
          <w:szCs w:val="20"/>
        </w:rPr>
      </w:pPr>
      <w:r w:rsidRPr="00211029">
        <w:rPr>
          <w:rFonts w:ascii="Times New Roman" w:hAnsi="Times New Roman" w:cs="Times New Roman"/>
          <w:b/>
          <w:bCs/>
          <w:sz w:val="20"/>
          <w:szCs w:val="20"/>
        </w:rPr>
        <w:t>§ 11</w:t>
      </w:r>
    </w:p>
    <w:p w14:paraId="6E2C0411" w14:textId="007625E9" w:rsidR="00802426" w:rsidRPr="00211029" w:rsidRDefault="00802426" w:rsidP="00211029">
      <w:pPr>
        <w:spacing w:after="0" w:line="240" w:lineRule="auto"/>
        <w:jc w:val="center"/>
        <w:rPr>
          <w:rFonts w:ascii="Times New Roman" w:hAnsi="Times New Roman" w:cs="Times New Roman"/>
          <w:b/>
          <w:bCs/>
          <w:sz w:val="20"/>
          <w:szCs w:val="20"/>
        </w:rPr>
      </w:pPr>
      <w:r w:rsidRPr="00211029">
        <w:rPr>
          <w:rFonts w:ascii="Times New Roman" w:hAnsi="Times New Roman" w:cs="Times New Roman"/>
          <w:b/>
          <w:bCs/>
          <w:sz w:val="20"/>
          <w:szCs w:val="20"/>
        </w:rPr>
        <w:t>ROZWIĄZANIE UMOWY</w:t>
      </w:r>
    </w:p>
    <w:p w14:paraId="2C4DDF8A" w14:textId="07C57970" w:rsidR="00211029" w:rsidRDefault="00802426">
      <w:pPr>
        <w:pStyle w:val="Akapitzlist"/>
        <w:numPr>
          <w:ilvl w:val="0"/>
          <w:numId w:val="57"/>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 xml:space="preserve">Zamawiający zastrzega, iż w razie zaistnienia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Zamawiający może </w:t>
      </w:r>
      <w:r w:rsidR="006132F2">
        <w:rPr>
          <w:rFonts w:ascii="Times New Roman" w:hAnsi="Times New Roman"/>
          <w:sz w:val="20"/>
          <w:szCs w:val="20"/>
        </w:rPr>
        <w:t>odstąpić od</w:t>
      </w:r>
      <w:r w:rsidR="006132F2" w:rsidRPr="00211029">
        <w:rPr>
          <w:rFonts w:ascii="Times New Roman" w:hAnsi="Times New Roman"/>
          <w:sz w:val="20"/>
          <w:szCs w:val="20"/>
        </w:rPr>
        <w:t xml:space="preserve"> umow</w:t>
      </w:r>
      <w:r w:rsidR="006132F2">
        <w:rPr>
          <w:rFonts w:ascii="Times New Roman" w:hAnsi="Times New Roman"/>
          <w:sz w:val="20"/>
          <w:szCs w:val="20"/>
        </w:rPr>
        <w:t>y</w:t>
      </w:r>
      <w:r w:rsidR="006132F2" w:rsidRPr="00211029">
        <w:rPr>
          <w:rFonts w:ascii="Times New Roman" w:hAnsi="Times New Roman"/>
          <w:sz w:val="20"/>
          <w:szCs w:val="20"/>
        </w:rPr>
        <w:t xml:space="preserve"> </w:t>
      </w:r>
      <w:r w:rsidRPr="00211029">
        <w:rPr>
          <w:rFonts w:ascii="Times New Roman" w:hAnsi="Times New Roman"/>
          <w:sz w:val="20"/>
          <w:szCs w:val="20"/>
        </w:rPr>
        <w:t xml:space="preserve">ze skutkiem na dzień doręczenia Wykonawcy oświadczenia o </w:t>
      </w:r>
      <w:r w:rsidR="006132F2">
        <w:rPr>
          <w:rFonts w:ascii="Times New Roman" w:hAnsi="Times New Roman"/>
          <w:sz w:val="20"/>
          <w:szCs w:val="20"/>
        </w:rPr>
        <w:t>odstąpieniu</w:t>
      </w:r>
      <w:r w:rsidRPr="00211029">
        <w:rPr>
          <w:rFonts w:ascii="Times New Roman" w:hAnsi="Times New Roman"/>
          <w:sz w:val="20"/>
          <w:szCs w:val="20"/>
        </w:rPr>
        <w:t xml:space="preserve">, w terminie 30 dni od powzięcia wiadomości o tych okolicznościach. W takim wypadku Wykonawca będzie mógł żądać jedynie wynagrodzenia należnego mu z tytułu wykonania części umowy, zrealizowanej do dnia </w:t>
      </w:r>
      <w:r w:rsidR="00211029">
        <w:rPr>
          <w:rFonts w:ascii="Times New Roman" w:hAnsi="Times New Roman"/>
          <w:sz w:val="20"/>
          <w:szCs w:val="20"/>
        </w:rPr>
        <w:t xml:space="preserve"> </w:t>
      </w:r>
      <w:r w:rsidRPr="00211029">
        <w:rPr>
          <w:rFonts w:ascii="Times New Roman" w:hAnsi="Times New Roman"/>
          <w:sz w:val="20"/>
          <w:szCs w:val="20"/>
        </w:rPr>
        <w:t xml:space="preserve">rozwiązania umowy przez Zamawiającego. </w:t>
      </w:r>
      <w:r w:rsidR="006132F2">
        <w:rPr>
          <w:rFonts w:ascii="Times New Roman" w:hAnsi="Times New Roman"/>
          <w:sz w:val="20"/>
          <w:szCs w:val="20"/>
        </w:rPr>
        <w:t>Odstąpienie</w:t>
      </w:r>
      <w:r w:rsidRPr="00211029">
        <w:rPr>
          <w:rFonts w:ascii="Times New Roman" w:hAnsi="Times New Roman"/>
          <w:sz w:val="20"/>
          <w:szCs w:val="20"/>
        </w:rPr>
        <w:t>, o którym mowa</w:t>
      </w:r>
      <w:r w:rsidR="008B343C">
        <w:rPr>
          <w:rFonts w:ascii="Times New Roman" w:hAnsi="Times New Roman"/>
          <w:sz w:val="20"/>
          <w:szCs w:val="20"/>
        </w:rPr>
        <w:br/>
      </w:r>
      <w:r w:rsidRPr="00211029">
        <w:rPr>
          <w:rFonts w:ascii="Times New Roman" w:hAnsi="Times New Roman"/>
          <w:sz w:val="20"/>
          <w:szCs w:val="20"/>
        </w:rPr>
        <w:t xml:space="preserve">w niniejszym ustępie jest tożsame z odstąpieniem od umowy w rozumieniu art. 456 </w:t>
      </w:r>
      <w:r w:rsidR="00B15B4B">
        <w:rPr>
          <w:rFonts w:ascii="Times New Roman" w:hAnsi="Times New Roman"/>
          <w:sz w:val="20"/>
          <w:szCs w:val="20"/>
        </w:rPr>
        <w:t xml:space="preserve">ust. 1 </w:t>
      </w:r>
      <w:r w:rsidRPr="00211029">
        <w:rPr>
          <w:rFonts w:ascii="Times New Roman" w:hAnsi="Times New Roman"/>
          <w:sz w:val="20"/>
          <w:szCs w:val="20"/>
        </w:rPr>
        <w:t xml:space="preserve">ustawy </w:t>
      </w:r>
      <w:proofErr w:type="spellStart"/>
      <w:r w:rsidRPr="00211029">
        <w:rPr>
          <w:rFonts w:ascii="Times New Roman" w:hAnsi="Times New Roman"/>
          <w:sz w:val="20"/>
          <w:szCs w:val="20"/>
        </w:rPr>
        <w:t>Pzp</w:t>
      </w:r>
      <w:proofErr w:type="spellEnd"/>
      <w:r w:rsidRPr="00211029">
        <w:rPr>
          <w:rFonts w:ascii="Times New Roman" w:hAnsi="Times New Roman"/>
          <w:sz w:val="20"/>
          <w:szCs w:val="20"/>
        </w:rPr>
        <w:t xml:space="preserve">. </w:t>
      </w:r>
    </w:p>
    <w:p w14:paraId="5282725D" w14:textId="01C5BC19" w:rsidR="00802426" w:rsidRPr="00211029" w:rsidRDefault="00802426">
      <w:pPr>
        <w:pStyle w:val="Akapitzlist"/>
        <w:numPr>
          <w:ilvl w:val="0"/>
          <w:numId w:val="57"/>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 xml:space="preserve">Zamawiającemu przysługuje także prawo do </w:t>
      </w:r>
      <w:r w:rsidR="006132F2">
        <w:rPr>
          <w:rFonts w:ascii="Times New Roman" w:hAnsi="Times New Roman"/>
          <w:sz w:val="20"/>
          <w:szCs w:val="20"/>
        </w:rPr>
        <w:t>odstąpienia od</w:t>
      </w:r>
      <w:r w:rsidR="006132F2" w:rsidRPr="00211029">
        <w:rPr>
          <w:rFonts w:ascii="Times New Roman" w:hAnsi="Times New Roman"/>
          <w:sz w:val="20"/>
          <w:szCs w:val="20"/>
        </w:rPr>
        <w:t xml:space="preserve"> </w:t>
      </w:r>
      <w:r w:rsidRPr="00211029">
        <w:rPr>
          <w:rFonts w:ascii="Times New Roman" w:hAnsi="Times New Roman"/>
          <w:sz w:val="20"/>
          <w:szCs w:val="20"/>
        </w:rPr>
        <w:t xml:space="preserve">niniejszej umowy </w:t>
      </w:r>
      <w:r w:rsidR="006132F2">
        <w:rPr>
          <w:rFonts w:ascii="Times New Roman" w:hAnsi="Times New Roman"/>
          <w:sz w:val="20"/>
          <w:szCs w:val="20"/>
        </w:rPr>
        <w:t>w trybie natychmiastowym</w:t>
      </w:r>
      <w:r w:rsidRPr="00211029">
        <w:rPr>
          <w:rFonts w:ascii="Times New Roman" w:hAnsi="Times New Roman"/>
          <w:sz w:val="20"/>
          <w:szCs w:val="20"/>
        </w:rPr>
        <w:t>,</w:t>
      </w:r>
      <w:r w:rsidR="008B343C">
        <w:rPr>
          <w:rFonts w:ascii="Times New Roman" w:hAnsi="Times New Roman"/>
          <w:sz w:val="20"/>
          <w:szCs w:val="20"/>
        </w:rPr>
        <w:br/>
      </w:r>
      <w:r w:rsidRPr="00211029">
        <w:rPr>
          <w:rFonts w:ascii="Times New Roman" w:hAnsi="Times New Roman"/>
          <w:sz w:val="20"/>
          <w:szCs w:val="20"/>
        </w:rPr>
        <w:t xml:space="preserve">w przypadku wystąpienia którejkolwiek z poniższych okoliczności: </w:t>
      </w:r>
    </w:p>
    <w:p w14:paraId="1285F4BF" w14:textId="77777777" w:rsidR="00211029" w:rsidRDefault="00802426">
      <w:pPr>
        <w:pStyle w:val="Akapitzlist"/>
        <w:numPr>
          <w:ilvl w:val="5"/>
          <w:numId w:val="58"/>
        </w:numPr>
        <w:spacing w:after="0" w:line="240" w:lineRule="auto"/>
        <w:ind w:left="568" w:hanging="284"/>
        <w:jc w:val="both"/>
        <w:rPr>
          <w:rFonts w:ascii="Times New Roman" w:hAnsi="Times New Roman"/>
          <w:sz w:val="20"/>
          <w:szCs w:val="20"/>
        </w:rPr>
      </w:pPr>
      <w:r w:rsidRPr="00211029">
        <w:rPr>
          <w:rFonts w:ascii="Times New Roman" w:hAnsi="Times New Roman"/>
          <w:sz w:val="20"/>
          <w:szCs w:val="20"/>
        </w:rPr>
        <w:t>gdy zostanie ogłoszona likwidacja Wykonawcy,</w:t>
      </w:r>
    </w:p>
    <w:p w14:paraId="3DFB34CD" w14:textId="77777777" w:rsidR="00211029" w:rsidRDefault="00802426">
      <w:pPr>
        <w:pStyle w:val="Akapitzlist"/>
        <w:numPr>
          <w:ilvl w:val="5"/>
          <w:numId w:val="58"/>
        </w:numPr>
        <w:spacing w:after="0" w:line="240" w:lineRule="auto"/>
        <w:ind w:left="568" w:hanging="284"/>
        <w:jc w:val="both"/>
        <w:rPr>
          <w:rFonts w:ascii="Times New Roman" w:hAnsi="Times New Roman"/>
          <w:sz w:val="20"/>
          <w:szCs w:val="20"/>
        </w:rPr>
      </w:pPr>
      <w:r w:rsidRPr="00211029">
        <w:rPr>
          <w:rFonts w:ascii="Times New Roman" w:hAnsi="Times New Roman"/>
          <w:sz w:val="20"/>
          <w:szCs w:val="20"/>
        </w:rPr>
        <w:t>Wykonawca nie rozpoczął realizacji przedmiotu umowy bez podania uzasadnionych przyczyn i nie kontynuuje jej pomimo wezwania Zamawiającego na piśmie,</w:t>
      </w:r>
    </w:p>
    <w:p w14:paraId="170025F5" w14:textId="77777777" w:rsidR="00211029" w:rsidRDefault="00802426">
      <w:pPr>
        <w:pStyle w:val="Akapitzlist"/>
        <w:numPr>
          <w:ilvl w:val="5"/>
          <w:numId w:val="58"/>
        </w:numPr>
        <w:spacing w:after="0" w:line="240" w:lineRule="auto"/>
        <w:ind w:left="568" w:hanging="284"/>
        <w:jc w:val="both"/>
        <w:rPr>
          <w:rFonts w:ascii="Times New Roman" w:hAnsi="Times New Roman"/>
          <w:sz w:val="20"/>
          <w:szCs w:val="20"/>
        </w:rPr>
      </w:pPr>
      <w:r w:rsidRPr="00211029">
        <w:rPr>
          <w:rFonts w:ascii="Times New Roman" w:hAnsi="Times New Roman"/>
          <w:sz w:val="20"/>
          <w:szCs w:val="20"/>
        </w:rPr>
        <w:t xml:space="preserve">Wykonawca przerwał świadczenie Usług o okres przekraczający 3 dni bez zgody Zamawiającego, </w:t>
      </w:r>
    </w:p>
    <w:p w14:paraId="20044C42" w14:textId="77777777" w:rsidR="00211029" w:rsidRDefault="00802426">
      <w:pPr>
        <w:pStyle w:val="Akapitzlist"/>
        <w:numPr>
          <w:ilvl w:val="5"/>
          <w:numId w:val="58"/>
        </w:numPr>
        <w:spacing w:after="0" w:line="240" w:lineRule="auto"/>
        <w:ind w:left="568" w:hanging="284"/>
        <w:jc w:val="both"/>
        <w:rPr>
          <w:rFonts w:ascii="Times New Roman" w:hAnsi="Times New Roman"/>
          <w:sz w:val="20"/>
          <w:szCs w:val="20"/>
        </w:rPr>
      </w:pPr>
      <w:r w:rsidRPr="00211029">
        <w:rPr>
          <w:rFonts w:ascii="Times New Roman" w:hAnsi="Times New Roman"/>
          <w:sz w:val="20"/>
          <w:szCs w:val="20"/>
        </w:rPr>
        <w:t xml:space="preserve">Wykonawca nie usunął wadliwości Usług w terminie określonym w § 4 ust. 5 niniejszej umowy, </w:t>
      </w:r>
    </w:p>
    <w:p w14:paraId="41D4F61E" w14:textId="5FEE365F" w:rsidR="00802426" w:rsidRPr="00211029" w:rsidRDefault="00211029">
      <w:pPr>
        <w:pStyle w:val="Akapitzlist"/>
        <w:numPr>
          <w:ilvl w:val="5"/>
          <w:numId w:val="58"/>
        </w:numPr>
        <w:spacing w:after="0" w:line="240" w:lineRule="auto"/>
        <w:ind w:left="568" w:hanging="284"/>
        <w:jc w:val="both"/>
        <w:rPr>
          <w:rFonts w:ascii="Times New Roman" w:hAnsi="Times New Roman"/>
          <w:sz w:val="20"/>
          <w:szCs w:val="20"/>
        </w:rPr>
      </w:pPr>
      <w:r>
        <w:rPr>
          <w:rFonts w:ascii="Times New Roman" w:hAnsi="Times New Roman"/>
          <w:sz w:val="20"/>
          <w:szCs w:val="20"/>
        </w:rPr>
        <w:t>c</w:t>
      </w:r>
      <w:r w:rsidR="00802426" w:rsidRPr="00211029">
        <w:rPr>
          <w:rFonts w:ascii="Times New Roman" w:hAnsi="Times New Roman"/>
          <w:sz w:val="20"/>
          <w:szCs w:val="20"/>
        </w:rPr>
        <w:t xml:space="preserve">o najmniej 3 razy w ciągu jednego miesiąca kalendarzowego Zamawiający stwierdził wadliwe wykonanie Usług lub ich niewykonanie przez Wykonawcę. </w:t>
      </w:r>
    </w:p>
    <w:p w14:paraId="72C47F1A" w14:textId="022BC71F" w:rsidR="006132F2" w:rsidRPr="00211029" w:rsidRDefault="006132F2">
      <w:pPr>
        <w:pStyle w:val="Akapitzlist"/>
        <w:numPr>
          <w:ilvl w:val="0"/>
          <w:numId w:val="57"/>
        </w:numPr>
        <w:ind w:left="284" w:hanging="284"/>
        <w:jc w:val="both"/>
      </w:pPr>
      <w:r w:rsidRPr="006E040A">
        <w:rPr>
          <w:rFonts w:ascii="Times New Roman" w:hAnsi="Times New Roman"/>
          <w:sz w:val="20"/>
          <w:szCs w:val="20"/>
        </w:rPr>
        <w:t>Odstąpienie</w:t>
      </w:r>
      <w:r w:rsidR="00B15B4B">
        <w:rPr>
          <w:rFonts w:ascii="Times New Roman" w:hAnsi="Times New Roman"/>
          <w:sz w:val="20"/>
          <w:szCs w:val="20"/>
        </w:rPr>
        <w:t xml:space="preserve"> od umowy, o którym mowa w ust. </w:t>
      </w:r>
      <w:r w:rsidR="008B343C">
        <w:rPr>
          <w:rFonts w:ascii="Times New Roman" w:hAnsi="Times New Roman"/>
          <w:sz w:val="20"/>
          <w:szCs w:val="20"/>
        </w:rPr>
        <w:t>2</w:t>
      </w:r>
      <w:r w:rsidR="00B15B4B">
        <w:rPr>
          <w:rFonts w:ascii="Times New Roman" w:hAnsi="Times New Roman"/>
          <w:sz w:val="20"/>
          <w:szCs w:val="20"/>
        </w:rPr>
        <w:t xml:space="preserve">, </w:t>
      </w:r>
      <w:r w:rsidRPr="006E040A">
        <w:rPr>
          <w:rFonts w:ascii="Times New Roman" w:hAnsi="Times New Roman"/>
          <w:sz w:val="20"/>
          <w:szCs w:val="20"/>
        </w:rPr>
        <w:t xml:space="preserve">powinno nastąpić w formie pisemnego oświadczenia doręczonego </w:t>
      </w:r>
      <w:r w:rsidR="00B15B4B">
        <w:rPr>
          <w:rFonts w:ascii="Times New Roman" w:hAnsi="Times New Roman"/>
          <w:sz w:val="20"/>
          <w:szCs w:val="20"/>
        </w:rPr>
        <w:t>Wykonawcy</w:t>
      </w:r>
      <w:r w:rsidRPr="006E040A">
        <w:rPr>
          <w:rFonts w:ascii="Times New Roman" w:hAnsi="Times New Roman"/>
          <w:sz w:val="20"/>
          <w:szCs w:val="20"/>
        </w:rPr>
        <w:t xml:space="preserve"> w terminie 30 dni od powzięcia przez </w:t>
      </w:r>
      <w:r w:rsidR="00B15B4B">
        <w:rPr>
          <w:rFonts w:ascii="Times New Roman" w:hAnsi="Times New Roman"/>
          <w:sz w:val="20"/>
          <w:szCs w:val="20"/>
        </w:rPr>
        <w:t>Zamawiającego</w:t>
      </w:r>
      <w:r w:rsidRPr="006E040A">
        <w:rPr>
          <w:rFonts w:ascii="Times New Roman" w:hAnsi="Times New Roman"/>
          <w:sz w:val="20"/>
          <w:szCs w:val="20"/>
        </w:rPr>
        <w:t xml:space="preserve"> informacji o okolicznościach, o których mowa w ust. 1, pod rygorem nieważności takiego oświadczenia i powinno zwierać uzasadnienie.</w:t>
      </w:r>
    </w:p>
    <w:p w14:paraId="75C6D46F" w14:textId="4F99095A" w:rsidR="00802426" w:rsidRPr="00211029" w:rsidRDefault="00802426" w:rsidP="00211029">
      <w:pPr>
        <w:spacing w:after="0" w:line="240" w:lineRule="auto"/>
        <w:jc w:val="center"/>
        <w:rPr>
          <w:rFonts w:ascii="Times New Roman" w:hAnsi="Times New Roman" w:cs="Times New Roman"/>
          <w:b/>
          <w:bCs/>
          <w:sz w:val="20"/>
          <w:szCs w:val="20"/>
        </w:rPr>
      </w:pPr>
      <w:r w:rsidRPr="00211029">
        <w:rPr>
          <w:rFonts w:ascii="Times New Roman" w:hAnsi="Times New Roman" w:cs="Times New Roman"/>
          <w:b/>
          <w:bCs/>
          <w:sz w:val="20"/>
          <w:szCs w:val="20"/>
        </w:rPr>
        <w:t>§ 12</w:t>
      </w:r>
    </w:p>
    <w:p w14:paraId="67D0A793" w14:textId="0D1E811A" w:rsidR="00802426" w:rsidRPr="00211029" w:rsidRDefault="00802426" w:rsidP="00211029">
      <w:pPr>
        <w:spacing w:after="0" w:line="240" w:lineRule="auto"/>
        <w:jc w:val="center"/>
        <w:rPr>
          <w:rFonts w:ascii="Times New Roman" w:hAnsi="Times New Roman" w:cs="Times New Roman"/>
          <w:b/>
          <w:bCs/>
          <w:sz w:val="20"/>
          <w:szCs w:val="20"/>
        </w:rPr>
      </w:pPr>
      <w:r w:rsidRPr="00211029">
        <w:rPr>
          <w:rFonts w:ascii="Times New Roman" w:hAnsi="Times New Roman" w:cs="Times New Roman"/>
          <w:b/>
          <w:bCs/>
          <w:sz w:val="20"/>
          <w:szCs w:val="20"/>
        </w:rPr>
        <w:t>POSTANOWIENIA KOŃCOWE</w:t>
      </w:r>
    </w:p>
    <w:p w14:paraId="04D2647C" w14:textId="77777777" w:rsidR="00211029" w:rsidRDefault="00802426">
      <w:pPr>
        <w:pStyle w:val="Akapitzlist"/>
        <w:numPr>
          <w:ilvl w:val="0"/>
          <w:numId w:val="59"/>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 xml:space="preserve">Wszelkie zmiany Umowy wymagają formy pisemnej pod rygorem nieważności w drodze podpisanego przez obie Strony aneksu, chyba że Umowa przewiduje inaczej i są dopuszczone wyłącznie z uwzględnieniem ograniczeń wynikających z art. 455 ustawy </w:t>
      </w:r>
      <w:proofErr w:type="spellStart"/>
      <w:r w:rsidRPr="00211029">
        <w:rPr>
          <w:rFonts w:ascii="Times New Roman" w:hAnsi="Times New Roman"/>
          <w:sz w:val="20"/>
          <w:szCs w:val="20"/>
        </w:rPr>
        <w:t>Pzp</w:t>
      </w:r>
      <w:proofErr w:type="spellEnd"/>
      <w:r w:rsidRPr="00211029">
        <w:rPr>
          <w:rFonts w:ascii="Times New Roman" w:hAnsi="Times New Roman"/>
          <w:sz w:val="20"/>
          <w:szCs w:val="20"/>
        </w:rPr>
        <w:t>.</w:t>
      </w:r>
    </w:p>
    <w:p w14:paraId="73FA6A2E" w14:textId="77777777" w:rsidR="00211029" w:rsidRDefault="00802426">
      <w:pPr>
        <w:pStyle w:val="Akapitzlist"/>
        <w:numPr>
          <w:ilvl w:val="0"/>
          <w:numId w:val="59"/>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Zmiana wszelkich danych kontaktowych (osoby kontaktowe, numery telefonów adresy email), wskazanych w niniejszej Umowie, jest dopuszczalna za powiadomieniem drugiej Strony w formie pisemnej lub elektronicznej, bez konieczności sporządzania aneksu do Umowy.</w:t>
      </w:r>
    </w:p>
    <w:p w14:paraId="312A2131" w14:textId="77777777" w:rsidR="00211029" w:rsidRDefault="00802426">
      <w:pPr>
        <w:pStyle w:val="Akapitzlist"/>
        <w:numPr>
          <w:ilvl w:val="0"/>
          <w:numId w:val="59"/>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Wykonawca nie może przenieść wierzytelności, dokonać cesji, przekazu, sprzedaży oraz zastawienia jakiejkolwiek wierzytelności wynikającej z umowy lub jakiejkolwiek jej części na osoby trzecie, bez pisemnej zgody Zamawiającego.</w:t>
      </w:r>
    </w:p>
    <w:p w14:paraId="33ABF9C5" w14:textId="77777777" w:rsidR="00211029" w:rsidRDefault="00802426">
      <w:pPr>
        <w:pStyle w:val="Akapitzlist"/>
        <w:numPr>
          <w:ilvl w:val="0"/>
          <w:numId w:val="59"/>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Spory wynikłe z niniejszej umowy poddaje się rozstrzygnięciu sądu właściwego dla siedziby Zamawiającego.</w:t>
      </w:r>
    </w:p>
    <w:p w14:paraId="786B70D6" w14:textId="77777777" w:rsidR="00211029" w:rsidRDefault="00802426">
      <w:pPr>
        <w:pStyle w:val="Akapitzlist"/>
        <w:numPr>
          <w:ilvl w:val="0"/>
          <w:numId w:val="59"/>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W sprawach nieuregulowanych umową zastosowanie mają przepisy ustawy Prawo zamówień publicznych</w:t>
      </w:r>
      <w:r w:rsidR="00211029">
        <w:rPr>
          <w:rFonts w:ascii="Times New Roman" w:hAnsi="Times New Roman"/>
          <w:sz w:val="20"/>
          <w:szCs w:val="20"/>
        </w:rPr>
        <w:br/>
      </w:r>
      <w:r w:rsidRPr="00211029">
        <w:rPr>
          <w:rFonts w:ascii="Times New Roman" w:hAnsi="Times New Roman"/>
          <w:sz w:val="20"/>
          <w:szCs w:val="20"/>
        </w:rPr>
        <w:t>i przepisy wykonawcze do tej ustawy oraz przepisy Kodeksu Cywilnego.</w:t>
      </w:r>
    </w:p>
    <w:p w14:paraId="5EDE9E99" w14:textId="77777777" w:rsidR="00211029" w:rsidRDefault="00802426">
      <w:pPr>
        <w:pStyle w:val="Akapitzlist"/>
        <w:numPr>
          <w:ilvl w:val="0"/>
          <w:numId w:val="59"/>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Wszystkie przywołane w umowie załączniki stanowią jej integralną część.</w:t>
      </w:r>
    </w:p>
    <w:p w14:paraId="39E4946E" w14:textId="773892B0" w:rsidR="00802426" w:rsidRPr="00211029" w:rsidRDefault="00802426">
      <w:pPr>
        <w:pStyle w:val="Akapitzlist"/>
        <w:numPr>
          <w:ilvl w:val="0"/>
          <w:numId w:val="59"/>
        </w:numPr>
        <w:spacing w:after="0" w:line="240" w:lineRule="auto"/>
        <w:ind w:left="284" w:hanging="284"/>
        <w:jc w:val="both"/>
        <w:rPr>
          <w:rFonts w:ascii="Times New Roman" w:hAnsi="Times New Roman"/>
          <w:sz w:val="20"/>
          <w:szCs w:val="20"/>
        </w:rPr>
      </w:pPr>
      <w:r w:rsidRPr="00211029">
        <w:rPr>
          <w:rFonts w:ascii="Times New Roman" w:hAnsi="Times New Roman"/>
          <w:sz w:val="20"/>
          <w:szCs w:val="20"/>
        </w:rPr>
        <w:t>Umowa została sporządzona w 2 jednobrzmiących egzemplarzach</w:t>
      </w:r>
      <w:r w:rsidR="00211029">
        <w:rPr>
          <w:rFonts w:ascii="Times New Roman" w:hAnsi="Times New Roman"/>
          <w:sz w:val="20"/>
          <w:szCs w:val="20"/>
        </w:rPr>
        <w:t>, po jednym dla każdej ze Stron.</w:t>
      </w:r>
    </w:p>
    <w:p w14:paraId="111F0F50" w14:textId="77777777" w:rsidR="00802426" w:rsidRDefault="00802426" w:rsidP="00802426">
      <w:pPr>
        <w:spacing w:after="0" w:line="240" w:lineRule="auto"/>
        <w:rPr>
          <w:rFonts w:ascii="Times New Roman" w:hAnsi="Times New Roman" w:cs="Times New Roman"/>
          <w:sz w:val="20"/>
          <w:szCs w:val="20"/>
        </w:rPr>
      </w:pPr>
    </w:p>
    <w:p w14:paraId="436FA570" w14:textId="77777777" w:rsidR="00211029" w:rsidRDefault="00211029" w:rsidP="00802426">
      <w:pPr>
        <w:spacing w:after="0" w:line="240" w:lineRule="auto"/>
        <w:rPr>
          <w:rFonts w:ascii="Times New Roman" w:hAnsi="Times New Roman" w:cs="Times New Roman"/>
          <w:sz w:val="20"/>
          <w:szCs w:val="20"/>
        </w:rPr>
      </w:pPr>
    </w:p>
    <w:p w14:paraId="1CA40689" w14:textId="77777777" w:rsidR="00211029" w:rsidRDefault="00211029" w:rsidP="00802426">
      <w:pPr>
        <w:spacing w:after="0" w:line="240" w:lineRule="auto"/>
        <w:rPr>
          <w:rFonts w:ascii="Times New Roman" w:hAnsi="Times New Roman" w:cs="Times New Roman"/>
          <w:sz w:val="20"/>
          <w:szCs w:val="20"/>
        </w:rPr>
      </w:pPr>
    </w:p>
    <w:tbl>
      <w:tblPr>
        <w:tblStyle w:val="Tabela-Siatka"/>
        <w:tblW w:w="0" w:type="auto"/>
        <w:tblLook w:val="04A0" w:firstRow="1" w:lastRow="0" w:firstColumn="1" w:lastColumn="0" w:noHBand="0" w:noVBand="1"/>
      </w:tblPr>
      <w:tblGrid>
        <w:gridCol w:w="3020"/>
        <w:gridCol w:w="3020"/>
        <w:gridCol w:w="3020"/>
      </w:tblGrid>
      <w:tr w:rsidR="00211029" w14:paraId="0032B9AA" w14:textId="77777777" w:rsidTr="00211029">
        <w:tc>
          <w:tcPr>
            <w:tcW w:w="3020" w:type="dxa"/>
            <w:tcBorders>
              <w:top w:val="dotted" w:sz="4" w:space="0" w:color="auto"/>
              <w:left w:val="nil"/>
              <w:bottom w:val="nil"/>
              <w:right w:val="nil"/>
            </w:tcBorders>
          </w:tcPr>
          <w:p w14:paraId="65A614EC" w14:textId="39FF06EE" w:rsidR="00211029" w:rsidRPr="00211029" w:rsidRDefault="00211029" w:rsidP="00211029">
            <w:pPr>
              <w:jc w:val="center"/>
              <w:rPr>
                <w:rFonts w:ascii="Times New Roman" w:hAnsi="Times New Roman" w:cs="Times New Roman"/>
                <w:b/>
                <w:bCs/>
                <w:sz w:val="20"/>
                <w:szCs w:val="20"/>
              </w:rPr>
            </w:pPr>
            <w:r w:rsidRPr="00211029">
              <w:rPr>
                <w:rFonts w:ascii="Times New Roman" w:hAnsi="Times New Roman" w:cs="Times New Roman"/>
                <w:b/>
                <w:bCs/>
                <w:sz w:val="20"/>
                <w:szCs w:val="20"/>
              </w:rPr>
              <w:t>WYKONAWCA</w:t>
            </w:r>
          </w:p>
        </w:tc>
        <w:tc>
          <w:tcPr>
            <w:tcW w:w="3020" w:type="dxa"/>
            <w:tcBorders>
              <w:top w:val="nil"/>
              <w:left w:val="nil"/>
              <w:bottom w:val="nil"/>
              <w:right w:val="nil"/>
            </w:tcBorders>
          </w:tcPr>
          <w:p w14:paraId="2F7D8B16" w14:textId="77777777" w:rsidR="00211029" w:rsidRPr="00211029" w:rsidRDefault="00211029" w:rsidP="00211029">
            <w:pPr>
              <w:jc w:val="center"/>
              <w:rPr>
                <w:rFonts w:ascii="Times New Roman" w:hAnsi="Times New Roman" w:cs="Times New Roman"/>
                <w:b/>
                <w:bCs/>
                <w:sz w:val="20"/>
                <w:szCs w:val="20"/>
              </w:rPr>
            </w:pPr>
          </w:p>
        </w:tc>
        <w:tc>
          <w:tcPr>
            <w:tcW w:w="3020" w:type="dxa"/>
            <w:tcBorders>
              <w:top w:val="dotted" w:sz="4" w:space="0" w:color="auto"/>
              <w:left w:val="nil"/>
              <w:bottom w:val="nil"/>
              <w:right w:val="nil"/>
            </w:tcBorders>
          </w:tcPr>
          <w:p w14:paraId="7E4D8D4D" w14:textId="7D3C0E5C" w:rsidR="00211029" w:rsidRPr="00211029" w:rsidRDefault="00211029" w:rsidP="00211029">
            <w:pPr>
              <w:jc w:val="center"/>
              <w:rPr>
                <w:rFonts w:ascii="Times New Roman" w:hAnsi="Times New Roman" w:cs="Times New Roman"/>
                <w:b/>
                <w:bCs/>
                <w:sz w:val="20"/>
                <w:szCs w:val="20"/>
              </w:rPr>
            </w:pPr>
            <w:r w:rsidRPr="00211029">
              <w:rPr>
                <w:rFonts w:ascii="Times New Roman" w:hAnsi="Times New Roman" w:cs="Times New Roman"/>
                <w:b/>
                <w:bCs/>
                <w:sz w:val="20"/>
                <w:szCs w:val="20"/>
              </w:rPr>
              <w:t>ZAMWIAJĄCY</w:t>
            </w:r>
          </w:p>
        </w:tc>
      </w:tr>
    </w:tbl>
    <w:p w14:paraId="7754A2B3" w14:textId="77777777" w:rsidR="00211029" w:rsidRDefault="00211029" w:rsidP="00802426">
      <w:pPr>
        <w:spacing w:after="0" w:line="240" w:lineRule="auto"/>
        <w:rPr>
          <w:rFonts w:ascii="Times New Roman" w:hAnsi="Times New Roman" w:cs="Times New Roman"/>
          <w:sz w:val="20"/>
          <w:szCs w:val="20"/>
        </w:rPr>
      </w:pPr>
    </w:p>
    <w:p w14:paraId="0CB9BF6B" w14:textId="77777777" w:rsidR="00802426" w:rsidRPr="00D46F8E" w:rsidRDefault="00802426" w:rsidP="00D46F8E">
      <w:pPr>
        <w:spacing w:after="0" w:line="240" w:lineRule="auto"/>
        <w:rPr>
          <w:rFonts w:ascii="Times New Roman" w:hAnsi="Times New Roman" w:cs="Times New Roman"/>
          <w:sz w:val="20"/>
          <w:szCs w:val="20"/>
        </w:rPr>
      </w:pPr>
    </w:p>
    <w:p w14:paraId="04AB5E9B" w14:textId="77777777" w:rsidR="00857F74" w:rsidRPr="00D46F8E" w:rsidRDefault="00857F74" w:rsidP="00D46F8E">
      <w:pPr>
        <w:spacing w:after="0" w:line="240" w:lineRule="auto"/>
        <w:rPr>
          <w:rFonts w:ascii="Times New Roman" w:hAnsi="Times New Roman" w:cs="Times New Roman"/>
          <w:sz w:val="20"/>
          <w:szCs w:val="20"/>
        </w:rPr>
      </w:pPr>
    </w:p>
    <w:p w14:paraId="3D59132F" w14:textId="77777777" w:rsidR="00857F74" w:rsidRDefault="00857F74" w:rsidP="00D46F8E">
      <w:pPr>
        <w:spacing w:after="0" w:line="240" w:lineRule="auto"/>
        <w:rPr>
          <w:rFonts w:ascii="Times New Roman" w:hAnsi="Times New Roman" w:cs="Times New Roman"/>
          <w:sz w:val="20"/>
          <w:szCs w:val="20"/>
        </w:rPr>
      </w:pPr>
    </w:p>
    <w:p w14:paraId="55451565" w14:textId="77777777" w:rsidR="00211029" w:rsidRDefault="00211029" w:rsidP="00D46F8E">
      <w:pPr>
        <w:spacing w:after="0" w:line="240" w:lineRule="auto"/>
        <w:rPr>
          <w:rFonts w:ascii="Times New Roman" w:hAnsi="Times New Roman" w:cs="Times New Roman"/>
          <w:sz w:val="20"/>
          <w:szCs w:val="20"/>
        </w:rPr>
      </w:pPr>
    </w:p>
    <w:p w14:paraId="3CA8829A" w14:textId="77777777" w:rsidR="00211029" w:rsidRDefault="00211029" w:rsidP="00D46F8E">
      <w:pPr>
        <w:spacing w:after="0" w:line="240" w:lineRule="auto"/>
        <w:rPr>
          <w:rFonts w:ascii="Times New Roman" w:hAnsi="Times New Roman" w:cs="Times New Roman"/>
          <w:sz w:val="20"/>
          <w:szCs w:val="20"/>
        </w:rPr>
      </w:pPr>
    </w:p>
    <w:p w14:paraId="2935D377" w14:textId="77777777" w:rsidR="00D9443E" w:rsidRDefault="00D9443E" w:rsidP="00D46F8E">
      <w:pPr>
        <w:spacing w:after="0" w:line="240" w:lineRule="auto"/>
        <w:rPr>
          <w:rFonts w:ascii="Times New Roman" w:hAnsi="Times New Roman" w:cs="Times New Roman"/>
          <w:sz w:val="20"/>
          <w:szCs w:val="20"/>
        </w:rPr>
      </w:pPr>
    </w:p>
    <w:p w14:paraId="07612BEA" w14:textId="77777777" w:rsidR="00D9443E" w:rsidRDefault="00D9443E" w:rsidP="00D46F8E">
      <w:pPr>
        <w:spacing w:after="0" w:line="240" w:lineRule="auto"/>
        <w:rPr>
          <w:rFonts w:ascii="Times New Roman" w:hAnsi="Times New Roman" w:cs="Times New Roman"/>
          <w:sz w:val="20"/>
          <w:szCs w:val="20"/>
        </w:rPr>
      </w:pPr>
    </w:p>
    <w:p w14:paraId="2FDD7ABF" w14:textId="77777777" w:rsidR="00D9443E" w:rsidRDefault="00D9443E" w:rsidP="00D46F8E">
      <w:pPr>
        <w:spacing w:after="0" w:line="240" w:lineRule="auto"/>
        <w:rPr>
          <w:rFonts w:ascii="Times New Roman" w:hAnsi="Times New Roman" w:cs="Times New Roman"/>
          <w:sz w:val="20"/>
          <w:szCs w:val="20"/>
        </w:rPr>
      </w:pPr>
    </w:p>
    <w:p w14:paraId="3C4D41B0" w14:textId="77777777" w:rsidR="00D9443E" w:rsidRDefault="00D9443E" w:rsidP="00D46F8E">
      <w:pPr>
        <w:spacing w:after="0" w:line="240" w:lineRule="auto"/>
        <w:rPr>
          <w:rFonts w:ascii="Times New Roman" w:hAnsi="Times New Roman" w:cs="Times New Roman"/>
          <w:sz w:val="20"/>
          <w:szCs w:val="20"/>
        </w:rPr>
      </w:pPr>
    </w:p>
    <w:p w14:paraId="28C521A7" w14:textId="77777777" w:rsidR="00D9443E" w:rsidRDefault="00D9443E" w:rsidP="00D46F8E">
      <w:pPr>
        <w:spacing w:after="0" w:line="240" w:lineRule="auto"/>
        <w:rPr>
          <w:rFonts w:ascii="Times New Roman" w:hAnsi="Times New Roman" w:cs="Times New Roman"/>
          <w:sz w:val="20"/>
          <w:szCs w:val="20"/>
        </w:rPr>
      </w:pPr>
    </w:p>
    <w:p w14:paraId="3E4D03AE" w14:textId="77777777" w:rsidR="00D9443E" w:rsidRDefault="00D9443E" w:rsidP="00D46F8E">
      <w:pPr>
        <w:spacing w:after="0" w:line="240" w:lineRule="auto"/>
        <w:rPr>
          <w:rFonts w:ascii="Times New Roman" w:hAnsi="Times New Roman" w:cs="Times New Roman"/>
          <w:sz w:val="20"/>
          <w:szCs w:val="20"/>
        </w:rPr>
      </w:pPr>
    </w:p>
    <w:p w14:paraId="4226375C" w14:textId="77777777" w:rsidR="00D9443E" w:rsidRDefault="00D9443E" w:rsidP="00D46F8E">
      <w:pPr>
        <w:spacing w:after="0" w:line="240" w:lineRule="auto"/>
        <w:rPr>
          <w:rFonts w:ascii="Times New Roman" w:hAnsi="Times New Roman" w:cs="Times New Roman"/>
          <w:sz w:val="20"/>
          <w:szCs w:val="20"/>
        </w:rPr>
      </w:pPr>
    </w:p>
    <w:p w14:paraId="51AE4733" w14:textId="77777777" w:rsidR="00211029" w:rsidRDefault="00211029" w:rsidP="00D46F8E">
      <w:pPr>
        <w:spacing w:after="0" w:line="240" w:lineRule="auto"/>
        <w:rPr>
          <w:rFonts w:ascii="Times New Roman" w:hAnsi="Times New Roman" w:cs="Times New Roman"/>
          <w:sz w:val="20"/>
          <w:szCs w:val="20"/>
        </w:rPr>
      </w:pPr>
    </w:p>
    <w:p w14:paraId="02242B92" w14:textId="62495750" w:rsidR="00857F74" w:rsidRDefault="00857F74" w:rsidP="00D46F8E">
      <w:pPr>
        <w:spacing w:after="0" w:line="240" w:lineRule="auto"/>
        <w:jc w:val="right"/>
        <w:rPr>
          <w:rFonts w:ascii="Times New Roman" w:eastAsia="Times New Roman" w:hAnsi="Times New Roman" w:cs="Times New Roman"/>
          <w:iCs/>
          <w:sz w:val="20"/>
          <w:szCs w:val="20"/>
          <w:lang w:eastAsia="pl-PL"/>
        </w:rPr>
      </w:pPr>
      <w:r w:rsidRPr="00211029">
        <w:rPr>
          <w:rFonts w:ascii="Times New Roman" w:eastAsia="Times New Roman" w:hAnsi="Times New Roman" w:cs="Times New Roman"/>
          <w:iCs/>
          <w:sz w:val="20"/>
          <w:szCs w:val="20"/>
          <w:lang w:eastAsia="pl-PL"/>
        </w:rPr>
        <w:lastRenderedPageBreak/>
        <w:t>Załącznik nr 5 do SWZ</w:t>
      </w:r>
      <w:r w:rsidR="00211029">
        <w:rPr>
          <w:rFonts w:ascii="Times New Roman" w:eastAsia="Times New Roman" w:hAnsi="Times New Roman" w:cs="Times New Roman"/>
          <w:iCs/>
          <w:sz w:val="20"/>
          <w:szCs w:val="20"/>
          <w:lang w:eastAsia="pl-PL"/>
        </w:rPr>
        <w:t xml:space="preserve"> – oświadczenie wykonawc</w:t>
      </w:r>
      <w:r w:rsidR="002564B8">
        <w:rPr>
          <w:rFonts w:ascii="Times New Roman" w:eastAsia="Times New Roman" w:hAnsi="Times New Roman" w:cs="Times New Roman"/>
          <w:iCs/>
          <w:sz w:val="20"/>
          <w:szCs w:val="20"/>
          <w:lang w:eastAsia="pl-PL"/>
        </w:rPr>
        <w:t>y/wykonawców</w:t>
      </w:r>
      <w:r w:rsidR="00211029">
        <w:rPr>
          <w:rFonts w:ascii="Times New Roman" w:eastAsia="Times New Roman" w:hAnsi="Times New Roman" w:cs="Times New Roman"/>
          <w:iCs/>
          <w:sz w:val="20"/>
          <w:szCs w:val="20"/>
          <w:lang w:eastAsia="pl-PL"/>
        </w:rPr>
        <w:t>.</w:t>
      </w:r>
    </w:p>
    <w:p w14:paraId="66EA3FD8" w14:textId="77777777" w:rsidR="00211029" w:rsidRDefault="00211029" w:rsidP="00D46F8E">
      <w:pPr>
        <w:spacing w:after="0" w:line="240" w:lineRule="auto"/>
        <w:jc w:val="right"/>
        <w:rPr>
          <w:rFonts w:ascii="Times New Roman" w:eastAsia="Times New Roman" w:hAnsi="Times New Roman" w:cs="Times New Roman"/>
          <w:iCs/>
          <w:sz w:val="20"/>
          <w:szCs w:val="20"/>
          <w:lang w:eastAsia="pl-PL"/>
        </w:rPr>
      </w:pPr>
    </w:p>
    <w:p w14:paraId="75AB192A" w14:textId="77777777" w:rsidR="00211029" w:rsidRDefault="00211029" w:rsidP="00D46F8E">
      <w:pPr>
        <w:spacing w:after="0" w:line="240" w:lineRule="auto"/>
        <w:jc w:val="right"/>
        <w:rPr>
          <w:rFonts w:ascii="Times New Roman" w:eastAsia="Times New Roman" w:hAnsi="Times New Roman" w:cs="Times New Roman"/>
          <w:iCs/>
          <w:sz w:val="20"/>
          <w:szCs w:val="20"/>
          <w:lang w:eastAsia="pl-PL"/>
        </w:rPr>
      </w:pPr>
    </w:p>
    <w:p w14:paraId="26232DD3" w14:textId="77777777" w:rsidR="00211029" w:rsidRPr="00211029" w:rsidRDefault="00211029" w:rsidP="00D46F8E">
      <w:pPr>
        <w:spacing w:after="0" w:line="240" w:lineRule="auto"/>
        <w:jc w:val="right"/>
        <w:rPr>
          <w:rFonts w:ascii="Times New Roman" w:eastAsia="Times New Roman" w:hAnsi="Times New Roman" w:cs="Times New Roman"/>
          <w:iCs/>
          <w:sz w:val="20"/>
          <w:szCs w:val="20"/>
          <w:lang w:eastAsia="pl-PL"/>
        </w:rPr>
      </w:pPr>
    </w:p>
    <w:p w14:paraId="40A824E7" w14:textId="77777777" w:rsidR="00857F74" w:rsidRPr="00211029" w:rsidRDefault="00857F74" w:rsidP="00BB2BA5">
      <w:pPr>
        <w:spacing w:after="0" w:line="240" w:lineRule="auto"/>
        <w:jc w:val="center"/>
        <w:rPr>
          <w:rFonts w:ascii="Times New Roman" w:eastAsia="Times New Roman" w:hAnsi="Times New Roman" w:cs="Times New Roman"/>
          <w:iCs/>
          <w:sz w:val="20"/>
          <w:szCs w:val="20"/>
          <w:lang w:eastAsia="pl-PL"/>
        </w:rPr>
      </w:pPr>
      <w:r w:rsidRPr="00211029">
        <w:rPr>
          <w:rFonts w:ascii="Times New Roman" w:eastAsia="Times New Roman" w:hAnsi="Times New Roman" w:cs="Times New Roman"/>
          <w:iCs/>
          <w:sz w:val="20"/>
          <w:szCs w:val="20"/>
          <w:lang w:eastAsia="pl-PL"/>
        </w:rPr>
        <w:t>Wykonawca:</w:t>
      </w:r>
    </w:p>
    <w:p w14:paraId="0D9C99D9" w14:textId="77777777" w:rsidR="00857F74" w:rsidRPr="00211029" w:rsidRDefault="00857F74" w:rsidP="002564B8">
      <w:pPr>
        <w:tabs>
          <w:tab w:val="left" w:pos="9072"/>
        </w:tabs>
        <w:spacing w:after="0" w:line="240" w:lineRule="auto"/>
        <w:jc w:val="center"/>
        <w:rPr>
          <w:rFonts w:ascii="Times New Roman" w:eastAsia="Times New Roman" w:hAnsi="Times New Roman" w:cs="Times New Roman"/>
          <w:iCs/>
          <w:sz w:val="20"/>
          <w:szCs w:val="20"/>
          <w:lang w:eastAsia="pl-PL"/>
        </w:rPr>
      </w:pPr>
      <w:r w:rsidRPr="00211029">
        <w:rPr>
          <w:rFonts w:ascii="Times New Roman" w:eastAsia="Times New Roman" w:hAnsi="Times New Roman" w:cs="Times New Roman"/>
          <w:iCs/>
          <w:sz w:val="20"/>
          <w:szCs w:val="20"/>
          <w:lang w:eastAsia="pl-PL"/>
        </w:rPr>
        <w:t>……………………...............................................……………………………………...............……</w:t>
      </w:r>
    </w:p>
    <w:p w14:paraId="4BC6E1D6" w14:textId="77777777" w:rsidR="00857F74" w:rsidRPr="00211029" w:rsidRDefault="00857F74" w:rsidP="002564B8">
      <w:pPr>
        <w:tabs>
          <w:tab w:val="left" w:pos="9072"/>
        </w:tabs>
        <w:spacing w:after="0" w:line="240" w:lineRule="auto"/>
        <w:jc w:val="center"/>
        <w:rPr>
          <w:rFonts w:ascii="Times New Roman" w:eastAsia="Times New Roman" w:hAnsi="Times New Roman" w:cs="Times New Roman"/>
          <w:iCs/>
          <w:sz w:val="20"/>
          <w:szCs w:val="20"/>
          <w:lang w:eastAsia="pl-PL"/>
        </w:rPr>
      </w:pPr>
      <w:r w:rsidRPr="00211029">
        <w:rPr>
          <w:rFonts w:ascii="Times New Roman" w:eastAsia="Times New Roman" w:hAnsi="Times New Roman" w:cs="Times New Roman"/>
          <w:iCs/>
          <w:sz w:val="20"/>
          <w:szCs w:val="20"/>
          <w:lang w:eastAsia="pl-PL"/>
        </w:rPr>
        <w:t>…………………….....................................………………………………...…………...............…...</w:t>
      </w:r>
    </w:p>
    <w:p w14:paraId="27D2BDF0" w14:textId="77777777" w:rsidR="00857F74" w:rsidRPr="00211029" w:rsidRDefault="00857F74" w:rsidP="002564B8">
      <w:pPr>
        <w:tabs>
          <w:tab w:val="left" w:pos="9072"/>
        </w:tabs>
        <w:spacing w:after="0" w:line="240" w:lineRule="auto"/>
        <w:jc w:val="center"/>
        <w:rPr>
          <w:rFonts w:ascii="Times New Roman" w:eastAsia="Times New Roman" w:hAnsi="Times New Roman" w:cs="Times New Roman"/>
          <w:iCs/>
          <w:sz w:val="20"/>
          <w:szCs w:val="20"/>
          <w:lang w:eastAsia="pl-PL"/>
        </w:rPr>
      </w:pPr>
      <w:r w:rsidRPr="00211029">
        <w:rPr>
          <w:rFonts w:ascii="Times New Roman" w:eastAsia="Times New Roman" w:hAnsi="Times New Roman" w:cs="Times New Roman"/>
          <w:iCs/>
          <w:sz w:val="20"/>
          <w:szCs w:val="20"/>
          <w:lang w:eastAsia="pl-PL"/>
        </w:rPr>
        <w:t>…………………….....................................…………………………………….........................……</w:t>
      </w:r>
    </w:p>
    <w:p w14:paraId="5ACD68F1" w14:textId="77777777" w:rsidR="00857F74" w:rsidRPr="00211029" w:rsidRDefault="00857F74" w:rsidP="002564B8">
      <w:pPr>
        <w:spacing w:after="0" w:line="240" w:lineRule="auto"/>
        <w:ind w:right="-1"/>
        <w:jc w:val="center"/>
        <w:rPr>
          <w:rFonts w:ascii="Times New Roman" w:eastAsia="Times New Roman" w:hAnsi="Times New Roman" w:cs="Times New Roman"/>
          <w:iCs/>
          <w:sz w:val="20"/>
          <w:szCs w:val="20"/>
          <w:vertAlign w:val="superscript"/>
          <w:lang w:eastAsia="pl-PL"/>
        </w:rPr>
      </w:pPr>
      <w:r w:rsidRPr="00211029">
        <w:rPr>
          <w:rFonts w:ascii="Times New Roman" w:eastAsia="Times New Roman" w:hAnsi="Times New Roman" w:cs="Times New Roman"/>
          <w:iCs/>
          <w:sz w:val="20"/>
          <w:szCs w:val="20"/>
          <w:vertAlign w:val="superscript"/>
          <w:lang w:eastAsia="pl-PL"/>
        </w:rPr>
        <w:t>(pełna nazwa/firma, adres, w zależności od podmiotu: NIP/PESEL, KRS/</w:t>
      </w:r>
      <w:proofErr w:type="spellStart"/>
      <w:r w:rsidRPr="00211029">
        <w:rPr>
          <w:rFonts w:ascii="Times New Roman" w:eastAsia="Times New Roman" w:hAnsi="Times New Roman" w:cs="Times New Roman"/>
          <w:iCs/>
          <w:sz w:val="20"/>
          <w:szCs w:val="20"/>
          <w:vertAlign w:val="superscript"/>
          <w:lang w:eastAsia="pl-PL"/>
        </w:rPr>
        <w:t>CEiDG</w:t>
      </w:r>
      <w:proofErr w:type="spellEnd"/>
      <w:r w:rsidRPr="00211029">
        <w:rPr>
          <w:rFonts w:ascii="Times New Roman" w:eastAsia="Times New Roman" w:hAnsi="Times New Roman" w:cs="Times New Roman"/>
          <w:iCs/>
          <w:sz w:val="20"/>
          <w:szCs w:val="20"/>
          <w:vertAlign w:val="superscript"/>
          <w:lang w:eastAsia="pl-PL"/>
        </w:rPr>
        <w:t>)</w:t>
      </w:r>
    </w:p>
    <w:p w14:paraId="153FCDB4" w14:textId="77777777" w:rsidR="00857F74" w:rsidRPr="00211029" w:rsidRDefault="00857F74" w:rsidP="002564B8">
      <w:pPr>
        <w:spacing w:after="0" w:line="240" w:lineRule="auto"/>
        <w:jc w:val="center"/>
        <w:rPr>
          <w:rFonts w:ascii="Times New Roman" w:eastAsia="Times New Roman" w:hAnsi="Times New Roman" w:cs="Times New Roman"/>
          <w:iCs/>
          <w:sz w:val="20"/>
          <w:szCs w:val="20"/>
          <w:lang w:eastAsia="pl-PL"/>
        </w:rPr>
      </w:pPr>
      <w:r w:rsidRPr="00211029">
        <w:rPr>
          <w:rFonts w:ascii="Times New Roman" w:eastAsia="Times New Roman" w:hAnsi="Times New Roman" w:cs="Times New Roman"/>
          <w:iCs/>
          <w:sz w:val="20"/>
          <w:szCs w:val="20"/>
          <w:lang w:eastAsia="pl-PL"/>
        </w:rPr>
        <w:t>reprezentowany przez:</w:t>
      </w:r>
    </w:p>
    <w:p w14:paraId="4BC3384C" w14:textId="77777777" w:rsidR="00857F74" w:rsidRPr="00211029" w:rsidRDefault="00857F74" w:rsidP="002564B8">
      <w:pPr>
        <w:spacing w:after="0" w:line="240" w:lineRule="auto"/>
        <w:jc w:val="center"/>
        <w:rPr>
          <w:rFonts w:ascii="Times New Roman" w:eastAsia="Times New Roman" w:hAnsi="Times New Roman" w:cs="Times New Roman"/>
          <w:iCs/>
          <w:sz w:val="20"/>
          <w:szCs w:val="20"/>
          <w:lang w:eastAsia="pl-PL"/>
        </w:rPr>
      </w:pPr>
      <w:r w:rsidRPr="00211029">
        <w:rPr>
          <w:rFonts w:ascii="Times New Roman" w:eastAsia="Times New Roman" w:hAnsi="Times New Roman" w:cs="Times New Roman"/>
          <w:iCs/>
          <w:sz w:val="20"/>
          <w:szCs w:val="20"/>
          <w:lang w:eastAsia="pl-PL"/>
        </w:rPr>
        <w:t>……………………………………………………………………...……............................................</w:t>
      </w:r>
    </w:p>
    <w:p w14:paraId="1B53A782" w14:textId="77777777" w:rsidR="00857F74" w:rsidRPr="00211029" w:rsidRDefault="00857F74" w:rsidP="002564B8">
      <w:pPr>
        <w:spacing w:after="0" w:line="240" w:lineRule="auto"/>
        <w:ind w:right="-1"/>
        <w:jc w:val="center"/>
        <w:rPr>
          <w:rFonts w:ascii="Times New Roman" w:eastAsia="Times New Roman" w:hAnsi="Times New Roman" w:cs="Times New Roman"/>
          <w:iCs/>
          <w:sz w:val="20"/>
          <w:szCs w:val="20"/>
          <w:vertAlign w:val="superscript"/>
          <w:lang w:eastAsia="pl-PL"/>
        </w:rPr>
      </w:pPr>
      <w:r w:rsidRPr="00211029">
        <w:rPr>
          <w:rFonts w:ascii="Times New Roman" w:eastAsia="Times New Roman" w:hAnsi="Times New Roman" w:cs="Times New Roman"/>
          <w:iCs/>
          <w:sz w:val="20"/>
          <w:szCs w:val="20"/>
          <w:vertAlign w:val="superscript"/>
          <w:lang w:eastAsia="pl-PL"/>
        </w:rPr>
        <w:t>(imię, nazwisko, stanowisko/podstawa do reprezentacji)</w:t>
      </w:r>
    </w:p>
    <w:p w14:paraId="734DEF47" w14:textId="77777777" w:rsidR="00857F74" w:rsidRPr="00211029" w:rsidRDefault="00857F74" w:rsidP="00D46F8E">
      <w:pPr>
        <w:spacing w:after="0" w:line="240" w:lineRule="auto"/>
        <w:rPr>
          <w:rFonts w:ascii="Times New Roman" w:hAnsi="Times New Roman" w:cs="Times New Roman"/>
          <w:iCs/>
          <w:sz w:val="20"/>
          <w:szCs w:val="20"/>
        </w:rPr>
      </w:pPr>
    </w:p>
    <w:p w14:paraId="0FE17AD2" w14:textId="77777777" w:rsidR="00857F74" w:rsidRPr="00211029" w:rsidRDefault="00857F74" w:rsidP="00D46F8E">
      <w:pPr>
        <w:spacing w:after="0" w:line="240" w:lineRule="auto"/>
        <w:jc w:val="center"/>
        <w:rPr>
          <w:rFonts w:ascii="Times New Roman" w:hAnsi="Times New Roman" w:cs="Times New Roman"/>
          <w:iCs/>
          <w:sz w:val="20"/>
          <w:szCs w:val="20"/>
        </w:rPr>
      </w:pPr>
      <w:r w:rsidRPr="00211029">
        <w:rPr>
          <w:rFonts w:ascii="Times New Roman" w:hAnsi="Times New Roman" w:cs="Times New Roman"/>
          <w:iCs/>
          <w:sz w:val="20"/>
          <w:szCs w:val="20"/>
        </w:rPr>
        <w:t xml:space="preserve">Oświadczenia wykonawcy/wykonawcy wspólnie ubiegającego się </w:t>
      </w:r>
      <w:r w:rsidRPr="00211029">
        <w:rPr>
          <w:rFonts w:ascii="Times New Roman" w:hAnsi="Times New Roman" w:cs="Times New Roman"/>
          <w:iCs/>
          <w:sz w:val="20"/>
          <w:szCs w:val="20"/>
        </w:rPr>
        <w:br/>
        <w:t>o udzielenie zamówienia</w:t>
      </w:r>
    </w:p>
    <w:p w14:paraId="58317FDD" w14:textId="54F10675" w:rsidR="00857F74" w:rsidRPr="00211029" w:rsidRDefault="002564B8" w:rsidP="00D46F8E">
      <w:pPr>
        <w:spacing w:after="0" w:line="240" w:lineRule="auto"/>
        <w:jc w:val="center"/>
        <w:rPr>
          <w:rFonts w:ascii="Times New Roman" w:hAnsi="Times New Roman" w:cs="Times New Roman"/>
          <w:sz w:val="20"/>
          <w:szCs w:val="20"/>
        </w:rPr>
      </w:pPr>
      <w:r>
        <w:rPr>
          <w:rFonts w:ascii="Times New Roman" w:hAnsi="Times New Roman" w:cs="Times New Roman"/>
          <w:iCs/>
          <w:sz w:val="20"/>
          <w:szCs w:val="20"/>
        </w:rPr>
        <w:t>u</w:t>
      </w:r>
      <w:r w:rsidR="00211029">
        <w:rPr>
          <w:rFonts w:ascii="Times New Roman" w:hAnsi="Times New Roman" w:cs="Times New Roman"/>
          <w:iCs/>
          <w:sz w:val="20"/>
          <w:szCs w:val="20"/>
        </w:rPr>
        <w:t>względniające przesłanki wykluczenia z art. 7 ust. 1 ustawy</w:t>
      </w:r>
      <w:r w:rsidR="00857F74" w:rsidRPr="00211029">
        <w:rPr>
          <w:rFonts w:ascii="Times New Roman" w:hAnsi="Times New Roman" w:cs="Times New Roman"/>
          <w:iCs/>
          <w:sz w:val="20"/>
          <w:szCs w:val="20"/>
        </w:rPr>
        <w:t xml:space="preserve"> </w:t>
      </w:r>
      <w:r w:rsidR="00857F74" w:rsidRPr="00211029">
        <w:rPr>
          <w:rFonts w:ascii="Times New Roman" w:hAnsi="Times New Roman" w:cs="Times New Roman"/>
          <w:iCs/>
          <w:sz w:val="20"/>
          <w:szCs w:val="20"/>
        </w:rPr>
        <w:br/>
        <w:t>o szczególnych rozwiązaniach w zakresie przeciwdziałania wspieraniu</w:t>
      </w:r>
      <w:r w:rsidR="00857F74" w:rsidRPr="00211029">
        <w:rPr>
          <w:rFonts w:ascii="Times New Roman" w:hAnsi="Times New Roman" w:cs="Times New Roman"/>
          <w:sz w:val="20"/>
          <w:szCs w:val="20"/>
        </w:rPr>
        <w:t xml:space="preserve"> agresji na Ukrainę oraz służących ochronie bezpieczeństwa narodowego</w:t>
      </w:r>
    </w:p>
    <w:p w14:paraId="7E031640" w14:textId="77777777" w:rsidR="00857F74" w:rsidRPr="00D46F8E" w:rsidRDefault="00857F74" w:rsidP="00D46F8E">
      <w:pPr>
        <w:spacing w:after="0" w:line="240" w:lineRule="auto"/>
        <w:jc w:val="center"/>
        <w:rPr>
          <w:rFonts w:ascii="Times New Roman" w:hAnsi="Times New Roman" w:cs="Times New Roman"/>
          <w:sz w:val="20"/>
          <w:szCs w:val="20"/>
        </w:rPr>
      </w:pPr>
      <w:r w:rsidRPr="00D46F8E">
        <w:rPr>
          <w:rFonts w:ascii="Times New Roman" w:hAnsi="Times New Roman" w:cs="Times New Roman"/>
          <w:sz w:val="20"/>
          <w:szCs w:val="20"/>
        </w:rPr>
        <w:t xml:space="preserve">składane na podstawie art. 125 ust. 1 ustawy </w:t>
      </w:r>
      <w:proofErr w:type="spellStart"/>
      <w:r w:rsidRPr="00D46F8E">
        <w:rPr>
          <w:rFonts w:ascii="Times New Roman" w:hAnsi="Times New Roman" w:cs="Times New Roman"/>
          <w:sz w:val="20"/>
          <w:szCs w:val="20"/>
        </w:rPr>
        <w:t>Pzp</w:t>
      </w:r>
      <w:proofErr w:type="spellEnd"/>
      <w:r w:rsidRPr="00D46F8E">
        <w:rPr>
          <w:rFonts w:ascii="Times New Roman" w:hAnsi="Times New Roman" w:cs="Times New Roman"/>
          <w:sz w:val="20"/>
          <w:szCs w:val="20"/>
        </w:rPr>
        <w:t xml:space="preserve"> </w:t>
      </w:r>
    </w:p>
    <w:p w14:paraId="0002C91B" w14:textId="1B861527" w:rsidR="00211029" w:rsidRPr="00211029" w:rsidRDefault="00211029" w:rsidP="00211029">
      <w:pPr>
        <w:spacing w:after="0" w:line="240" w:lineRule="auto"/>
        <w:jc w:val="center"/>
        <w:rPr>
          <w:rFonts w:ascii="Times New Roman" w:hAnsi="Times New Roman" w:cs="Times New Roman"/>
          <w:sz w:val="16"/>
          <w:szCs w:val="16"/>
        </w:rPr>
      </w:pPr>
      <w:r w:rsidRPr="00211029">
        <w:rPr>
          <w:rFonts w:ascii="Times New Roman" w:hAnsi="Times New Roman" w:cs="Times New Roman"/>
          <w:sz w:val="16"/>
          <w:szCs w:val="16"/>
        </w:rPr>
        <w:t>Informacja</w:t>
      </w:r>
    </w:p>
    <w:p w14:paraId="033B05F5" w14:textId="2E18946C" w:rsidR="00211029" w:rsidRPr="00211029" w:rsidRDefault="00211029" w:rsidP="00211029">
      <w:pPr>
        <w:spacing w:after="0" w:line="240" w:lineRule="auto"/>
        <w:jc w:val="both"/>
        <w:rPr>
          <w:rFonts w:ascii="Times New Roman" w:hAnsi="Times New Roman" w:cs="Times New Roman"/>
          <w:sz w:val="16"/>
          <w:szCs w:val="16"/>
        </w:rPr>
      </w:pPr>
      <w:r w:rsidRPr="00211029">
        <w:rPr>
          <w:rFonts w:ascii="Times New Roman" w:hAnsi="Times New Roman" w:cs="Times New Roman"/>
          <w:sz w:val="16"/>
          <w:szCs w:val="16"/>
        </w:rPr>
        <w:t xml:space="preserve">Zgodnie z treścią art. 7 ust. 1 ustawy z dnia 13 kwietnia 2022 r. o szczególnych rozwiązaniach w zakresie przeciwdziałania wspieraniu agresji na Ukrainę oraz służących ochronie bezpieczeństwa narodowego, zwanej dalej „ustawą”, z postępowania o udzielenie zamówienia publicznego lub konkursu prowadzonego na podstawie ustawy </w:t>
      </w:r>
      <w:proofErr w:type="spellStart"/>
      <w:r w:rsidRPr="00211029">
        <w:rPr>
          <w:rFonts w:ascii="Times New Roman" w:hAnsi="Times New Roman" w:cs="Times New Roman"/>
          <w:sz w:val="16"/>
          <w:szCs w:val="16"/>
        </w:rPr>
        <w:t>Pzp</w:t>
      </w:r>
      <w:proofErr w:type="spellEnd"/>
      <w:r w:rsidRPr="00211029">
        <w:rPr>
          <w:rFonts w:ascii="Times New Roman" w:hAnsi="Times New Roman" w:cs="Times New Roman"/>
          <w:sz w:val="16"/>
          <w:szCs w:val="16"/>
        </w:rPr>
        <w:t xml:space="preserve"> wyklucza się:</w:t>
      </w:r>
    </w:p>
    <w:p w14:paraId="43896FB6" w14:textId="77777777" w:rsidR="002564B8" w:rsidRDefault="00211029">
      <w:pPr>
        <w:pStyle w:val="Akapitzlist"/>
        <w:numPr>
          <w:ilvl w:val="5"/>
          <w:numId w:val="60"/>
        </w:numPr>
        <w:spacing w:after="0" w:line="240" w:lineRule="auto"/>
        <w:ind w:left="284" w:hanging="284"/>
        <w:jc w:val="both"/>
        <w:rPr>
          <w:rFonts w:ascii="Times New Roman" w:hAnsi="Times New Roman"/>
          <w:sz w:val="16"/>
          <w:szCs w:val="16"/>
        </w:rPr>
      </w:pPr>
      <w:r w:rsidRPr="002564B8">
        <w:rPr>
          <w:rFonts w:ascii="Times New Roman" w:hAnsi="Times New Roman"/>
          <w:sz w:val="16"/>
          <w:szCs w:val="16"/>
        </w:rPr>
        <w:t>wykonawcę oraz uczestnika konkursu wymienionego w wykazach określonych w rozporządzeniu 765/2006 i rozporządzeniu 269/2014 albo wpisanego na listę na podstawie decyzji w sprawie wpisu na listę rozstrzygającej o zastosowaniu środka, o którym mowa w art. 1</w:t>
      </w:r>
      <w:r w:rsidR="002564B8">
        <w:rPr>
          <w:rFonts w:ascii="Times New Roman" w:hAnsi="Times New Roman"/>
          <w:sz w:val="16"/>
          <w:szCs w:val="16"/>
        </w:rPr>
        <w:br/>
      </w:r>
      <w:r w:rsidRPr="002564B8">
        <w:rPr>
          <w:rFonts w:ascii="Times New Roman" w:hAnsi="Times New Roman"/>
          <w:sz w:val="16"/>
          <w:szCs w:val="16"/>
        </w:rPr>
        <w:t>pkt 3 ustawy;</w:t>
      </w:r>
    </w:p>
    <w:p w14:paraId="28814AEA" w14:textId="1BB75476" w:rsidR="002564B8" w:rsidRDefault="00211029">
      <w:pPr>
        <w:pStyle w:val="Akapitzlist"/>
        <w:numPr>
          <w:ilvl w:val="5"/>
          <w:numId w:val="60"/>
        </w:numPr>
        <w:spacing w:after="0" w:line="240" w:lineRule="auto"/>
        <w:ind w:left="284" w:hanging="284"/>
        <w:jc w:val="both"/>
        <w:rPr>
          <w:rFonts w:ascii="Times New Roman" w:hAnsi="Times New Roman"/>
          <w:sz w:val="16"/>
          <w:szCs w:val="16"/>
        </w:rPr>
      </w:pPr>
      <w:r w:rsidRPr="002564B8">
        <w:rPr>
          <w:rFonts w:ascii="Times New Roman" w:hAnsi="Times New Roman"/>
          <w:sz w:val="16"/>
          <w:szCs w:val="16"/>
        </w:rPr>
        <w:t>wykonawcę oraz uczestnika konkursu, którego beneficjentem rzeczywistym w rozumieniu ustawy z dnia 1 marca 2018 r.</w:t>
      </w:r>
      <w:r w:rsidR="002564B8">
        <w:rPr>
          <w:rFonts w:ascii="Times New Roman" w:hAnsi="Times New Roman"/>
          <w:sz w:val="16"/>
          <w:szCs w:val="16"/>
        </w:rPr>
        <w:br/>
      </w:r>
      <w:r w:rsidRPr="002564B8">
        <w:rPr>
          <w:rFonts w:ascii="Times New Roman" w:hAnsi="Times New Roman"/>
          <w:sz w:val="16"/>
          <w:szCs w:val="16"/>
        </w:rPr>
        <w:t>o przeciwdziałaniu praniu pieniędzy oraz finansowaniu terroryzmu (Dz. U. 2022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577994B4" w14:textId="193EED36" w:rsidR="00857F74" w:rsidRPr="002564B8" w:rsidRDefault="00211029">
      <w:pPr>
        <w:pStyle w:val="Akapitzlist"/>
        <w:numPr>
          <w:ilvl w:val="5"/>
          <w:numId w:val="60"/>
        </w:numPr>
        <w:spacing w:after="0" w:line="240" w:lineRule="auto"/>
        <w:ind w:left="284" w:hanging="284"/>
        <w:jc w:val="both"/>
        <w:rPr>
          <w:rFonts w:ascii="Times New Roman" w:hAnsi="Times New Roman"/>
          <w:sz w:val="16"/>
          <w:szCs w:val="16"/>
        </w:rPr>
      </w:pPr>
      <w:r w:rsidRPr="002564B8">
        <w:rPr>
          <w:rFonts w:ascii="Times New Roman" w:hAnsi="Times New Roman"/>
          <w:sz w:val="16"/>
          <w:szCs w:val="16"/>
        </w:rPr>
        <w:t>wykonawcę oraz uczestnika konkursu, którego jednostką dominującą w rozumieniu art. 3 ust. 1 pkt 37 ustawy z dnia 29 września 1994 r. o rachunkowości (Dz. U. 2021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7642E800" w14:textId="77777777" w:rsidR="00211029" w:rsidRDefault="00211029" w:rsidP="00D46F8E">
      <w:pPr>
        <w:spacing w:after="0" w:line="240" w:lineRule="auto"/>
        <w:jc w:val="both"/>
        <w:rPr>
          <w:rFonts w:ascii="Times New Roman" w:hAnsi="Times New Roman" w:cs="Times New Roman"/>
          <w:sz w:val="20"/>
          <w:szCs w:val="20"/>
        </w:rPr>
      </w:pPr>
    </w:p>
    <w:p w14:paraId="6E4A962E" w14:textId="2EE178DD" w:rsidR="00857F74" w:rsidRPr="00D46F8E" w:rsidRDefault="00857F74" w:rsidP="008B343C">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Na potrzeby postępowania o udzielenie zamówienia publicznego</w:t>
      </w:r>
      <w:r w:rsidR="008B343C">
        <w:rPr>
          <w:rFonts w:ascii="Times New Roman" w:hAnsi="Times New Roman" w:cs="Times New Roman"/>
          <w:sz w:val="20"/>
          <w:szCs w:val="20"/>
        </w:rPr>
        <w:t xml:space="preserve"> pn. </w:t>
      </w:r>
      <w:r w:rsidR="00B15400" w:rsidRPr="00B15400">
        <w:rPr>
          <w:rFonts w:ascii="Times New Roman" w:hAnsi="Times New Roman" w:cs="Times New Roman"/>
          <w:sz w:val="20"/>
          <w:szCs w:val="20"/>
        </w:rPr>
        <w:t>„Ochrona obiektów i sprzątanie pomieszczeń biurowych Tyskiego TBS Sp. z o. o.”</w:t>
      </w:r>
      <w:r w:rsidRPr="00D46F8E">
        <w:rPr>
          <w:rFonts w:ascii="Times New Roman" w:hAnsi="Times New Roman" w:cs="Times New Roman"/>
          <w:i/>
          <w:sz w:val="20"/>
          <w:szCs w:val="20"/>
        </w:rPr>
        <w:t xml:space="preserve">, </w:t>
      </w:r>
      <w:r w:rsidRPr="00D46F8E">
        <w:rPr>
          <w:rFonts w:ascii="Times New Roman" w:hAnsi="Times New Roman" w:cs="Times New Roman"/>
          <w:sz w:val="20"/>
          <w:szCs w:val="20"/>
        </w:rPr>
        <w:t>oświadczam, co następuje:</w:t>
      </w:r>
    </w:p>
    <w:p w14:paraId="3E7045EB" w14:textId="77777777" w:rsidR="00857F74" w:rsidRPr="00D46F8E" w:rsidRDefault="00857F74" w:rsidP="00D46F8E">
      <w:pPr>
        <w:spacing w:after="0" w:line="240" w:lineRule="auto"/>
        <w:ind w:firstLine="709"/>
        <w:jc w:val="both"/>
        <w:rPr>
          <w:rFonts w:ascii="Times New Roman" w:hAnsi="Times New Roman" w:cs="Times New Roman"/>
          <w:sz w:val="20"/>
          <w:szCs w:val="20"/>
        </w:rPr>
      </w:pPr>
    </w:p>
    <w:p w14:paraId="74370EBA" w14:textId="557A63F3" w:rsidR="00857F74" w:rsidRPr="00211029" w:rsidRDefault="00857F74" w:rsidP="00211029">
      <w:pPr>
        <w:spacing w:after="0" w:line="240" w:lineRule="auto"/>
        <w:jc w:val="center"/>
        <w:rPr>
          <w:rFonts w:ascii="Times New Roman" w:hAnsi="Times New Roman" w:cs="Times New Roman"/>
          <w:b/>
          <w:bCs/>
          <w:sz w:val="20"/>
          <w:szCs w:val="20"/>
        </w:rPr>
      </w:pPr>
      <w:r w:rsidRPr="00211029">
        <w:rPr>
          <w:rFonts w:ascii="Times New Roman" w:hAnsi="Times New Roman" w:cs="Times New Roman"/>
          <w:b/>
          <w:bCs/>
          <w:sz w:val="20"/>
          <w:szCs w:val="20"/>
        </w:rPr>
        <w:t>OŚWIADCZENIA DOTYCZĄCE PODSTAW WYKLUCZENIA</w:t>
      </w:r>
    </w:p>
    <w:p w14:paraId="7F3CE4E9" w14:textId="777D659D" w:rsidR="00857F74" w:rsidRPr="00D46F8E" w:rsidRDefault="00857F74">
      <w:pPr>
        <w:pStyle w:val="Akapitzlist"/>
        <w:numPr>
          <w:ilvl w:val="0"/>
          <w:numId w:val="3"/>
        </w:numPr>
        <w:spacing w:after="0" w:line="240" w:lineRule="auto"/>
        <w:ind w:left="284" w:hanging="284"/>
        <w:contextualSpacing w:val="0"/>
        <w:jc w:val="both"/>
        <w:rPr>
          <w:rFonts w:ascii="Times New Roman" w:hAnsi="Times New Roman"/>
          <w:sz w:val="20"/>
          <w:szCs w:val="20"/>
        </w:rPr>
      </w:pPr>
      <w:r w:rsidRPr="00D46F8E">
        <w:rPr>
          <w:rFonts w:ascii="Times New Roman" w:hAnsi="Times New Roman"/>
          <w:sz w:val="20"/>
          <w:szCs w:val="20"/>
        </w:rPr>
        <w:t xml:space="preserve">Oświadczam, że nie podlegam wykluczeniu z postępowania na podstawie art. 108 ust. 1 ustawy </w:t>
      </w:r>
      <w:proofErr w:type="spellStart"/>
      <w:r w:rsidRPr="00D46F8E">
        <w:rPr>
          <w:rFonts w:ascii="Times New Roman" w:hAnsi="Times New Roman"/>
          <w:sz w:val="20"/>
          <w:szCs w:val="20"/>
        </w:rPr>
        <w:t>Pzp</w:t>
      </w:r>
      <w:proofErr w:type="spellEnd"/>
      <w:r w:rsidRPr="00D46F8E">
        <w:rPr>
          <w:rFonts w:ascii="Times New Roman" w:hAnsi="Times New Roman"/>
          <w:sz w:val="20"/>
          <w:szCs w:val="20"/>
        </w:rPr>
        <w:t>.</w:t>
      </w:r>
    </w:p>
    <w:p w14:paraId="0F0161C1" w14:textId="070C8FE2" w:rsidR="00857F74" w:rsidRPr="002564B8" w:rsidRDefault="00857F74">
      <w:pPr>
        <w:pStyle w:val="Akapitzlist"/>
        <w:numPr>
          <w:ilvl w:val="0"/>
          <w:numId w:val="3"/>
        </w:numPr>
        <w:spacing w:after="0" w:line="240" w:lineRule="auto"/>
        <w:ind w:left="284" w:hanging="284"/>
        <w:contextualSpacing w:val="0"/>
        <w:jc w:val="both"/>
        <w:rPr>
          <w:rFonts w:ascii="Times New Roman" w:hAnsi="Times New Roman"/>
          <w:sz w:val="20"/>
          <w:szCs w:val="20"/>
        </w:rPr>
      </w:pPr>
      <w:r w:rsidRPr="00D46F8E">
        <w:rPr>
          <w:rFonts w:ascii="Times New Roman" w:hAnsi="Times New Roman"/>
          <w:sz w:val="20"/>
          <w:szCs w:val="20"/>
        </w:rPr>
        <w:t>Oświadczam, że zachodzą w stosunku do mnie podstawy wykluczenia z postępowania na podstawie</w:t>
      </w:r>
      <w:r w:rsidR="002564B8">
        <w:rPr>
          <w:rFonts w:ascii="Times New Roman" w:hAnsi="Times New Roman"/>
          <w:sz w:val="20"/>
          <w:szCs w:val="20"/>
        </w:rPr>
        <w:br/>
      </w:r>
      <w:r w:rsidRPr="00D46F8E">
        <w:rPr>
          <w:rFonts w:ascii="Times New Roman" w:hAnsi="Times New Roman"/>
          <w:sz w:val="20"/>
          <w:szCs w:val="20"/>
        </w:rPr>
        <w:t xml:space="preserve">art. …………. ustawy </w:t>
      </w:r>
      <w:proofErr w:type="spellStart"/>
      <w:r w:rsidRPr="002564B8">
        <w:rPr>
          <w:rFonts w:ascii="Times New Roman" w:hAnsi="Times New Roman"/>
          <w:sz w:val="20"/>
          <w:szCs w:val="20"/>
        </w:rPr>
        <w:t>Pzp</w:t>
      </w:r>
      <w:proofErr w:type="spellEnd"/>
      <w:r w:rsidRPr="002564B8">
        <w:rPr>
          <w:rFonts w:ascii="Times New Roman" w:hAnsi="Times New Roman"/>
          <w:sz w:val="20"/>
          <w:szCs w:val="20"/>
        </w:rPr>
        <w:t xml:space="preserve"> (podać mającą zastosowanie podstawę wykluczenia spośród wymienionych</w:t>
      </w:r>
      <w:r w:rsidR="002564B8">
        <w:rPr>
          <w:rFonts w:ascii="Times New Roman" w:hAnsi="Times New Roman"/>
          <w:sz w:val="20"/>
          <w:szCs w:val="20"/>
        </w:rPr>
        <w:br/>
      </w:r>
      <w:r w:rsidRPr="002564B8">
        <w:rPr>
          <w:rFonts w:ascii="Times New Roman" w:hAnsi="Times New Roman"/>
          <w:sz w:val="20"/>
          <w:szCs w:val="20"/>
        </w:rPr>
        <w:t xml:space="preserve">w art. 108 ust. 1 pkt 1, 2 i 5 ustawy </w:t>
      </w:r>
      <w:proofErr w:type="spellStart"/>
      <w:r w:rsidRPr="002564B8">
        <w:rPr>
          <w:rFonts w:ascii="Times New Roman" w:hAnsi="Times New Roman"/>
          <w:sz w:val="20"/>
          <w:szCs w:val="20"/>
        </w:rPr>
        <w:t>Pzp</w:t>
      </w:r>
      <w:proofErr w:type="spellEnd"/>
      <w:r w:rsidRPr="002564B8">
        <w:rPr>
          <w:rFonts w:ascii="Times New Roman" w:hAnsi="Times New Roman"/>
          <w:sz w:val="20"/>
          <w:szCs w:val="20"/>
        </w:rPr>
        <w:t>). Jednocześnie</w:t>
      </w:r>
      <w:r w:rsidRPr="00D46F8E">
        <w:rPr>
          <w:rFonts w:ascii="Times New Roman" w:hAnsi="Times New Roman"/>
          <w:sz w:val="20"/>
          <w:szCs w:val="20"/>
        </w:rPr>
        <w:t xml:space="preserve"> oświadczam, że w związku z ww. okolicznością, na podstawie art. 110 ust. 2 ustawy </w:t>
      </w:r>
      <w:proofErr w:type="spellStart"/>
      <w:r w:rsidRPr="00D46F8E">
        <w:rPr>
          <w:rFonts w:ascii="Times New Roman" w:hAnsi="Times New Roman"/>
          <w:sz w:val="20"/>
          <w:szCs w:val="20"/>
        </w:rPr>
        <w:t>Pzp</w:t>
      </w:r>
      <w:proofErr w:type="spellEnd"/>
      <w:r w:rsidRPr="00D46F8E">
        <w:rPr>
          <w:rFonts w:ascii="Times New Roman" w:hAnsi="Times New Roman"/>
          <w:sz w:val="20"/>
          <w:szCs w:val="20"/>
        </w:rPr>
        <w:t xml:space="preserve"> podjąłem następujące środki naprawcze i zapobiegawcze: ………………</w:t>
      </w:r>
    </w:p>
    <w:p w14:paraId="36276634" w14:textId="77777777" w:rsidR="002564B8" w:rsidRPr="002564B8" w:rsidRDefault="00857F74">
      <w:pPr>
        <w:pStyle w:val="NormalnyWeb"/>
        <w:numPr>
          <w:ilvl w:val="0"/>
          <w:numId w:val="3"/>
        </w:numPr>
        <w:spacing w:after="0" w:line="240" w:lineRule="auto"/>
        <w:ind w:left="284" w:hanging="284"/>
        <w:jc w:val="both"/>
        <w:rPr>
          <w:sz w:val="20"/>
          <w:szCs w:val="20"/>
        </w:rPr>
      </w:pPr>
      <w:r w:rsidRPr="00D46F8E">
        <w:rPr>
          <w:sz w:val="20"/>
          <w:szCs w:val="20"/>
        </w:rPr>
        <w:t xml:space="preserve">Oświadczam, że nie zachodzą w </w:t>
      </w:r>
      <w:r w:rsidRPr="002564B8">
        <w:rPr>
          <w:sz w:val="20"/>
          <w:szCs w:val="20"/>
        </w:rPr>
        <w:t xml:space="preserve">stosunku do mnie przesłanki wykluczenia z postępowania na podstawie art.  </w:t>
      </w:r>
      <w:r w:rsidRPr="002564B8">
        <w:rPr>
          <w:rFonts w:eastAsia="Times New Roman"/>
          <w:sz w:val="20"/>
          <w:szCs w:val="20"/>
          <w:lang w:eastAsia="pl-PL"/>
        </w:rPr>
        <w:t xml:space="preserve">7 ust. 1 ustawy </w:t>
      </w:r>
      <w:r w:rsidRPr="002564B8">
        <w:rPr>
          <w:sz w:val="20"/>
          <w:szCs w:val="20"/>
        </w:rPr>
        <w:t xml:space="preserve">z dnia 13 kwietnia 2022 r. </w:t>
      </w:r>
      <w:r w:rsidRPr="002564B8">
        <w:rPr>
          <w:color w:val="222222"/>
          <w:sz w:val="20"/>
          <w:szCs w:val="20"/>
        </w:rPr>
        <w:t>o szczególnych rozwiązaniach w zakresie przeciwdziałania wspieraniu agresji na Ukrainę oraz służących ochronie bezpieczeństwa narodowego (Dz. U. poz. 835).</w:t>
      </w:r>
    </w:p>
    <w:p w14:paraId="430FEE7F" w14:textId="20DC153C" w:rsidR="00857F74" w:rsidRPr="002564B8" w:rsidRDefault="00857F74" w:rsidP="002564B8">
      <w:pPr>
        <w:pStyle w:val="NormalnyWeb"/>
        <w:spacing w:after="0" w:line="240" w:lineRule="auto"/>
        <w:jc w:val="both"/>
        <w:rPr>
          <w:sz w:val="20"/>
          <w:szCs w:val="20"/>
        </w:rPr>
      </w:pPr>
      <w:r w:rsidRPr="002564B8">
        <w:rPr>
          <w:color w:val="222222"/>
          <w:sz w:val="20"/>
          <w:szCs w:val="20"/>
        </w:rPr>
        <w:t xml:space="preserve"> </w:t>
      </w:r>
    </w:p>
    <w:p w14:paraId="553D5F9E" w14:textId="33BF85BD" w:rsidR="00857F74" w:rsidRPr="002564B8" w:rsidRDefault="00857F74" w:rsidP="002564B8">
      <w:pPr>
        <w:spacing w:after="0" w:line="240" w:lineRule="auto"/>
        <w:jc w:val="center"/>
        <w:rPr>
          <w:rFonts w:ascii="Times New Roman" w:hAnsi="Times New Roman" w:cs="Times New Roman"/>
          <w:b/>
          <w:bCs/>
          <w:sz w:val="20"/>
          <w:szCs w:val="20"/>
        </w:rPr>
      </w:pPr>
      <w:bookmarkStart w:id="5" w:name="_Hlk99009560"/>
      <w:r w:rsidRPr="002564B8">
        <w:rPr>
          <w:rFonts w:ascii="Times New Roman" w:hAnsi="Times New Roman" w:cs="Times New Roman"/>
          <w:b/>
          <w:bCs/>
          <w:sz w:val="20"/>
          <w:szCs w:val="20"/>
        </w:rPr>
        <w:t>OŚWIADCZENIE DOTYCZĄCE PODANYCH INFORMACJI</w:t>
      </w:r>
    </w:p>
    <w:bookmarkEnd w:id="5"/>
    <w:p w14:paraId="2E8A164D" w14:textId="53593545" w:rsidR="00857F74" w:rsidRPr="00D46F8E" w:rsidRDefault="00857F74" w:rsidP="00D46F8E">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 xml:space="preserve">Oświadczam, że wszystkie informacje podane w powyższych oświadczeniach są aktualne i zgodne z prawdą oraz zostały przedstawione z pełną świadomością konsekwencji wprowadzenia zamawiającego w błąd przy przedstawianiu informacji. </w:t>
      </w:r>
    </w:p>
    <w:p w14:paraId="02866304" w14:textId="77777777" w:rsidR="00857F74" w:rsidRDefault="00857F74" w:rsidP="00D46F8E">
      <w:pPr>
        <w:spacing w:after="0" w:line="240" w:lineRule="auto"/>
        <w:jc w:val="both"/>
        <w:rPr>
          <w:rFonts w:ascii="Times New Roman" w:hAnsi="Times New Roman" w:cs="Times New Roman"/>
          <w:sz w:val="20"/>
          <w:szCs w:val="20"/>
        </w:rPr>
      </w:pPr>
    </w:p>
    <w:p w14:paraId="282576A9" w14:textId="77777777" w:rsidR="002564B8" w:rsidRDefault="002564B8" w:rsidP="00D46F8E">
      <w:pPr>
        <w:spacing w:after="0" w:line="240" w:lineRule="auto"/>
        <w:jc w:val="both"/>
        <w:rPr>
          <w:rFonts w:ascii="Times New Roman" w:hAnsi="Times New Roman" w:cs="Times New Roman"/>
          <w:sz w:val="20"/>
          <w:szCs w:val="20"/>
        </w:rPr>
      </w:pPr>
    </w:p>
    <w:p w14:paraId="7BE3BA96" w14:textId="77777777" w:rsidR="00BB2BA5" w:rsidRDefault="00BB2BA5" w:rsidP="00D46F8E">
      <w:pPr>
        <w:spacing w:after="0" w:line="240" w:lineRule="auto"/>
        <w:jc w:val="both"/>
        <w:rPr>
          <w:rFonts w:ascii="Times New Roman" w:hAnsi="Times New Roman" w:cs="Times New Roman"/>
          <w:sz w:val="20"/>
          <w:szCs w:val="20"/>
        </w:rPr>
      </w:pPr>
    </w:p>
    <w:p w14:paraId="644C1CC1" w14:textId="77777777" w:rsidR="00BB2BA5" w:rsidRDefault="00BB2BA5" w:rsidP="00D46F8E">
      <w:pPr>
        <w:spacing w:after="0" w:line="240" w:lineRule="auto"/>
        <w:jc w:val="both"/>
        <w:rPr>
          <w:rFonts w:ascii="Times New Roman" w:hAnsi="Times New Roman" w:cs="Times New Roman"/>
          <w:sz w:val="20"/>
          <w:szCs w:val="20"/>
        </w:rPr>
      </w:pPr>
    </w:p>
    <w:p w14:paraId="05BE5921" w14:textId="77777777" w:rsidR="00BB2BA5" w:rsidRPr="00D46F8E" w:rsidRDefault="00BB2BA5" w:rsidP="00D46F8E">
      <w:pPr>
        <w:spacing w:after="0" w:line="240" w:lineRule="auto"/>
        <w:jc w:val="both"/>
        <w:rPr>
          <w:rFonts w:ascii="Times New Roman" w:hAnsi="Times New Roman" w:cs="Times New Roman"/>
          <w:sz w:val="20"/>
          <w:szCs w:val="20"/>
        </w:rPr>
      </w:pPr>
    </w:p>
    <w:tbl>
      <w:tblPr>
        <w:tblStyle w:val="Tabela-Siatka"/>
        <w:tblW w:w="0" w:type="auto"/>
        <w:jc w:val="right"/>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3823"/>
      </w:tblGrid>
      <w:tr w:rsidR="002564B8" w14:paraId="2E2042EB" w14:textId="77777777" w:rsidTr="002564B8">
        <w:trPr>
          <w:jc w:val="right"/>
        </w:trPr>
        <w:tc>
          <w:tcPr>
            <w:tcW w:w="3823" w:type="dxa"/>
          </w:tcPr>
          <w:p w14:paraId="1ED6B667" w14:textId="724D60BA" w:rsidR="002564B8" w:rsidRDefault="002564B8" w:rsidP="002564B8">
            <w:pPr>
              <w:jc w:val="center"/>
              <w:rPr>
                <w:rFonts w:ascii="Times New Roman" w:hAnsi="Times New Roman" w:cs="Times New Roman"/>
                <w:sz w:val="20"/>
                <w:szCs w:val="20"/>
              </w:rPr>
            </w:pPr>
            <w:r>
              <w:rPr>
                <w:rFonts w:ascii="Times New Roman" w:hAnsi="Times New Roman" w:cs="Times New Roman"/>
                <w:sz w:val="20"/>
                <w:szCs w:val="20"/>
              </w:rPr>
              <w:t>data i podpis Wykonawcy</w:t>
            </w:r>
          </w:p>
        </w:tc>
      </w:tr>
    </w:tbl>
    <w:p w14:paraId="78913829" w14:textId="77777777" w:rsidR="00857F74" w:rsidRPr="00D46F8E" w:rsidRDefault="00857F74" w:rsidP="00D46F8E">
      <w:pPr>
        <w:spacing w:after="0" w:line="240" w:lineRule="auto"/>
        <w:jc w:val="both"/>
        <w:rPr>
          <w:rFonts w:ascii="Times New Roman" w:hAnsi="Times New Roman" w:cs="Times New Roman"/>
          <w:sz w:val="20"/>
          <w:szCs w:val="20"/>
        </w:rPr>
      </w:pPr>
    </w:p>
    <w:p w14:paraId="76248770" w14:textId="77777777" w:rsidR="00857F74" w:rsidRPr="00D46F8E" w:rsidRDefault="00857F74" w:rsidP="00D46F8E">
      <w:pPr>
        <w:spacing w:after="0" w:line="240" w:lineRule="auto"/>
        <w:jc w:val="both"/>
        <w:rPr>
          <w:rFonts w:ascii="Times New Roman" w:hAnsi="Times New Roman" w:cs="Times New Roman"/>
          <w:sz w:val="20"/>
          <w:szCs w:val="20"/>
        </w:rPr>
      </w:pPr>
    </w:p>
    <w:p w14:paraId="3F95100A" w14:textId="4045FE45" w:rsidR="00857F74" w:rsidRDefault="00857F74" w:rsidP="002564B8">
      <w:pPr>
        <w:spacing w:after="0" w:line="240" w:lineRule="auto"/>
        <w:jc w:val="both"/>
        <w:rPr>
          <w:rFonts w:ascii="Times New Roman" w:hAnsi="Times New Roman" w:cs="Times New Roman"/>
          <w:sz w:val="20"/>
          <w:szCs w:val="20"/>
        </w:rPr>
      </w:pPr>
      <w:r w:rsidRPr="00D46F8E">
        <w:rPr>
          <w:rFonts w:ascii="Times New Roman" w:hAnsi="Times New Roman" w:cs="Times New Roman"/>
          <w:sz w:val="20"/>
          <w:szCs w:val="20"/>
        </w:rPr>
        <w:tab/>
      </w:r>
      <w:r w:rsidRPr="00D46F8E">
        <w:rPr>
          <w:rFonts w:ascii="Times New Roman" w:hAnsi="Times New Roman" w:cs="Times New Roman"/>
          <w:sz w:val="20"/>
          <w:szCs w:val="20"/>
        </w:rPr>
        <w:tab/>
      </w:r>
      <w:r w:rsidRPr="00D46F8E">
        <w:rPr>
          <w:rFonts w:ascii="Times New Roman" w:hAnsi="Times New Roman" w:cs="Times New Roman"/>
          <w:sz w:val="20"/>
          <w:szCs w:val="20"/>
        </w:rPr>
        <w:tab/>
      </w:r>
      <w:r w:rsidRPr="00D46F8E">
        <w:rPr>
          <w:rFonts w:ascii="Times New Roman" w:hAnsi="Times New Roman" w:cs="Times New Roman"/>
          <w:sz w:val="20"/>
          <w:szCs w:val="20"/>
        </w:rPr>
        <w:tab/>
      </w:r>
    </w:p>
    <w:p w14:paraId="4B851A0B" w14:textId="77777777" w:rsidR="008B343C" w:rsidRDefault="008B343C" w:rsidP="002564B8">
      <w:pPr>
        <w:spacing w:after="0" w:line="240" w:lineRule="auto"/>
        <w:jc w:val="both"/>
        <w:rPr>
          <w:rFonts w:ascii="Times New Roman" w:hAnsi="Times New Roman" w:cs="Times New Roman"/>
          <w:sz w:val="20"/>
          <w:szCs w:val="20"/>
        </w:rPr>
      </w:pPr>
    </w:p>
    <w:p w14:paraId="0B4D1BE7" w14:textId="77777777" w:rsidR="002564B8" w:rsidRDefault="002564B8" w:rsidP="002564B8">
      <w:pPr>
        <w:spacing w:after="0" w:line="240" w:lineRule="auto"/>
        <w:jc w:val="both"/>
        <w:rPr>
          <w:rFonts w:ascii="Times New Roman" w:hAnsi="Times New Roman" w:cs="Times New Roman"/>
          <w:sz w:val="20"/>
          <w:szCs w:val="20"/>
        </w:rPr>
      </w:pPr>
    </w:p>
    <w:p w14:paraId="16F2BC53" w14:textId="44A61A73" w:rsidR="00857F74" w:rsidRPr="002564B8" w:rsidRDefault="00857F74" w:rsidP="00D46F8E">
      <w:pPr>
        <w:spacing w:after="0" w:line="240" w:lineRule="auto"/>
        <w:jc w:val="right"/>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lastRenderedPageBreak/>
        <w:t>Załącznik nr 6 do SWZ</w:t>
      </w:r>
      <w:r w:rsidR="002564B8">
        <w:rPr>
          <w:rFonts w:ascii="Times New Roman" w:eastAsia="Times New Roman" w:hAnsi="Times New Roman" w:cs="Times New Roman"/>
          <w:iCs/>
          <w:sz w:val="20"/>
          <w:szCs w:val="20"/>
          <w:lang w:eastAsia="pl-PL"/>
        </w:rPr>
        <w:t xml:space="preserve"> – oświadczenie wykonawców wspólnie ubiegających się.</w:t>
      </w:r>
    </w:p>
    <w:p w14:paraId="5BCF12EB" w14:textId="77777777" w:rsidR="002564B8" w:rsidRDefault="002564B8" w:rsidP="00D46F8E">
      <w:pPr>
        <w:spacing w:after="0" w:line="240" w:lineRule="auto"/>
        <w:jc w:val="both"/>
        <w:rPr>
          <w:rFonts w:ascii="Times New Roman" w:eastAsia="Times New Roman" w:hAnsi="Times New Roman" w:cs="Times New Roman"/>
          <w:iCs/>
          <w:sz w:val="20"/>
          <w:szCs w:val="20"/>
          <w:lang w:eastAsia="pl-PL"/>
        </w:rPr>
      </w:pPr>
    </w:p>
    <w:p w14:paraId="792F6C2E" w14:textId="33519508" w:rsidR="00857F74" w:rsidRPr="002564B8" w:rsidRDefault="00857F74" w:rsidP="002564B8">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Wykonawca:</w:t>
      </w:r>
    </w:p>
    <w:p w14:paraId="2B560B1C" w14:textId="77777777" w:rsidR="00857F74" w:rsidRPr="002564B8" w:rsidRDefault="00857F74" w:rsidP="002564B8">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1EF50851" w14:textId="77777777" w:rsidR="00857F74" w:rsidRPr="002564B8" w:rsidRDefault="00857F74" w:rsidP="002564B8">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394CC86B" w14:textId="77777777" w:rsidR="00857F74" w:rsidRPr="002564B8" w:rsidRDefault="00857F74" w:rsidP="002564B8">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51B1852A" w14:textId="77777777" w:rsidR="00857F74" w:rsidRPr="002564B8" w:rsidRDefault="00857F74" w:rsidP="002564B8">
      <w:pPr>
        <w:spacing w:after="0" w:line="240" w:lineRule="auto"/>
        <w:ind w:right="-1"/>
        <w:jc w:val="center"/>
        <w:rPr>
          <w:rFonts w:ascii="Times New Roman" w:eastAsia="Times New Roman" w:hAnsi="Times New Roman" w:cs="Times New Roman"/>
          <w:iCs/>
          <w:sz w:val="20"/>
          <w:szCs w:val="20"/>
          <w:vertAlign w:val="superscript"/>
          <w:lang w:eastAsia="pl-PL"/>
        </w:rPr>
      </w:pPr>
      <w:r w:rsidRPr="002564B8">
        <w:rPr>
          <w:rFonts w:ascii="Times New Roman" w:eastAsia="Times New Roman" w:hAnsi="Times New Roman" w:cs="Times New Roman"/>
          <w:iCs/>
          <w:sz w:val="20"/>
          <w:szCs w:val="20"/>
          <w:vertAlign w:val="superscript"/>
          <w:lang w:eastAsia="pl-PL"/>
        </w:rPr>
        <w:t xml:space="preserve">(pełna nazwa/firma, adres, w zależności od podmiotu: NIP /PESEL, KRS/ </w:t>
      </w:r>
      <w:proofErr w:type="spellStart"/>
      <w:r w:rsidRPr="002564B8">
        <w:rPr>
          <w:rFonts w:ascii="Times New Roman" w:eastAsia="Times New Roman" w:hAnsi="Times New Roman" w:cs="Times New Roman"/>
          <w:iCs/>
          <w:sz w:val="20"/>
          <w:szCs w:val="20"/>
          <w:vertAlign w:val="superscript"/>
          <w:lang w:eastAsia="pl-PL"/>
        </w:rPr>
        <w:t>CEiDG</w:t>
      </w:r>
      <w:proofErr w:type="spellEnd"/>
      <w:r w:rsidRPr="002564B8">
        <w:rPr>
          <w:rFonts w:ascii="Times New Roman" w:eastAsia="Times New Roman" w:hAnsi="Times New Roman" w:cs="Times New Roman"/>
          <w:iCs/>
          <w:sz w:val="20"/>
          <w:szCs w:val="20"/>
          <w:vertAlign w:val="superscript"/>
          <w:lang w:eastAsia="pl-PL"/>
        </w:rPr>
        <w:t>)</w:t>
      </w:r>
    </w:p>
    <w:p w14:paraId="224E835C" w14:textId="77777777" w:rsidR="00857F74" w:rsidRPr="002564B8" w:rsidRDefault="00857F74" w:rsidP="002564B8">
      <w:pPr>
        <w:spacing w:after="0" w:line="240" w:lineRule="auto"/>
        <w:jc w:val="center"/>
        <w:rPr>
          <w:rFonts w:ascii="Times New Roman" w:eastAsia="Times New Roman" w:hAnsi="Times New Roman" w:cs="Times New Roman"/>
          <w:sz w:val="20"/>
          <w:szCs w:val="20"/>
          <w:lang w:eastAsia="pl-PL"/>
        </w:rPr>
      </w:pPr>
      <w:r w:rsidRPr="002564B8">
        <w:rPr>
          <w:rFonts w:ascii="Times New Roman" w:eastAsia="Times New Roman" w:hAnsi="Times New Roman" w:cs="Times New Roman"/>
          <w:sz w:val="20"/>
          <w:szCs w:val="20"/>
          <w:lang w:eastAsia="pl-PL"/>
        </w:rPr>
        <w:t>reprezentowany przez:</w:t>
      </w:r>
    </w:p>
    <w:p w14:paraId="391237DD" w14:textId="77777777" w:rsidR="00857F74" w:rsidRPr="00D46F8E" w:rsidRDefault="00857F74" w:rsidP="002564B8">
      <w:pPr>
        <w:spacing w:after="0" w:line="240" w:lineRule="auto"/>
        <w:jc w:val="center"/>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w:t>
      </w:r>
    </w:p>
    <w:p w14:paraId="0AF5F227" w14:textId="77777777" w:rsidR="00857F74" w:rsidRPr="00D46F8E" w:rsidRDefault="00857F74" w:rsidP="002564B8">
      <w:pPr>
        <w:spacing w:after="0" w:line="240" w:lineRule="auto"/>
        <w:ind w:right="-1"/>
        <w:jc w:val="center"/>
        <w:rPr>
          <w:rFonts w:ascii="Times New Roman" w:eastAsia="Times New Roman" w:hAnsi="Times New Roman" w:cs="Times New Roman"/>
          <w:i/>
          <w:sz w:val="20"/>
          <w:szCs w:val="20"/>
          <w:vertAlign w:val="superscript"/>
          <w:lang w:eastAsia="pl-PL"/>
        </w:rPr>
      </w:pPr>
      <w:r w:rsidRPr="00D46F8E">
        <w:rPr>
          <w:rFonts w:ascii="Times New Roman" w:eastAsia="Times New Roman" w:hAnsi="Times New Roman" w:cs="Times New Roman"/>
          <w:i/>
          <w:sz w:val="20"/>
          <w:szCs w:val="20"/>
          <w:vertAlign w:val="superscript"/>
          <w:lang w:eastAsia="pl-PL"/>
        </w:rPr>
        <w:t>(imię, nazwisko, stanowisko/ podstawa do reprezentacji)</w:t>
      </w:r>
    </w:p>
    <w:p w14:paraId="185785FB" w14:textId="77777777" w:rsidR="00857F74" w:rsidRPr="00D46F8E" w:rsidRDefault="00857F74" w:rsidP="00D46F8E">
      <w:pPr>
        <w:spacing w:after="0" w:line="240" w:lineRule="auto"/>
        <w:jc w:val="center"/>
        <w:rPr>
          <w:rFonts w:ascii="Times New Roman" w:eastAsia="Times New Roman" w:hAnsi="Times New Roman" w:cs="Times New Roman"/>
          <w:i/>
          <w:sz w:val="20"/>
          <w:szCs w:val="20"/>
          <w:lang w:eastAsia="pl-PL"/>
        </w:rPr>
      </w:pPr>
    </w:p>
    <w:p w14:paraId="70BBB06B" w14:textId="77777777" w:rsidR="00857F74" w:rsidRPr="002564B8" w:rsidRDefault="00857F74" w:rsidP="00D46F8E">
      <w:pPr>
        <w:spacing w:after="0" w:line="240" w:lineRule="auto"/>
        <w:jc w:val="center"/>
        <w:rPr>
          <w:rFonts w:ascii="Times New Roman" w:eastAsia="Times New Roman" w:hAnsi="Times New Roman" w:cs="Times New Roman"/>
          <w:sz w:val="20"/>
          <w:szCs w:val="20"/>
          <w:lang w:eastAsia="pl-PL"/>
        </w:rPr>
      </w:pPr>
      <w:r w:rsidRPr="002564B8">
        <w:rPr>
          <w:rFonts w:ascii="Times New Roman" w:eastAsia="Times New Roman" w:hAnsi="Times New Roman" w:cs="Times New Roman"/>
          <w:sz w:val="20"/>
          <w:szCs w:val="20"/>
          <w:lang w:eastAsia="pl-PL"/>
        </w:rPr>
        <w:t>Oświadczenie Wykonawców wspólnie ubiegających się o udzielenie zamówienia</w:t>
      </w:r>
    </w:p>
    <w:p w14:paraId="6B6BE896" w14:textId="77777777" w:rsidR="00857F74" w:rsidRPr="00D46F8E" w:rsidRDefault="00857F74" w:rsidP="00D46F8E">
      <w:pPr>
        <w:autoSpaceDE w:val="0"/>
        <w:autoSpaceDN w:val="0"/>
        <w:adjustRightInd w:val="0"/>
        <w:spacing w:after="0" w:line="240" w:lineRule="auto"/>
        <w:ind w:left="1077" w:hanging="357"/>
        <w:jc w:val="center"/>
        <w:rPr>
          <w:rFonts w:ascii="Times New Roman" w:eastAsia="Calibri" w:hAnsi="Times New Roman" w:cs="Times New Roman"/>
          <w:iCs/>
          <w:color w:val="000000"/>
          <w:sz w:val="20"/>
          <w:szCs w:val="20"/>
          <w:lang w:eastAsia="pl-PL"/>
        </w:rPr>
      </w:pPr>
      <w:r w:rsidRPr="00D46F8E">
        <w:rPr>
          <w:rFonts w:ascii="Times New Roman" w:eastAsia="Calibri" w:hAnsi="Times New Roman" w:cs="Times New Roman"/>
          <w:iCs/>
          <w:color w:val="000000"/>
          <w:sz w:val="20"/>
          <w:szCs w:val="20"/>
          <w:lang w:eastAsia="pl-PL"/>
        </w:rPr>
        <w:t>składane na podstawie art. 117 ust. 4 ustawy PZP</w:t>
      </w:r>
    </w:p>
    <w:p w14:paraId="25C6BC1A" w14:textId="77777777" w:rsidR="00857F74" w:rsidRPr="00D46F8E" w:rsidRDefault="00857F74" w:rsidP="00D46F8E">
      <w:pPr>
        <w:autoSpaceDE w:val="0"/>
        <w:autoSpaceDN w:val="0"/>
        <w:adjustRightInd w:val="0"/>
        <w:spacing w:after="0" w:line="240" w:lineRule="auto"/>
        <w:ind w:left="1077" w:hanging="357"/>
        <w:jc w:val="center"/>
        <w:rPr>
          <w:rFonts w:ascii="Times New Roman" w:eastAsia="Calibri" w:hAnsi="Times New Roman" w:cs="Times New Roman"/>
          <w:iCs/>
          <w:color w:val="000000"/>
          <w:sz w:val="20"/>
          <w:szCs w:val="20"/>
          <w:lang w:eastAsia="pl-PL"/>
        </w:rPr>
      </w:pPr>
      <w:r w:rsidRPr="00D46F8E">
        <w:rPr>
          <w:rFonts w:ascii="Times New Roman" w:eastAsia="Calibri" w:hAnsi="Times New Roman" w:cs="Times New Roman"/>
          <w:iCs/>
          <w:color w:val="000000"/>
          <w:sz w:val="20"/>
          <w:szCs w:val="20"/>
          <w:lang w:eastAsia="pl-PL"/>
        </w:rPr>
        <w:t>dotyczące usług, które wykonają poszczególni Wykonawcy</w:t>
      </w:r>
    </w:p>
    <w:p w14:paraId="542B03CA" w14:textId="77777777" w:rsidR="00857F74" w:rsidRPr="00D46F8E" w:rsidRDefault="00857F74" w:rsidP="00D46F8E">
      <w:pPr>
        <w:spacing w:after="0" w:line="240" w:lineRule="auto"/>
        <w:jc w:val="both"/>
        <w:rPr>
          <w:rFonts w:ascii="Times New Roman" w:eastAsia="Times New Roman" w:hAnsi="Times New Roman" w:cs="Times New Roman"/>
          <w:sz w:val="20"/>
          <w:szCs w:val="20"/>
          <w:lang w:eastAsia="pl-PL"/>
        </w:rPr>
      </w:pPr>
    </w:p>
    <w:p w14:paraId="113D4E21" w14:textId="36F7C11E" w:rsidR="00857F74" w:rsidRPr="002564B8" w:rsidRDefault="00857F74" w:rsidP="008B343C">
      <w:pPr>
        <w:spacing w:after="0" w:line="240" w:lineRule="auto"/>
        <w:jc w:val="both"/>
        <w:rPr>
          <w:rFonts w:ascii="Times New Roman" w:eastAsia="Times New Roman" w:hAnsi="Times New Roman" w:cs="Times New Roman"/>
          <w:sz w:val="20"/>
          <w:szCs w:val="20"/>
          <w:lang w:eastAsia="pl-PL"/>
        </w:rPr>
      </w:pPr>
      <w:r w:rsidRPr="00D46F8E">
        <w:rPr>
          <w:rFonts w:ascii="Times New Roman" w:eastAsia="Times New Roman" w:hAnsi="Times New Roman" w:cs="Times New Roman"/>
          <w:sz w:val="20"/>
          <w:szCs w:val="20"/>
          <w:lang w:eastAsia="pl-PL"/>
        </w:rPr>
        <w:t xml:space="preserve">Na potrzeby postępowania o udzielenie zamówienia publicznego </w:t>
      </w:r>
      <w:r w:rsidR="008B343C">
        <w:rPr>
          <w:rFonts w:ascii="Times New Roman" w:eastAsia="Times New Roman" w:hAnsi="Times New Roman" w:cs="Times New Roman"/>
          <w:sz w:val="20"/>
          <w:szCs w:val="20"/>
          <w:lang w:eastAsia="pl-PL"/>
        </w:rPr>
        <w:t xml:space="preserve">pn. </w:t>
      </w:r>
      <w:r w:rsidR="00727777" w:rsidRPr="00727777">
        <w:rPr>
          <w:rFonts w:ascii="Times New Roman" w:eastAsia="Times New Roman" w:hAnsi="Times New Roman" w:cs="Times New Roman"/>
          <w:sz w:val="20"/>
          <w:szCs w:val="20"/>
          <w:lang w:eastAsia="pl-PL"/>
        </w:rPr>
        <w:t>„Ochrona obiektów i sprzątanie pomieszczeń biurowych Tyskiego TBS Sp. z o. o.”</w:t>
      </w:r>
      <w:r w:rsidRPr="002564B8">
        <w:rPr>
          <w:rFonts w:ascii="Times New Roman" w:eastAsia="Times New Roman" w:hAnsi="Times New Roman" w:cs="Times New Roman"/>
          <w:sz w:val="20"/>
          <w:szCs w:val="20"/>
          <w:lang w:eastAsia="pl-PL"/>
        </w:rPr>
        <w:t>, oświadczam/y, że:</w:t>
      </w:r>
    </w:p>
    <w:p w14:paraId="0B3127C1" w14:textId="5BA405B4" w:rsidR="00857F74" w:rsidRDefault="00857F74">
      <w:pPr>
        <w:numPr>
          <w:ilvl w:val="0"/>
          <w:numId w:val="4"/>
        </w:numPr>
        <w:spacing w:after="0" w:line="240" w:lineRule="auto"/>
        <w:ind w:left="284" w:hanging="284"/>
        <w:jc w:val="both"/>
        <w:rPr>
          <w:rFonts w:ascii="Times New Roman" w:eastAsia="Times New Roman" w:hAnsi="Times New Roman" w:cs="Times New Roman"/>
          <w:sz w:val="20"/>
          <w:szCs w:val="20"/>
          <w:lang w:eastAsia="pl-PL"/>
        </w:rPr>
      </w:pPr>
      <w:r w:rsidRPr="002564B8">
        <w:rPr>
          <w:rFonts w:ascii="Times New Roman" w:eastAsia="Times New Roman" w:hAnsi="Times New Roman" w:cs="Times New Roman"/>
          <w:sz w:val="20"/>
          <w:szCs w:val="20"/>
          <w:lang w:eastAsia="pl-PL"/>
        </w:rPr>
        <w:t>Wykonawca ……….</w:t>
      </w:r>
      <w:r w:rsidR="002564B8" w:rsidRPr="002564B8">
        <w:rPr>
          <w:rFonts w:ascii="Times New Roman" w:eastAsia="Times New Roman" w:hAnsi="Times New Roman" w:cs="Times New Roman"/>
          <w:sz w:val="20"/>
          <w:szCs w:val="20"/>
          <w:lang w:eastAsia="pl-PL"/>
        </w:rPr>
        <w:t xml:space="preserve"> </w:t>
      </w:r>
      <w:r w:rsidRPr="002564B8">
        <w:rPr>
          <w:rFonts w:ascii="Times New Roman" w:eastAsia="Times New Roman" w:hAnsi="Times New Roman" w:cs="Times New Roman"/>
          <w:sz w:val="20"/>
          <w:szCs w:val="20"/>
          <w:lang w:eastAsia="pl-PL"/>
        </w:rPr>
        <w:t>(nazwa i adres Wykonawcy) zrealizuje następujące usługi …………</w:t>
      </w:r>
    </w:p>
    <w:p w14:paraId="101AB6AC" w14:textId="77777777" w:rsidR="002564B8" w:rsidRPr="002564B8" w:rsidRDefault="002564B8">
      <w:pPr>
        <w:numPr>
          <w:ilvl w:val="0"/>
          <w:numId w:val="4"/>
        </w:numPr>
        <w:spacing w:after="0" w:line="240" w:lineRule="auto"/>
        <w:ind w:left="284" w:hanging="284"/>
        <w:jc w:val="both"/>
        <w:rPr>
          <w:rFonts w:ascii="Times New Roman" w:eastAsia="Times New Roman" w:hAnsi="Times New Roman" w:cs="Times New Roman"/>
          <w:sz w:val="20"/>
          <w:szCs w:val="20"/>
          <w:lang w:eastAsia="pl-PL"/>
        </w:rPr>
      </w:pPr>
      <w:r w:rsidRPr="002564B8">
        <w:rPr>
          <w:rFonts w:ascii="Times New Roman" w:eastAsia="Times New Roman" w:hAnsi="Times New Roman" w:cs="Times New Roman"/>
          <w:sz w:val="20"/>
          <w:szCs w:val="20"/>
          <w:lang w:eastAsia="pl-PL"/>
        </w:rPr>
        <w:t>Wykonawca ………. (nazwa i adres Wykonawcy) zrealizuje następujące usługi …………</w:t>
      </w:r>
    </w:p>
    <w:p w14:paraId="6BDEA4C5" w14:textId="77777777" w:rsidR="002564B8" w:rsidRPr="002564B8" w:rsidRDefault="002564B8">
      <w:pPr>
        <w:numPr>
          <w:ilvl w:val="0"/>
          <w:numId w:val="4"/>
        </w:numPr>
        <w:spacing w:after="0" w:line="240" w:lineRule="auto"/>
        <w:ind w:left="284" w:hanging="284"/>
        <w:jc w:val="both"/>
        <w:rPr>
          <w:rFonts w:ascii="Times New Roman" w:eastAsia="Times New Roman" w:hAnsi="Times New Roman" w:cs="Times New Roman"/>
          <w:sz w:val="20"/>
          <w:szCs w:val="20"/>
          <w:lang w:eastAsia="pl-PL"/>
        </w:rPr>
      </w:pPr>
      <w:r w:rsidRPr="002564B8">
        <w:rPr>
          <w:rFonts w:ascii="Times New Roman" w:eastAsia="Times New Roman" w:hAnsi="Times New Roman" w:cs="Times New Roman"/>
          <w:sz w:val="20"/>
          <w:szCs w:val="20"/>
          <w:lang w:eastAsia="pl-PL"/>
        </w:rPr>
        <w:t>Wykonawca ………. (nazwa i adres Wykonawcy) zrealizuje następujące usługi …………</w:t>
      </w:r>
    </w:p>
    <w:p w14:paraId="461AE046" w14:textId="77777777" w:rsidR="002564B8" w:rsidRDefault="002564B8" w:rsidP="002564B8">
      <w:pPr>
        <w:spacing w:after="0" w:line="240" w:lineRule="auto"/>
        <w:jc w:val="both"/>
        <w:rPr>
          <w:rFonts w:ascii="Times New Roman" w:eastAsia="Times New Roman" w:hAnsi="Times New Roman" w:cs="Times New Roman"/>
          <w:sz w:val="20"/>
          <w:szCs w:val="20"/>
          <w:lang w:eastAsia="pl-PL"/>
        </w:rPr>
      </w:pPr>
    </w:p>
    <w:p w14:paraId="09DEC83A" w14:textId="77777777" w:rsidR="002564B8" w:rsidRDefault="002564B8" w:rsidP="002564B8">
      <w:pPr>
        <w:spacing w:after="0" w:line="240" w:lineRule="auto"/>
        <w:jc w:val="both"/>
        <w:rPr>
          <w:rFonts w:ascii="Times New Roman" w:eastAsia="Times New Roman" w:hAnsi="Times New Roman" w:cs="Times New Roman"/>
          <w:sz w:val="20"/>
          <w:szCs w:val="20"/>
          <w:lang w:eastAsia="pl-PL"/>
        </w:rPr>
      </w:pPr>
    </w:p>
    <w:p w14:paraId="0E02032D" w14:textId="77777777" w:rsidR="002564B8" w:rsidRDefault="002564B8" w:rsidP="002564B8">
      <w:pPr>
        <w:spacing w:after="0" w:line="240" w:lineRule="auto"/>
        <w:jc w:val="both"/>
        <w:rPr>
          <w:rFonts w:ascii="Times New Roman" w:eastAsia="Times New Roman" w:hAnsi="Times New Roman" w:cs="Times New Roman"/>
          <w:sz w:val="20"/>
          <w:szCs w:val="20"/>
          <w:lang w:eastAsia="pl-PL"/>
        </w:rPr>
      </w:pPr>
    </w:p>
    <w:p w14:paraId="0D7A5091" w14:textId="77777777" w:rsidR="002564B8" w:rsidRDefault="002564B8" w:rsidP="002564B8">
      <w:pPr>
        <w:spacing w:after="0" w:line="240" w:lineRule="auto"/>
        <w:jc w:val="both"/>
        <w:rPr>
          <w:rFonts w:ascii="Times New Roman" w:eastAsia="Times New Roman" w:hAnsi="Times New Roman" w:cs="Times New Roman"/>
          <w:sz w:val="20"/>
          <w:szCs w:val="20"/>
          <w:lang w:eastAsia="pl-PL"/>
        </w:rPr>
      </w:pPr>
    </w:p>
    <w:tbl>
      <w:tblPr>
        <w:tblStyle w:val="Tabela-Siatka"/>
        <w:tblW w:w="0" w:type="auto"/>
        <w:jc w:val="right"/>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3823"/>
      </w:tblGrid>
      <w:tr w:rsidR="002564B8" w14:paraId="3EE19BF2" w14:textId="77777777" w:rsidTr="002564B8">
        <w:trPr>
          <w:jc w:val="right"/>
        </w:trPr>
        <w:tc>
          <w:tcPr>
            <w:tcW w:w="3823" w:type="dxa"/>
          </w:tcPr>
          <w:p w14:paraId="1FD4B99E" w14:textId="41B3CDC0" w:rsidR="002564B8" w:rsidRPr="002564B8" w:rsidRDefault="002564B8" w:rsidP="002564B8">
            <w:pPr>
              <w:jc w:val="center"/>
              <w:rPr>
                <w:rFonts w:ascii="Times New Roman" w:hAnsi="Times New Roman" w:cs="Times New Roman"/>
                <w:sz w:val="20"/>
                <w:szCs w:val="20"/>
              </w:rPr>
            </w:pPr>
            <w:r>
              <w:rPr>
                <w:rFonts w:ascii="Times New Roman" w:hAnsi="Times New Roman" w:cs="Times New Roman"/>
                <w:sz w:val="20"/>
                <w:szCs w:val="20"/>
              </w:rPr>
              <w:t>data i podpis Wykonawcy</w:t>
            </w:r>
          </w:p>
        </w:tc>
      </w:tr>
    </w:tbl>
    <w:p w14:paraId="28264BA1" w14:textId="77777777" w:rsidR="002564B8" w:rsidRPr="002564B8" w:rsidRDefault="002564B8" w:rsidP="002564B8">
      <w:pPr>
        <w:spacing w:after="0" w:line="240" w:lineRule="auto"/>
        <w:jc w:val="both"/>
        <w:rPr>
          <w:rFonts w:ascii="Times New Roman" w:eastAsia="Times New Roman" w:hAnsi="Times New Roman" w:cs="Times New Roman"/>
          <w:sz w:val="20"/>
          <w:szCs w:val="20"/>
          <w:lang w:eastAsia="pl-PL"/>
        </w:rPr>
      </w:pPr>
    </w:p>
    <w:p w14:paraId="62094BD0" w14:textId="77777777" w:rsidR="00857F74" w:rsidRDefault="00857F74" w:rsidP="00D46F8E">
      <w:pPr>
        <w:spacing w:after="0" w:line="240" w:lineRule="auto"/>
        <w:rPr>
          <w:rFonts w:ascii="Times New Roman" w:hAnsi="Times New Roman" w:cs="Times New Roman"/>
          <w:sz w:val="20"/>
          <w:szCs w:val="20"/>
        </w:rPr>
      </w:pPr>
    </w:p>
    <w:p w14:paraId="30BD39DA" w14:textId="77777777" w:rsidR="002564B8" w:rsidRDefault="002564B8" w:rsidP="00D46F8E">
      <w:pPr>
        <w:spacing w:after="0" w:line="240" w:lineRule="auto"/>
        <w:rPr>
          <w:rFonts w:ascii="Times New Roman" w:hAnsi="Times New Roman" w:cs="Times New Roman"/>
          <w:sz w:val="20"/>
          <w:szCs w:val="20"/>
        </w:rPr>
      </w:pPr>
    </w:p>
    <w:p w14:paraId="3BCB33A1" w14:textId="77777777" w:rsidR="002564B8" w:rsidRDefault="002564B8" w:rsidP="00D46F8E">
      <w:pPr>
        <w:spacing w:after="0" w:line="240" w:lineRule="auto"/>
        <w:rPr>
          <w:rFonts w:ascii="Times New Roman" w:hAnsi="Times New Roman" w:cs="Times New Roman"/>
          <w:sz w:val="20"/>
          <w:szCs w:val="20"/>
        </w:rPr>
      </w:pPr>
    </w:p>
    <w:p w14:paraId="7A4BF45F" w14:textId="77777777" w:rsidR="002564B8" w:rsidRDefault="002564B8" w:rsidP="00D46F8E">
      <w:pPr>
        <w:spacing w:after="0" w:line="240" w:lineRule="auto"/>
        <w:rPr>
          <w:rFonts w:ascii="Times New Roman" w:hAnsi="Times New Roman" w:cs="Times New Roman"/>
          <w:sz w:val="20"/>
          <w:szCs w:val="20"/>
        </w:rPr>
      </w:pPr>
    </w:p>
    <w:p w14:paraId="23DE1CAD" w14:textId="77777777" w:rsidR="002564B8" w:rsidRDefault="002564B8" w:rsidP="00D46F8E">
      <w:pPr>
        <w:spacing w:after="0" w:line="240" w:lineRule="auto"/>
        <w:rPr>
          <w:rFonts w:ascii="Times New Roman" w:hAnsi="Times New Roman" w:cs="Times New Roman"/>
          <w:sz w:val="20"/>
          <w:szCs w:val="20"/>
        </w:rPr>
      </w:pPr>
    </w:p>
    <w:p w14:paraId="4101C380" w14:textId="77777777" w:rsidR="002564B8" w:rsidRDefault="002564B8" w:rsidP="00D46F8E">
      <w:pPr>
        <w:spacing w:after="0" w:line="240" w:lineRule="auto"/>
        <w:rPr>
          <w:rFonts w:ascii="Times New Roman" w:hAnsi="Times New Roman" w:cs="Times New Roman"/>
          <w:sz w:val="20"/>
          <w:szCs w:val="20"/>
        </w:rPr>
      </w:pPr>
    </w:p>
    <w:p w14:paraId="08A25CAC" w14:textId="77777777" w:rsidR="002564B8" w:rsidRDefault="002564B8" w:rsidP="00D46F8E">
      <w:pPr>
        <w:spacing w:after="0" w:line="240" w:lineRule="auto"/>
        <w:rPr>
          <w:rFonts w:ascii="Times New Roman" w:hAnsi="Times New Roman" w:cs="Times New Roman"/>
          <w:sz w:val="20"/>
          <w:szCs w:val="20"/>
        </w:rPr>
      </w:pPr>
    </w:p>
    <w:p w14:paraId="78E0D084" w14:textId="77777777" w:rsidR="002564B8" w:rsidRDefault="002564B8" w:rsidP="00D46F8E">
      <w:pPr>
        <w:spacing w:after="0" w:line="240" w:lineRule="auto"/>
        <w:rPr>
          <w:rFonts w:ascii="Times New Roman" w:hAnsi="Times New Roman" w:cs="Times New Roman"/>
          <w:sz w:val="20"/>
          <w:szCs w:val="20"/>
        </w:rPr>
      </w:pPr>
    </w:p>
    <w:p w14:paraId="664E81CF" w14:textId="77777777" w:rsidR="002564B8" w:rsidRDefault="002564B8" w:rsidP="00D46F8E">
      <w:pPr>
        <w:spacing w:after="0" w:line="240" w:lineRule="auto"/>
        <w:rPr>
          <w:rFonts w:ascii="Times New Roman" w:hAnsi="Times New Roman" w:cs="Times New Roman"/>
          <w:sz w:val="20"/>
          <w:szCs w:val="20"/>
        </w:rPr>
      </w:pPr>
    </w:p>
    <w:p w14:paraId="0990486A" w14:textId="77777777" w:rsidR="002564B8" w:rsidRDefault="002564B8" w:rsidP="00D46F8E">
      <w:pPr>
        <w:spacing w:after="0" w:line="240" w:lineRule="auto"/>
        <w:rPr>
          <w:rFonts w:ascii="Times New Roman" w:hAnsi="Times New Roman" w:cs="Times New Roman"/>
          <w:sz w:val="20"/>
          <w:szCs w:val="20"/>
        </w:rPr>
      </w:pPr>
    </w:p>
    <w:p w14:paraId="7273BA98" w14:textId="77777777" w:rsidR="002564B8" w:rsidRDefault="002564B8" w:rsidP="00D46F8E">
      <w:pPr>
        <w:spacing w:after="0" w:line="240" w:lineRule="auto"/>
        <w:rPr>
          <w:rFonts w:ascii="Times New Roman" w:hAnsi="Times New Roman" w:cs="Times New Roman"/>
          <w:sz w:val="20"/>
          <w:szCs w:val="20"/>
        </w:rPr>
      </w:pPr>
    </w:p>
    <w:p w14:paraId="59BE5704" w14:textId="77777777" w:rsidR="002564B8" w:rsidRDefault="002564B8" w:rsidP="00D46F8E">
      <w:pPr>
        <w:spacing w:after="0" w:line="240" w:lineRule="auto"/>
        <w:rPr>
          <w:rFonts w:ascii="Times New Roman" w:hAnsi="Times New Roman" w:cs="Times New Roman"/>
          <w:sz w:val="20"/>
          <w:szCs w:val="20"/>
        </w:rPr>
      </w:pPr>
    </w:p>
    <w:p w14:paraId="53E542FA" w14:textId="77777777" w:rsidR="002564B8" w:rsidRDefault="002564B8" w:rsidP="00D46F8E">
      <w:pPr>
        <w:spacing w:after="0" w:line="240" w:lineRule="auto"/>
        <w:rPr>
          <w:rFonts w:ascii="Times New Roman" w:hAnsi="Times New Roman" w:cs="Times New Roman"/>
          <w:sz w:val="20"/>
          <w:szCs w:val="20"/>
        </w:rPr>
      </w:pPr>
    </w:p>
    <w:p w14:paraId="5535ADFA" w14:textId="77777777" w:rsidR="002564B8" w:rsidRDefault="002564B8" w:rsidP="00D46F8E">
      <w:pPr>
        <w:spacing w:after="0" w:line="240" w:lineRule="auto"/>
        <w:rPr>
          <w:rFonts w:ascii="Times New Roman" w:hAnsi="Times New Roman" w:cs="Times New Roman"/>
          <w:sz w:val="20"/>
          <w:szCs w:val="20"/>
        </w:rPr>
      </w:pPr>
    </w:p>
    <w:p w14:paraId="1005803E" w14:textId="77777777" w:rsidR="002564B8" w:rsidRDefault="002564B8" w:rsidP="00D46F8E">
      <w:pPr>
        <w:spacing w:after="0" w:line="240" w:lineRule="auto"/>
        <w:rPr>
          <w:rFonts w:ascii="Times New Roman" w:hAnsi="Times New Roman" w:cs="Times New Roman"/>
          <w:sz w:val="20"/>
          <w:szCs w:val="20"/>
        </w:rPr>
      </w:pPr>
    </w:p>
    <w:p w14:paraId="588CE34F" w14:textId="77777777" w:rsidR="002564B8" w:rsidRDefault="002564B8" w:rsidP="00D46F8E">
      <w:pPr>
        <w:spacing w:after="0" w:line="240" w:lineRule="auto"/>
        <w:rPr>
          <w:rFonts w:ascii="Times New Roman" w:hAnsi="Times New Roman" w:cs="Times New Roman"/>
          <w:sz w:val="20"/>
          <w:szCs w:val="20"/>
        </w:rPr>
      </w:pPr>
    </w:p>
    <w:p w14:paraId="08347F5B" w14:textId="77777777" w:rsidR="002564B8" w:rsidRDefault="002564B8" w:rsidP="00D46F8E">
      <w:pPr>
        <w:spacing w:after="0" w:line="240" w:lineRule="auto"/>
        <w:rPr>
          <w:rFonts w:ascii="Times New Roman" w:hAnsi="Times New Roman" w:cs="Times New Roman"/>
          <w:sz w:val="20"/>
          <w:szCs w:val="20"/>
        </w:rPr>
      </w:pPr>
    </w:p>
    <w:p w14:paraId="4FD6156D" w14:textId="77777777" w:rsidR="002564B8" w:rsidRDefault="002564B8" w:rsidP="00D46F8E">
      <w:pPr>
        <w:spacing w:after="0" w:line="240" w:lineRule="auto"/>
        <w:rPr>
          <w:rFonts w:ascii="Times New Roman" w:hAnsi="Times New Roman" w:cs="Times New Roman"/>
          <w:sz w:val="20"/>
          <w:szCs w:val="20"/>
        </w:rPr>
      </w:pPr>
    </w:p>
    <w:p w14:paraId="3012B854" w14:textId="77777777" w:rsidR="002564B8" w:rsidRDefault="002564B8" w:rsidP="00D46F8E">
      <w:pPr>
        <w:spacing w:after="0" w:line="240" w:lineRule="auto"/>
        <w:rPr>
          <w:rFonts w:ascii="Times New Roman" w:hAnsi="Times New Roman" w:cs="Times New Roman"/>
          <w:sz w:val="20"/>
          <w:szCs w:val="20"/>
        </w:rPr>
      </w:pPr>
    </w:p>
    <w:p w14:paraId="1026F7E4" w14:textId="77777777" w:rsidR="002564B8" w:rsidRDefault="002564B8" w:rsidP="00D46F8E">
      <w:pPr>
        <w:spacing w:after="0" w:line="240" w:lineRule="auto"/>
        <w:rPr>
          <w:rFonts w:ascii="Times New Roman" w:hAnsi="Times New Roman" w:cs="Times New Roman"/>
          <w:sz w:val="20"/>
          <w:szCs w:val="20"/>
        </w:rPr>
      </w:pPr>
    </w:p>
    <w:p w14:paraId="2F2AF2CC" w14:textId="77777777" w:rsidR="002564B8" w:rsidRDefault="002564B8" w:rsidP="00D46F8E">
      <w:pPr>
        <w:spacing w:after="0" w:line="240" w:lineRule="auto"/>
        <w:rPr>
          <w:rFonts w:ascii="Times New Roman" w:hAnsi="Times New Roman" w:cs="Times New Roman"/>
          <w:sz w:val="20"/>
          <w:szCs w:val="20"/>
        </w:rPr>
      </w:pPr>
    </w:p>
    <w:p w14:paraId="36B6E2E6" w14:textId="77777777" w:rsidR="002564B8" w:rsidRDefault="002564B8" w:rsidP="00D46F8E">
      <w:pPr>
        <w:spacing w:after="0" w:line="240" w:lineRule="auto"/>
        <w:rPr>
          <w:rFonts w:ascii="Times New Roman" w:hAnsi="Times New Roman" w:cs="Times New Roman"/>
          <w:sz w:val="20"/>
          <w:szCs w:val="20"/>
        </w:rPr>
      </w:pPr>
    </w:p>
    <w:p w14:paraId="195C5806" w14:textId="77777777" w:rsidR="002564B8" w:rsidRDefault="002564B8" w:rsidP="00D46F8E">
      <w:pPr>
        <w:spacing w:after="0" w:line="240" w:lineRule="auto"/>
        <w:rPr>
          <w:rFonts w:ascii="Times New Roman" w:hAnsi="Times New Roman" w:cs="Times New Roman"/>
          <w:sz w:val="20"/>
          <w:szCs w:val="20"/>
        </w:rPr>
      </w:pPr>
    </w:p>
    <w:p w14:paraId="3170F546" w14:textId="77777777" w:rsidR="002564B8" w:rsidRDefault="002564B8" w:rsidP="00D46F8E">
      <w:pPr>
        <w:spacing w:after="0" w:line="240" w:lineRule="auto"/>
        <w:rPr>
          <w:rFonts w:ascii="Times New Roman" w:hAnsi="Times New Roman" w:cs="Times New Roman"/>
          <w:sz w:val="20"/>
          <w:szCs w:val="20"/>
        </w:rPr>
      </w:pPr>
    </w:p>
    <w:p w14:paraId="6AB124E0" w14:textId="77777777" w:rsidR="002564B8" w:rsidRDefault="002564B8" w:rsidP="00D46F8E">
      <w:pPr>
        <w:spacing w:after="0" w:line="240" w:lineRule="auto"/>
        <w:rPr>
          <w:rFonts w:ascii="Times New Roman" w:hAnsi="Times New Roman" w:cs="Times New Roman"/>
          <w:sz w:val="20"/>
          <w:szCs w:val="20"/>
        </w:rPr>
      </w:pPr>
    </w:p>
    <w:p w14:paraId="49EFD676" w14:textId="77777777" w:rsidR="002564B8" w:rsidRPr="00D46F8E" w:rsidRDefault="002564B8" w:rsidP="00D46F8E">
      <w:pPr>
        <w:spacing w:after="0" w:line="240" w:lineRule="auto"/>
        <w:rPr>
          <w:rFonts w:ascii="Times New Roman" w:hAnsi="Times New Roman" w:cs="Times New Roman"/>
          <w:sz w:val="20"/>
          <w:szCs w:val="20"/>
        </w:rPr>
      </w:pPr>
    </w:p>
    <w:p w14:paraId="19AE454E" w14:textId="77777777" w:rsidR="00857F74" w:rsidRPr="00D46F8E" w:rsidRDefault="00857F74" w:rsidP="00D46F8E">
      <w:pPr>
        <w:spacing w:after="0" w:line="240" w:lineRule="auto"/>
        <w:rPr>
          <w:rFonts w:ascii="Times New Roman" w:hAnsi="Times New Roman" w:cs="Times New Roman"/>
          <w:sz w:val="20"/>
          <w:szCs w:val="20"/>
        </w:rPr>
      </w:pPr>
    </w:p>
    <w:p w14:paraId="4DA5738A" w14:textId="77777777" w:rsidR="00857F74" w:rsidRPr="00D46F8E" w:rsidRDefault="00857F74" w:rsidP="00D46F8E">
      <w:pPr>
        <w:spacing w:after="0" w:line="240" w:lineRule="auto"/>
        <w:rPr>
          <w:rFonts w:ascii="Times New Roman" w:hAnsi="Times New Roman" w:cs="Times New Roman"/>
          <w:sz w:val="20"/>
          <w:szCs w:val="20"/>
        </w:rPr>
      </w:pPr>
    </w:p>
    <w:p w14:paraId="5F4E436E" w14:textId="77777777" w:rsidR="00857F74" w:rsidRPr="00D46F8E" w:rsidRDefault="00857F74" w:rsidP="00D46F8E">
      <w:pPr>
        <w:spacing w:after="0" w:line="240" w:lineRule="auto"/>
        <w:rPr>
          <w:rFonts w:ascii="Times New Roman" w:hAnsi="Times New Roman" w:cs="Times New Roman"/>
          <w:sz w:val="20"/>
          <w:szCs w:val="20"/>
        </w:rPr>
      </w:pPr>
    </w:p>
    <w:p w14:paraId="587DCC0B" w14:textId="77777777" w:rsidR="00857F74" w:rsidRPr="00D46F8E" w:rsidRDefault="00857F74" w:rsidP="00D46F8E">
      <w:pPr>
        <w:spacing w:after="0" w:line="240" w:lineRule="auto"/>
        <w:rPr>
          <w:rFonts w:ascii="Times New Roman" w:hAnsi="Times New Roman" w:cs="Times New Roman"/>
          <w:sz w:val="20"/>
          <w:szCs w:val="20"/>
        </w:rPr>
      </w:pPr>
    </w:p>
    <w:p w14:paraId="6D09B037" w14:textId="77777777" w:rsidR="00857F74" w:rsidRDefault="00857F74" w:rsidP="00D46F8E">
      <w:pPr>
        <w:spacing w:after="0" w:line="240" w:lineRule="auto"/>
        <w:rPr>
          <w:rFonts w:ascii="Times New Roman" w:hAnsi="Times New Roman" w:cs="Times New Roman"/>
          <w:sz w:val="20"/>
          <w:szCs w:val="20"/>
        </w:rPr>
      </w:pPr>
    </w:p>
    <w:p w14:paraId="4D0A5DAE" w14:textId="77777777" w:rsidR="008B343C" w:rsidRPr="00D46F8E" w:rsidRDefault="008B343C" w:rsidP="00D46F8E">
      <w:pPr>
        <w:spacing w:after="0" w:line="240" w:lineRule="auto"/>
        <w:rPr>
          <w:rFonts w:ascii="Times New Roman" w:hAnsi="Times New Roman" w:cs="Times New Roman"/>
          <w:sz w:val="20"/>
          <w:szCs w:val="20"/>
        </w:rPr>
      </w:pPr>
    </w:p>
    <w:p w14:paraId="27BA0F3D" w14:textId="77777777" w:rsidR="00857F74" w:rsidRPr="00D46F8E" w:rsidRDefault="00857F74" w:rsidP="00D46F8E">
      <w:pPr>
        <w:spacing w:after="0" w:line="240" w:lineRule="auto"/>
        <w:rPr>
          <w:rFonts w:ascii="Times New Roman" w:hAnsi="Times New Roman" w:cs="Times New Roman"/>
          <w:sz w:val="20"/>
          <w:szCs w:val="20"/>
        </w:rPr>
      </w:pPr>
    </w:p>
    <w:p w14:paraId="27E7684F" w14:textId="77777777" w:rsidR="00857F74" w:rsidRPr="00D46F8E" w:rsidRDefault="00857F74" w:rsidP="00D46F8E">
      <w:pPr>
        <w:spacing w:after="0" w:line="240" w:lineRule="auto"/>
        <w:rPr>
          <w:rFonts w:ascii="Times New Roman" w:hAnsi="Times New Roman" w:cs="Times New Roman"/>
          <w:sz w:val="20"/>
          <w:szCs w:val="20"/>
        </w:rPr>
      </w:pPr>
    </w:p>
    <w:p w14:paraId="73996DAC" w14:textId="5A312A11" w:rsidR="00857F74" w:rsidRPr="002564B8" w:rsidRDefault="00857F74" w:rsidP="00D46F8E">
      <w:pPr>
        <w:spacing w:after="0" w:line="240" w:lineRule="auto"/>
        <w:jc w:val="right"/>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lastRenderedPageBreak/>
        <w:t>Załącznik nr 7 do SWZ</w:t>
      </w:r>
      <w:r w:rsidR="005A5175">
        <w:rPr>
          <w:rFonts w:ascii="Times New Roman" w:eastAsia="Times New Roman" w:hAnsi="Times New Roman" w:cs="Times New Roman"/>
          <w:iCs/>
          <w:sz w:val="20"/>
          <w:szCs w:val="20"/>
          <w:lang w:eastAsia="pl-PL"/>
        </w:rPr>
        <w:t xml:space="preserve"> – wykaz usług.</w:t>
      </w:r>
    </w:p>
    <w:p w14:paraId="60114A8E" w14:textId="77777777" w:rsidR="00857F74" w:rsidRPr="002564B8" w:rsidRDefault="00857F74" w:rsidP="00D46F8E">
      <w:pPr>
        <w:spacing w:after="0" w:line="240" w:lineRule="auto"/>
        <w:ind w:left="284" w:hanging="284"/>
        <w:jc w:val="both"/>
        <w:rPr>
          <w:rFonts w:ascii="Times New Roman" w:eastAsia="Times New Roman" w:hAnsi="Times New Roman" w:cs="Times New Roman"/>
          <w:iCs/>
          <w:sz w:val="20"/>
          <w:szCs w:val="20"/>
          <w:lang w:eastAsia="pl-PL"/>
        </w:rPr>
      </w:pPr>
    </w:p>
    <w:p w14:paraId="12661928" w14:textId="77777777" w:rsidR="00857F74" w:rsidRPr="002564B8" w:rsidRDefault="00857F74" w:rsidP="005A5175">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Wykonawca:</w:t>
      </w:r>
    </w:p>
    <w:p w14:paraId="71DFD8C3" w14:textId="77777777" w:rsidR="00857F74" w:rsidRPr="002564B8" w:rsidRDefault="00857F74" w:rsidP="005A5175">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338BAAC0" w14:textId="77777777" w:rsidR="00857F74" w:rsidRPr="002564B8" w:rsidRDefault="00857F74" w:rsidP="005A5175">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10224F9C" w14:textId="77777777" w:rsidR="00857F74" w:rsidRPr="002564B8" w:rsidRDefault="00857F74" w:rsidP="005A5175">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0F54CE92" w14:textId="0F8AB42C" w:rsidR="00857F74" w:rsidRPr="002564B8" w:rsidRDefault="00857F74" w:rsidP="005A5175">
      <w:pPr>
        <w:spacing w:after="0" w:line="240" w:lineRule="auto"/>
        <w:ind w:right="-1"/>
        <w:jc w:val="center"/>
        <w:rPr>
          <w:rFonts w:ascii="Times New Roman" w:eastAsia="Times New Roman" w:hAnsi="Times New Roman" w:cs="Times New Roman"/>
          <w:iCs/>
          <w:sz w:val="20"/>
          <w:szCs w:val="20"/>
          <w:vertAlign w:val="superscript"/>
          <w:lang w:eastAsia="pl-PL"/>
        </w:rPr>
      </w:pPr>
      <w:r w:rsidRPr="002564B8">
        <w:rPr>
          <w:rFonts w:ascii="Times New Roman" w:eastAsia="Times New Roman" w:hAnsi="Times New Roman" w:cs="Times New Roman"/>
          <w:iCs/>
          <w:sz w:val="20"/>
          <w:szCs w:val="20"/>
          <w:vertAlign w:val="superscript"/>
          <w:lang w:eastAsia="pl-PL"/>
        </w:rPr>
        <w:t>(pełna nazwa/firma, adres, w zależności od podmiotu: NIP/PESEL, KRS/</w:t>
      </w:r>
      <w:proofErr w:type="spellStart"/>
      <w:r w:rsidRPr="002564B8">
        <w:rPr>
          <w:rFonts w:ascii="Times New Roman" w:eastAsia="Times New Roman" w:hAnsi="Times New Roman" w:cs="Times New Roman"/>
          <w:iCs/>
          <w:sz w:val="20"/>
          <w:szCs w:val="20"/>
          <w:vertAlign w:val="superscript"/>
          <w:lang w:eastAsia="pl-PL"/>
        </w:rPr>
        <w:t>CEiDG</w:t>
      </w:r>
      <w:proofErr w:type="spellEnd"/>
      <w:r w:rsidRPr="002564B8">
        <w:rPr>
          <w:rFonts w:ascii="Times New Roman" w:eastAsia="Times New Roman" w:hAnsi="Times New Roman" w:cs="Times New Roman"/>
          <w:iCs/>
          <w:sz w:val="20"/>
          <w:szCs w:val="20"/>
          <w:vertAlign w:val="superscript"/>
          <w:lang w:eastAsia="pl-PL"/>
        </w:rPr>
        <w:t>)</w:t>
      </w:r>
    </w:p>
    <w:p w14:paraId="438561AC" w14:textId="77777777" w:rsidR="00857F74" w:rsidRPr="002564B8" w:rsidRDefault="00857F74" w:rsidP="005A5175">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reprezentowany przez:</w:t>
      </w:r>
    </w:p>
    <w:p w14:paraId="6F00EAE2" w14:textId="77777777" w:rsidR="00857F74" w:rsidRPr="002564B8" w:rsidRDefault="00857F74" w:rsidP="005A5175">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113FD36B" w14:textId="77777777" w:rsidR="00857F74" w:rsidRPr="002564B8" w:rsidRDefault="00857F74" w:rsidP="005A5175">
      <w:pPr>
        <w:spacing w:after="0" w:line="240" w:lineRule="auto"/>
        <w:ind w:right="-1"/>
        <w:jc w:val="center"/>
        <w:rPr>
          <w:rFonts w:ascii="Times New Roman" w:eastAsia="Times New Roman" w:hAnsi="Times New Roman" w:cs="Times New Roman"/>
          <w:iCs/>
          <w:sz w:val="20"/>
          <w:szCs w:val="20"/>
          <w:vertAlign w:val="superscript"/>
          <w:lang w:eastAsia="pl-PL"/>
        </w:rPr>
      </w:pPr>
      <w:r w:rsidRPr="002564B8">
        <w:rPr>
          <w:rFonts w:ascii="Times New Roman" w:eastAsia="Times New Roman" w:hAnsi="Times New Roman" w:cs="Times New Roman"/>
          <w:iCs/>
          <w:sz w:val="20"/>
          <w:szCs w:val="20"/>
          <w:vertAlign w:val="superscript"/>
          <w:lang w:eastAsia="pl-PL"/>
        </w:rPr>
        <w:t>(imię, nazwisko, stanowisko/podstawa do reprezentacji)</w:t>
      </w:r>
    </w:p>
    <w:p w14:paraId="589E7853" w14:textId="77777777" w:rsidR="00857F74" w:rsidRPr="002564B8" w:rsidRDefault="00857F74" w:rsidP="00D46F8E">
      <w:pPr>
        <w:spacing w:after="0" w:line="240" w:lineRule="auto"/>
        <w:jc w:val="center"/>
        <w:rPr>
          <w:rFonts w:ascii="Times New Roman" w:eastAsia="Times New Roman" w:hAnsi="Times New Roman" w:cs="Times New Roman"/>
          <w:iCs/>
          <w:sz w:val="20"/>
          <w:szCs w:val="20"/>
          <w:lang w:eastAsia="pl-PL"/>
        </w:rPr>
      </w:pPr>
    </w:p>
    <w:p w14:paraId="527AFACB" w14:textId="77777777" w:rsidR="00857F74" w:rsidRPr="005A5175" w:rsidRDefault="00857F74" w:rsidP="00D46F8E">
      <w:pPr>
        <w:spacing w:after="0" w:line="240" w:lineRule="auto"/>
        <w:jc w:val="center"/>
        <w:rPr>
          <w:rFonts w:ascii="Times New Roman" w:eastAsia="Times New Roman" w:hAnsi="Times New Roman" w:cs="Times New Roman"/>
          <w:b/>
          <w:bCs/>
          <w:iCs/>
          <w:sz w:val="20"/>
          <w:szCs w:val="20"/>
          <w:lang w:eastAsia="pl-PL"/>
        </w:rPr>
      </w:pPr>
      <w:r w:rsidRPr="005A5175">
        <w:rPr>
          <w:rFonts w:ascii="Times New Roman" w:eastAsia="Times New Roman" w:hAnsi="Times New Roman" w:cs="Times New Roman"/>
          <w:b/>
          <w:bCs/>
          <w:iCs/>
          <w:sz w:val="20"/>
          <w:szCs w:val="20"/>
          <w:lang w:eastAsia="pl-PL"/>
        </w:rPr>
        <w:t xml:space="preserve">Oświadczenie wykonawcy </w:t>
      </w:r>
    </w:p>
    <w:p w14:paraId="52F41423" w14:textId="77777777" w:rsidR="00857F74" w:rsidRPr="005A5175" w:rsidRDefault="00857F74" w:rsidP="00D46F8E">
      <w:pPr>
        <w:spacing w:after="0" w:line="240" w:lineRule="auto"/>
        <w:jc w:val="center"/>
        <w:rPr>
          <w:rFonts w:ascii="Times New Roman" w:eastAsia="Times New Roman" w:hAnsi="Times New Roman" w:cs="Times New Roman"/>
          <w:b/>
          <w:bCs/>
          <w:iCs/>
          <w:sz w:val="20"/>
          <w:szCs w:val="20"/>
          <w:lang w:eastAsia="pl-PL"/>
        </w:rPr>
      </w:pPr>
      <w:r w:rsidRPr="005A5175">
        <w:rPr>
          <w:rFonts w:ascii="Times New Roman" w:eastAsia="Times New Roman" w:hAnsi="Times New Roman" w:cs="Times New Roman"/>
          <w:b/>
          <w:bCs/>
          <w:iCs/>
          <w:sz w:val="20"/>
          <w:szCs w:val="20"/>
          <w:lang w:eastAsia="pl-PL"/>
        </w:rPr>
        <w:t>dotyczące zdolności technicznej lub zawodowej (usługi)</w:t>
      </w:r>
    </w:p>
    <w:p w14:paraId="78B56D1C" w14:textId="77777777" w:rsidR="00857F74" w:rsidRPr="0066431A" w:rsidRDefault="00857F74" w:rsidP="00D46F8E">
      <w:pPr>
        <w:spacing w:after="0" w:line="240" w:lineRule="auto"/>
        <w:jc w:val="center"/>
        <w:rPr>
          <w:rFonts w:ascii="Times New Roman" w:eastAsia="Times New Roman" w:hAnsi="Times New Roman" w:cs="Times New Roman"/>
          <w:iCs/>
          <w:sz w:val="20"/>
          <w:szCs w:val="20"/>
          <w:lang w:eastAsia="pl-PL"/>
        </w:rPr>
      </w:pPr>
      <w:r w:rsidRPr="0066431A">
        <w:rPr>
          <w:rFonts w:ascii="Times New Roman" w:eastAsia="Times New Roman" w:hAnsi="Times New Roman" w:cs="Times New Roman"/>
          <w:iCs/>
          <w:sz w:val="20"/>
          <w:szCs w:val="20"/>
          <w:lang w:eastAsia="pl-PL"/>
        </w:rPr>
        <w:t>(składane na wezwanie Zamawiającego)</w:t>
      </w:r>
    </w:p>
    <w:p w14:paraId="6327C8AD" w14:textId="77777777" w:rsidR="00857F74" w:rsidRPr="002564B8" w:rsidRDefault="00857F74" w:rsidP="00D46F8E">
      <w:pPr>
        <w:spacing w:after="0" w:line="240" w:lineRule="auto"/>
        <w:ind w:left="284" w:hanging="284"/>
        <w:jc w:val="both"/>
        <w:rPr>
          <w:rFonts w:ascii="Times New Roman" w:eastAsia="Times New Roman" w:hAnsi="Times New Roman" w:cs="Times New Roman"/>
          <w:iCs/>
          <w:sz w:val="20"/>
          <w:szCs w:val="20"/>
          <w:lang w:eastAsia="pl-PL"/>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98"/>
        <w:gridCol w:w="2658"/>
        <w:gridCol w:w="2409"/>
        <w:gridCol w:w="1560"/>
        <w:gridCol w:w="2551"/>
      </w:tblGrid>
      <w:tr w:rsidR="00857F74" w:rsidRPr="00D46F8E" w14:paraId="6BE1C73B" w14:textId="77777777" w:rsidTr="00B1464A">
        <w:trPr>
          <w:trHeight w:val="1007"/>
          <w:jc w:val="center"/>
        </w:trPr>
        <w:tc>
          <w:tcPr>
            <w:tcW w:w="598" w:type="dxa"/>
            <w:vAlign w:val="center"/>
          </w:tcPr>
          <w:p w14:paraId="084A7848" w14:textId="77777777" w:rsidR="00857F74" w:rsidRPr="00D46F8E" w:rsidRDefault="00857F74" w:rsidP="00D46F8E">
            <w:pPr>
              <w:spacing w:after="0" w:line="240" w:lineRule="auto"/>
              <w:ind w:left="57" w:right="57"/>
              <w:jc w:val="center"/>
              <w:rPr>
                <w:rFonts w:ascii="Times New Roman" w:hAnsi="Times New Roman" w:cs="Times New Roman"/>
                <w:sz w:val="20"/>
                <w:szCs w:val="20"/>
              </w:rPr>
            </w:pPr>
            <w:r w:rsidRPr="00D46F8E">
              <w:rPr>
                <w:rFonts w:ascii="Times New Roman" w:hAnsi="Times New Roman" w:cs="Times New Roman"/>
                <w:sz w:val="20"/>
                <w:szCs w:val="20"/>
              </w:rPr>
              <w:t>Lp.</w:t>
            </w:r>
          </w:p>
        </w:tc>
        <w:tc>
          <w:tcPr>
            <w:tcW w:w="2658" w:type="dxa"/>
            <w:vAlign w:val="center"/>
          </w:tcPr>
          <w:p w14:paraId="2BF5170F" w14:textId="77777777" w:rsidR="00857F74" w:rsidRPr="00D46F8E" w:rsidRDefault="00857F74" w:rsidP="00D46F8E">
            <w:pPr>
              <w:spacing w:after="0" w:line="240" w:lineRule="auto"/>
              <w:ind w:left="57" w:right="57"/>
              <w:jc w:val="center"/>
              <w:rPr>
                <w:rFonts w:ascii="Times New Roman" w:hAnsi="Times New Roman" w:cs="Times New Roman"/>
                <w:sz w:val="20"/>
                <w:szCs w:val="20"/>
              </w:rPr>
            </w:pPr>
            <w:r w:rsidRPr="00D46F8E">
              <w:rPr>
                <w:rFonts w:ascii="Times New Roman" w:hAnsi="Times New Roman" w:cs="Times New Roman"/>
                <w:sz w:val="20"/>
                <w:szCs w:val="20"/>
              </w:rPr>
              <w:t xml:space="preserve">Rodzaj usług – przedmiot </w:t>
            </w:r>
          </w:p>
        </w:tc>
        <w:tc>
          <w:tcPr>
            <w:tcW w:w="2409" w:type="dxa"/>
            <w:vAlign w:val="center"/>
          </w:tcPr>
          <w:p w14:paraId="74825710" w14:textId="77777777" w:rsidR="00857F74" w:rsidRPr="005A5175" w:rsidRDefault="00857F74" w:rsidP="00D46F8E">
            <w:pPr>
              <w:spacing w:after="0" w:line="240" w:lineRule="auto"/>
              <w:ind w:left="57" w:right="57"/>
              <w:jc w:val="center"/>
              <w:rPr>
                <w:rFonts w:ascii="Times New Roman" w:hAnsi="Times New Roman" w:cs="Times New Roman"/>
                <w:sz w:val="20"/>
                <w:szCs w:val="20"/>
              </w:rPr>
            </w:pPr>
            <w:r w:rsidRPr="005A5175">
              <w:rPr>
                <w:rFonts w:ascii="Times New Roman" w:hAnsi="Times New Roman" w:cs="Times New Roman"/>
                <w:sz w:val="20"/>
                <w:szCs w:val="20"/>
              </w:rPr>
              <w:t>Całkowita wartość</w:t>
            </w:r>
          </w:p>
          <w:p w14:paraId="4752FEFE" w14:textId="77777777" w:rsidR="00857F74" w:rsidRPr="005A5175" w:rsidRDefault="00857F74" w:rsidP="00D46F8E">
            <w:pPr>
              <w:spacing w:after="0" w:line="240" w:lineRule="auto"/>
              <w:ind w:left="57" w:right="57"/>
              <w:jc w:val="center"/>
              <w:rPr>
                <w:rFonts w:ascii="Times New Roman" w:hAnsi="Times New Roman" w:cs="Times New Roman"/>
                <w:sz w:val="20"/>
                <w:szCs w:val="20"/>
              </w:rPr>
            </w:pPr>
            <w:r w:rsidRPr="005A5175">
              <w:rPr>
                <w:rFonts w:ascii="Times New Roman" w:hAnsi="Times New Roman" w:cs="Times New Roman"/>
                <w:sz w:val="20"/>
                <w:szCs w:val="20"/>
              </w:rPr>
              <w:t>brutto zamówienia</w:t>
            </w:r>
          </w:p>
          <w:p w14:paraId="560D2B9E" w14:textId="77777777" w:rsidR="00857F74" w:rsidRPr="00D46F8E" w:rsidRDefault="00857F74" w:rsidP="00D46F8E">
            <w:pPr>
              <w:spacing w:after="0" w:line="240" w:lineRule="auto"/>
              <w:ind w:left="57" w:right="57"/>
              <w:jc w:val="center"/>
              <w:rPr>
                <w:rFonts w:ascii="Times New Roman" w:hAnsi="Times New Roman" w:cs="Times New Roman"/>
                <w:i/>
                <w:sz w:val="20"/>
                <w:szCs w:val="20"/>
              </w:rPr>
            </w:pPr>
            <w:r w:rsidRPr="005A5175">
              <w:rPr>
                <w:rFonts w:ascii="Times New Roman" w:hAnsi="Times New Roman" w:cs="Times New Roman"/>
                <w:sz w:val="20"/>
                <w:szCs w:val="20"/>
              </w:rPr>
              <w:t>(należy podać walutę)</w:t>
            </w:r>
          </w:p>
        </w:tc>
        <w:tc>
          <w:tcPr>
            <w:tcW w:w="1560" w:type="dxa"/>
            <w:vAlign w:val="center"/>
          </w:tcPr>
          <w:p w14:paraId="524F21F7" w14:textId="77777777" w:rsidR="00857F74" w:rsidRPr="00D46F8E" w:rsidRDefault="00857F74" w:rsidP="00D46F8E">
            <w:pPr>
              <w:spacing w:after="0" w:line="240" w:lineRule="auto"/>
              <w:ind w:left="57" w:right="57"/>
              <w:jc w:val="center"/>
              <w:rPr>
                <w:rFonts w:ascii="Times New Roman" w:hAnsi="Times New Roman" w:cs="Times New Roman"/>
                <w:sz w:val="20"/>
                <w:szCs w:val="20"/>
              </w:rPr>
            </w:pPr>
            <w:r w:rsidRPr="00D46F8E">
              <w:rPr>
                <w:rFonts w:ascii="Times New Roman" w:hAnsi="Times New Roman" w:cs="Times New Roman"/>
                <w:sz w:val="20"/>
                <w:szCs w:val="20"/>
              </w:rPr>
              <w:t>Data wykonania</w:t>
            </w:r>
          </w:p>
          <w:p w14:paraId="40D6EB34" w14:textId="572EBBF9" w:rsidR="00857F74" w:rsidRPr="00D46F8E" w:rsidRDefault="00857F74" w:rsidP="00D46F8E">
            <w:pPr>
              <w:spacing w:after="0" w:line="240" w:lineRule="auto"/>
              <w:ind w:left="57" w:right="57"/>
              <w:jc w:val="center"/>
              <w:rPr>
                <w:rFonts w:ascii="Times New Roman" w:hAnsi="Times New Roman" w:cs="Times New Roman"/>
                <w:sz w:val="20"/>
                <w:szCs w:val="20"/>
              </w:rPr>
            </w:pPr>
            <w:r w:rsidRPr="00D46F8E">
              <w:rPr>
                <w:rFonts w:ascii="Times New Roman" w:hAnsi="Times New Roman" w:cs="Times New Roman"/>
                <w:sz w:val="20"/>
                <w:szCs w:val="20"/>
              </w:rPr>
              <w:t>(miesiąc/rok</w:t>
            </w:r>
            <w:r w:rsidR="005A5175">
              <w:rPr>
                <w:rFonts w:ascii="Times New Roman" w:hAnsi="Times New Roman" w:cs="Times New Roman"/>
                <w:sz w:val="20"/>
                <w:szCs w:val="20"/>
              </w:rPr>
              <w:t>)</w:t>
            </w:r>
          </w:p>
        </w:tc>
        <w:tc>
          <w:tcPr>
            <w:tcW w:w="2551" w:type="dxa"/>
            <w:vAlign w:val="center"/>
          </w:tcPr>
          <w:p w14:paraId="100A0801" w14:textId="77777777" w:rsidR="00857F74" w:rsidRPr="00D46F8E" w:rsidRDefault="00857F74" w:rsidP="00D46F8E">
            <w:pPr>
              <w:spacing w:after="0" w:line="240" w:lineRule="auto"/>
              <w:ind w:left="57" w:right="57"/>
              <w:jc w:val="center"/>
              <w:rPr>
                <w:rFonts w:ascii="Times New Roman" w:hAnsi="Times New Roman" w:cs="Times New Roman"/>
                <w:sz w:val="20"/>
                <w:szCs w:val="20"/>
              </w:rPr>
            </w:pPr>
            <w:r w:rsidRPr="00D46F8E">
              <w:rPr>
                <w:rFonts w:ascii="Times New Roman" w:hAnsi="Times New Roman" w:cs="Times New Roman"/>
                <w:sz w:val="20"/>
                <w:szCs w:val="20"/>
              </w:rPr>
              <w:t>Nazwa podmiotów, na rzecz których zostały wykonane</w:t>
            </w:r>
          </w:p>
        </w:tc>
      </w:tr>
      <w:tr w:rsidR="00857F74" w:rsidRPr="00D46F8E" w14:paraId="56286019" w14:textId="77777777" w:rsidTr="00B1464A">
        <w:trPr>
          <w:trHeight w:val="885"/>
          <w:jc w:val="center"/>
        </w:trPr>
        <w:tc>
          <w:tcPr>
            <w:tcW w:w="598" w:type="dxa"/>
          </w:tcPr>
          <w:p w14:paraId="4FA51D77" w14:textId="77777777" w:rsidR="00857F74" w:rsidRPr="00D46F8E" w:rsidRDefault="00857F74" w:rsidP="00D46F8E">
            <w:pPr>
              <w:spacing w:after="0" w:line="240" w:lineRule="auto"/>
              <w:ind w:left="57" w:right="57" w:firstLine="708"/>
              <w:rPr>
                <w:rFonts w:ascii="Times New Roman" w:hAnsi="Times New Roman" w:cs="Times New Roman"/>
                <w:sz w:val="20"/>
                <w:szCs w:val="20"/>
              </w:rPr>
            </w:pPr>
          </w:p>
        </w:tc>
        <w:tc>
          <w:tcPr>
            <w:tcW w:w="2658" w:type="dxa"/>
          </w:tcPr>
          <w:p w14:paraId="0C6841F7" w14:textId="77777777" w:rsidR="00857F74" w:rsidRPr="00D46F8E" w:rsidRDefault="00857F74" w:rsidP="00D46F8E">
            <w:pPr>
              <w:spacing w:after="0" w:line="240" w:lineRule="auto"/>
              <w:ind w:left="57" w:right="57"/>
              <w:rPr>
                <w:rFonts w:ascii="Times New Roman" w:hAnsi="Times New Roman" w:cs="Times New Roman"/>
                <w:sz w:val="20"/>
                <w:szCs w:val="20"/>
              </w:rPr>
            </w:pPr>
          </w:p>
        </w:tc>
        <w:tc>
          <w:tcPr>
            <w:tcW w:w="2409" w:type="dxa"/>
          </w:tcPr>
          <w:p w14:paraId="16B74B25" w14:textId="77777777" w:rsidR="00857F74" w:rsidRPr="00D46F8E" w:rsidRDefault="00857F74" w:rsidP="00D46F8E">
            <w:pPr>
              <w:spacing w:after="0" w:line="240" w:lineRule="auto"/>
              <w:ind w:left="57" w:right="57"/>
              <w:rPr>
                <w:rFonts w:ascii="Times New Roman" w:hAnsi="Times New Roman" w:cs="Times New Roman"/>
                <w:sz w:val="20"/>
                <w:szCs w:val="20"/>
              </w:rPr>
            </w:pPr>
          </w:p>
        </w:tc>
        <w:tc>
          <w:tcPr>
            <w:tcW w:w="1560" w:type="dxa"/>
          </w:tcPr>
          <w:p w14:paraId="10CA7694" w14:textId="77777777" w:rsidR="00857F74" w:rsidRPr="00D46F8E" w:rsidRDefault="00857F74" w:rsidP="00D46F8E">
            <w:pPr>
              <w:spacing w:after="0" w:line="240" w:lineRule="auto"/>
              <w:ind w:left="57" w:right="57"/>
              <w:rPr>
                <w:rFonts w:ascii="Times New Roman" w:hAnsi="Times New Roman" w:cs="Times New Roman"/>
                <w:sz w:val="20"/>
                <w:szCs w:val="20"/>
              </w:rPr>
            </w:pPr>
          </w:p>
        </w:tc>
        <w:tc>
          <w:tcPr>
            <w:tcW w:w="2551" w:type="dxa"/>
          </w:tcPr>
          <w:p w14:paraId="4233BEB8" w14:textId="77777777" w:rsidR="00857F74" w:rsidRPr="00D46F8E" w:rsidRDefault="00857F74" w:rsidP="00D46F8E">
            <w:pPr>
              <w:spacing w:after="0" w:line="240" w:lineRule="auto"/>
              <w:ind w:left="57" w:right="57"/>
              <w:rPr>
                <w:rFonts w:ascii="Times New Roman" w:hAnsi="Times New Roman" w:cs="Times New Roman"/>
                <w:sz w:val="20"/>
                <w:szCs w:val="20"/>
              </w:rPr>
            </w:pPr>
          </w:p>
        </w:tc>
      </w:tr>
      <w:tr w:rsidR="00857F74" w:rsidRPr="00D46F8E" w14:paraId="3FC54508" w14:textId="77777777" w:rsidTr="00B1464A">
        <w:trPr>
          <w:trHeight w:val="949"/>
          <w:jc w:val="center"/>
        </w:trPr>
        <w:tc>
          <w:tcPr>
            <w:tcW w:w="598" w:type="dxa"/>
          </w:tcPr>
          <w:p w14:paraId="65FB9551" w14:textId="77777777" w:rsidR="00857F74" w:rsidRPr="00D46F8E" w:rsidRDefault="00857F74" w:rsidP="00D46F8E">
            <w:pPr>
              <w:spacing w:after="0" w:line="240" w:lineRule="auto"/>
              <w:ind w:left="57" w:right="57" w:firstLine="708"/>
              <w:rPr>
                <w:rFonts w:ascii="Times New Roman" w:hAnsi="Times New Roman" w:cs="Times New Roman"/>
                <w:sz w:val="20"/>
                <w:szCs w:val="20"/>
              </w:rPr>
            </w:pPr>
          </w:p>
        </w:tc>
        <w:tc>
          <w:tcPr>
            <w:tcW w:w="2658" w:type="dxa"/>
          </w:tcPr>
          <w:p w14:paraId="7F9C3663" w14:textId="77777777" w:rsidR="00857F74" w:rsidRPr="00D46F8E" w:rsidRDefault="00857F74" w:rsidP="00D46F8E">
            <w:pPr>
              <w:spacing w:after="0" w:line="240" w:lineRule="auto"/>
              <w:ind w:left="57" w:right="57"/>
              <w:rPr>
                <w:rFonts w:ascii="Times New Roman" w:hAnsi="Times New Roman" w:cs="Times New Roman"/>
                <w:sz w:val="20"/>
                <w:szCs w:val="20"/>
              </w:rPr>
            </w:pPr>
          </w:p>
        </w:tc>
        <w:tc>
          <w:tcPr>
            <w:tcW w:w="2409" w:type="dxa"/>
          </w:tcPr>
          <w:p w14:paraId="26DF7EBC" w14:textId="77777777" w:rsidR="00857F74" w:rsidRPr="00D46F8E" w:rsidRDefault="00857F74" w:rsidP="00D46F8E">
            <w:pPr>
              <w:spacing w:after="0" w:line="240" w:lineRule="auto"/>
              <w:ind w:left="57" w:right="57"/>
              <w:rPr>
                <w:rFonts w:ascii="Times New Roman" w:hAnsi="Times New Roman" w:cs="Times New Roman"/>
                <w:sz w:val="20"/>
                <w:szCs w:val="20"/>
              </w:rPr>
            </w:pPr>
          </w:p>
        </w:tc>
        <w:tc>
          <w:tcPr>
            <w:tcW w:w="1560" w:type="dxa"/>
          </w:tcPr>
          <w:p w14:paraId="670DB50E" w14:textId="77777777" w:rsidR="00857F74" w:rsidRPr="00D46F8E" w:rsidRDefault="00857F74" w:rsidP="00D46F8E">
            <w:pPr>
              <w:spacing w:after="0" w:line="240" w:lineRule="auto"/>
              <w:ind w:left="57" w:right="57"/>
              <w:rPr>
                <w:rFonts w:ascii="Times New Roman" w:hAnsi="Times New Roman" w:cs="Times New Roman"/>
                <w:sz w:val="20"/>
                <w:szCs w:val="20"/>
              </w:rPr>
            </w:pPr>
          </w:p>
        </w:tc>
        <w:tc>
          <w:tcPr>
            <w:tcW w:w="2551" w:type="dxa"/>
          </w:tcPr>
          <w:p w14:paraId="13E7D439" w14:textId="77777777" w:rsidR="00857F74" w:rsidRPr="00D46F8E" w:rsidRDefault="00857F74" w:rsidP="00D46F8E">
            <w:pPr>
              <w:spacing w:after="0" w:line="240" w:lineRule="auto"/>
              <w:ind w:left="57" w:right="57"/>
              <w:rPr>
                <w:rFonts w:ascii="Times New Roman" w:hAnsi="Times New Roman" w:cs="Times New Roman"/>
                <w:sz w:val="20"/>
                <w:szCs w:val="20"/>
              </w:rPr>
            </w:pPr>
          </w:p>
        </w:tc>
      </w:tr>
    </w:tbl>
    <w:p w14:paraId="0DF611D6" w14:textId="77777777" w:rsidR="00857F74" w:rsidRPr="00D46F8E" w:rsidRDefault="00857F74" w:rsidP="00D46F8E">
      <w:pPr>
        <w:spacing w:after="0" w:line="240" w:lineRule="auto"/>
        <w:ind w:left="284" w:hanging="284"/>
        <w:jc w:val="both"/>
        <w:rPr>
          <w:rFonts w:ascii="Times New Roman" w:eastAsia="Times New Roman" w:hAnsi="Times New Roman" w:cs="Times New Roman"/>
          <w:i/>
          <w:sz w:val="20"/>
          <w:szCs w:val="20"/>
          <w:lang w:eastAsia="pl-PL"/>
        </w:rPr>
      </w:pPr>
    </w:p>
    <w:p w14:paraId="3416EE9F" w14:textId="77777777" w:rsidR="00857F74" w:rsidRPr="00D46F8E" w:rsidRDefault="00857F74" w:rsidP="00D46F8E">
      <w:pPr>
        <w:spacing w:after="0" w:line="240" w:lineRule="auto"/>
        <w:ind w:left="284" w:hanging="284"/>
        <w:jc w:val="both"/>
        <w:rPr>
          <w:rFonts w:ascii="Times New Roman" w:eastAsia="Times New Roman" w:hAnsi="Times New Roman" w:cs="Times New Roman"/>
          <w:i/>
          <w:sz w:val="20"/>
          <w:szCs w:val="20"/>
          <w:lang w:eastAsia="pl-PL"/>
        </w:rPr>
      </w:pPr>
    </w:p>
    <w:p w14:paraId="6ECD2638" w14:textId="77777777" w:rsidR="00857F74" w:rsidRPr="00D46F8E" w:rsidRDefault="00857F74" w:rsidP="00D46F8E">
      <w:pPr>
        <w:spacing w:after="0" w:line="240" w:lineRule="auto"/>
        <w:ind w:left="57" w:right="57"/>
        <w:jc w:val="both"/>
        <w:rPr>
          <w:rFonts w:ascii="Times New Roman" w:hAnsi="Times New Roman" w:cs="Times New Roman"/>
          <w:sz w:val="20"/>
          <w:szCs w:val="20"/>
        </w:rPr>
      </w:pPr>
      <w:r w:rsidRPr="00D46F8E">
        <w:rPr>
          <w:rFonts w:ascii="Times New Roman" w:hAnsi="Times New Roman" w:cs="Times New Roman"/>
          <w:sz w:val="20"/>
          <w:szCs w:val="20"/>
        </w:rPr>
        <w:t xml:space="preserve">W załączeniu </w:t>
      </w:r>
      <w:r w:rsidRPr="00D46F8E">
        <w:rPr>
          <w:rFonts w:ascii="Times New Roman" w:hAnsi="Times New Roman" w:cs="Times New Roman"/>
          <w:color w:val="000000"/>
          <w:sz w:val="20"/>
          <w:szCs w:val="20"/>
        </w:rPr>
        <w:t xml:space="preserve">przedkładamy dowody lub </w:t>
      </w:r>
      <w:r w:rsidRPr="00D46F8E">
        <w:rPr>
          <w:rFonts w:ascii="Times New Roman" w:hAnsi="Times New Roman" w:cs="Times New Roman"/>
          <w:sz w:val="20"/>
          <w:szCs w:val="20"/>
        </w:rPr>
        <w:t>dokumenty potwierdzające, że wyżej wymienione usługi zostały wykonane lub są wykonywane należycie.</w:t>
      </w:r>
    </w:p>
    <w:p w14:paraId="4F403817" w14:textId="77777777" w:rsidR="00857F74" w:rsidRDefault="00857F74" w:rsidP="00D46F8E">
      <w:pPr>
        <w:spacing w:after="0" w:line="240" w:lineRule="auto"/>
        <w:ind w:left="284" w:hanging="284"/>
        <w:jc w:val="both"/>
        <w:rPr>
          <w:rFonts w:ascii="Times New Roman" w:eastAsia="Times New Roman" w:hAnsi="Times New Roman" w:cs="Times New Roman"/>
          <w:iCs/>
          <w:sz w:val="20"/>
          <w:szCs w:val="20"/>
          <w:lang w:eastAsia="pl-PL"/>
        </w:rPr>
      </w:pPr>
    </w:p>
    <w:p w14:paraId="2CD3C52C" w14:textId="77777777" w:rsidR="005A5175" w:rsidRDefault="005A5175" w:rsidP="00D46F8E">
      <w:pPr>
        <w:spacing w:after="0" w:line="240" w:lineRule="auto"/>
        <w:ind w:left="284" w:hanging="284"/>
        <w:jc w:val="both"/>
        <w:rPr>
          <w:rFonts w:ascii="Times New Roman" w:eastAsia="Times New Roman" w:hAnsi="Times New Roman" w:cs="Times New Roman"/>
          <w:iCs/>
          <w:sz w:val="20"/>
          <w:szCs w:val="20"/>
          <w:lang w:eastAsia="pl-PL"/>
        </w:rPr>
      </w:pPr>
    </w:p>
    <w:p w14:paraId="55A5B945" w14:textId="77777777" w:rsidR="005A5175" w:rsidRPr="005A5175" w:rsidRDefault="005A5175" w:rsidP="00D46F8E">
      <w:pPr>
        <w:spacing w:after="0" w:line="240" w:lineRule="auto"/>
        <w:ind w:left="284" w:hanging="284"/>
        <w:jc w:val="both"/>
        <w:rPr>
          <w:rFonts w:ascii="Times New Roman" w:eastAsia="Times New Roman" w:hAnsi="Times New Roman" w:cs="Times New Roman"/>
          <w:iCs/>
          <w:sz w:val="20"/>
          <w:szCs w:val="20"/>
          <w:lang w:eastAsia="pl-PL"/>
        </w:rPr>
      </w:pPr>
    </w:p>
    <w:p w14:paraId="6DB4AD09" w14:textId="77777777" w:rsidR="00857F74" w:rsidRPr="005A5175" w:rsidRDefault="00857F74" w:rsidP="00D46F8E">
      <w:pPr>
        <w:spacing w:after="0" w:line="240" w:lineRule="auto"/>
        <w:ind w:left="284" w:hanging="284"/>
        <w:jc w:val="both"/>
        <w:rPr>
          <w:rFonts w:ascii="Times New Roman" w:eastAsia="Times New Roman" w:hAnsi="Times New Roman" w:cs="Times New Roman"/>
          <w:iCs/>
          <w:sz w:val="20"/>
          <w:szCs w:val="20"/>
          <w:lang w:eastAsia="pl-PL"/>
        </w:rPr>
      </w:pPr>
    </w:p>
    <w:tbl>
      <w:tblPr>
        <w:tblStyle w:val="Tabela-Siatka"/>
        <w:tblW w:w="0" w:type="auto"/>
        <w:jc w:val="right"/>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2688"/>
      </w:tblGrid>
      <w:tr w:rsidR="005A5175" w14:paraId="2E2EF605" w14:textId="77777777" w:rsidTr="005A5175">
        <w:trPr>
          <w:jc w:val="right"/>
        </w:trPr>
        <w:tc>
          <w:tcPr>
            <w:tcW w:w="2688" w:type="dxa"/>
          </w:tcPr>
          <w:p w14:paraId="36E945FE" w14:textId="50A8870C" w:rsidR="005A5175" w:rsidRDefault="005A5175" w:rsidP="005A5175">
            <w:pPr>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data i podpis</w:t>
            </w:r>
          </w:p>
        </w:tc>
      </w:tr>
    </w:tbl>
    <w:p w14:paraId="475F1493" w14:textId="77777777" w:rsidR="00857F74" w:rsidRDefault="00857F74" w:rsidP="005A5175">
      <w:pPr>
        <w:spacing w:after="0" w:line="240" w:lineRule="auto"/>
        <w:ind w:left="284" w:hanging="284"/>
        <w:jc w:val="both"/>
        <w:rPr>
          <w:rFonts w:ascii="Times New Roman" w:eastAsia="Times New Roman" w:hAnsi="Times New Roman" w:cs="Times New Roman"/>
          <w:iCs/>
          <w:sz w:val="20"/>
          <w:szCs w:val="20"/>
          <w:lang w:eastAsia="pl-PL"/>
        </w:rPr>
      </w:pPr>
    </w:p>
    <w:p w14:paraId="1F55CAE2"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0AD7C907"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4427596F"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4E7CEAE4"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65D95215"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6A692A6E"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5B356965"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00391849"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31CEC891"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657DDDE"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CD95659"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6D19999"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11367A0"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7C0744A7"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83529E7"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5968B175"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05EB64FF"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5E350DB"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70E48926"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4B5F7378"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7D84ABF2"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62699132"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5CC3CE43"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090A7510" w14:textId="37371891" w:rsidR="005A5175" w:rsidRPr="002564B8" w:rsidRDefault="005A5175" w:rsidP="005A5175">
      <w:pPr>
        <w:spacing w:after="0" w:line="240" w:lineRule="auto"/>
        <w:jc w:val="right"/>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lastRenderedPageBreak/>
        <w:t xml:space="preserve">Załącznik nr </w:t>
      </w:r>
      <w:r>
        <w:rPr>
          <w:rFonts w:ascii="Times New Roman" w:eastAsia="Times New Roman" w:hAnsi="Times New Roman" w:cs="Times New Roman"/>
          <w:iCs/>
          <w:sz w:val="20"/>
          <w:szCs w:val="20"/>
          <w:lang w:eastAsia="pl-PL"/>
        </w:rPr>
        <w:t>8</w:t>
      </w:r>
      <w:r w:rsidRPr="002564B8">
        <w:rPr>
          <w:rFonts w:ascii="Times New Roman" w:eastAsia="Times New Roman" w:hAnsi="Times New Roman" w:cs="Times New Roman"/>
          <w:iCs/>
          <w:sz w:val="20"/>
          <w:szCs w:val="20"/>
          <w:lang w:eastAsia="pl-PL"/>
        </w:rPr>
        <w:t xml:space="preserve"> do SWZ</w:t>
      </w:r>
      <w:r>
        <w:rPr>
          <w:rFonts w:ascii="Times New Roman" w:eastAsia="Times New Roman" w:hAnsi="Times New Roman" w:cs="Times New Roman"/>
          <w:iCs/>
          <w:sz w:val="20"/>
          <w:szCs w:val="20"/>
          <w:lang w:eastAsia="pl-PL"/>
        </w:rPr>
        <w:t xml:space="preserve"> – wykaz narzędzi.</w:t>
      </w:r>
    </w:p>
    <w:p w14:paraId="71398C59" w14:textId="77777777" w:rsidR="005A5175" w:rsidRPr="002564B8"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47CA329C" w14:textId="77777777" w:rsidR="005A5175" w:rsidRPr="002564B8" w:rsidRDefault="005A5175" w:rsidP="005A5175">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Wykonawca:</w:t>
      </w:r>
    </w:p>
    <w:p w14:paraId="33046350" w14:textId="77777777" w:rsidR="005A5175" w:rsidRPr="002564B8" w:rsidRDefault="005A5175" w:rsidP="005A5175">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4A62C955" w14:textId="77777777" w:rsidR="005A5175" w:rsidRPr="002564B8" w:rsidRDefault="005A5175" w:rsidP="005A5175">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4AD2907A" w14:textId="77777777" w:rsidR="005A5175" w:rsidRPr="002564B8" w:rsidRDefault="005A5175" w:rsidP="005A5175">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0AFD86EB" w14:textId="77777777" w:rsidR="005A5175" w:rsidRPr="002564B8" w:rsidRDefault="005A5175" w:rsidP="005A5175">
      <w:pPr>
        <w:spacing w:after="0" w:line="240" w:lineRule="auto"/>
        <w:ind w:right="-1"/>
        <w:jc w:val="center"/>
        <w:rPr>
          <w:rFonts w:ascii="Times New Roman" w:eastAsia="Times New Roman" w:hAnsi="Times New Roman" w:cs="Times New Roman"/>
          <w:iCs/>
          <w:sz w:val="20"/>
          <w:szCs w:val="20"/>
          <w:vertAlign w:val="superscript"/>
          <w:lang w:eastAsia="pl-PL"/>
        </w:rPr>
      </w:pPr>
      <w:r w:rsidRPr="002564B8">
        <w:rPr>
          <w:rFonts w:ascii="Times New Roman" w:eastAsia="Times New Roman" w:hAnsi="Times New Roman" w:cs="Times New Roman"/>
          <w:iCs/>
          <w:sz w:val="20"/>
          <w:szCs w:val="20"/>
          <w:vertAlign w:val="superscript"/>
          <w:lang w:eastAsia="pl-PL"/>
        </w:rPr>
        <w:t>(pełna nazwa/firma, adres, w zależności od podmiotu: NIP/PESEL, KRS/</w:t>
      </w:r>
      <w:proofErr w:type="spellStart"/>
      <w:r w:rsidRPr="002564B8">
        <w:rPr>
          <w:rFonts w:ascii="Times New Roman" w:eastAsia="Times New Roman" w:hAnsi="Times New Roman" w:cs="Times New Roman"/>
          <w:iCs/>
          <w:sz w:val="20"/>
          <w:szCs w:val="20"/>
          <w:vertAlign w:val="superscript"/>
          <w:lang w:eastAsia="pl-PL"/>
        </w:rPr>
        <w:t>CEiDG</w:t>
      </w:r>
      <w:proofErr w:type="spellEnd"/>
      <w:r w:rsidRPr="002564B8">
        <w:rPr>
          <w:rFonts w:ascii="Times New Roman" w:eastAsia="Times New Roman" w:hAnsi="Times New Roman" w:cs="Times New Roman"/>
          <w:iCs/>
          <w:sz w:val="20"/>
          <w:szCs w:val="20"/>
          <w:vertAlign w:val="superscript"/>
          <w:lang w:eastAsia="pl-PL"/>
        </w:rPr>
        <w:t>)</w:t>
      </w:r>
    </w:p>
    <w:p w14:paraId="3B2D9CBE" w14:textId="77777777" w:rsidR="005A5175" w:rsidRPr="002564B8" w:rsidRDefault="005A5175" w:rsidP="005A5175">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reprezentowany przez:</w:t>
      </w:r>
    </w:p>
    <w:p w14:paraId="5FE307C7" w14:textId="77777777" w:rsidR="005A5175" w:rsidRPr="002564B8" w:rsidRDefault="005A5175" w:rsidP="005A5175">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23AE4692" w14:textId="77777777" w:rsidR="005A5175" w:rsidRPr="002564B8" w:rsidRDefault="005A5175" w:rsidP="005A5175">
      <w:pPr>
        <w:spacing w:after="0" w:line="240" w:lineRule="auto"/>
        <w:ind w:right="-1"/>
        <w:jc w:val="center"/>
        <w:rPr>
          <w:rFonts w:ascii="Times New Roman" w:eastAsia="Times New Roman" w:hAnsi="Times New Roman" w:cs="Times New Roman"/>
          <w:iCs/>
          <w:sz w:val="20"/>
          <w:szCs w:val="20"/>
          <w:vertAlign w:val="superscript"/>
          <w:lang w:eastAsia="pl-PL"/>
        </w:rPr>
      </w:pPr>
      <w:r w:rsidRPr="002564B8">
        <w:rPr>
          <w:rFonts w:ascii="Times New Roman" w:eastAsia="Times New Roman" w:hAnsi="Times New Roman" w:cs="Times New Roman"/>
          <w:iCs/>
          <w:sz w:val="20"/>
          <w:szCs w:val="20"/>
          <w:vertAlign w:val="superscript"/>
          <w:lang w:eastAsia="pl-PL"/>
        </w:rPr>
        <w:t>(imię, nazwisko, stanowisko/podstawa do reprezentacji)</w:t>
      </w:r>
    </w:p>
    <w:p w14:paraId="6FD60A61" w14:textId="77777777" w:rsidR="005A5175" w:rsidRPr="002564B8" w:rsidRDefault="005A5175" w:rsidP="005A5175">
      <w:pPr>
        <w:spacing w:after="0" w:line="240" w:lineRule="auto"/>
        <w:jc w:val="center"/>
        <w:rPr>
          <w:rFonts w:ascii="Times New Roman" w:eastAsia="Times New Roman" w:hAnsi="Times New Roman" w:cs="Times New Roman"/>
          <w:iCs/>
          <w:sz w:val="20"/>
          <w:szCs w:val="20"/>
          <w:lang w:eastAsia="pl-PL"/>
        </w:rPr>
      </w:pPr>
    </w:p>
    <w:p w14:paraId="0159260D" w14:textId="77777777" w:rsidR="005A5175" w:rsidRPr="005A5175" w:rsidRDefault="005A5175" w:rsidP="005A5175">
      <w:pPr>
        <w:spacing w:after="0" w:line="240" w:lineRule="auto"/>
        <w:jc w:val="center"/>
        <w:rPr>
          <w:rFonts w:ascii="Times New Roman" w:eastAsia="Times New Roman" w:hAnsi="Times New Roman" w:cs="Times New Roman"/>
          <w:b/>
          <w:bCs/>
          <w:iCs/>
          <w:sz w:val="20"/>
          <w:szCs w:val="20"/>
          <w:lang w:eastAsia="pl-PL"/>
        </w:rPr>
      </w:pPr>
      <w:r w:rsidRPr="005A5175">
        <w:rPr>
          <w:rFonts w:ascii="Times New Roman" w:eastAsia="Times New Roman" w:hAnsi="Times New Roman" w:cs="Times New Roman"/>
          <w:b/>
          <w:bCs/>
          <w:iCs/>
          <w:sz w:val="20"/>
          <w:szCs w:val="20"/>
          <w:lang w:eastAsia="pl-PL"/>
        </w:rPr>
        <w:t xml:space="preserve">Oświadczenie wykonawcy </w:t>
      </w:r>
    </w:p>
    <w:p w14:paraId="5415691C" w14:textId="77777777" w:rsidR="005A5175" w:rsidRPr="005A5175" w:rsidRDefault="005A5175" w:rsidP="005A5175">
      <w:pPr>
        <w:spacing w:after="0" w:line="240" w:lineRule="auto"/>
        <w:jc w:val="center"/>
        <w:rPr>
          <w:rFonts w:ascii="Times New Roman" w:eastAsia="Times New Roman" w:hAnsi="Times New Roman" w:cs="Times New Roman"/>
          <w:b/>
          <w:bCs/>
          <w:iCs/>
          <w:sz w:val="20"/>
          <w:szCs w:val="20"/>
          <w:lang w:eastAsia="pl-PL"/>
        </w:rPr>
      </w:pPr>
      <w:r w:rsidRPr="005A5175">
        <w:rPr>
          <w:rFonts w:ascii="Times New Roman" w:eastAsia="Times New Roman" w:hAnsi="Times New Roman" w:cs="Times New Roman"/>
          <w:b/>
          <w:bCs/>
          <w:iCs/>
          <w:sz w:val="20"/>
          <w:szCs w:val="20"/>
          <w:lang w:eastAsia="pl-PL"/>
        </w:rPr>
        <w:t>dotyczące zdolności technicznej lub zawodowej (usługi)</w:t>
      </w:r>
    </w:p>
    <w:p w14:paraId="546E2D57" w14:textId="77777777" w:rsidR="005A5175" w:rsidRPr="0066431A" w:rsidRDefault="005A5175" w:rsidP="005A5175">
      <w:pPr>
        <w:spacing w:after="0" w:line="240" w:lineRule="auto"/>
        <w:jc w:val="center"/>
        <w:rPr>
          <w:rFonts w:ascii="Times New Roman" w:eastAsia="Times New Roman" w:hAnsi="Times New Roman" w:cs="Times New Roman"/>
          <w:iCs/>
          <w:sz w:val="20"/>
          <w:szCs w:val="20"/>
          <w:lang w:eastAsia="pl-PL"/>
        </w:rPr>
      </w:pPr>
      <w:r w:rsidRPr="0066431A">
        <w:rPr>
          <w:rFonts w:ascii="Times New Roman" w:eastAsia="Times New Roman" w:hAnsi="Times New Roman" w:cs="Times New Roman"/>
          <w:iCs/>
          <w:sz w:val="20"/>
          <w:szCs w:val="20"/>
          <w:lang w:eastAsia="pl-PL"/>
        </w:rPr>
        <w:t>(składane na wezwanie Zamawiającego)</w:t>
      </w:r>
    </w:p>
    <w:p w14:paraId="49987B06" w14:textId="77777777" w:rsidR="005A5175" w:rsidRDefault="005A5175" w:rsidP="005A5175">
      <w:pPr>
        <w:spacing w:after="0" w:line="240" w:lineRule="auto"/>
        <w:jc w:val="both"/>
        <w:rPr>
          <w:rFonts w:ascii="Times New Roman" w:eastAsia="Times New Roman" w:hAnsi="Times New Roman" w:cs="Times New Roman"/>
          <w:iCs/>
          <w:sz w:val="20"/>
          <w:szCs w:val="20"/>
          <w:lang w:eastAsia="pl-PL"/>
        </w:rPr>
      </w:pPr>
    </w:p>
    <w:p w14:paraId="2A332502" w14:textId="6A5ECD2F" w:rsidR="005A5175" w:rsidRPr="005A5175" w:rsidRDefault="005A5175" w:rsidP="00727777">
      <w:pPr>
        <w:spacing w:after="0" w:line="240" w:lineRule="auto"/>
        <w:jc w:val="both"/>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 xml:space="preserve">Wykaz narzędzi, wyposażenia zakładu lub urządzeń technicznych </w:t>
      </w:r>
      <w:r w:rsidRPr="005A5175">
        <w:rPr>
          <w:rFonts w:ascii="Times New Roman" w:eastAsia="Times New Roman" w:hAnsi="Times New Roman" w:cs="Times New Roman"/>
          <w:iCs/>
          <w:sz w:val="20"/>
          <w:szCs w:val="20"/>
          <w:lang w:eastAsia="pl-PL"/>
        </w:rPr>
        <w:t>przy użyciu których, będzie realizowane zamówienie publiczne</w:t>
      </w:r>
      <w:r>
        <w:rPr>
          <w:rFonts w:ascii="Times New Roman" w:eastAsia="Times New Roman" w:hAnsi="Times New Roman" w:cs="Times New Roman"/>
          <w:iCs/>
          <w:sz w:val="20"/>
          <w:szCs w:val="20"/>
          <w:lang w:eastAsia="pl-PL"/>
        </w:rPr>
        <w:t xml:space="preserve"> pn. </w:t>
      </w:r>
      <w:r w:rsidR="00727777" w:rsidRPr="00727777">
        <w:rPr>
          <w:rFonts w:ascii="Times New Roman" w:eastAsia="Times New Roman" w:hAnsi="Times New Roman" w:cs="Times New Roman"/>
          <w:iCs/>
          <w:sz w:val="20"/>
          <w:szCs w:val="20"/>
          <w:lang w:eastAsia="pl-PL"/>
        </w:rPr>
        <w:t>„Ochrona obiektów i sprzątanie pomieszczeń biurowych Tyskiego TBS Sp. z o. o.”</w:t>
      </w:r>
    </w:p>
    <w:tbl>
      <w:tblPr>
        <w:tblW w:w="8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2"/>
        <w:gridCol w:w="3407"/>
        <w:gridCol w:w="1413"/>
        <w:gridCol w:w="2977"/>
      </w:tblGrid>
      <w:tr w:rsidR="005A5175" w:rsidRPr="005A5175" w14:paraId="217A5EBC" w14:textId="77777777" w:rsidTr="001B5001">
        <w:trPr>
          <w:trHeight w:val="1007"/>
          <w:jc w:val="center"/>
        </w:trPr>
        <w:tc>
          <w:tcPr>
            <w:tcW w:w="562" w:type="dxa"/>
            <w:vAlign w:val="center"/>
          </w:tcPr>
          <w:p w14:paraId="6CFFFDAF" w14:textId="77777777" w:rsidR="005A5175" w:rsidRPr="005A5175" w:rsidRDefault="005A5175" w:rsidP="005A5175">
            <w:pPr>
              <w:spacing w:after="0" w:line="240" w:lineRule="auto"/>
              <w:ind w:left="57" w:right="57"/>
              <w:jc w:val="center"/>
              <w:rPr>
                <w:rFonts w:ascii="Times New Roman" w:hAnsi="Times New Roman" w:cs="Times New Roman"/>
                <w:bCs/>
                <w:sz w:val="20"/>
                <w:szCs w:val="20"/>
              </w:rPr>
            </w:pPr>
            <w:r w:rsidRPr="005A5175">
              <w:rPr>
                <w:rFonts w:ascii="Times New Roman" w:hAnsi="Times New Roman" w:cs="Times New Roman"/>
                <w:bCs/>
                <w:sz w:val="20"/>
                <w:szCs w:val="20"/>
              </w:rPr>
              <w:t>Lp.</w:t>
            </w:r>
          </w:p>
        </w:tc>
        <w:tc>
          <w:tcPr>
            <w:tcW w:w="3407" w:type="dxa"/>
            <w:vAlign w:val="center"/>
          </w:tcPr>
          <w:p w14:paraId="33B40674" w14:textId="77777777" w:rsidR="005A5175" w:rsidRPr="005A5175" w:rsidRDefault="005A5175" w:rsidP="005A5175">
            <w:pPr>
              <w:spacing w:after="0" w:line="240" w:lineRule="auto"/>
              <w:ind w:left="57" w:right="57"/>
              <w:jc w:val="center"/>
              <w:rPr>
                <w:rFonts w:ascii="Times New Roman" w:hAnsi="Times New Roman" w:cs="Times New Roman"/>
                <w:bCs/>
                <w:sz w:val="20"/>
                <w:szCs w:val="20"/>
              </w:rPr>
            </w:pPr>
            <w:r w:rsidRPr="005A5175">
              <w:rPr>
                <w:rFonts w:ascii="Times New Roman" w:hAnsi="Times New Roman" w:cs="Times New Roman"/>
                <w:bCs/>
                <w:sz w:val="20"/>
                <w:szCs w:val="20"/>
              </w:rPr>
              <w:t xml:space="preserve">Nazwa i typ jednostki sprzętowej </w:t>
            </w:r>
          </w:p>
        </w:tc>
        <w:tc>
          <w:tcPr>
            <w:tcW w:w="1413" w:type="dxa"/>
            <w:vAlign w:val="center"/>
          </w:tcPr>
          <w:p w14:paraId="1C686EED" w14:textId="77777777" w:rsidR="005A5175" w:rsidRPr="005A5175" w:rsidRDefault="005A5175" w:rsidP="005A5175">
            <w:pPr>
              <w:spacing w:after="0" w:line="240" w:lineRule="auto"/>
              <w:ind w:left="57" w:right="57"/>
              <w:jc w:val="center"/>
              <w:rPr>
                <w:rFonts w:ascii="Times New Roman" w:hAnsi="Times New Roman" w:cs="Times New Roman"/>
                <w:bCs/>
                <w:i/>
                <w:sz w:val="20"/>
                <w:szCs w:val="20"/>
              </w:rPr>
            </w:pPr>
            <w:r w:rsidRPr="005A5175">
              <w:rPr>
                <w:rFonts w:ascii="Times New Roman" w:hAnsi="Times New Roman" w:cs="Times New Roman"/>
                <w:bCs/>
                <w:sz w:val="20"/>
                <w:szCs w:val="20"/>
              </w:rPr>
              <w:t>Ilość                       w sztukach</w:t>
            </w:r>
          </w:p>
        </w:tc>
        <w:tc>
          <w:tcPr>
            <w:tcW w:w="2977" w:type="dxa"/>
            <w:vAlign w:val="center"/>
          </w:tcPr>
          <w:p w14:paraId="6D744B51" w14:textId="77777777" w:rsidR="005A5175" w:rsidRPr="005A5175" w:rsidRDefault="005A5175" w:rsidP="005A5175">
            <w:pPr>
              <w:spacing w:after="0" w:line="240" w:lineRule="auto"/>
              <w:ind w:left="57" w:right="57"/>
              <w:jc w:val="center"/>
              <w:rPr>
                <w:rFonts w:ascii="Times New Roman" w:hAnsi="Times New Roman" w:cs="Times New Roman"/>
                <w:bCs/>
                <w:sz w:val="20"/>
                <w:szCs w:val="20"/>
              </w:rPr>
            </w:pPr>
            <w:r w:rsidRPr="005A5175">
              <w:rPr>
                <w:rFonts w:ascii="Times New Roman" w:hAnsi="Times New Roman" w:cs="Times New Roman"/>
                <w:bCs/>
                <w:sz w:val="20"/>
                <w:szCs w:val="20"/>
              </w:rPr>
              <w:t>Informacja o podstawie do dysponowania tymi zasobami</w:t>
            </w:r>
          </w:p>
        </w:tc>
      </w:tr>
      <w:tr w:rsidR="005A5175" w:rsidRPr="005A5175" w14:paraId="54ED9412" w14:textId="77777777" w:rsidTr="001B5001">
        <w:trPr>
          <w:trHeight w:val="466"/>
          <w:jc w:val="center"/>
        </w:trPr>
        <w:tc>
          <w:tcPr>
            <w:tcW w:w="562" w:type="dxa"/>
            <w:vAlign w:val="center"/>
          </w:tcPr>
          <w:p w14:paraId="6E9112F5" w14:textId="77777777" w:rsidR="005A5175" w:rsidRPr="005A5175" w:rsidRDefault="005A5175" w:rsidP="005A5175">
            <w:pPr>
              <w:spacing w:after="0" w:line="240" w:lineRule="auto"/>
              <w:ind w:right="57"/>
              <w:jc w:val="center"/>
              <w:rPr>
                <w:rFonts w:ascii="Times New Roman" w:hAnsi="Times New Roman" w:cs="Times New Roman"/>
                <w:sz w:val="20"/>
                <w:szCs w:val="20"/>
              </w:rPr>
            </w:pPr>
            <w:r w:rsidRPr="005A5175">
              <w:rPr>
                <w:rFonts w:ascii="Times New Roman" w:hAnsi="Times New Roman" w:cs="Times New Roman"/>
                <w:sz w:val="20"/>
                <w:szCs w:val="20"/>
              </w:rPr>
              <w:t>1.</w:t>
            </w:r>
          </w:p>
        </w:tc>
        <w:tc>
          <w:tcPr>
            <w:tcW w:w="3407" w:type="dxa"/>
            <w:vAlign w:val="center"/>
          </w:tcPr>
          <w:p w14:paraId="4E9137D7" w14:textId="58A9E842" w:rsidR="005A5175" w:rsidRPr="005A5175" w:rsidRDefault="00727777" w:rsidP="005A5175">
            <w:pPr>
              <w:spacing w:after="0" w:line="240" w:lineRule="auto"/>
              <w:ind w:left="57" w:right="57"/>
              <w:rPr>
                <w:rFonts w:ascii="Times New Roman" w:hAnsi="Times New Roman" w:cs="Times New Roman"/>
                <w:sz w:val="20"/>
                <w:szCs w:val="20"/>
              </w:rPr>
            </w:pPr>
            <w:r w:rsidRPr="00727777">
              <w:rPr>
                <w:rFonts w:ascii="Times New Roman" w:hAnsi="Times New Roman" w:cs="Times New Roman"/>
                <w:sz w:val="20"/>
                <w:szCs w:val="20"/>
              </w:rPr>
              <w:t>pojazd przystosowany do odśnieżania (np. ciągnik, mini ładowarka itp.)</w:t>
            </w:r>
          </w:p>
        </w:tc>
        <w:tc>
          <w:tcPr>
            <w:tcW w:w="1413" w:type="dxa"/>
            <w:vAlign w:val="center"/>
          </w:tcPr>
          <w:p w14:paraId="3418103E"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1A33EBE6" w14:textId="77777777" w:rsidR="005A5175" w:rsidRPr="005A5175" w:rsidRDefault="005A5175" w:rsidP="005A5175">
            <w:pPr>
              <w:spacing w:after="0" w:line="240" w:lineRule="auto"/>
              <w:ind w:left="57" w:right="57"/>
              <w:rPr>
                <w:rFonts w:ascii="Times New Roman" w:hAnsi="Times New Roman" w:cs="Times New Roman"/>
                <w:sz w:val="20"/>
                <w:szCs w:val="20"/>
              </w:rPr>
            </w:pPr>
          </w:p>
        </w:tc>
      </w:tr>
      <w:tr w:rsidR="005A5175" w:rsidRPr="005A5175" w14:paraId="2D99A3F3" w14:textId="77777777" w:rsidTr="001B5001">
        <w:trPr>
          <w:trHeight w:val="466"/>
          <w:jc w:val="center"/>
        </w:trPr>
        <w:tc>
          <w:tcPr>
            <w:tcW w:w="562" w:type="dxa"/>
            <w:vAlign w:val="center"/>
          </w:tcPr>
          <w:p w14:paraId="39565540" w14:textId="77777777" w:rsidR="005A5175" w:rsidRPr="005A5175" w:rsidRDefault="005A5175" w:rsidP="005A5175">
            <w:pPr>
              <w:spacing w:after="0" w:line="240" w:lineRule="auto"/>
              <w:ind w:right="57"/>
              <w:jc w:val="center"/>
              <w:rPr>
                <w:rFonts w:ascii="Times New Roman" w:hAnsi="Times New Roman" w:cs="Times New Roman"/>
                <w:sz w:val="20"/>
                <w:szCs w:val="20"/>
              </w:rPr>
            </w:pPr>
            <w:r w:rsidRPr="005A5175">
              <w:rPr>
                <w:rFonts w:ascii="Times New Roman" w:hAnsi="Times New Roman" w:cs="Times New Roman"/>
                <w:sz w:val="20"/>
                <w:szCs w:val="20"/>
              </w:rPr>
              <w:t>2.</w:t>
            </w:r>
          </w:p>
        </w:tc>
        <w:tc>
          <w:tcPr>
            <w:tcW w:w="3407" w:type="dxa"/>
            <w:vAlign w:val="center"/>
          </w:tcPr>
          <w:p w14:paraId="40114281" w14:textId="094012A2" w:rsidR="005A5175" w:rsidRPr="005A5175" w:rsidRDefault="00727777" w:rsidP="00727777">
            <w:pPr>
              <w:spacing w:after="0" w:line="240" w:lineRule="auto"/>
              <w:ind w:right="57"/>
              <w:rPr>
                <w:rFonts w:ascii="Times New Roman" w:hAnsi="Times New Roman" w:cs="Times New Roman"/>
                <w:sz w:val="20"/>
                <w:szCs w:val="20"/>
              </w:rPr>
            </w:pPr>
            <w:r w:rsidRPr="00727777">
              <w:rPr>
                <w:rFonts w:ascii="Times New Roman" w:hAnsi="Times New Roman" w:cs="Times New Roman"/>
                <w:sz w:val="20"/>
                <w:szCs w:val="20"/>
              </w:rPr>
              <w:t>samochód dostawczy (do rozwożenia piasku, usuwania liści, wywozu gabarytów itp.)</w:t>
            </w:r>
          </w:p>
        </w:tc>
        <w:tc>
          <w:tcPr>
            <w:tcW w:w="1413" w:type="dxa"/>
            <w:vAlign w:val="center"/>
          </w:tcPr>
          <w:p w14:paraId="713128ED"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05FBF2AE" w14:textId="77777777" w:rsidR="005A5175" w:rsidRPr="005A5175" w:rsidRDefault="005A5175" w:rsidP="005A5175">
            <w:pPr>
              <w:spacing w:after="0" w:line="240" w:lineRule="auto"/>
              <w:ind w:left="57" w:right="57"/>
              <w:rPr>
                <w:rFonts w:ascii="Times New Roman" w:hAnsi="Times New Roman" w:cs="Times New Roman"/>
                <w:sz w:val="20"/>
                <w:szCs w:val="20"/>
              </w:rPr>
            </w:pPr>
          </w:p>
        </w:tc>
      </w:tr>
      <w:tr w:rsidR="005A5175" w:rsidRPr="005A5175" w14:paraId="1463C3E4" w14:textId="77777777" w:rsidTr="001B5001">
        <w:trPr>
          <w:trHeight w:val="466"/>
          <w:jc w:val="center"/>
        </w:trPr>
        <w:tc>
          <w:tcPr>
            <w:tcW w:w="562" w:type="dxa"/>
            <w:vAlign w:val="center"/>
          </w:tcPr>
          <w:p w14:paraId="7A337797" w14:textId="77777777" w:rsidR="005A5175" w:rsidRPr="005A5175" w:rsidRDefault="005A5175" w:rsidP="005A5175">
            <w:pPr>
              <w:spacing w:after="0" w:line="240" w:lineRule="auto"/>
              <w:ind w:right="57"/>
              <w:jc w:val="center"/>
              <w:rPr>
                <w:rFonts w:ascii="Times New Roman" w:hAnsi="Times New Roman" w:cs="Times New Roman"/>
                <w:sz w:val="20"/>
                <w:szCs w:val="20"/>
              </w:rPr>
            </w:pPr>
            <w:r w:rsidRPr="005A5175">
              <w:rPr>
                <w:rFonts w:ascii="Times New Roman" w:hAnsi="Times New Roman" w:cs="Times New Roman"/>
                <w:sz w:val="20"/>
                <w:szCs w:val="20"/>
              </w:rPr>
              <w:t>3.</w:t>
            </w:r>
          </w:p>
        </w:tc>
        <w:tc>
          <w:tcPr>
            <w:tcW w:w="3407" w:type="dxa"/>
            <w:vAlign w:val="center"/>
          </w:tcPr>
          <w:p w14:paraId="237FE5A7" w14:textId="18000181" w:rsidR="005A5175" w:rsidRPr="005A5175" w:rsidRDefault="00727777" w:rsidP="005A5175">
            <w:pPr>
              <w:spacing w:after="0" w:line="240" w:lineRule="auto"/>
              <w:ind w:left="57" w:right="57"/>
              <w:rPr>
                <w:rFonts w:ascii="Times New Roman" w:hAnsi="Times New Roman" w:cs="Times New Roman"/>
                <w:sz w:val="20"/>
                <w:szCs w:val="20"/>
              </w:rPr>
            </w:pPr>
            <w:r w:rsidRPr="00727777">
              <w:rPr>
                <w:rFonts w:ascii="Times New Roman" w:hAnsi="Times New Roman" w:cs="Times New Roman"/>
                <w:sz w:val="20"/>
                <w:szCs w:val="20"/>
              </w:rPr>
              <w:t>kosiarką spalinow</w:t>
            </w:r>
            <w:r>
              <w:rPr>
                <w:rFonts w:ascii="Times New Roman" w:hAnsi="Times New Roman" w:cs="Times New Roman"/>
                <w:sz w:val="20"/>
                <w:szCs w:val="20"/>
              </w:rPr>
              <w:t>a</w:t>
            </w:r>
            <w:r w:rsidRPr="00727777">
              <w:rPr>
                <w:rFonts w:ascii="Times New Roman" w:hAnsi="Times New Roman" w:cs="Times New Roman"/>
                <w:sz w:val="20"/>
                <w:szCs w:val="20"/>
              </w:rPr>
              <w:t xml:space="preserve"> pchan</w:t>
            </w:r>
            <w:r>
              <w:rPr>
                <w:rFonts w:ascii="Times New Roman" w:hAnsi="Times New Roman" w:cs="Times New Roman"/>
                <w:sz w:val="20"/>
                <w:szCs w:val="20"/>
              </w:rPr>
              <w:t>a</w:t>
            </w:r>
          </w:p>
        </w:tc>
        <w:tc>
          <w:tcPr>
            <w:tcW w:w="1413" w:type="dxa"/>
            <w:vAlign w:val="center"/>
          </w:tcPr>
          <w:p w14:paraId="7C99ECA4"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38183987" w14:textId="77777777" w:rsidR="005A5175" w:rsidRPr="005A5175" w:rsidRDefault="005A5175" w:rsidP="005A5175">
            <w:pPr>
              <w:spacing w:after="0" w:line="240" w:lineRule="auto"/>
              <w:ind w:left="57" w:right="57"/>
              <w:rPr>
                <w:rFonts w:ascii="Times New Roman" w:hAnsi="Times New Roman" w:cs="Times New Roman"/>
                <w:sz w:val="20"/>
                <w:szCs w:val="20"/>
              </w:rPr>
            </w:pPr>
          </w:p>
        </w:tc>
      </w:tr>
      <w:tr w:rsidR="005A5175" w:rsidRPr="005A5175" w14:paraId="7FA6EAB6" w14:textId="77777777" w:rsidTr="001B5001">
        <w:trPr>
          <w:trHeight w:val="466"/>
          <w:jc w:val="center"/>
        </w:trPr>
        <w:tc>
          <w:tcPr>
            <w:tcW w:w="562" w:type="dxa"/>
            <w:vAlign w:val="center"/>
          </w:tcPr>
          <w:p w14:paraId="525EBF1E" w14:textId="77777777" w:rsidR="005A5175" w:rsidRPr="005A5175" w:rsidRDefault="005A5175" w:rsidP="005A5175">
            <w:pPr>
              <w:spacing w:after="0" w:line="240" w:lineRule="auto"/>
              <w:ind w:right="57"/>
              <w:jc w:val="center"/>
              <w:rPr>
                <w:rFonts w:ascii="Times New Roman" w:hAnsi="Times New Roman" w:cs="Times New Roman"/>
                <w:sz w:val="20"/>
                <w:szCs w:val="20"/>
              </w:rPr>
            </w:pPr>
            <w:r w:rsidRPr="005A5175">
              <w:rPr>
                <w:rFonts w:ascii="Times New Roman" w:hAnsi="Times New Roman" w:cs="Times New Roman"/>
                <w:sz w:val="20"/>
                <w:szCs w:val="20"/>
              </w:rPr>
              <w:t>4.</w:t>
            </w:r>
          </w:p>
        </w:tc>
        <w:tc>
          <w:tcPr>
            <w:tcW w:w="3407" w:type="dxa"/>
            <w:vAlign w:val="center"/>
          </w:tcPr>
          <w:p w14:paraId="17D6D212" w14:textId="658E1BA9" w:rsidR="005A5175" w:rsidRPr="005A5175" w:rsidRDefault="00727777" w:rsidP="005A5175">
            <w:pPr>
              <w:spacing w:after="0" w:line="240" w:lineRule="auto"/>
              <w:ind w:left="57" w:right="57"/>
              <w:rPr>
                <w:rFonts w:ascii="Times New Roman" w:hAnsi="Times New Roman" w:cs="Times New Roman"/>
                <w:sz w:val="20"/>
                <w:szCs w:val="20"/>
              </w:rPr>
            </w:pPr>
            <w:proofErr w:type="spellStart"/>
            <w:r w:rsidRPr="00727777">
              <w:rPr>
                <w:rFonts w:ascii="Times New Roman" w:hAnsi="Times New Roman" w:cs="Times New Roman"/>
                <w:sz w:val="20"/>
                <w:szCs w:val="20"/>
              </w:rPr>
              <w:t>wykaszark</w:t>
            </w:r>
            <w:r>
              <w:rPr>
                <w:rFonts w:ascii="Times New Roman" w:hAnsi="Times New Roman" w:cs="Times New Roman"/>
                <w:sz w:val="20"/>
                <w:szCs w:val="20"/>
              </w:rPr>
              <w:t>a</w:t>
            </w:r>
            <w:proofErr w:type="spellEnd"/>
            <w:r w:rsidRPr="00727777">
              <w:rPr>
                <w:rFonts w:ascii="Times New Roman" w:hAnsi="Times New Roman" w:cs="Times New Roman"/>
                <w:sz w:val="20"/>
                <w:szCs w:val="20"/>
              </w:rPr>
              <w:t xml:space="preserve"> żyłkow</w:t>
            </w:r>
            <w:r>
              <w:rPr>
                <w:rFonts w:ascii="Times New Roman" w:hAnsi="Times New Roman" w:cs="Times New Roman"/>
                <w:sz w:val="20"/>
                <w:szCs w:val="20"/>
              </w:rPr>
              <w:t>a</w:t>
            </w:r>
            <w:r w:rsidRPr="00727777">
              <w:rPr>
                <w:rFonts w:ascii="Times New Roman" w:hAnsi="Times New Roman" w:cs="Times New Roman"/>
                <w:sz w:val="20"/>
                <w:szCs w:val="20"/>
              </w:rPr>
              <w:t xml:space="preserve"> do pracy wokół drzew, krzewów</w:t>
            </w:r>
          </w:p>
        </w:tc>
        <w:tc>
          <w:tcPr>
            <w:tcW w:w="1413" w:type="dxa"/>
            <w:vAlign w:val="center"/>
          </w:tcPr>
          <w:p w14:paraId="2745ACCB"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3702C0B0" w14:textId="77777777" w:rsidR="005A5175" w:rsidRPr="005A5175" w:rsidRDefault="005A5175" w:rsidP="005A5175">
            <w:pPr>
              <w:spacing w:after="0" w:line="240" w:lineRule="auto"/>
              <w:ind w:left="57" w:right="57"/>
              <w:rPr>
                <w:rFonts w:ascii="Times New Roman" w:hAnsi="Times New Roman" w:cs="Times New Roman"/>
                <w:sz w:val="20"/>
                <w:szCs w:val="20"/>
              </w:rPr>
            </w:pPr>
          </w:p>
        </w:tc>
      </w:tr>
      <w:tr w:rsidR="005A5175" w:rsidRPr="005A5175" w14:paraId="21A31E3F" w14:textId="77777777" w:rsidTr="001B5001">
        <w:trPr>
          <w:trHeight w:val="466"/>
          <w:jc w:val="center"/>
        </w:trPr>
        <w:tc>
          <w:tcPr>
            <w:tcW w:w="562" w:type="dxa"/>
            <w:vAlign w:val="center"/>
          </w:tcPr>
          <w:p w14:paraId="418752F6" w14:textId="77777777" w:rsidR="005A5175" w:rsidRPr="005A5175" w:rsidRDefault="005A5175" w:rsidP="005A5175">
            <w:pPr>
              <w:spacing w:after="0" w:line="240" w:lineRule="auto"/>
              <w:ind w:right="57"/>
              <w:jc w:val="center"/>
              <w:rPr>
                <w:rFonts w:ascii="Times New Roman" w:hAnsi="Times New Roman" w:cs="Times New Roman"/>
                <w:sz w:val="20"/>
                <w:szCs w:val="20"/>
              </w:rPr>
            </w:pPr>
            <w:r w:rsidRPr="005A5175">
              <w:rPr>
                <w:rFonts w:ascii="Times New Roman" w:hAnsi="Times New Roman" w:cs="Times New Roman"/>
                <w:sz w:val="20"/>
                <w:szCs w:val="20"/>
              </w:rPr>
              <w:t>5.</w:t>
            </w:r>
          </w:p>
        </w:tc>
        <w:tc>
          <w:tcPr>
            <w:tcW w:w="3407" w:type="dxa"/>
            <w:vAlign w:val="center"/>
          </w:tcPr>
          <w:p w14:paraId="7F86712B" w14:textId="32B08E8B" w:rsidR="005A5175" w:rsidRPr="005A5175" w:rsidRDefault="00727777" w:rsidP="005A5175">
            <w:pPr>
              <w:spacing w:after="0" w:line="240" w:lineRule="auto"/>
              <w:ind w:left="57" w:right="57"/>
              <w:rPr>
                <w:rFonts w:ascii="Times New Roman" w:hAnsi="Times New Roman" w:cs="Times New Roman"/>
                <w:sz w:val="20"/>
                <w:szCs w:val="20"/>
              </w:rPr>
            </w:pPr>
            <w:r w:rsidRPr="00727777">
              <w:rPr>
                <w:rFonts w:ascii="Times New Roman" w:hAnsi="Times New Roman" w:cs="Times New Roman"/>
                <w:sz w:val="20"/>
                <w:szCs w:val="20"/>
              </w:rPr>
              <w:t>pilark</w:t>
            </w:r>
            <w:r>
              <w:rPr>
                <w:rFonts w:ascii="Times New Roman" w:hAnsi="Times New Roman" w:cs="Times New Roman"/>
                <w:sz w:val="20"/>
                <w:szCs w:val="20"/>
              </w:rPr>
              <w:t>a</w:t>
            </w:r>
            <w:r w:rsidRPr="00727777">
              <w:rPr>
                <w:rFonts w:ascii="Times New Roman" w:hAnsi="Times New Roman" w:cs="Times New Roman"/>
                <w:sz w:val="20"/>
                <w:szCs w:val="20"/>
              </w:rPr>
              <w:t xml:space="preserve"> spalinow</w:t>
            </w:r>
            <w:r>
              <w:rPr>
                <w:rFonts w:ascii="Times New Roman" w:hAnsi="Times New Roman" w:cs="Times New Roman"/>
                <w:sz w:val="20"/>
                <w:szCs w:val="20"/>
              </w:rPr>
              <w:t>a</w:t>
            </w:r>
          </w:p>
        </w:tc>
        <w:tc>
          <w:tcPr>
            <w:tcW w:w="1413" w:type="dxa"/>
            <w:vAlign w:val="center"/>
          </w:tcPr>
          <w:p w14:paraId="63B07B9A"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04829BE4" w14:textId="77777777" w:rsidR="005A5175" w:rsidRPr="005A5175" w:rsidRDefault="005A5175" w:rsidP="005A5175">
            <w:pPr>
              <w:spacing w:after="0" w:line="240" w:lineRule="auto"/>
              <w:ind w:left="57" w:right="57"/>
              <w:rPr>
                <w:rFonts w:ascii="Times New Roman" w:hAnsi="Times New Roman" w:cs="Times New Roman"/>
                <w:sz w:val="20"/>
                <w:szCs w:val="20"/>
              </w:rPr>
            </w:pPr>
          </w:p>
        </w:tc>
      </w:tr>
      <w:tr w:rsidR="005A5175" w:rsidRPr="005A5175" w14:paraId="176E85E5" w14:textId="77777777" w:rsidTr="001B5001">
        <w:trPr>
          <w:trHeight w:val="466"/>
          <w:jc w:val="center"/>
        </w:trPr>
        <w:tc>
          <w:tcPr>
            <w:tcW w:w="562" w:type="dxa"/>
            <w:vAlign w:val="center"/>
          </w:tcPr>
          <w:p w14:paraId="09CC1502" w14:textId="77777777" w:rsidR="005A5175" w:rsidRPr="005A5175" w:rsidRDefault="005A5175" w:rsidP="005A5175">
            <w:pPr>
              <w:spacing w:after="0" w:line="240" w:lineRule="auto"/>
              <w:ind w:right="57"/>
              <w:jc w:val="center"/>
              <w:rPr>
                <w:rFonts w:ascii="Times New Roman" w:hAnsi="Times New Roman" w:cs="Times New Roman"/>
                <w:sz w:val="20"/>
                <w:szCs w:val="20"/>
              </w:rPr>
            </w:pPr>
            <w:r w:rsidRPr="005A5175">
              <w:rPr>
                <w:rFonts w:ascii="Times New Roman" w:hAnsi="Times New Roman" w:cs="Times New Roman"/>
                <w:sz w:val="20"/>
                <w:szCs w:val="20"/>
              </w:rPr>
              <w:t>6.</w:t>
            </w:r>
          </w:p>
        </w:tc>
        <w:tc>
          <w:tcPr>
            <w:tcW w:w="3407" w:type="dxa"/>
            <w:vAlign w:val="center"/>
          </w:tcPr>
          <w:p w14:paraId="754E9117" w14:textId="29948296" w:rsidR="005A5175" w:rsidRPr="005A5175" w:rsidRDefault="00727777" w:rsidP="005A5175">
            <w:pPr>
              <w:spacing w:after="0" w:line="240" w:lineRule="auto"/>
              <w:ind w:left="57" w:right="57"/>
              <w:rPr>
                <w:rFonts w:ascii="Times New Roman" w:hAnsi="Times New Roman" w:cs="Times New Roman"/>
                <w:sz w:val="20"/>
                <w:szCs w:val="20"/>
              </w:rPr>
            </w:pPr>
            <w:r w:rsidRPr="00727777">
              <w:rPr>
                <w:rFonts w:ascii="Times New Roman" w:hAnsi="Times New Roman" w:cs="Times New Roman"/>
                <w:sz w:val="20"/>
                <w:szCs w:val="20"/>
              </w:rPr>
              <w:t>narzędziami do cięcia krzewów</w:t>
            </w:r>
          </w:p>
        </w:tc>
        <w:tc>
          <w:tcPr>
            <w:tcW w:w="1413" w:type="dxa"/>
            <w:vAlign w:val="center"/>
          </w:tcPr>
          <w:p w14:paraId="6221155E"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2A3D9449" w14:textId="77777777" w:rsidR="005A5175" w:rsidRPr="005A5175" w:rsidRDefault="005A5175" w:rsidP="005A5175">
            <w:pPr>
              <w:spacing w:after="0" w:line="240" w:lineRule="auto"/>
              <w:ind w:left="57" w:right="57"/>
              <w:rPr>
                <w:rFonts w:ascii="Times New Roman" w:hAnsi="Times New Roman" w:cs="Times New Roman"/>
                <w:sz w:val="20"/>
                <w:szCs w:val="20"/>
              </w:rPr>
            </w:pPr>
          </w:p>
        </w:tc>
      </w:tr>
      <w:tr w:rsidR="005A5175" w:rsidRPr="005A5175" w14:paraId="14093C04" w14:textId="77777777" w:rsidTr="001B5001">
        <w:trPr>
          <w:trHeight w:val="466"/>
          <w:jc w:val="center"/>
        </w:trPr>
        <w:tc>
          <w:tcPr>
            <w:tcW w:w="562" w:type="dxa"/>
            <w:vAlign w:val="center"/>
          </w:tcPr>
          <w:p w14:paraId="05A5D94D" w14:textId="7E94C103" w:rsidR="005A5175" w:rsidRPr="005A5175" w:rsidRDefault="005A5175" w:rsidP="005A5175">
            <w:pPr>
              <w:spacing w:after="0" w:line="240" w:lineRule="auto"/>
              <w:ind w:right="57"/>
              <w:jc w:val="center"/>
              <w:rPr>
                <w:rFonts w:ascii="Times New Roman" w:hAnsi="Times New Roman" w:cs="Times New Roman"/>
                <w:sz w:val="20"/>
                <w:szCs w:val="20"/>
              </w:rPr>
            </w:pPr>
            <w:r>
              <w:rPr>
                <w:rFonts w:ascii="Times New Roman" w:hAnsi="Times New Roman" w:cs="Times New Roman"/>
                <w:sz w:val="20"/>
                <w:szCs w:val="20"/>
              </w:rPr>
              <w:t>7.</w:t>
            </w:r>
          </w:p>
        </w:tc>
        <w:tc>
          <w:tcPr>
            <w:tcW w:w="3407" w:type="dxa"/>
            <w:vAlign w:val="center"/>
          </w:tcPr>
          <w:p w14:paraId="468E16F2" w14:textId="0C7D15FB" w:rsidR="005A5175" w:rsidRPr="005A5175" w:rsidRDefault="00727777" w:rsidP="005A5175">
            <w:pPr>
              <w:spacing w:after="0" w:line="240" w:lineRule="auto"/>
              <w:ind w:left="57" w:right="57"/>
              <w:rPr>
                <w:rFonts w:ascii="Times New Roman" w:eastAsia="Times New Roman" w:hAnsi="Times New Roman" w:cs="Times New Roman"/>
                <w:iCs/>
                <w:sz w:val="20"/>
                <w:szCs w:val="20"/>
                <w:lang w:eastAsia="pl-PL"/>
              </w:rPr>
            </w:pPr>
            <w:r w:rsidRPr="00727777">
              <w:rPr>
                <w:rFonts w:ascii="Times New Roman" w:eastAsia="Times New Roman" w:hAnsi="Times New Roman" w:cs="Times New Roman"/>
                <w:iCs/>
                <w:sz w:val="20"/>
                <w:szCs w:val="20"/>
                <w:lang w:eastAsia="pl-PL"/>
              </w:rPr>
              <w:t>opryskiwacz</w:t>
            </w:r>
          </w:p>
        </w:tc>
        <w:tc>
          <w:tcPr>
            <w:tcW w:w="1413" w:type="dxa"/>
            <w:vAlign w:val="center"/>
          </w:tcPr>
          <w:p w14:paraId="54130FB0"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7A4DC19A" w14:textId="77777777" w:rsidR="005A5175" w:rsidRPr="005A5175" w:rsidRDefault="005A5175" w:rsidP="005A5175">
            <w:pPr>
              <w:spacing w:after="0" w:line="240" w:lineRule="auto"/>
              <w:ind w:left="57" w:right="57"/>
              <w:rPr>
                <w:rFonts w:ascii="Times New Roman" w:hAnsi="Times New Roman" w:cs="Times New Roman"/>
                <w:sz w:val="20"/>
                <w:szCs w:val="20"/>
              </w:rPr>
            </w:pPr>
          </w:p>
        </w:tc>
      </w:tr>
      <w:tr w:rsidR="005A5175" w:rsidRPr="005A5175" w14:paraId="2A6AB52B" w14:textId="77777777" w:rsidTr="001B5001">
        <w:trPr>
          <w:trHeight w:val="466"/>
          <w:jc w:val="center"/>
        </w:trPr>
        <w:tc>
          <w:tcPr>
            <w:tcW w:w="562" w:type="dxa"/>
            <w:vAlign w:val="center"/>
          </w:tcPr>
          <w:p w14:paraId="39B6429E" w14:textId="200AF961" w:rsidR="005A5175" w:rsidRPr="005A5175" w:rsidRDefault="005A5175" w:rsidP="005A5175">
            <w:pPr>
              <w:spacing w:after="0" w:line="240" w:lineRule="auto"/>
              <w:ind w:right="57"/>
              <w:jc w:val="center"/>
              <w:rPr>
                <w:rFonts w:ascii="Times New Roman" w:hAnsi="Times New Roman" w:cs="Times New Roman"/>
                <w:sz w:val="20"/>
                <w:szCs w:val="20"/>
              </w:rPr>
            </w:pPr>
            <w:r>
              <w:rPr>
                <w:rFonts w:ascii="Times New Roman" w:hAnsi="Times New Roman" w:cs="Times New Roman"/>
                <w:sz w:val="20"/>
                <w:szCs w:val="20"/>
              </w:rPr>
              <w:t>8.</w:t>
            </w:r>
          </w:p>
        </w:tc>
        <w:tc>
          <w:tcPr>
            <w:tcW w:w="3407" w:type="dxa"/>
            <w:vAlign w:val="center"/>
          </w:tcPr>
          <w:p w14:paraId="20268B5B" w14:textId="45151CCD" w:rsidR="005A5175" w:rsidRPr="005A5175" w:rsidRDefault="00727777" w:rsidP="005A5175">
            <w:pPr>
              <w:spacing w:after="0" w:line="240" w:lineRule="auto"/>
              <w:ind w:left="57" w:right="57"/>
              <w:rPr>
                <w:rFonts w:ascii="Times New Roman" w:eastAsia="Times New Roman" w:hAnsi="Times New Roman" w:cs="Times New Roman"/>
                <w:iCs/>
                <w:sz w:val="20"/>
                <w:szCs w:val="20"/>
                <w:lang w:eastAsia="pl-PL"/>
              </w:rPr>
            </w:pPr>
            <w:r w:rsidRPr="00727777">
              <w:rPr>
                <w:rFonts w:ascii="Times New Roman" w:eastAsia="Times New Roman" w:hAnsi="Times New Roman" w:cs="Times New Roman"/>
                <w:iCs/>
                <w:sz w:val="20"/>
                <w:szCs w:val="20"/>
                <w:lang w:eastAsia="pl-PL"/>
              </w:rPr>
              <w:t>maszyn</w:t>
            </w:r>
            <w:r>
              <w:rPr>
                <w:rFonts w:ascii="Times New Roman" w:eastAsia="Times New Roman" w:hAnsi="Times New Roman" w:cs="Times New Roman"/>
                <w:iCs/>
                <w:sz w:val="20"/>
                <w:szCs w:val="20"/>
                <w:lang w:eastAsia="pl-PL"/>
              </w:rPr>
              <w:t>a</w:t>
            </w:r>
            <w:r w:rsidRPr="00727777">
              <w:rPr>
                <w:rFonts w:ascii="Times New Roman" w:eastAsia="Times New Roman" w:hAnsi="Times New Roman" w:cs="Times New Roman"/>
                <w:iCs/>
                <w:sz w:val="20"/>
                <w:szCs w:val="20"/>
                <w:lang w:eastAsia="pl-PL"/>
              </w:rPr>
              <w:t xml:space="preserve"> do mechanicznego mycia podłóg</w:t>
            </w:r>
          </w:p>
        </w:tc>
        <w:tc>
          <w:tcPr>
            <w:tcW w:w="1413" w:type="dxa"/>
            <w:vAlign w:val="center"/>
          </w:tcPr>
          <w:p w14:paraId="01BCE161" w14:textId="77777777" w:rsidR="005A5175" w:rsidRPr="005A5175" w:rsidRDefault="005A5175" w:rsidP="005A5175">
            <w:pPr>
              <w:spacing w:after="0" w:line="240" w:lineRule="auto"/>
              <w:ind w:left="57" w:right="57"/>
              <w:rPr>
                <w:rFonts w:ascii="Times New Roman" w:hAnsi="Times New Roman" w:cs="Times New Roman"/>
                <w:sz w:val="20"/>
                <w:szCs w:val="20"/>
              </w:rPr>
            </w:pPr>
          </w:p>
        </w:tc>
        <w:tc>
          <w:tcPr>
            <w:tcW w:w="2977" w:type="dxa"/>
            <w:vAlign w:val="center"/>
          </w:tcPr>
          <w:p w14:paraId="461EE602" w14:textId="77777777" w:rsidR="005A5175" w:rsidRPr="005A5175" w:rsidRDefault="005A5175" w:rsidP="005A5175">
            <w:pPr>
              <w:spacing w:after="0" w:line="240" w:lineRule="auto"/>
              <w:ind w:left="57" w:right="57"/>
              <w:rPr>
                <w:rFonts w:ascii="Times New Roman" w:hAnsi="Times New Roman" w:cs="Times New Roman"/>
                <w:sz w:val="20"/>
                <w:szCs w:val="20"/>
              </w:rPr>
            </w:pPr>
          </w:p>
        </w:tc>
      </w:tr>
    </w:tbl>
    <w:p w14:paraId="464D3701"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B43EE78"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1820218D" w14:textId="77777777" w:rsidR="005A5175" w:rsidRP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23B3DB4B" w14:textId="77777777" w:rsidR="005A5175" w:rsidRP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tbl>
      <w:tblPr>
        <w:tblStyle w:val="Tabela-Siatka"/>
        <w:tblW w:w="0" w:type="auto"/>
        <w:jc w:val="right"/>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2688"/>
      </w:tblGrid>
      <w:tr w:rsidR="005A5175" w14:paraId="36974B6C" w14:textId="77777777" w:rsidTr="001B5001">
        <w:trPr>
          <w:jc w:val="right"/>
        </w:trPr>
        <w:tc>
          <w:tcPr>
            <w:tcW w:w="2688" w:type="dxa"/>
          </w:tcPr>
          <w:p w14:paraId="45F08125" w14:textId="77777777" w:rsidR="005A5175" w:rsidRDefault="005A5175" w:rsidP="001B5001">
            <w:pPr>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data i podpis</w:t>
            </w:r>
          </w:p>
        </w:tc>
      </w:tr>
    </w:tbl>
    <w:p w14:paraId="6535460C" w14:textId="77777777" w:rsidR="005A5175" w:rsidRP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334F6CB7" w14:textId="77777777" w:rsidR="005A5175" w:rsidRDefault="005A5175" w:rsidP="005A5175">
      <w:pPr>
        <w:spacing w:after="0" w:line="240" w:lineRule="auto"/>
        <w:ind w:left="284" w:hanging="284"/>
        <w:jc w:val="both"/>
        <w:rPr>
          <w:rFonts w:ascii="Times New Roman" w:eastAsia="Times New Roman" w:hAnsi="Times New Roman" w:cs="Times New Roman"/>
          <w:iCs/>
          <w:sz w:val="20"/>
          <w:szCs w:val="20"/>
          <w:lang w:eastAsia="pl-PL"/>
        </w:rPr>
      </w:pPr>
    </w:p>
    <w:p w14:paraId="060B7D3A"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1B9E9A83"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733BA687"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41E7FC30"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72943793"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154C4CC9"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14767FFA"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3EBE72BC"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7C2CD945"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284AFB13" w14:textId="77777777" w:rsidR="00727777" w:rsidRDefault="00727777" w:rsidP="005A5175">
      <w:pPr>
        <w:spacing w:after="0" w:line="240" w:lineRule="auto"/>
        <w:ind w:left="284" w:hanging="284"/>
        <w:jc w:val="both"/>
        <w:rPr>
          <w:rFonts w:ascii="Times New Roman" w:eastAsia="Times New Roman" w:hAnsi="Times New Roman" w:cs="Times New Roman"/>
          <w:iCs/>
          <w:sz w:val="20"/>
          <w:szCs w:val="20"/>
          <w:lang w:eastAsia="pl-PL"/>
        </w:rPr>
      </w:pPr>
    </w:p>
    <w:p w14:paraId="032A193B" w14:textId="77777777" w:rsidR="00727777" w:rsidRDefault="00727777" w:rsidP="005A5175">
      <w:pPr>
        <w:spacing w:after="0" w:line="240" w:lineRule="auto"/>
        <w:ind w:left="284" w:hanging="284"/>
        <w:jc w:val="both"/>
        <w:rPr>
          <w:rFonts w:ascii="Times New Roman" w:eastAsia="Times New Roman" w:hAnsi="Times New Roman" w:cs="Times New Roman"/>
          <w:iCs/>
          <w:sz w:val="20"/>
          <w:szCs w:val="20"/>
          <w:lang w:eastAsia="pl-PL"/>
        </w:rPr>
      </w:pPr>
    </w:p>
    <w:p w14:paraId="6C5CFF6F"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56D3D969"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2E9327D5" w14:textId="77777777" w:rsidR="0066431A"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p w14:paraId="28C32758" w14:textId="01A96705" w:rsidR="0066431A" w:rsidRPr="002564B8" w:rsidRDefault="0066431A" w:rsidP="0066431A">
      <w:pPr>
        <w:spacing w:after="0" w:line="240" w:lineRule="auto"/>
        <w:jc w:val="right"/>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lastRenderedPageBreak/>
        <w:t xml:space="preserve">Załącznik nr </w:t>
      </w:r>
      <w:r>
        <w:rPr>
          <w:rFonts w:ascii="Times New Roman" w:eastAsia="Times New Roman" w:hAnsi="Times New Roman" w:cs="Times New Roman"/>
          <w:iCs/>
          <w:sz w:val="20"/>
          <w:szCs w:val="20"/>
          <w:lang w:eastAsia="pl-PL"/>
        </w:rPr>
        <w:t>9</w:t>
      </w:r>
      <w:r w:rsidRPr="002564B8">
        <w:rPr>
          <w:rFonts w:ascii="Times New Roman" w:eastAsia="Times New Roman" w:hAnsi="Times New Roman" w:cs="Times New Roman"/>
          <w:iCs/>
          <w:sz w:val="20"/>
          <w:szCs w:val="20"/>
          <w:lang w:eastAsia="pl-PL"/>
        </w:rPr>
        <w:t xml:space="preserve"> do SWZ</w:t>
      </w:r>
      <w:r>
        <w:rPr>
          <w:rFonts w:ascii="Times New Roman" w:eastAsia="Times New Roman" w:hAnsi="Times New Roman" w:cs="Times New Roman"/>
          <w:iCs/>
          <w:sz w:val="20"/>
          <w:szCs w:val="20"/>
          <w:lang w:eastAsia="pl-PL"/>
        </w:rPr>
        <w:t xml:space="preserve"> – wykaz osób.</w:t>
      </w:r>
    </w:p>
    <w:p w14:paraId="61C92A2B" w14:textId="77777777" w:rsidR="0066431A" w:rsidRPr="002564B8"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7D638D3B" w14:textId="77777777" w:rsidR="0066431A" w:rsidRPr="002564B8" w:rsidRDefault="0066431A" w:rsidP="0066431A">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Wykonawca:</w:t>
      </w:r>
    </w:p>
    <w:p w14:paraId="6F2E19ED" w14:textId="77777777" w:rsidR="0066431A" w:rsidRPr="002564B8" w:rsidRDefault="0066431A" w:rsidP="0066431A">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56A57EED" w14:textId="77777777" w:rsidR="0066431A" w:rsidRPr="002564B8" w:rsidRDefault="0066431A" w:rsidP="0066431A">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26031E3E" w14:textId="77777777" w:rsidR="0066431A" w:rsidRPr="002564B8" w:rsidRDefault="0066431A" w:rsidP="0066431A">
      <w:pPr>
        <w:tabs>
          <w:tab w:val="left" w:pos="9072"/>
        </w:tabs>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60AC09B0" w14:textId="77777777" w:rsidR="0066431A" w:rsidRPr="002564B8" w:rsidRDefault="0066431A" w:rsidP="0066431A">
      <w:pPr>
        <w:spacing w:after="0" w:line="240" w:lineRule="auto"/>
        <w:ind w:right="-1"/>
        <w:jc w:val="center"/>
        <w:rPr>
          <w:rFonts w:ascii="Times New Roman" w:eastAsia="Times New Roman" w:hAnsi="Times New Roman" w:cs="Times New Roman"/>
          <w:iCs/>
          <w:sz w:val="20"/>
          <w:szCs w:val="20"/>
          <w:vertAlign w:val="superscript"/>
          <w:lang w:eastAsia="pl-PL"/>
        </w:rPr>
      </w:pPr>
      <w:r w:rsidRPr="002564B8">
        <w:rPr>
          <w:rFonts w:ascii="Times New Roman" w:eastAsia="Times New Roman" w:hAnsi="Times New Roman" w:cs="Times New Roman"/>
          <w:iCs/>
          <w:sz w:val="20"/>
          <w:szCs w:val="20"/>
          <w:vertAlign w:val="superscript"/>
          <w:lang w:eastAsia="pl-PL"/>
        </w:rPr>
        <w:t>(pełna nazwa/firma, adres, w zależności od podmiotu: NIP/PESEL, KRS/</w:t>
      </w:r>
      <w:proofErr w:type="spellStart"/>
      <w:r w:rsidRPr="002564B8">
        <w:rPr>
          <w:rFonts w:ascii="Times New Roman" w:eastAsia="Times New Roman" w:hAnsi="Times New Roman" w:cs="Times New Roman"/>
          <w:iCs/>
          <w:sz w:val="20"/>
          <w:szCs w:val="20"/>
          <w:vertAlign w:val="superscript"/>
          <w:lang w:eastAsia="pl-PL"/>
        </w:rPr>
        <w:t>CEiDG</w:t>
      </w:r>
      <w:proofErr w:type="spellEnd"/>
      <w:r w:rsidRPr="002564B8">
        <w:rPr>
          <w:rFonts w:ascii="Times New Roman" w:eastAsia="Times New Roman" w:hAnsi="Times New Roman" w:cs="Times New Roman"/>
          <w:iCs/>
          <w:sz w:val="20"/>
          <w:szCs w:val="20"/>
          <w:vertAlign w:val="superscript"/>
          <w:lang w:eastAsia="pl-PL"/>
        </w:rPr>
        <w:t>)</w:t>
      </w:r>
    </w:p>
    <w:p w14:paraId="42FC849F" w14:textId="77777777" w:rsidR="0066431A" w:rsidRPr="002564B8" w:rsidRDefault="0066431A" w:rsidP="0066431A">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reprezentowany przez:</w:t>
      </w:r>
    </w:p>
    <w:p w14:paraId="6C789FE0" w14:textId="77777777" w:rsidR="0066431A" w:rsidRPr="002564B8" w:rsidRDefault="0066431A" w:rsidP="0066431A">
      <w:pPr>
        <w:spacing w:after="0" w:line="240" w:lineRule="auto"/>
        <w:jc w:val="center"/>
        <w:rPr>
          <w:rFonts w:ascii="Times New Roman" w:eastAsia="Times New Roman" w:hAnsi="Times New Roman" w:cs="Times New Roman"/>
          <w:iCs/>
          <w:sz w:val="20"/>
          <w:szCs w:val="20"/>
          <w:lang w:eastAsia="pl-PL"/>
        </w:rPr>
      </w:pPr>
      <w:r w:rsidRPr="002564B8">
        <w:rPr>
          <w:rFonts w:ascii="Times New Roman" w:eastAsia="Times New Roman" w:hAnsi="Times New Roman" w:cs="Times New Roman"/>
          <w:iCs/>
          <w:sz w:val="20"/>
          <w:szCs w:val="20"/>
          <w:lang w:eastAsia="pl-PL"/>
        </w:rPr>
        <w:t>……………………………………………………………………..........................................</w:t>
      </w:r>
    </w:p>
    <w:p w14:paraId="6A9A4597" w14:textId="77777777" w:rsidR="0066431A" w:rsidRPr="002564B8" w:rsidRDefault="0066431A" w:rsidP="0066431A">
      <w:pPr>
        <w:spacing w:after="0" w:line="240" w:lineRule="auto"/>
        <w:ind w:right="-1"/>
        <w:jc w:val="center"/>
        <w:rPr>
          <w:rFonts w:ascii="Times New Roman" w:eastAsia="Times New Roman" w:hAnsi="Times New Roman" w:cs="Times New Roman"/>
          <w:iCs/>
          <w:sz w:val="20"/>
          <w:szCs w:val="20"/>
          <w:vertAlign w:val="superscript"/>
          <w:lang w:eastAsia="pl-PL"/>
        </w:rPr>
      </w:pPr>
      <w:r w:rsidRPr="002564B8">
        <w:rPr>
          <w:rFonts w:ascii="Times New Roman" w:eastAsia="Times New Roman" w:hAnsi="Times New Roman" w:cs="Times New Roman"/>
          <w:iCs/>
          <w:sz w:val="20"/>
          <w:szCs w:val="20"/>
          <w:vertAlign w:val="superscript"/>
          <w:lang w:eastAsia="pl-PL"/>
        </w:rPr>
        <w:t>(imię, nazwisko, stanowisko/podstawa do reprezentacji)</w:t>
      </w:r>
    </w:p>
    <w:p w14:paraId="3B6C9D61" w14:textId="77777777" w:rsidR="0066431A" w:rsidRPr="002564B8" w:rsidRDefault="0066431A" w:rsidP="0066431A">
      <w:pPr>
        <w:spacing w:after="0" w:line="240" w:lineRule="auto"/>
        <w:jc w:val="center"/>
        <w:rPr>
          <w:rFonts w:ascii="Times New Roman" w:eastAsia="Times New Roman" w:hAnsi="Times New Roman" w:cs="Times New Roman"/>
          <w:iCs/>
          <w:sz w:val="20"/>
          <w:szCs w:val="20"/>
          <w:lang w:eastAsia="pl-PL"/>
        </w:rPr>
      </w:pPr>
    </w:p>
    <w:p w14:paraId="50DE5ED0" w14:textId="77777777" w:rsidR="0066431A" w:rsidRPr="005A5175" w:rsidRDefault="0066431A" w:rsidP="0066431A">
      <w:pPr>
        <w:spacing w:after="0" w:line="240" w:lineRule="auto"/>
        <w:jc w:val="center"/>
        <w:rPr>
          <w:rFonts w:ascii="Times New Roman" w:eastAsia="Times New Roman" w:hAnsi="Times New Roman" w:cs="Times New Roman"/>
          <w:b/>
          <w:bCs/>
          <w:iCs/>
          <w:sz w:val="20"/>
          <w:szCs w:val="20"/>
          <w:lang w:eastAsia="pl-PL"/>
        </w:rPr>
      </w:pPr>
      <w:r w:rsidRPr="005A5175">
        <w:rPr>
          <w:rFonts w:ascii="Times New Roman" w:eastAsia="Times New Roman" w:hAnsi="Times New Roman" w:cs="Times New Roman"/>
          <w:b/>
          <w:bCs/>
          <w:iCs/>
          <w:sz w:val="20"/>
          <w:szCs w:val="20"/>
          <w:lang w:eastAsia="pl-PL"/>
        </w:rPr>
        <w:t xml:space="preserve">Oświadczenie wykonawcy </w:t>
      </w:r>
    </w:p>
    <w:p w14:paraId="7DE843D3" w14:textId="77777777" w:rsidR="0066431A" w:rsidRPr="005A5175" w:rsidRDefault="0066431A" w:rsidP="0066431A">
      <w:pPr>
        <w:spacing w:after="0" w:line="240" w:lineRule="auto"/>
        <w:jc w:val="center"/>
        <w:rPr>
          <w:rFonts w:ascii="Times New Roman" w:eastAsia="Times New Roman" w:hAnsi="Times New Roman" w:cs="Times New Roman"/>
          <w:b/>
          <w:bCs/>
          <w:iCs/>
          <w:sz w:val="20"/>
          <w:szCs w:val="20"/>
          <w:lang w:eastAsia="pl-PL"/>
        </w:rPr>
      </w:pPr>
      <w:r w:rsidRPr="005A5175">
        <w:rPr>
          <w:rFonts w:ascii="Times New Roman" w:eastAsia="Times New Roman" w:hAnsi="Times New Roman" w:cs="Times New Roman"/>
          <w:b/>
          <w:bCs/>
          <w:iCs/>
          <w:sz w:val="20"/>
          <w:szCs w:val="20"/>
          <w:lang w:eastAsia="pl-PL"/>
        </w:rPr>
        <w:t>dotyczące zdolności technicznej lub zawodowej (usługi)</w:t>
      </w:r>
    </w:p>
    <w:p w14:paraId="527EF5EE" w14:textId="77777777" w:rsidR="0066431A" w:rsidRPr="0066431A" w:rsidRDefault="0066431A" w:rsidP="0066431A">
      <w:pPr>
        <w:spacing w:after="0" w:line="240" w:lineRule="auto"/>
        <w:jc w:val="center"/>
        <w:rPr>
          <w:rFonts w:ascii="Times New Roman" w:eastAsia="Times New Roman" w:hAnsi="Times New Roman" w:cs="Times New Roman"/>
          <w:iCs/>
          <w:sz w:val="20"/>
          <w:szCs w:val="20"/>
          <w:lang w:eastAsia="pl-PL"/>
        </w:rPr>
      </w:pPr>
      <w:r w:rsidRPr="0066431A">
        <w:rPr>
          <w:rFonts w:ascii="Times New Roman" w:eastAsia="Times New Roman" w:hAnsi="Times New Roman" w:cs="Times New Roman"/>
          <w:iCs/>
          <w:sz w:val="20"/>
          <w:szCs w:val="20"/>
          <w:lang w:eastAsia="pl-PL"/>
        </w:rPr>
        <w:t>(składane na wezwanie Zamawiającego)</w:t>
      </w:r>
    </w:p>
    <w:p w14:paraId="6BAD8419"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055809B4" w14:textId="3CC67BF6" w:rsidR="00AC2223" w:rsidRPr="00AC2223" w:rsidRDefault="00AC2223" w:rsidP="00AC2223">
      <w:pPr>
        <w:spacing w:after="0" w:line="240" w:lineRule="auto"/>
        <w:ind w:left="284" w:hanging="284"/>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Wykaz osób</w:t>
      </w:r>
    </w:p>
    <w:p w14:paraId="1BFE8FFB" w14:textId="5FEDD3BA" w:rsidR="00AC2223" w:rsidRDefault="00AC2223" w:rsidP="008B343C">
      <w:pPr>
        <w:spacing w:after="0" w:line="240" w:lineRule="auto"/>
        <w:ind w:left="284" w:hanging="284"/>
        <w:jc w:val="center"/>
        <w:rPr>
          <w:rFonts w:ascii="Times New Roman" w:eastAsia="Times New Roman" w:hAnsi="Times New Roman" w:cs="Times New Roman"/>
          <w:iCs/>
          <w:sz w:val="20"/>
          <w:szCs w:val="20"/>
          <w:lang w:eastAsia="pl-PL"/>
        </w:rPr>
      </w:pPr>
      <w:r w:rsidRPr="00AC2223">
        <w:rPr>
          <w:rFonts w:ascii="Times New Roman" w:eastAsia="Times New Roman" w:hAnsi="Times New Roman" w:cs="Times New Roman"/>
          <w:iCs/>
          <w:sz w:val="20"/>
          <w:szCs w:val="20"/>
          <w:lang w:eastAsia="pl-PL"/>
        </w:rPr>
        <w:t>skierowanych do realizacji zamówienia publicznego pn.</w:t>
      </w:r>
      <w:r>
        <w:rPr>
          <w:rFonts w:ascii="Times New Roman" w:eastAsia="Times New Roman" w:hAnsi="Times New Roman" w:cs="Times New Roman"/>
          <w:iCs/>
          <w:sz w:val="20"/>
          <w:szCs w:val="20"/>
          <w:lang w:eastAsia="pl-PL"/>
        </w:rPr>
        <w:t xml:space="preserve"> </w:t>
      </w:r>
      <w:r w:rsidR="00727777" w:rsidRPr="00727777">
        <w:rPr>
          <w:rFonts w:ascii="Times New Roman" w:eastAsia="Times New Roman" w:hAnsi="Times New Roman" w:cs="Times New Roman"/>
          <w:iCs/>
          <w:sz w:val="20"/>
          <w:szCs w:val="20"/>
          <w:lang w:eastAsia="pl-PL"/>
        </w:rPr>
        <w:t>„Ochrona obiektów i sprzątanie pomieszczeń biurowych Tyskiego TBS Sp. z o. o.”</w:t>
      </w:r>
    </w:p>
    <w:p w14:paraId="1456272D" w14:textId="77777777" w:rsidR="00AC2223" w:rsidRDefault="00AC2223" w:rsidP="0066431A">
      <w:pPr>
        <w:spacing w:after="0" w:line="240" w:lineRule="auto"/>
        <w:ind w:left="284" w:hanging="284"/>
        <w:jc w:val="both"/>
        <w:rPr>
          <w:rFonts w:ascii="Times New Roman" w:eastAsia="Times New Roman" w:hAnsi="Times New Roman" w:cs="Times New Roman"/>
          <w:iCs/>
          <w:sz w:val="20"/>
          <w:szCs w:val="20"/>
          <w:lang w:eastAsia="pl-PL"/>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2"/>
        <w:gridCol w:w="1701"/>
        <w:gridCol w:w="1560"/>
        <w:gridCol w:w="1559"/>
        <w:gridCol w:w="1843"/>
        <w:gridCol w:w="1559"/>
        <w:gridCol w:w="1559"/>
      </w:tblGrid>
      <w:tr w:rsidR="00AC2223" w:rsidRPr="00AC2223" w14:paraId="461D6244" w14:textId="77777777" w:rsidTr="001B5001">
        <w:trPr>
          <w:trHeight w:val="1007"/>
          <w:jc w:val="center"/>
        </w:trPr>
        <w:tc>
          <w:tcPr>
            <w:tcW w:w="562" w:type="dxa"/>
            <w:vAlign w:val="center"/>
          </w:tcPr>
          <w:p w14:paraId="7C0EA9E5" w14:textId="77777777" w:rsidR="00AC2223" w:rsidRPr="00AC2223" w:rsidRDefault="00AC2223" w:rsidP="00AC2223">
            <w:pPr>
              <w:spacing w:after="0" w:line="240" w:lineRule="auto"/>
              <w:ind w:left="57" w:right="57"/>
              <w:jc w:val="center"/>
              <w:rPr>
                <w:rFonts w:ascii="Times New Roman" w:hAnsi="Times New Roman" w:cs="Times New Roman"/>
                <w:bCs/>
                <w:sz w:val="20"/>
                <w:szCs w:val="20"/>
              </w:rPr>
            </w:pPr>
            <w:r w:rsidRPr="00AC2223">
              <w:rPr>
                <w:rFonts w:ascii="Times New Roman" w:hAnsi="Times New Roman" w:cs="Times New Roman"/>
                <w:bCs/>
                <w:sz w:val="20"/>
                <w:szCs w:val="20"/>
              </w:rPr>
              <w:t>Lp.</w:t>
            </w:r>
          </w:p>
        </w:tc>
        <w:tc>
          <w:tcPr>
            <w:tcW w:w="1701" w:type="dxa"/>
            <w:vAlign w:val="center"/>
          </w:tcPr>
          <w:p w14:paraId="5998C2AE" w14:textId="77777777" w:rsidR="00AC2223" w:rsidRPr="00AC2223" w:rsidRDefault="00AC2223" w:rsidP="00AC2223">
            <w:pPr>
              <w:spacing w:after="0" w:line="240" w:lineRule="auto"/>
              <w:ind w:left="57" w:right="57"/>
              <w:jc w:val="center"/>
              <w:rPr>
                <w:rFonts w:ascii="Times New Roman" w:hAnsi="Times New Roman" w:cs="Times New Roman"/>
                <w:bCs/>
                <w:sz w:val="20"/>
                <w:szCs w:val="20"/>
              </w:rPr>
            </w:pPr>
            <w:r w:rsidRPr="00AC2223">
              <w:rPr>
                <w:rFonts w:ascii="Times New Roman" w:hAnsi="Times New Roman" w:cs="Times New Roman"/>
                <w:bCs/>
                <w:sz w:val="20"/>
                <w:szCs w:val="20"/>
              </w:rPr>
              <w:t xml:space="preserve">Imię i nazwisko </w:t>
            </w:r>
          </w:p>
        </w:tc>
        <w:tc>
          <w:tcPr>
            <w:tcW w:w="1560" w:type="dxa"/>
            <w:vAlign w:val="center"/>
          </w:tcPr>
          <w:p w14:paraId="54717D3A" w14:textId="77777777" w:rsidR="00AC2223" w:rsidRPr="00AC2223" w:rsidRDefault="00AC2223" w:rsidP="00AC2223">
            <w:pPr>
              <w:spacing w:after="0" w:line="240" w:lineRule="auto"/>
              <w:ind w:left="57" w:right="57"/>
              <w:jc w:val="center"/>
              <w:rPr>
                <w:rFonts w:ascii="Times New Roman" w:hAnsi="Times New Roman" w:cs="Times New Roman"/>
                <w:bCs/>
                <w:i/>
                <w:sz w:val="20"/>
                <w:szCs w:val="20"/>
              </w:rPr>
            </w:pPr>
            <w:r w:rsidRPr="00AC2223">
              <w:rPr>
                <w:rFonts w:ascii="Times New Roman" w:hAnsi="Times New Roman" w:cs="Times New Roman"/>
                <w:bCs/>
                <w:sz w:val="20"/>
                <w:szCs w:val="20"/>
              </w:rPr>
              <w:t>Kwalifikacje zawodowe, uprawnienia</w:t>
            </w:r>
          </w:p>
        </w:tc>
        <w:tc>
          <w:tcPr>
            <w:tcW w:w="1559" w:type="dxa"/>
            <w:vAlign w:val="center"/>
          </w:tcPr>
          <w:p w14:paraId="20DE091E" w14:textId="77777777" w:rsidR="00AC2223" w:rsidRPr="00AC2223" w:rsidRDefault="00AC2223" w:rsidP="00AC2223">
            <w:pPr>
              <w:spacing w:after="0" w:line="240" w:lineRule="auto"/>
              <w:ind w:left="57" w:right="57"/>
              <w:jc w:val="center"/>
              <w:rPr>
                <w:rFonts w:ascii="Times New Roman" w:hAnsi="Times New Roman" w:cs="Times New Roman"/>
                <w:bCs/>
                <w:sz w:val="20"/>
                <w:szCs w:val="20"/>
              </w:rPr>
            </w:pPr>
            <w:r w:rsidRPr="00AC2223">
              <w:rPr>
                <w:rFonts w:ascii="Times New Roman" w:hAnsi="Times New Roman" w:cs="Times New Roman"/>
                <w:bCs/>
                <w:sz w:val="20"/>
                <w:szCs w:val="20"/>
              </w:rPr>
              <w:t>Doświadczenie</w:t>
            </w:r>
          </w:p>
        </w:tc>
        <w:tc>
          <w:tcPr>
            <w:tcW w:w="1843" w:type="dxa"/>
            <w:vAlign w:val="center"/>
          </w:tcPr>
          <w:p w14:paraId="01107EB9" w14:textId="77777777" w:rsidR="00AC2223" w:rsidRPr="00AC2223" w:rsidRDefault="00AC2223" w:rsidP="00AC2223">
            <w:pPr>
              <w:spacing w:after="0" w:line="240" w:lineRule="auto"/>
              <w:ind w:left="57" w:right="57"/>
              <w:jc w:val="center"/>
              <w:rPr>
                <w:rFonts w:ascii="Times New Roman" w:hAnsi="Times New Roman" w:cs="Times New Roman"/>
                <w:bCs/>
                <w:sz w:val="20"/>
                <w:szCs w:val="20"/>
              </w:rPr>
            </w:pPr>
            <w:r w:rsidRPr="00AC2223">
              <w:rPr>
                <w:rFonts w:ascii="Times New Roman" w:hAnsi="Times New Roman" w:cs="Times New Roman"/>
                <w:bCs/>
                <w:sz w:val="20"/>
                <w:szCs w:val="20"/>
              </w:rPr>
              <w:t>Wykształcenie niezbędne                     do realizacji zamówienia publicznego</w:t>
            </w:r>
          </w:p>
        </w:tc>
        <w:tc>
          <w:tcPr>
            <w:tcW w:w="1559" w:type="dxa"/>
          </w:tcPr>
          <w:p w14:paraId="70DA22DF" w14:textId="77777777" w:rsidR="00AC2223" w:rsidRPr="00AC2223" w:rsidRDefault="00AC2223" w:rsidP="00AC2223">
            <w:pPr>
              <w:spacing w:after="0" w:line="240" w:lineRule="auto"/>
              <w:ind w:left="57" w:right="57"/>
              <w:jc w:val="center"/>
              <w:rPr>
                <w:rFonts w:ascii="Times New Roman" w:hAnsi="Times New Roman" w:cs="Times New Roman"/>
                <w:bCs/>
                <w:sz w:val="20"/>
                <w:szCs w:val="20"/>
              </w:rPr>
            </w:pPr>
            <w:r w:rsidRPr="00AC2223">
              <w:rPr>
                <w:rFonts w:ascii="Times New Roman" w:hAnsi="Times New Roman" w:cs="Times New Roman"/>
                <w:bCs/>
                <w:sz w:val="20"/>
                <w:szCs w:val="20"/>
              </w:rPr>
              <w:t>Zakres wykonywanych czynności                w postępowaniu</w:t>
            </w:r>
          </w:p>
        </w:tc>
        <w:tc>
          <w:tcPr>
            <w:tcW w:w="1559" w:type="dxa"/>
          </w:tcPr>
          <w:p w14:paraId="7B78B088" w14:textId="77777777" w:rsidR="00AC2223" w:rsidRPr="00AC2223" w:rsidRDefault="00AC2223" w:rsidP="00AC2223">
            <w:pPr>
              <w:spacing w:after="0" w:line="240" w:lineRule="auto"/>
              <w:ind w:left="57" w:right="57"/>
              <w:jc w:val="center"/>
              <w:rPr>
                <w:rFonts w:ascii="Times New Roman" w:hAnsi="Times New Roman" w:cs="Times New Roman"/>
                <w:bCs/>
                <w:sz w:val="20"/>
                <w:szCs w:val="20"/>
              </w:rPr>
            </w:pPr>
          </w:p>
          <w:p w14:paraId="60194FF5" w14:textId="77777777" w:rsidR="00AC2223" w:rsidRPr="00AC2223" w:rsidRDefault="00AC2223" w:rsidP="00AC2223">
            <w:pPr>
              <w:spacing w:after="0" w:line="240" w:lineRule="auto"/>
              <w:ind w:left="57" w:right="57"/>
              <w:jc w:val="center"/>
              <w:rPr>
                <w:rFonts w:ascii="Times New Roman" w:hAnsi="Times New Roman" w:cs="Times New Roman"/>
                <w:bCs/>
                <w:sz w:val="20"/>
                <w:szCs w:val="20"/>
              </w:rPr>
            </w:pPr>
            <w:r w:rsidRPr="00AC2223">
              <w:rPr>
                <w:rFonts w:ascii="Times New Roman" w:hAnsi="Times New Roman" w:cs="Times New Roman"/>
                <w:bCs/>
                <w:sz w:val="20"/>
                <w:szCs w:val="20"/>
              </w:rPr>
              <w:t>Podstawa dysponowania osobą</w:t>
            </w:r>
          </w:p>
        </w:tc>
      </w:tr>
      <w:tr w:rsidR="00AC2223" w:rsidRPr="00AC2223" w14:paraId="61836417" w14:textId="77777777" w:rsidTr="001B5001">
        <w:trPr>
          <w:trHeight w:val="885"/>
          <w:jc w:val="center"/>
        </w:trPr>
        <w:tc>
          <w:tcPr>
            <w:tcW w:w="562" w:type="dxa"/>
          </w:tcPr>
          <w:p w14:paraId="704F92A2" w14:textId="77777777" w:rsidR="00AC2223" w:rsidRPr="00AC2223" w:rsidRDefault="00AC2223" w:rsidP="00AC2223">
            <w:pPr>
              <w:spacing w:after="0" w:line="240" w:lineRule="auto"/>
              <w:ind w:left="57" w:right="57" w:firstLine="708"/>
              <w:rPr>
                <w:rFonts w:ascii="Times New Roman" w:hAnsi="Times New Roman" w:cs="Times New Roman"/>
                <w:sz w:val="20"/>
                <w:szCs w:val="20"/>
              </w:rPr>
            </w:pPr>
          </w:p>
        </w:tc>
        <w:tc>
          <w:tcPr>
            <w:tcW w:w="1701" w:type="dxa"/>
          </w:tcPr>
          <w:p w14:paraId="37B93914"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60" w:type="dxa"/>
          </w:tcPr>
          <w:p w14:paraId="57CF8137"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59" w:type="dxa"/>
          </w:tcPr>
          <w:p w14:paraId="4E9D09B9"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843" w:type="dxa"/>
          </w:tcPr>
          <w:p w14:paraId="798AE9E0"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59" w:type="dxa"/>
          </w:tcPr>
          <w:p w14:paraId="613B3740"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59" w:type="dxa"/>
          </w:tcPr>
          <w:p w14:paraId="37C37C46" w14:textId="77777777" w:rsidR="00AC2223" w:rsidRPr="00AC2223" w:rsidRDefault="00AC2223" w:rsidP="00AC2223">
            <w:pPr>
              <w:spacing w:after="0" w:line="240" w:lineRule="auto"/>
              <w:ind w:left="57" w:right="57"/>
              <w:rPr>
                <w:rFonts w:ascii="Times New Roman" w:hAnsi="Times New Roman" w:cs="Times New Roman"/>
                <w:sz w:val="20"/>
                <w:szCs w:val="20"/>
              </w:rPr>
            </w:pPr>
          </w:p>
        </w:tc>
      </w:tr>
      <w:tr w:rsidR="00AC2223" w:rsidRPr="00AC2223" w14:paraId="07694A99" w14:textId="77777777" w:rsidTr="001B5001">
        <w:trPr>
          <w:trHeight w:val="949"/>
          <w:jc w:val="center"/>
        </w:trPr>
        <w:tc>
          <w:tcPr>
            <w:tcW w:w="562" w:type="dxa"/>
          </w:tcPr>
          <w:p w14:paraId="08A3BE52" w14:textId="77777777" w:rsidR="00AC2223" w:rsidRPr="00AC2223" w:rsidRDefault="00AC2223" w:rsidP="00AC2223">
            <w:pPr>
              <w:spacing w:after="0" w:line="240" w:lineRule="auto"/>
              <w:ind w:left="57" w:right="57" w:firstLine="708"/>
              <w:rPr>
                <w:rFonts w:ascii="Times New Roman" w:hAnsi="Times New Roman" w:cs="Times New Roman"/>
                <w:sz w:val="20"/>
                <w:szCs w:val="20"/>
              </w:rPr>
            </w:pPr>
          </w:p>
        </w:tc>
        <w:tc>
          <w:tcPr>
            <w:tcW w:w="1701" w:type="dxa"/>
          </w:tcPr>
          <w:p w14:paraId="0CC8FBDA"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60" w:type="dxa"/>
          </w:tcPr>
          <w:p w14:paraId="1572862E"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59" w:type="dxa"/>
          </w:tcPr>
          <w:p w14:paraId="65925E16"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843" w:type="dxa"/>
          </w:tcPr>
          <w:p w14:paraId="3B3067DB"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59" w:type="dxa"/>
          </w:tcPr>
          <w:p w14:paraId="4B0D0BAF" w14:textId="77777777" w:rsidR="00AC2223" w:rsidRPr="00AC2223" w:rsidRDefault="00AC2223" w:rsidP="00AC2223">
            <w:pPr>
              <w:spacing w:after="0" w:line="240" w:lineRule="auto"/>
              <w:ind w:left="57" w:right="57"/>
              <w:rPr>
                <w:rFonts w:ascii="Times New Roman" w:hAnsi="Times New Roman" w:cs="Times New Roman"/>
                <w:sz w:val="20"/>
                <w:szCs w:val="20"/>
              </w:rPr>
            </w:pPr>
          </w:p>
        </w:tc>
        <w:tc>
          <w:tcPr>
            <w:tcW w:w="1559" w:type="dxa"/>
          </w:tcPr>
          <w:p w14:paraId="4E860B38" w14:textId="77777777" w:rsidR="00AC2223" w:rsidRPr="00AC2223" w:rsidRDefault="00AC2223" w:rsidP="00AC2223">
            <w:pPr>
              <w:spacing w:after="0" w:line="240" w:lineRule="auto"/>
              <w:ind w:left="57" w:right="57"/>
              <w:rPr>
                <w:rFonts w:ascii="Times New Roman" w:hAnsi="Times New Roman" w:cs="Times New Roman"/>
                <w:sz w:val="20"/>
                <w:szCs w:val="20"/>
              </w:rPr>
            </w:pPr>
          </w:p>
        </w:tc>
      </w:tr>
    </w:tbl>
    <w:p w14:paraId="21420035" w14:textId="77777777" w:rsidR="00AC2223" w:rsidRDefault="00AC2223" w:rsidP="0066431A">
      <w:pPr>
        <w:spacing w:after="0" w:line="240" w:lineRule="auto"/>
        <w:ind w:left="284" w:hanging="284"/>
        <w:jc w:val="both"/>
        <w:rPr>
          <w:rFonts w:ascii="Times New Roman" w:eastAsia="Times New Roman" w:hAnsi="Times New Roman" w:cs="Times New Roman"/>
          <w:iCs/>
          <w:sz w:val="20"/>
          <w:szCs w:val="20"/>
          <w:lang w:eastAsia="pl-PL"/>
        </w:rPr>
      </w:pPr>
    </w:p>
    <w:p w14:paraId="7FBFB8D4" w14:textId="77777777" w:rsidR="00AC2223" w:rsidRPr="002564B8" w:rsidRDefault="00AC2223" w:rsidP="0066431A">
      <w:pPr>
        <w:spacing w:after="0" w:line="240" w:lineRule="auto"/>
        <w:ind w:left="284" w:hanging="284"/>
        <w:jc w:val="both"/>
        <w:rPr>
          <w:rFonts w:ascii="Times New Roman" w:eastAsia="Times New Roman" w:hAnsi="Times New Roman" w:cs="Times New Roman"/>
          <w:iCs/>
          <w:sz w:val="20"/>
          <w:szCs w:val="20"/>
          <w:lang w:eastAsia="pl-PL"/>
        </w:rPr>
      </w:pPr>
    </w:p>
    <w:p w14:paraId="7D33716A" w14:textId="77777777" w:rsidR="0066431A" w:rsidRPr="00D46F8E" w:rsidRDefault="0066431A" w:rsidP="0066431A">
      <w:pPr>
        <w:spacing w:after="0" w:line="240" w:lineRule="auto"/>
        <w:ind w:left="284" w:hanging="284"/>
        <w:jc w:val="both"/>
        <w:rPr>
          <w:rFonts w:ascii="Times New Roman" w:eastAsia="Times New Roman" w:hAnsi="Times New Roman" w:cs="Times New Roman"/>
          <w:i/>
          <w:sz w:val="20"/>
          <w:szCs w:val="20"/>
          <w:lang w:eastAsia="pl-PL"/>
        </w:rPr>
      </w:pPr>
    </w:p>
    <w:p w14:paraId="7F5F8749"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0ED60265" w14:textId="77777777" w:rsidR="0066431A" w:rsidRPr="005A5175"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43268E5E" w14:textId="77777777" w:rsidR="0066431A" w:rsidRPr="005A5175"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tbl>
      <w:tblPr>
        <w:tblStyle w:val="Tabela-Siatka"/>
        <w:tblW w:w="0" w:type="auto"/>
        <w:jc w:val="right"/>
        <w:tblBorders>
          <w:top w:val="dotted" w:sz="4" w:space="0" w:color="auto"/>
          <w:left w:val="none" w:sz="0" w:space="0" w:color="auto"/>
          <w:bottom w:val="none" w:sz="0" w:space="0" w:color="auto"/>
          <w:right w:val="none" w:sz="0" w:space="0" w:color="auto"/>
        </w:tblBorders>
        <w:tblLook w:val="04A0" w:firstRow="1" w:lastRow="0" w:firstColumn="1" w:lastColumn="0" w:noHBand="0" w:noVBand="1"/>
      </w:tblPr>
      <w:tblGrid>
        <w:gridCol w:w="2688"/>
      </w:tblGrid>
      <w:tr w:rsidR="0066431A" w14:paraId="18069043" w14:textId="77777777" w:rsidTr="001B5001">
        <w:trPr>
          <w:jc w:val="right"/>
        </w:trPr>
        <w:tc>
          <w:tcPr>
            <w:tcW w:w="2688" w:type="dxa"/>
          </w:tcPr>
          <w:p w14:paraId="39309666" w14:textId="77777777" w:rsidR="0066431A" w:rsidRDefault="0066431A" w:rsidP="001B5001">
            <w:pPr>
              <w:jc w:val="center"/>
              <w:rPr>
                <w:rFonts w:ascii="Times New Roman" w:eastAsia="Times New Roman" w:hAnsi="Times New Roman" w:cs="Times New Roman"/>
                <w:iCs/>
                <w:sz w:val="20"/>
                <w:szCs w:val="20"/>
                <w:lang w:eastAsia="pl-PL"/>
              </w:rPr>
            </w:pPr>
            <w:r>
              <w:rPr>
                <w:rFonts w:ascii="Times New Roman" w:eastAsia="Times New Roman" w:hAnsi="Times New Roman" w:cs="Times New Roman"/>
                <w:iCs/>
                <w:sz w:val="20"/>
                <w:szCs w:val="20"/>
                <w:lang w:eastAsia="pl-PL"/>
              </w:rPr>
              <w:t>data i podpis</w:t>
            </w:r>
          </w:p>
        </w:tc>
      </w:tr>
    </w:tbl>
    <w:p w14:paraId="4ED91F93"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7A9D1DF2"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7892BB0E"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301F08E4"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31A4CF99"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1ABCDFF9"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5AE9208F"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3C92E444"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6A4BE821"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7D153B9C"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329CD904"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463E4658"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5E1D7A47" w14:textId="77777777" w:rsidR="0066431A" w:rsidRDefault="0066431A" w:rsidP="0066431A">
      <w:pPr>
        <w:spacing w:after="0" w:line="240" w:lineRule="auto"/>
        <w:ind w:left="284" w:hanging="284"/>
        <w:jc w:val="both"/>
        <w:rPr>
          <w:rFonts w:ascii="Times New Roman" w:eastAsia="Times New Roman" w:hAnsi="Times New Roman" w:cs="Times New Roman"/>
          <w:iCs/>
          <w:sz w:val="20"/>
          <w:szCs w:val="20"/>
          <w:lang w:eastAsia="pl-PL"/>
        </w:rPr>
      </w:pPr>
    </w:p>
    <w:p w14:paraId="69597AA6" w14:textId="77777777" w:rsidR="0066431A" w:rsidRPr="005A5175" w:rsidRDefault="0066431A" w:rsidP="005A5175">
      <w:pPr>
        <w:spacing w:after="0" w:line="240" w:lineRule="auto"/>
        <w:ind w:left="284" w:hanging="284"/>
        <w:jc w:val="both"/>
        <w:rPr>
          <w:rFonts w:ascii="Times New Roman" w:eastAsia="Times New Roman" w:hAnsi="Times New Roman" w:cs="Times New Roman"/>
          <w:iCs/>
          <w:sz w:val="20"/>
          <w:szCs w:val="20"/>
          <w:lang w:eastAsia="pl-PL"/>
        </w:rPr>
      </w:pPr>
    </w:p>
    <w:sectPr w:rsidR="0066431A" w:rsidRPr="005A5175" w:rsidSect="001677A3">
      <w:headerReference w:type="default" r:id="rId23"/>
      <w:footerReference w:type="default" r:id="rId24"/>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06974" w14:textId="77777777" w:rsidR="007009E8" w:rsidRDefault="007009E8" w:rsidP="00857F74">
      <w:pPr>
        <w:spacing w:after="0" w:line="240" w:lineRule="auto"/>
      </w:pPr>
      <w:r>
        <w:separator/>
      </w:r>
    </w:p>
  </w:endnote>
  <w:endnote w:type="continuationSeparator" w:id="0">
    <w:p w14:paraId="35CDD171" w14:textId="77777777" w:rsidR="007009E8" w:rsidRDefault="007009E8" w:rsidP="00857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59ED3" w14:textId="77777777" w:rsidR="00D46F8E" w:rsidRPr="00D46F8E" w:rsidRDefault="00D46F8E">
    <w:pPr>
      <w:pStyle w:val="Stopka"/>
      <w:pBdr>
        <w:bottom w:val="single" w:sz="6" w:space="1" w:color="auto"/>
      </w:pBdr>
      <w:rPr>
        <w:rFonts w:ascii="Times New Roman" w:hAnsi="Times New Roman" w:cs="Times New Roman"/>
        <w:sz w:val="20"/>
        <w:szCs w:val="20"/>
      </w:rPr>
    </w:pPr>
  </w:p>
  <w:p w14:paraId="382AB55B" w14:textId="77777777" w:rsidR="00D46F8E" w:rsidRPr="00D46F8E" w:rsidRDefault="00D46F8E" w:rsidP="00D46F8E">
    <w:pPr>
      <w:pStyle w:val="Stopka"/>
      <w:jc w:val="center"/>
      <w:rPr>
        <w:rFonts w:ascii="Times New Roman" w:hAnsi="Times New Roman" w:cs="Times New Roman"/>
        <w:sz w:val="20"/>
        <w:szCs w:val="20"/>
      </w:rPr>
    </w:pPr>
    <w:r>
      <w:rPr>
        <w:rFonts w:ascii="Times New Roman" w:hAnsi="Times New Roman" w:cs="Times New Roman"/>
        <w:sz w:val="20"/>
        <w:szCs w:val="20"/>
      </w:rPr>
      <w:t>s</w:t>
    </w:r>
    <w:r w:rsidRPr="00D46F8E">
      <w:rPr>
        <w:rFonts w:ascii="Times New Roman" w:hAnsi="Times New Roman" w:cs="Times New Roman"/>
        <w:sz w:val="20"/>
        <w:szCs w:val="20"/>
      </w:rPr>
      <w:t xml:space="preserve">trona </w:t>
    </w:r>
    <w:r w:rsidRPr="00D46F8E">
      <w:rPr>
        <w:rFonts w:ascii="Times New Roman" w:hAnsi="Times New Roman" w:cs="Times New Roman"/>
        <w:sz w:val="20"/>
        <w:szCs w:val="20"/>
      </w:rPr>
      <w:fldChar w:fldCharType="begin"/>
    </w:r>
    <w:r w:rsidRPr="00D46F8E">
      <w:rPr>
        <w:rFonts w:ascii="Times New Roman" w:hAnsi="Times New Roman" w:cs="Times New Roman"/>
        <w:sz w:val="20"/>
        <w:szCs w:val="20"/>
      </w:rPr>
      <w:instrText>PAGE  \* Arabic  \* MERGEFORMAT</w:instrText>
    </w:r>
    <w:r w:rsidRPr="00D46F8E">
      <w:rPr>
        <w:rFonts w:ascii="Times New Roman" w:hAnsi="Times New Roman" w:cs="Times New Roman"/>
        <w:sz w:val="20"/>
        <w:szCs w:val="20"/>
      </w:rPr>
      <w:fldChar w:fldCharType="separate"/>
    </w:r>
    <w:r w:rsidRPr="00D46F8E">
      <w:rPr>
        <w:rFonts w:ascii="Times New Roman" w:hAnsi="Times New Roman" w:cs="Times New Roman"/>
        <w:sz w:val="20"/>
        <w:szCs w:val="20"/>
      </w:rPr>
      <w:t>1</w:t>
    </w:r>
    <w:r w:rsidRPr="00D46F8E">
      <w:rPr>
        <w:rFonts w:ascii="Times New Roman" w:hAnsi="Times New Roman" w:cs="Times New Roman"/>
        <w:sz w:val="20"/>
        <w:szCs w:val="20"/>
      </w:rPr>
      <w:fldChar w:fldCharType="end"/>
    </w:r>
    <w:r w:rsidRPr="00D46F8E">
      <w:rPr>
        <w:rFonts w:ascii="Times New Roman" w:hAnsi="Times New Roman" w:cs="Times New Roman"/>
        <w:sz w:val="20"/>
        <w:szCs w:val="20"/>
      </w:rPr>
      <w:t xml:space="preserve"> z </w:t>
    </w:r>
    <w:r w:rsidRPr="00D46F8E">
      <w:rPr>
        <w:rFonts w:ascii="Times New Roman" w:hAnsi="Times New Roman" w:cs="Times New Roman"/>
        <w:sz w:val="20"/>
        <w:szCs w:val="20"/>
      </w:rPr>
      <w:fldChar w:fldCharType="begin"/>
    </w:r>
    <w:r w:rsidRPr="00D46F8E">
      <w:rPr>
        <w:rFonts w:ascii="Times New Roman" w:hAnsi="Times New Roman" w:cs="Times New Roman"/>
        <w:sz w:val="20"/>
        <w:szCs w:val="20"/>
      </w:rPr>
      <w:instrText>NUMPAGES  \* Arabic  \* MERGEFORMAT</w:instrText>
    </w:r>
    <w:r w:rsidRPr="00D46F8E">
      <w:rPr>
        <w:rFonts w:ascii="Times New Roman" w:hAnsi="Times New Roman" w:cs="Times New Roman"/>
        <w:sz w:val="20"/>
        <w:szCs w:val="20"/>
      </w:rPr>
      <w:fldChar w:fldCharType="separate"/>
    </w:r>
    <w:r w:rsidRPr="00D46F8E">
      <w:rPr>
        <w:rFonts w:ascii="Times New Roman" w:hAnsi="Times New Roman" w:cs="Times New Roman"/>
        <w:sz w:val="20"/>
        <w:szCs w:val="20"/>
      </w:rPr>
      <w:t>2</w:t>
    </w:r>
    <w:r w:rsidRPr="00D46F8E">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D521A" w14:textId="77777777" w:rsidR="007009E8" w:rsidRDefault="007009E8" w:rsidP="00857F74">
      <w:pPr>
        <w:spacing w:after="0" w:line="240" w:lineRule="auto"/>
      </w:pPr>
      <w:r>
        <w:separator/>
      </w:r>
    </w:p>
  </w:footnote>
  <w:footnote w:type="continuationSeparator" w:id="0">
    <w:p w14:paraId="3D8F5CB7" w14:textId="77777777" w:rsidR="007009E8" w:rsidRDefault="007009E8" w:rsidP="00857F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BB963" w14:textId="03F6EA61" w:rsidR="00D46F8E" w:rsidRPr="00D46F8E" w:rsidRDefault="007538E8" w:rsidP="00D46F8E">
    <w:pPr>
      <w:pStyle w:val="Nagwek"/>
      <w:pBdr>
        <w:bottom w:val="single" w:sz="6" w:space="1" w:color="auto"/>
      </w:pBdr>
      <w:jc w:val="right"/>
      <w:rPr>
        <w:rFonts w:ascii="Times New Roman" w:hAnsi="Times New Roman" w:cs="Times New Roman"/>
        <w:sz w:val="20"/>
        <w:szCs w:val="20"/>
      </w:rPr>
    </w:pPr>
    <w:r>
      <w:rPr>
        <w:rFonts w:ascii="Times New Roman" w:hAnsi="Times New Roman" w:cs="Times New Roman"/>
        <w:sz w:val="20"/>
        <w:szCs w:val="20"/>
      </w:rPr>
      <w:t>5</w:t>
    </w:r>
    <w:r w:rsidR="00D46F8E" w:rsidRPr="00D46F8E">
      <w:rPr>
        <w:rFonts w:ascii="Times New Roman" w:hAnsi="Times New Roman" w:cs="Times New Roman"/>
        <w:sz w:val="20"/>
        <w:szCs w:val="20"/>
      </w:rPr>
      <w:t>/2023/U SWZ</w:t>
    </w:r>
  </w:p>
  <w:p w14:paraId="03B3C7E3" w14:textId="77777777" w:rsidR="00D46F8E" w:rsidRDefault="00D46F8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FF7"/>
    <w:multiLevelType w:val="hybridMultilevel"/>
    <w:tmpl w:val="EF32DEF2"/>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90FA53DA">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2D60DC"/>
    <w:multiLevelType w:val="hybridMultilevel"/>
    <w:tmpl w:val="B05EBCA4"/>
    <w:lvl w:ilvl="0" w:tplc="0A84E5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010F4638"/>
    <w:multiLevelType w:val="hybridMultilevel"/>
    <w:tmpl w:val="34262638"/>
    <w:lvl w:ilvl="0" w:tplc="8F22A95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1A2ACF"/>
    <w:multiLevelType w:val="hybridMultilevel"/>
    <w:tmpl w:val="546E93E6"/>
    <w:lvl w:ilvl="0" w:tplc="AD288A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44509D7"/>
    <w:multiLevelType w:val="hybridMultilevel"/>
    <w:tmpl w:val="6C1C092A"/>
    <w:lvl w:ilvl="0" w:tplc="CD7CB34E">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183327"/>
    <w:multiLevelType w:val="hybridMultilevel"/>
    <w:tmpl w:val="874A9662"/>
    <w:lvl w:ilvl="0" w:tplc="240422C0">
      <w:start w:val="1"/>
      <w:numFmt w:val="lowerLetter"/>
      <w:lvlText w:val="d.%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B154C9"/>
    <w:multiLevelType w:val="hybridMultilevel"/>
    <w:tmpl w:val="4328CE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F74BE1"/>
    <w:multiLevelType w:val="hybridMultilevel"/>
    <w:tmpl w:val="911C528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C1951DF"/>
    <w:multiLevelType w:val="hybridMultilevel"/>
    <w:tmpl w:val="3B9A0778"/>
    <w:lvl w:ilvl="0" w:tplc="04150011">
      <w:start w:val="1"/>
      <w:numFmt w:val="decimal"/>
      <w:lvlText w:val="%1)"/>
      <w:lvlJc w:val="left"/>
      <w:pPr>
        <w:ind w:left="214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6F2E01"/>
    <w:multiLevelType w:val="hybridMultilevel"/>
    <w:tmpl w:val="82B4B5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E85E05"/>
    <w:multiLevelType w:val="hybridMultilevel"/>
    <w:tmpl w:val="7F30F8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7A2FEB"/>
    <w:multiLevelType w:val="hybridMultilevel"/>
    <w:tmpl w:val="B756CCC2"/>
    <w:lvl w:ilvl="0" w:tplc="26E694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15:restartNumberingAfterBreak="0">
    <w:nsid w:val="131C4A57"/>
    <w:multiLevelType w:val="hybridMultilevel"/>
    <w:tmpl w:val="6E04F2A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6E71C7"/>
    <w:multiLevelType w:val="hybridMultilevel"/>
    <w:tmpl w:val="08B0C14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8341A1"/>
    <w:multiLevelType w:val="hybridMultilevel"/>
    <w:tmpl w:val="9514CDBA"/>
    <w:lvl w:ilvl="0" w:tplc="01DCCF4E">
      <w:start w:val="1"/>
      <w:numFmt w:val="decimal"/>
      <w:lvlText w:val="%1."/>
      <w:lvlJc w:val="left"/>
      <w:pPr>
        <w:ind w:left="720" w:hanging="360"/>
      </w:pPr>
      <w:rPr>
        <w:rFonts w:ascii="Times New Roman" w:hAnsi="Times New Roman" w:cs="Times New Roman" w:hint="default"/>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19B26F51"/>
    <w:multiLevelType w:val="hybridMultilevel"/>
    <w:tmpl w:val="0DA038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B182588"/>
    <w:multiLevelType w:val="hybridMultilevel"/>
    <w:tmpl w:val="1D1AEF16"/>
    <w:lvl w:ilvl="0" w:tplc="8F22A95A">
      <w:start w:val="1"/>
      <w:numFmt w:val="lowerLetter"/>
      <w:lvlText w:val="%1)"/>
      <w:lvlJc w:val="left"/>
      <w:pPr>
        <w:ind w:left="1004" w:hanging="360"/>
      </w:pPr>
      <w:rPr>
        <w:rFonts w:hint="default"/>
      </w:rPr>
    </w:lvl>
    <w:lvl w:ilvl="1" w:tplc="04150019" w:tentative="1">
      <w:start w:val="1"/>
      <w:numFmt w:val="lowerLetter"/>
      <w:lvlText w:val="%2."/>
      <w:lvlJc w:val="left"/>
      <w:pPr>
        <w:ind w:left="1724" w:hanging="360"/>
      </w:pPr>
    </w:lvl>
    <w:lvl w:ilvl="2" w:tplc="8F22A95A">
      <w:start w:val="1"/>
      <w:numFmt w:val="lowerLetter"/>
      <w:lvlText w:val="%3)"/>
      <w:lvlJc w:val="left"/>
      <w:pPr>
        <w:ind w:left="720"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1C4420AE"/>
    <w:multiLevelType w:val="hybridMultilevel"/>
    <w:tmpl w:val="1548B7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150011">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DFB578F"/>
    <w:multiLevelType w:val="hybridMultilevel"/>
    <w:tmpl w:val="C7B29D1A"/>
    <w:lvl w:ilvl="0" w:tplc="BFC2FDD4">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1E3048CE"/>
    <w:multiLevelType w:val="hybridMultilevel"/>
    <w:tmpl w:val="B05EBCA4"/>
    <w:lvl w:ilvl="0" w:tplc="0A84E56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 w15:restartNumberingAfterBreak="0">
    <w:nsid w:val="1ECF1EBD"/>
    <w:multiLevelType w:val="hybridMultilevel"/>
    <w:tmpl w:val="E0AE38A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150011">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1FB75809"/>
    <w:multiLevelType w:val="hybridMultilevel"/>
    <w:tmpl w:val="490268B4"/>
    <w:lvl w:ilvl="0" w:tplc="95F0889C">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06B55EA"/>
    <w:multiLevelType w:val="hybridMultilevel"/>
    <w:tmpl w:val="4420CD98"/>
    <w:lvl w:ilvl="0" w:tplc="95A8C81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214C27B1"/>
    <w:multiLevelType w:val="hybridMultilevel"/>
    <w:tmpl w:val="DC460A88"/>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2746439"/>
    <w:multiLevelType w:val="hybridMultilevel"/>
    <w:tmpl w:val="5F7222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34830EE"/>
    <w:multiLevelType w:val="hybridMultilevel"/>
    <w:tmpl w:val="FDAEA6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150011">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5030D92"/>
    <w:multiLevelType w:val="hybridMultilevel"/>
    <w:tmpl w:val="95E01C80"/>
    <w:lvl w:ilvl="0" w:tplc="E3F4967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57A61FB"/>
    <w:multiLevelType w:val="hybridMultilevel"/>
    <w:tmpl w:val="E280EC0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5956E28"/>
    <w:multiLevelType w:val="hybridMultilevel"/>
    <w:tmpl w:val="8C8C543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5F731C5"/>
    <w:multiLevelType w:val="hybridMultilevel"/>
    <w:tmpl w:val="345C2E24"/>
    <w:lvl w:ilvl="0" w:tplc="FF00664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B7A2EB9"/>
    <w:multiLevelType w:val="hybridMultilevel"/>
    <w:tmpl w:val="EFCAD90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FF60B4"/>
    <w:multiLevelType w:val="hybridMultilevel"/>
    <w:tmpl w:val="10E818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72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5327534"/>
    <w:multiLevelType w:val="hybridMultilevel"/>
    <w:tmpl w:val="2CEA95EA"/>
    <w:lvl w:ilvl="0" w:tplc="3488D3DE">
      <w:start w:val="1"/>
      <w:numFmt w:val="upperRoman"/>
      <w:lvlText w:val="%1."/>
      <w:lvlJc w:val="left"/>
      <w:pPr>
        <w:ind w:left="1080" w:hanging="720"/>
      </w:pPr>
      <w:rPr>
        <w:rFonts w:hint="default"/>
      </w:rPr>
    </w:lvl>
    <w:lvl w:ilvl="1" w:tplc="4718E516">
      <w:start w:val="1"/>
      <w:numFmt w:val="decimal"/>
      <w:lvlText w:val="%2."/>
      <w:lvlJc w:val="left"/>
      <w:pPr>
        <w:ind w:left="1440" w:hanging="360"/>
      </w:pPr>
      <w:rPr>
        <w:rFonts w:ascii="Times New Roman" w:eastAsiaTheme="minorHAnsi" w:hAnsi="Times New Roman" w:cs="Times New Roman"/>
      </w:rPr>
    </w:lvl>
    <w:lvl w:ilvl="2" w:tplc="8F22A95A">
      <w:start w:val="1"/>
      <w:numFmt w:val="lowerLetter"/>
      <w:lvlText w:val="%3)"/>
      <w:lvlJc w:val="left"/>
      <w:pPr>
        <w:ind w:left="2340" w:hanging="360"/>
      </w:pPr>
      <w:rPr>
        <w:rFonts w:hint="default"/>
      </w:rPr>
    </w:lvl>
    <w:lvl w:ilvl="3" w:tplc="B620761A">
      <w:start w:val="1"/>
      <w:numFmt w:val="upperLetter"/>
      <w:lvlText w:val="%4."/>
      <w:lvlJc w:val="left"/>
      <w:pPr>
        <w:ind w:left="2880" w:hanging="360"/>
      </w:pPr>
      <w:rPr>
        <w:rFonts w:hint="default"/>
        <w:b w:val="0"/>
        <w:bCs/>
        <w:color w:val="000000" w:themeColor="text1"/>
      </w:rPr>
    </w:lvl>
    <w:lvl w:ilvl="4" w:tplc="96E8BB7C">
      <w:start w:val="3"/>
      <w:numFmt w:val="lowerLetter"/>
      <w:lvlText w:val="%5."/>
      <w:lvlJc w:val="left"/>
      <w:pPr>
        <w:ind w:left="3600" w:hanging="360"/>
      </w:pPr>
      <w:rPr>
        <w:rFonts w:hint="default"/>
      </w:rPr>
    </w:lvl>
    <w:lvl w:ilvl="5" w:tplc="742C2180">
      <w:start w:val="1"/>
      <w:numFmt w:val="decimal"/>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5471B4F"/>
    <w:multiLevelType w:val="hybridMultilevel"/>
    <w:tmpl w:val="888A8094"/>
    <w:lvl w:ilvl="0" w:tplc="FFFFFFFF">
      <w:start w:val="1"/>
      <w:numFmt w:val="decimal"/>
      <w:lvlText w:val="%1."/>
      <w:lvlJc w:val="left"/>
      <w:pPr>
        <w:ind w:left="720" w:hanging="360"/>
      </w:pPr>
    </w:lvl>
    <w:lvl w:ilvl="1" w:tplc="0DE4236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3BF84972"/>
    <w:multiLevelType w:val="hybridMultilevel"/>
    <w:tmpl w:val="8B48E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72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9440AC"/>
    <w:multiLevelType w:val="hybridMultilevel"/>
    <w:tmpl w:val="ACD62F0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432119C8"/>
    <w:multiLevelType w:val="hybridMultilevel"/>
    <w:tmpl w:val="08166CB4"/>
    <w:lvl w:ilvl="0" w:tplc="B7A4915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37" w15:restartNumberingAfterBreak="0">
    <w:nsid w:val="466F53C0"/>
    <w:multiLevelType w:val="hybridMultilevel"/>
    <w:tmpl w:val="07000774"/>
    <w:lvl w:ilvl="0" w:tplc="1AF20D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46C249E7"/>
    <w:multiLevelType w:val="hybridMultilevel"/>
    <w:tmpl w:val="F58C8F0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AE201D6"/>
    <w:multiLevelType w:val="hybridMultilevel"/>
    <w:tmpl w:val="083C3A2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4D794FE1"/>
    <w:multiLevelType w:val="hybridMultilevel"/>
    <w:tmpl w:val="6A32957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EDD4C0C"/>
    <w:multiLevelType w:val="hybridMultilevel"/>
    <w:tmpl w:val="0B78656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9ACE430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010424A"/>
    <w:multiLevelType w:val="hybridMultilevel"/>
    <w:tmpl w:val="6D6068C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150011">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52344BCF"/>
    <w:multiLevelType w:val="hybridMultilevel"/>
    <w:tmpl w:val="82F0D26E"/>
    <w:lvl w:ilvl="0" w:tplc="133EA9B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33C7358"/>
    <w:multiLevelType w:val="hybridMultilevel"/>
    <w:tmpl w:val="232CA146"/>
    <w:lvl w:ilvl="0" w:tplc="E1AAE5F0">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34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56C4FD8"/>
    <w:multiLevelType w:val="hybridMultilevel"/>
    <w:tmpl w:val="6BF032D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150011">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57122846"/>
    <w:multiLevelType w:val="hybridMultilevel"/>
    <w:tmpl w:val="AC4EC66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87D0028"/>
    <w:multiLevelType w:val="hybridMultilevel"/>
    <w:tmpl w:val="D08403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8B840CB"/>
    <w:multiLevelType w:val="hybridMultilevel"/>
    <w:tmpl w:val="ADB4794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04150011">
      <w:start w:val="1"/>
      <w:numFmt w:val="decimal"/>
      <w:lvlText w:val="%6)"/>
      <w:lvlJc w:val="left"/>
      <w:pPr>
        <w:ind w:left="4500" w:hanging="36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8C8307A"/>
    <w:multiLevelType w:val="hybridMultilevel"/>
    <w:tmpl w:val="9DDC818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BA7414"/>
    <w:multiLevelType w:val="hybridMultilevel"/>
    <w:tmpl w:val="4534546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A5C4386"/>
    <w:multiLevelType w:val="hybridMultilevel"/>
    <w:tmpl w:val="B71C295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1997C80"/>
    <w:multiLevelType w:val="hybridMultilevel"/>
    <w:tmpl w:val="6E3EB7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27C03FD"/>
    <w:multiLevelType w:val="hybridMultilevel"/>
    <w:tmpl w:val="7FB84B9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4DF11B6"/>
    <w:multiLevelType w:val="hybridMultilevel"/>
    <w:tmpl w:val="52EA64AE"/>
    <w:lvl w:ilvl="0" w:tplc="65EA444A">
      <w:start w:val="1"/>
      <w:numFmt w:val="lowerLetter"/>
      <w:lvlText w:val="%1)"/>
      <w:lvlJc w:val="left"/>
      <w:pPr>
        <w:ind w:left="1041" w:hanging="360"/>
      </w:pPr>
      <w:rPr>
        <w:rFonts w:hint="default"/>
      </w:rPr>
    </w:lvl>
    <w:lvl w:ilvl="1" w:tplc="04150019">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55" w15:restartNumberingAfterBreak="0">
    <w:nsid w:val="65327E0F"/>
    <w:multiLevelType w:val="hybridMultilevel"/>
    <w:tmpl w:val="147AD1D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6CA116F"/>
    <w:multiLevelType w:val="hybridMultilevel"/>
    <w:tmpl w:val="47E697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72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6FD3642"/>
    <w:multiLevelType w:val="hybridMultilevel"/>
    <w:tmpl w:val="FD9841C2"/>
    <w:lvl w:ilvl="0" w:tplc="04150011">
      <w:start w:val="1"/>
      <w:numFmt w:val="decimal"/>
      <w:lvlText w:val="%1)"/>
      <w:lvlJc w:val="left"/>
      <w:pPr>
        <w:ind w:left="1428" w:hanging="360"/>
      </w:pPr>
    </w:lvl>
    <w:lvl w:ilvl="1" w:tplc="04150011">
      <w:start w:val="1"/>
      <w:numFmt w:val="decimal"/>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67267973"/>
    <w:multiLevelType w:val="hybridMultilevel"/>
    <w:tmpl w:val="7E70E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1">
      <w:start w:val="1"/>
      <w:numFmt w:val="decimal"/>
      <w:lvlText w:val="%6)"/>
      <w:lvlJc w:val="left"/>
      <w:pPr>
        <w:ind w:left="4500" w:hanging="36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996667C"/>
    <w:multiLevelType w:val="hybridMultilevel"/>
    <w:tmpl w:val="36024A5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0" w15:restartNumberingAfterBreak="0">
    <w:nsid w:val="6ADD7F70"/>
    <w:multiLevelType w:val="hybridMultilevel"/>
    <w:tmpl w:val="07000774"/>
    <w:lvl w:ilvl="0" w:tplc="1AF20DC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1" w15:restartNumberingAfterBreak="0">
    <w:nsid w:val="6B154F8F"/>
    <w:multiLevelType w:val="hybridMultilevel"/>
    <w:tmpl w:val="DE6687BC"/>
    <w:lvl w:ilvl="0" w:tplc="8F22A95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E421CAB"/>
    <w:multiLevelType w:val="hybridMultilevel"/>
    <w:tmpl w:val="08166CB4"/>
    <w:lvl w:ilvl="0" w:tplc="B7A4915C">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63" w15:restartNumberingAfterBreak="0">
    <w:nsid w:val="6EF02F10"/>
    <w:multiLevelType w:val="hybridMultilevel"/>
    <w:tmpl w:val="1BB0AB54"/>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019374F"/>
    <w:multiLevelType w:val="hybridMultilevel"/>
    <w:tmpl w:val="5FB4177A"/>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0720C1D"/>
    <w:multiLevelType w:val="hybridMultilevel"/>
    <w:tmpl w:val="7E2CBEA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71AD3E13"/>
    <w:multiLevelType w:val="hybridMultilevel"/>
    <w:tmpl w:val="CCA099F0"/>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72777E74"/>
    <w:multiLevelType w:val="hybridMultilevel"/>
    <w:tmpl w:val="B756CCC2"/>
    <w:lvl w:ilvl="0" w:tplc="26E6941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8" w15:restartNumberingAfterBreak="0">
    <w:nsid w:val="734270B6"/>
    <w:multiLevelType w:val="hybridMultilevel"/>
    <w:tmpl w:val="3CA4ED9C"/>
    <w:lvl w:ilvl="0" w:tplc="04150011">
      <w:start w:val="1"/>
      <w:numFmt w:val="decimal"/>
      <w:lvlText w:val="%1)"/>
      <w:lvlJc w:val="left"/>
      <w:pPr>
        <w:ind w:left="720" w:hanging="360"/>
      </w:pPr>
    </w:lvl>
    <w:lvl w:ilvl="1" w:tplc="CE24EE62">
      <w:start w:val="1"/>
      <w:numFmt w:val="lowerLetter"/>
      <w:lvlText w:val="%2)"/>
      <w:lvlJc w:val="left"/>
      <w:pPr>
        <w:ind w:left="1440" w:hanging="360"/>
      </w:pPr>
      <w:rPr>
        <w:rFonts w:hint="default"/>
      </w:rPr>
    </w:lvl>
    <w:lvl w:ilvl="2" w:tplc="0D90D40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4070740"/>
    <w:multiLevelType w:val="hybridMultilevel"/>
    <w:tmpl w:val="E79A876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4E95B5D"/>
    <w:multiLevelType w:val="hybridMultilevel"/>
    <w:tmpl w:val="6E42711A"/>
    <w:lvl w:ilvl="0" w:tplc="8F22A95A">
      <w:start w:val="1"/>
      <w:numFmt w:val="lowerLetter"/>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5522EF1"/>
    <w:multiLevelType w:val="hybridMultilevel"/>
    <w:tmpl w:val="D22EAC1C"/>
    <w:lvl w:ilvl="0" w:tplc="19EA9D26">
      <w:start w:val="1"/>
      <w:numFmt w:val="decimal"/>
      <w:lvlText w:val="%1)"/>
      <w:lvlJc w:val="left"/>
      <w:pPr>
        <w:ind w:left="644"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5EF293E"/>
    <w:multiLevelType w:val="hybridMultilevel"/>
    <w:tmpl w:val="BFEEC22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3" w15:restartNumberingAfterBreak="0">
    <w:nsid w:val="77717D98"/>
    <w:multiLevelType w:val="hybridMultilevel"/>
    <w:tmpl w:val="99D8965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7F07208"/>
    <w:multiLevelType w:val="hybridMultilevel"/>
    <w:tmpl w:val="7960BE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5" w15:restartNumberingAfterBreak="0">
    <w:nsid w:val="77FA0231"/>
    <w:multiLevelType w:val="hybridMultilevel"/>
    <w:tmpl w:val="D2F81A6A"/>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95D2F8C"/>
    <w:multiLevelType w:val="hybridMultilevel"/>
    <w:tmpl w:val="546E93E6"/>
    <w:lvl w:ilvl="0" w:tplc="AD288AA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7" w15:restartNumberingAfterBreak="0">
    <w:nsid w:val="79713F6D"/>
    <w:multiLevelType w:val="hybridMultilevel"/>
    <w:tmpl w:val="81B2E6C2"/>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A39227F"/>
    <w:multiLevelType w:val="hybridMultilevel"/>
    <w:tmpl w:val="29B8BC0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16cid:durableId="118113878">
    <w:abstractNumId w:val="0"/>
  </w:num>
  <w:num w:numId="2" w16cid:durableId="596668711">
    <w:abstractNumId w:val="71"/>
  </w:num>
  <w:num w:numId="3" w16cid:durableId="315034675">
    <w:abstractNumId w:val="4"/>
  </w:num>
  <w:num w:numId="4" w16cid:durableId="887181097">
    <w:abstractNumId w:val="69"/>
  </w:num>
  <w:num w:numId="5" w16cid:durableId="955256077">
    <w:abstractNumId w:val="32"/>
  </w:num>
  <w:num w:numId="6" w16cid:durableId="1597908196">
    <w:abstractNumId w:val="66"/>
  </w:num>
  <w:num w:numId="7" w16cid:durableId="1066102742">
    <w:abstractNumId w:val="28"/>
  </w:num>
  <w:num w:numId="8" w16cid:durableId="844442232">
    <w:abstractNumId w:val="73"/>
  </w:num>
  <w:num w:numId="9" w16cid:durableId="1621380944">
    <w:abstractNumId w:val="20"/>
  </w:num>
  <w:num w:numId="10" w16cid:durableId="445126323">
    <w:abstractNumId w:val="13"/>
  </w:num>
  <w:num w:numId="11" w16cid:durableId="1410468366">
    <w:abstractNumId w:val="58"/>
  </w:num>
  <w:num w:numId="12" w16cid:durableId="1668289850">
    <w:abstractNumId w:val="6"/>
  </w:num>
  <w:num w:numId="13" w16cid:durableId="295725297">
    <w:abstractNumId w:val="30"/>
  </w:num>
  <w:num w:numId="14" w16cid:durableId="2045935581">
    <w:abstractNumId w:val="17"/>
  </w:num>
  <w:num w:numId="15" w16cid:durableId="864100839">
    <w:abstractNumId w:val="44"/>
  </w:num>
  <w:num w:numId="16" w16cid:durableId="1585187000">
    <w:abstractNumId w:val="42"/>
  </w:num>
  <w:num w:numId="17" w16cid:durableId="1151752858">
    <w:abstractNumId w:val="5"/>
  </w:num>
  <w:num w:numId="18" w16cid:durableId="1010061313">
    <w:abstractNumId w:val="77"/>
  </w:num>
  <w:num w:numId="19" w16cid:durableId="1891379748">
    <w:abstractNumId w:val="64"/>
  </w:num>
  <w:num w:numId="20" w16cid:durableId="751855261">
    <w:abstractNumId w:val="63"/>
  </w:num>
  <w:num w:numId="21" w16cid:durableId="1260747997">
    <w:abstractNumId w:val="25"/>
  </w:num>
  <w:num w:numId="22" w16cid:durableId="419644266">
    <w:abstractNumId w:val="10"/>
  </w:num>
  <w:num w:numId="23" w16cid:durableId="1369989163">
    <w:abstractNumId w:val="24"/>
  </w:num>
  <w:num w:numId="24" w16cid:durableId="2074966297">
    <w:abstractNumId w:val="9"/>
  </w:num>
  <w:num w:numId="25" w16cid:durableId="22676969">
    <w:abstractNumId w:val="51"/>
  </w:num>
  <w:num w:numId="26" w16cid:durableId="1126196679">
    <w:abstractNumId w:val="40"/>
  </w:num>
  <w:num w:numId="27" w16cid:durableId="1357389743">
    <w:abstractNumId w:val="45"/>
  </w:num>
  <w:num w:numId="28" w16cid:durableId="394085763">
    <w:abstractNumId w:val="65"/>
  </w:num>
  <w:num w:numId="29" w16cid:durableId="2006739466">
    <w:abstractNumId w:val="48"/>
  </w:num>
  <w:num w:numId="30" w16cid:durableId="500897648">
    <w:abstractNumId w:val="61"/>
  </w:num>
  <w:num w:numId="31" w16cid:durableId="662779789">
    <w:abstractNumId w:val="49"/>
  </w:num>
  <w:num w:numId="32" w16cid:durableId="1670015295">
    <w:abstractNumId w:val="47"/>
  </w:num>
  <w:num w:numId="33" w16cid:durableId="1032150657">
    <w:abstractNumId w:val="46"/>
  </w:num>
  <w:num w:numId="34" w16cid:durableId="1518155162">
    <w:abstractNumId w:val="27"/>
  </w:num>
  <w:num w:numId="35" w16cid:durableId="1553734606">
    <w:abstractNumId w:val="52"/>
  </w:num>
  <w:num w:numId="36" w16cid:durableId="1847748298">
    <w:abstractNumId w:val="23"/>
  </w:num>
  <w:num w:numId="37" w16cid:durableId="1156266320">
    <w:abstractNumId w:val="2"/>
  </w:num>
  <w:num w:numId="38" w16cid:durableId="804002512">
    <w:abstractNumId w:val="41"/>
  </w:num>
  <w:num w:numId="39" w16cid:durableId="2101367500">
    <w:abstractNumId w:val="16"/>
  </w:num>
  <w:num w:numId="40" w16cid:durableId="939987372">
    <w:abstractNumId w:val="21"/>
  </w:num>
  <w:num w:numId="41" w16cid:durableId="884370201">
    <w:abstractNumId w:val="68"/>
  </w:num>
  <w:num w:numId="42" w16cid:durableId="367609048">
    <w:abstractNumId w:val="39"/>
  </w:num>
  <w:num w:numId="43" w16cid:durableId="1236281404">
    <w:abstractNumId w:val="35"/>
  </w:num>
  <w:num w:numId="44" w16cid:durableId="67196795">
    <w:abstractNumId w:val="50"/>
  </w:num>
  <w:num w:numId="45" w16cid:durableId="915170574">
    <w:abstractNumId w:val="7"/>
  </w:num>
  <w:num w:numId="46" w16cid:durableId="7683356">
    <w:abstractNumId w:val="74"/>
  </w:num>
  <w:num w:numId="47" w16cid:durableId="1644894726">
    <w:abstractNumId w:val="33"/>
  </w:num>
  <w:num w:numId="48" w16cid:durableId="1147552124">
    <w:abstractNumId w:val="78"/>
  </w:num>
  <w:num w:numId="49" w16cid:durableId="1026834720">
    <w:abstractNumId w:val="26"/>
  </w:num>
  <w:num w:numId="50" w16cid:durableId="1352414138">
    <w:abstractNumId w:val="75"/>
  </w:num>
  <w:num w:numId="51" w16cid:durableId="683165265">
    <w:abstractNumId w:val="55"/>
  </w:num>
  <w:num w:numId="52" w16cid:durableId="1573196679">
    <w:abstractNumId w:val="72"/>
  </w:num>
  <w:num w:numId="53" w16cid:durableId="595796319">
    <w:abstractNumId w:val="53"/>
  </w:num>
  <w:num w:numId="54" w16cid:durableId="515075283">
    <w:abstractNumId w:val="29"/>
  </w:num>
  <w:num w:numId="55" w16cid:durableId="1378167437">
    <w:abstractNumId w:val="15"/>
  </w:num>
  <w:num w:numId="56" w16cid:durableId="517742061">
    <w:abstractNumId w:val="34"/>
  </w:num>
  <w:num w:numId="57" w16cid:durableId="67849230">
    <w:abstractNumId w:val="14"/>
  </w:num>
  <w:num w:numId="58" w16cid:durableId="1692803525">
    <w:abstractNumId w:val="31"/>
  </w:num>
  <w:num w:numId="59" w16cid:durableId="2018993106">
    <w:abstractNumId w:val="59"/>
  </w:num>
  <w:num w:numId="60" w16cid:durableId="2033798014">
    <w:abstractNumId w:val="56"/>
  </w:num>
  <w:num w:numId="61" w16cid:durableId="548691313">
    <w:abstractNumId w:val="70"/>
  </w:num>
  <w:num w:numId="62" w16cid:durableId="199392331">
    <w:abstractNumId w:val="12"/>
  </w:num>
  <w:num w:numId="63" w16cid:durableId="1706516366">
    <w:abstractNumId w:val="54"/>
  </w:num>
  <w:num w:numId="64" w16cid:durableId="470632208">
    <w:abstractNumId w:val="22"/>
  </w:num>
  <w:num w:numId="65" w16cid:durableId="1851993579">
    <w:abstractNumId w:val="38"/>
  </w:num>
  <w:num w:numId="66" w16cid:durableId="1260214719">
    <w:abstractNumId w:val="57"/>
  </w:num>
  <w:num w:numId="67" w16cid:durableId="1128358313">
    <w:abstractNumId w:val="18"/>
  </w:num>
  <w:num w:numId="68" w16cid:durableId="1556161360">
    <w:abstractNumId w:val="11"/>
  </w:num>
  <w:num w:numId="69" w16cid:durableId="2104451398">
    <w:abstractNumId w:val="1"/>
  </w:num>
  <w:num w:numId="70" w16cid:durableId="1987850846">
    <w:abstractNumId w:val="60"/>
  </w:num>
  <w:num w:numId="71" w16cid:durableId="1881815534">
    <w:abstractNumId w:val="3"/>
  </w:num>
  <w:num w:numId="72" w16cid:durableId="289751098">
    <w:abstractNumId w:val="36"/>
  </w:num>
  <w:num w:numId="73" w16cid:durableId="830483069">
    <w:abstractNumId w:val="8"/>
  </w:num>
  <w:num w:numId="74" w16cid:durableId="1000238629">
    <w:abstractNumId w:val="67"/>
  </w:num>
  <w:num w:numId="75" w16cid:durableId="1246527227">
    <w:abstractNumId w:val="19"/>
  </w:num>
  <w:num w:numId="76" w16cid:durableId="1243180287">
    <w:abstractNumId w:val="37"/>
  </w:num>
  <w:num w:numId="77" w16cid:durableId="1345744528">
    <w:abstractNumId w:val="76"/>
  </w:num>
  <w:num w:numId="78" w16cid:durableId="1632861727">
    <w:abstractNumId w:val="62"/>
  </w:num>
  <w:num w:numId="79" w16cid:durableId="932543666">
    <w:abstractNumId w:val="4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F74"/>
    <w:rsid w:val="000067E4"/>
    <w:rsid w:val="0008123F"/>
    <w:rsid w:val="0009795D"/>
    <w:rsid w:val="000C73C4"/>
    <w:rsid w:val="00124ACA"/>
    <w:rsid w:val="00145E55"/>
    <w:rsid w:val="001677A3"/>
    <w:rsid w:val="00211029"/>
    <w:rsid w:val="002426EE"/>
    <w:rsid w:val="00247F59"/>
    <w:rsid w:val="002564B8"/>
    <w:rsid w:val="002570B4"/>
    <w:rsid w:val="002E04E8"/>
    <w:rsid w:val="00396616"/>
    <w:rsid w:val="003A1F93"/>
    <w:rsid w:val="003A50B1"/>
    <w:rsid w:val="003C7243"/>
    <w:rsid w:val="003D0AA4"/>
    <w:rsid w:val="00422B6D"/>
    <w:rsid w:val="00460CDB"/>
    <w:rsid w:val="004720A0"/>
    <w:rsid w:val="004742CB"/>
    <w:rsid w:val="004775C5"/>
    <w:rsid w:val="00482A17"/>
    <w:rsid w:val="004B4B5D"/>
    <w:rsid w:val="004C14CD"/>
    <w:rsid w:val="004F55C6"/>
    <w:rsid w:val="00501422"/>
    <w:rsid w:val="00510159"/>
    <w:rsid w:val="00590981"/>
    <w:rsid w:val="0059585E"/>
    <w:rsid w:val="005A01E4"/>
    <w:rsid w:val="005A5175"/>
    <w:rsid w:val="005B613D"/>
    <w:rsid w:val="006132F2"/>
    <w:rsid w:val="0066431A"/>
    <w:rsid w:val="006B2EFA"/>
    <w:rsid w:val="006B7BF5"/>
    <w:rsid w:val="006E040A"/>
    <w:rsid w:val="006E2CB6"/>
    <w:rsid w:val="007009E8"/>
    <w:rsid w:val="00705B15"/>
    <w:rsid w:val="0072224D"/>
    <w:rsid w:val="007226DD"/>
    <w:rsid w:val="00727777"/>
    <w:rsid w:val="0072789D"/>
    <w:rsid w:val="00743159"/>
    <w:rsid w:val="007538E8"/>
    <w:rsid w:val="00783A70"/>
    <w:rsid w:val="007A4ACA"/>
    <w:rsid w:val="00802426"/>
    <w:rsid w:val="00822DC0"/>
    <w:rsid w:val="00852695"/>
    <w:rsid w:val="00857F74"/>
    <w:rsid w:val="008663FA"/>
    <w:rsid w:val="008866F3"/>
    <w:rsid w:val="00887082"/>
    <w:rsid w:val="0089025E"/>
    <w:rsid w:val="008B343C"/>
    <w:rsid w:val="008B4F43"/>
    <w:rsid w:val="008D44DB"/>
    <w:rsid w:val="00924C8F"/>
    <w:rsid w:val="00937382"/>
    <w:rsid w:val="00940E39"/>
    <w:rsid w:val="00974F8E"/>
    <w:rsid w:val="00980819"/>
    <w:rsid w:val="00A06187"/>
    <w:rsid w:val="00A40B96"/>
    <w:rsid w:val="00AC2223"/>
    <w:rsid w:val="00AD3C62"/>
    <w:rsid w:val="00B15400"/>
    <w:rsid w:val="00B15B4B"/>
    <w:rsid w:val="00BB2BA5"/>
    <w:rsid w:val="00BF084E"/>
    <w:rsid w:val="00C02B04"/>
    <w:rsid w:val="00C07B4C"/>
    <w:rsid w:val="00C330A4"/>
    <w:rsid w:val="00C624B3"/>
    <w:rsid w:val="00CA4B64"/>
    <w:rsid w:val="00CD1FC0"/>
    <w:rsid w:val="00D46F8E"/>
    <w:rsid w:val="00D75D86"/>
    <w:rsid w:val="00D86411"/>
    <w:rsid w:val="00D9443E"/>
    <w:rsid w:val="00DA7CF6"/>
    <w:rsid w:val="00DB223E"/>
    <w:rsid w:val="00E75A3A"/>
    <w:rsid w:val="00EC4045"/>
    <w:rsid w:val="00F9590B"/>
    <w:rsid w:val="00FF27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F7840"/>
  <w15:chartTrackingRefBased/>
  <w15:docId w15:val="{75075A4E-D847-44ED-AFA5-3A53A18D0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57F74"/>
    <w:pPr>
      <w:spacing w:after="0" w:line="240" w:lineRule="auto"/>
    </w:pPr>
    <w:rPr>
      <w:rFonts w:ascii="Calibri" w:eastAsia="Calibri" w:hAnsi="Calibri" w:cs="Times New Roman"/>
      <w:kern w:val="0"/>
      <w14:ligatures w14:val="none"/>
    </w:rPr>
  </w:style>
  <w:style w:type="paragraph" w:styleId="Tekstprzypisudolnego">
    <w:name w:val="footnote text"/>
    <w:basedOn w:val="Normalny"/>
    <w:link w:val="TekstprzypisudolnegoZnak"/>
    <w:uiPriority w:val="99"/>
    <w:semiHidden/>
    <w:unhideWhenUsed/>
    <w:rsid w:val="00857F74"/>
    <w:rPr>
      <w:rFonts w:ascii="Calibri" w:eastAsia="Calibri" w:hAnsi="Calibri" w:cs="Times New Roman"/>
      <w:kern w:val="0"/>
      <w:sz w:val="20"/>
      <w:szCs w:val="20"/>
      <w14:ligatures w14:val="none"/>
    </w:rPr>
  </w:style>
  <w:style w:type="character" w:customStyle="1" w:styleId="TekstprzypisudolnegoZnak">
    <w:name w:val="Tekst przypisu dolnego Znak"/>
    <w:basedOn w:val="Domylnaczcionkaakapitu"/>
    <w:link w:val="Tekstprzypisudolnego"/>
    <w:uiPriority w:val="99"/>
    <w:semiHidden/>
    <w:rsid w:val="00857F74"/>
    <w:rPr>
      <w:rFonts w:ascii="Calibri" w:eastAsia="Calibri" w:hAnsi="Calibri" w:cs="Times New Roman"/>
      <w:kern w:val="0"/>
      <w:sz w:val="20"/>
      <w:szCs w:val="20"/>
      <w14:ligatures w14:val="none"/>
    </w:rPr>
  </w:style>
  <w:style w:type="character" w:styleId="Odwoanieprzypisudolnego">
    <w:name w:val="footnote reference"/>
    <w:uiPriority w:val="99"/>
    <w:semiHidden/>
    <w:unhideWhenUsed/>
    <w:rsid w:val="00857F74"/>
    <w:rPr>
      <w:vertAlign w:val="superscript"/>
    </w:rPr>
  </w:style>
  <w:style w:type="paragraph" w:styleId="Akapitzlist">
    <w:name w:val="List Paragraph"/>
    <w:aliases w:val="normalny tekst,HŁ_Bullet1,lp1,Normal,Akapit z listą3,Akapit z listą31,Wypunktowanie,List Paragraph,Normal2,Obiekt,List Paragraph1,Wyliczanie,Numerowanie,BulletC,CW_Lista,Kolorowa lista — akcent 11,sw tekst,L1,Akapit z listą BS,Ryzyko"/>
    <w:basedOn w:val="Normalny"/>
    <w:link w:val="AkapitzlistZnak"/>
    <w:uiPriority w:val="99"/>
    <w:qFormat/>
    <w:rsid w:val="00857F74"/>
    <w:pPr>
      <w:ind w:left="720"/>
      <w:contextualSpacing/>
    </w:pPr>
    <w:rPr>
      <w:rFonts w:ascii="Calibri" w:eastAsia="Calibri" w:hAnsi="Calibri" w:cs="Times New Roman"/>
      <w:kern w:val="0"/>
      <w14:ligatures w14:val="none"/>
    </w:rPr>
  </w:style>
  <w:style w:type="paragraph" w:customStyle="1" w:styleId="Default">
    <w:name w:val="Default"/>
    <w:rsid w:val="00857F74"/>
    <w:pPr>
      <w:autoSpaceDE w:val="0"/>
      <w:autoSpaceDN w:val="0"/>
      <w:adjustRightInd w:val="0"/>
      <w:spacing w:after="0" w:line="240" w:lineRule="auto"/>
    </w:pPr>
    <w:rPr>
      <w:rFonts w:ascii="Arial" w:hAnsi="Arial" w:cs="Arial"/>
      <w:color w:val="000000"/>
      <w:kern w:val="0"/>
      <w:sz w:val="24"/>
      <w:szCs w:val="24"/>
    </w:rPr>
  </w:style>
  <w:style w:type="paragraph" w:styleId="NormalnyWeb">
    <w:name w:val="Normal (Web)"/>
    <w:basedOn w:val="Normalny"/>
    <w:uiPriority w:val="99"/>
    <w:unhideWhenUsed/>
    <w:rsid w:val="00857F74"/>
    <w:rPr>
      <w:rFonts w:ascii="Times New Roman" w:hAnsi="Times New Roman" w:cs="Times New Roman"/>
      <w:kern w:val="0"/>
      <w:sz w:val="24"/>
      <w:szCs w:val="24"/>
      <w14:ligatures w14:val="none"/>
    </w:rPr>
  </w:style>
  <w:style w:type="paragraph" w:styleId="Nagwek">
    <w:name w:val="header"/>
    <w:basedOn w:val="Normalny"/>
    <w:link w:val="NagwekZnak"/>
    <w:uiPriority w:val="99"/>
    <w:unhideWhenUsed/>
    <w:rsid w:val="00D46F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46F8E"/>
  </w:style>
  <w:style w:type="paragraph" w:styleId="Stopka">
    <w:name w:val="footer"/>
    <w:basedOn w:val="Normalny"/>
    <w:link w:val="StopkaZnak"/>
    <w:uiPriority w:val="99"/>
    <w:unhideWhenUsed/>
    <w:rsid w:val="00D46F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46F8E"/>
  </w:style>
  <w:style w:type="character" w:styleId="Odwoaniedokomentarza">
    <w:name w:val="annotation reference"/>
    <w:basedOn w:val="Domylnaczcionkaakapitu"/>
    <w:uiPriority w:val="99"/>
    <w:semiHidden/>
    <w:unhideWhenUsed/>
    <w:rsid w:val="004C14CD"/>
    <w:rPr>
      <w:sz w:val="16"/>
      <w:szCs w:val="16"/>
    </w:rPr>
  </w:style>
  <w:style w:type="paragraph" w:styleId="Tekstkomentarza">
    <w:name w:val="annotation text"/>
    <w:basedOn w:val="Normalny"/>
    <w:link w:val="TekstkomentarzaZnak"/>
    <w:uiPriority w:val="99"/>
    <w:unhideWhenUsed/>
    <w:rsid w:val="004C14CD"/>
    <w:pPr>
      <w:spacing w:line="240" w:lineRule="auto"/>
    </w:pPr>
    <w:rPr>
      <w:sz w:val="20"/>
      <w:szCs w:val="20"/>
    </w:rPr>
  </w:style>
  <w:style w:type="character" w:customStyle="1" w:styleId="TekstkomentarzaZnak">
    <w:name w:val="Tekst komentarza Znak"/>
    <w:basedOn w:val="Domylnaczcionkaakapitu"/>
    <w:link w:val="Tekstkomentarza"/>
    <w:uiPriority w:val="99"/>
    <w:rsid w:val="004C14CD"/>
    <w:rPr>
      <w:sz w:val="20"/>
      <w:szCs w:val="20"/>
    </w:rPr>
  </w:style>
  <w:style w:type="paragraph" w:styleId="Tematkomentarza">
    <w:name w:val="annotation subject"/>
    <w:basedOn w:val="Tekstkomentarza"/>
    <w:next w:val="Tekstkomentarza"/>
    <w:link w:val="TematkomentarzaZnak"/>
    <w:uiPriority w:val="99"/>
    <w:semiHidden/>
    <w:unhideWhenUsed/>
    <w:rsid w:val="004C14CD"/>
    <w:rPr>
      <w:b/>
      <w:bCs/>
    </w:rPr>
  </w:style>
  <w:style w:type="character" w:customStyle="1" w:styleId="TematkomentarzaZnak">
    <w:name w:val="Temat komentarza Znak"/>
    <w:basedOn w:val="TekstkomentarzaZnak"/>
    <w:link w:val="Tematkomentarza"/>
    <w:uiPriority w:val="99"/>
    <w:semiHidden/>
    <w:rsid w:val="004C14CD"/>
    <w:rPr>
      <w:b/>
      <w:bCs/>
      <w:sz w:val="20"/>
      <w:szCs w:val="20"/>
    </w:rPr>
  </w:style>
  <w:style w:type="character" w:customStyle="1" w:styleId="AkapitzlistZnak">
    <w:name w:val="Akapit z listą Znak"/>
    <w:aliases w:val="normalny tekst Znak,HŁ_Bullet1 Znak,lp1 Znak,Normal Znak,Akapit z listą3 Znak,Akapit z listą31 Znak,Wypunktowanie Znak,List Paragraph Znak,Normal2 Znak,Obiekt Znak,List Paragraph1 Znak,Wyliczanie Znak,Numerowanie Znak,BulletC Znak"/>
    <w:link w:val="Akapitzlist"/>
    <w:uiPriority w:val="99"/>
    <w:qFormat/>
    <w:locked/>
    <w:rsid w:val="000067E4"/>
    <w:rPr>
      <w:rFonts w:ascii="Calibri" w:eastAsia="Calibri" w:hAnsi="Calibri" w:cs="Times New Roman"/>
      <w:kern w:val="0"/>
      <w14:ligatures w14:val="none"/>
    </w:rPr>
  </w:style>
  <w:style w:type="character" w:styleId="Hipercze">
    <w:name w:val="Hyperlink"/>
    <w:basedOn w:val="Domylnaczcionkaakapitu"/>
    <w:uiPriority w:val="99"/>
    <w:unhideWhenUsed/>
    <w:rsid w:val="000067E4"/>
    <w:rPr>
      <w:color w:val="0563C1" w:themeColor="hyperlink"/>
      <w:u w:val="single"/>
    </w:rPr>
  </w:style>
  <w:style w:type="character" w:styleId="Nierozpoznanawzmianka">
    <w:name w:val="Unresolved Mention"/>
    <w:basedOn w:val="Domylnaczcionkaakapitu"/>
    <w:uiPriority w:val="99"/>
    <w:semiHidden/>
    <w:unhideWhenUsed/>
    <w:rsid w:val="000067E4"/>
    <w:rPr>
      <w:color w:val="605E5C"/>
      <w:shd w:val="clear" w:color="auto" w:fill="E1DFDD"/>
    </w:rPr>
  </w:style>
  <w:style w:type="table" w:styleId="Tabela-Siatka">
    <w:name w:val="Table Grid"/>
    <w:basedOn w:val="Standardowy"/>
    <w:uiPriority w:val="39"/>
    <w:rsid w:val="00924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613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9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latformazakupowa.pl/transakcja/767027" TargetMode="External"/><Relationship Id="rId13" Type="http://schemas.openxmlformats.org/officeDocument/2006/relationships/hyperlink" Target="mailto:cwk@platformazakupowa.pl" TargetMode="External"/><Relationship Id="rId18" Type="http://schemas.openxmlformats.org/officeDocument/2006/relationships/hyperlink" Target="https://www.platformazakupowa.pl/transakcja/7670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dministracja@ttbs.tychy.pl" TargetMode="External"/><Relationship Id="rId7" Type="http://schemas.openxmlformats.org/officeDocument/2006/relationships/endnotes" Target="endnotes.xml"/><Relationship Id="rId12" Type="http://schemas.openxmlformats.org/officeDocument/2006/relationships/hyperlink" Target="http://www.platformazakupowa.pl" TargetMode="External"/><Relationship Id="rId17" Type="http://schemas.openxmlformats.org/officeDocument/2006/relationships/hyperlink" Target="mailto:artur.w@ttbs.tychy.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rive.google.com/file/d/1Kd1DttbBeiNWt4q4slS4t76lZVKPbkyD/view" TargetMode="External"/><Relationship Id="rId20" Type="http://schemas.openxmlformats.org/officeDocument/2006/relationships/hyperlink" Target="mailto:administracja@ttbs.tych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latformazakupowa.pl/transakcja/76702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eader" Target="header1.xml"/><Relationship Id="rId10" Type="http://schemas.openxmlformats.org/officeDocument/2006/relationships/hyperlink" Target="https://www.platformazakupowa.pl/transakcja/767027" TargetMode="External"/><Relationship Id="rId19" Type="http://schemas.openxmlformats.org/officeDocument/2006/relationships/hyperlink" Target="mailto:artur.w@ttbs.tychy.pl" TargetMode="External"/><Relationship Id="rId4" Type="http://schemas.openxmlformats.org/officeDocument/2006/relationships/settings" Target="settings.xml"/><Relationship Id="rId9" Type="http://schemas.openxmlformats.org/officeDocument/2006/relationships/hyperlink" Target="mailto:artur.w@ttbs.tychy.pl" TargetMode="External"/><Relationship Id="rId14" Type="http://schemas.openxmlformats.org/officeDocument/2006/relationships/hyperlink" Target="https://platformazakupowa.pl/strona/45-instrukcje" TargetMode="External"/><Relationship Id="rId22" Type="http://schemas.openxmlformats.org/officeDocument/2006/relationships/hyperlink" Target="mailto:i.chmielarska@ttbs.tych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96CE6-3DA0-4D7A-B842-6C7C3AFCE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12593</Words>
  <Characters>75562</Characters>
  <Application>Microsoft Office Word</Application>
  <DocSecurity>0</DocSecurity>
  <Lines>629</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Wyżkiewicz</dc:creator>
  <cp:keywords/>
  <dc:description/>
  <cp:lastModifiedBy>Artur Wyżkiewicz</cp:lastModifiedBy>
  <cp:revision>10</cp:revision>
  <cp:lastPrinted>2023-05-19T05:39:00Z</cp:lastPrinted>
  <dcterms:created xsi:type="dcterms:W3CDTF">2023-05-17T15:43:00Z</dcterms:created>
  <dcterms:modified xsi:type="dcterms:W3CDTF">2023-05-19T05:39:00Z</dcterms:modified>
</cp:coreProperties>
</file>