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5" w:rsidRPr="00E91CCF" w:rsidRDefault="000618F5" w:rsidP="000618F5">
      <w:pPr>
        <w:spacing w:after="1" w:line="286" w:lineRule="auto"/>
        <w:ind w:left="142" w:right="-2" w:hanging="142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</w:rPr>
        <w:t>Załącznik nr 1 do IDW</w:t>
      </w:r>
    </w:p>
    <w:p w:rsidR="000618F5" w:rsidRDefault="000618F5" w:rsidP="000618F5">
      <w:pPr>
        <w:jc w:val="center"/>
        <w:rPr>
          <w:rFonts w:ascii="Tahoma" w:hAnsi="Tahoma" w:cs="Tahoma"/>
          <w:b/>
          <w:bCs/>
          <w:iCs/>
        </w:rPr>
      </w:pPr>
    </w:p>
    <w:p w:rsidR="000618F5" w:rsidRDefault="000618F5" w:rsidP="000618F5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0618F5" w:rsidRPr="00B10D60" w:rsidRDefault="000618F5" w:rsidP="000618F5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B7A68">
        <w:rPr>
          <w:rFonts w:ascii="Tahoma" w:hAnsi="Tahoma" w:cs="Tahoma"/>
          <w:b/>
          <w:bCs/>
          <w:iCs/>
          <w:sz w:val="22"/>
          <w:szCs w:val="22"/>
        </w:rPr>
        <w:t xml:space="preserve">OŚWIADCZENIE O </w:t>
      </w:r>
      <w:r>
        <w:rPr>
          <w:rFonts w:ascii="Tahoma" w:hAnsi="Tahoma" w:cs="Tahoma"/>
          <w:b/>
          <w:bCs/>
          <w:iCs/>
          <w:sz w:val="22"/>
          <w:szCs w:val="22"/>
        </w:rPr>
        <w:t>NIEPODLEGANIU</w:t>
      </w:r>
      <w:r w:rsidRPr="000B7A68">
        <w:rPr>
          <w:rFonts w:ascii="Tahoma" w:hAnsi="Tahoma" w:cs="Tahoma"/>
          <w:b/>
          <w:bCs/>
          <w:iCs/>
          <w:sz w:val="22"/>
          <w:szCs w:val="22"/>
        </w:rPr>
        <w:t xml:space="preserve"> WYKLUCZENI</w:t>
      </w:r>
      <w:r>
        <w:rPr>
          <w:rFonts w:ascii="Tahoma" w:hAnsi="Tahoma" w:cs="Tahoma"/>
          <w:b/>
          <w:bCs/>
          <w:iCs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Pr="003F0B12">
        <w:rPr>
          <w:rFonts w:ascii="Tahoma" w:hAnsi="Tahoma" w:cs="Tahoma"/>
          <w:b/>
          <w:bCs/>
          <w:sz w:val="22"/>
          <w:szCs w:val="22"/>
        </w:rPr>
        <w:t>Z</w:t>
      </w:r>
      <w:r w:rsidRPr="000B7A68">
        <w:rPr>
          <w:rFonts w:ascii="Tahoma" w:hAnsi="Tahoma" w:cs="Tahoma"/>
          <w:b/>
          <w:bCs/>
          <w:iCs/>
          <w:sz w:val="22"/>
          <w:szCs w:val="22"/>
        </w:rPr>
        <w:t xml:space="preserve"> POSTĘPOWANI</w:t>
      </w:r>
      <w:r>
        <w:rPr>
          <w:rFonts w:ascii="Tahoma" w:hAnsi="Tahoma" w:cs="Tahoma"/>
          <w:b/>
          <w:bCs/>
          <w:iCs/>
          <w:sz w:val="22"/>
          <w:szCs w:val="22"/>
        </w:rPr>
        <w:t>A</w:t>
      </w:r>
    </w:p>
    <w:p w:rsidR="000618F5" w:rsidRPr="00036D61" w:rsidRDefault="000618F5" w:rsidP="000618F5">
      <w:pPr>
        <w:ind w:right="-471"/>
        <w:rPr>
          <w:rFonts w:ascii="Tahoma" w:hAnsi="Tahoma" w:cs="Tahoma"/>
          <w:b/>
          <w:bCs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993"/>
        <w:gridCol w:w="850"/>
        <w:gridCol w:w="3240"/>
        <w:gridCol w:w="1539"/>
        <w:gridCol w:w="3218"/>
        <w:gridCol w:w="22"/>
      </w:tblGrid>
      <w:tr w:rsidR="000618F5" w:rsidRPr="00036D61" w:rsidTr="005E0895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hideMark/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  <w:r w:rsidRPr="00036D61">
              <w:rPr>
                <w:rFonts w:ascii="Tahoma" w:hAnsi="Tahoma" w:cs="Tahoma"/>
                <w:b/>
                <w:bCs/>
                <w:iCs/>
              </w:rPr>
              <w:t>Zadanie:</w:t>
            </w:r>
            <w:r>
              <w:rPr>
                <w:rFonts w:ascii="Tahoma" w:hAnsi="Tahoma" w:cs="Tahoma"/>
                <w:sz w:val="24"/>
                <w:szCs w:val="24"/>
                <w:lang w:eastAsia="zh-CN"/>
              </w:rPr>
              <w:t> </w:t>
            </w:r>
            <w:r w:rsidRPr="00036D61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8847" w:type="dxa"/>
            <w:gridSpan w:val="4"/>
          </w:tcPr>
          <w:p w:rsidR="000618F5" w:rsidRPr="006E5F96" w:rsidRDefault="000618F5" w:rsidP="005E0895">
            <w:pPr>
              <w:snapToGrid w:val="0"/>
              <w:ind w:left="-7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Dostawa artykułów spożywczych dla </w:t>
            </w:r>
            <w:r w:rsidRPr="000F0E3D">
              <w:rPr>
                <w:rFonts w:ascii="Tahoma" w:hAnsi="Tahoma" w:cs="Tahoma"/>
                <w:b/>
                <w:iCs/>
              </w:rPr>
              <w:t>Dolnośląski</w:t>
            </w:r>
            <w:r>
              <w:rPr>
                <w:rFonts w:ascii="Tahoma" w:hAnsi="Tahoma" w:cs="Tahoma"/>
                <w:b/>
                <w:iCs/>
              </w:rPr>
              <w:t>ego</w:t>
            </w:r>
            <w:r w:rsidRPr="000F0E3D">
              <w:rPr>
                <w:rFonts w:ascii="Tahoma" w:hAnsi="Tahoma" w:cs="Tahoma"/>
                <w:b/>
                <w:iCs/>
              </w:rPr>
              <w:t xml:space="preserve"> Centrum Rehabilitacji </w:t>
            </w:r>
            <w:r>
              <w:rPr>
                <w:rFonts w:ascii="Tahoma" w:hAnsi="Tahoma" w:cs="Tahoma"/>
                <w:b/>
                <w:iCs/>
              </w:rPr>
              <w:t xml:space="preserve">i Ortopedii </w:t>
            </w:r>
            <w:r w:rsidRPr="000F0E3D">
              <w:rPr>
                <w:rFonts w:ascii="Tahoma" w:hAnsi="Tahoma" w:cs="Tahoma"/>
                <w:b/>
                <w:iCs/>
              </w:rPr>
              <w:t>Sp. z o.o. w Kamiennej Górze</w:t>
            </w:r>
          </w:p>
          <w:p w:rsidR="000618F5" w:rsidRPr="002E3323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spacing w:val="-3"/>
                <w:lang w:eastAsia="zh-CN"/>
              </w:rPr>
            </w:pPr>
          </w:p>
        </w:tc>
      </w:tr>
      <w:tr w:rsidR="000618F5" w:rsidRPr="00036D61" w:rsidTr="005E0895">
        <w:trPr>
          <w:gridBefore w:val="1"/>
          <w:gridAfter w:val="3"/>
          <w:wBefore w:w="38" w:type="dxa"/>
          <w:wAfter w:w="4779" w:type="dxa"/>
        </w:trPr>
        <w:tc>
          <w:tcPr>
            <w:tcW w:w="1843" w:type="dxa"/>
            <w:gridSpan w:val="2"/>
            <w:hideMark/>
          </w:tcPr>
          <w:p w:rsidR="000618F5" w:rsidRPr="00C93FEE" w:rsidRDefault="000618F5" w:rsidP="005E0895">
            <w:pPr>
              <w:rPr>
                <w:rFonts w:ascii="Tahoma" w:hAnsi="Tahoma" w:cs="Tahoma"/>
                <w:sz w:val="24"/>
                <w:szCs w:val="24"/>
                <w:lang w:eastAsia="zh-CN"/>
              </w:rPr>
            </w:pPr>
            <w:r w:rsidRPr="00C93FEE">
              <w:rPr>
                <w:rFonts w:ascii="Tahoma" w:hAnsi="Tahoma" w:cs="Tahoma"/>
                <w:b/>
                <w:bCs/>
              </w:rPr>
              <w:t>Nr sprawy:</w:t>
            </w:r>
          </w:p>
        </w:tc>
        <w:tc>
          <w:tcPr>
            <w:tcW w:w="3240" w:type="dxa"/>
            <w:vAlign w:val="center"/>
            <w:hideMark/>
          </w:tcPr>
          <w:p w:rsidR="000618F5" w:rsidRPr="002E3323" w:rsidRDefault="000618F5" w:rsidP="005E0895">
            <w:pPr>
              <w:rPr>
                <w:rFonts w:ascii="Tahoma" w:hAnsi="Tahoma" w:cs="Tahoma"/>
                <w:sz w:val="24"/>
                <w:szCs w:val="24"/>
                <w:lang w:eastAsia="zh-CN"/>
              </w:rPr>
            </w:pPr>
            <w:r w:rsidRPr="000D1FDF">
              <w:rPr>
                <w:rFonts w:ascii="Tahoma" w:hAnsi="Tahoma" w:cs="Tahoma"/>
                <w:b/>
              </w:rPr>
              <w:t>DI-Z.26.</w:t>
            </w:r>
            <w:r>
              <w:rPr>
                <w:rFonts w:ascii="Tahoma" w:hAnsi="Tahoma" w:cs="Tahoma"/>
                <w:b/>
              </w:rPr>
              <w:t>34</w:t>
            </w:r>
            <w:r w:rsidRPr="000D1FDF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618F5" w:rsidRPr="00036D61" w:rsidTr="005E0895">
        <w:trPr>
          <w:gridBefore w:val="1"/>
          <w:wBefore w:w="38" w:type="dxa"/>
        </w:trPr>
        <w:tc>
          <w:tcPr>
            <w:tcW w:w="6622" w:type="dxa"/>
            <w:gridSpan w:val="4"/>
          </w:tcPr>
          <w:p w:rsidR="000618F5" w:rsidRPr="00036D61" w:rsidRDefault="000618F5" w:rsidP="005E0895">
            <w:pPr>
              <w:snapToGrid w:val="0"/>
              <w:rPr>
                <w:rFonts w:ascii="Tahoma" w:hAnsi="Tahoma" w:cs="Tahoma"/>
                <w:b/>
                <w:bCs/>
                <w:iCs/>
                <w:shd w:val="clear" w:color="auto" w:fill="FFFF00"/>
                <w:lang w:eastAsia="zh-C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618F5" w:rsidRPr="00036D61" w:rsidRDefault="000618F5" w:rsidP="005E0895">
            <w:pPr>
              <w:snapToGrid w:val="0"/>
              <w:jc w:val="right"/>
              <w:rPr>
                <w:rFonts w:ascii="Tahoma" w:hAnsi="Tahoma" w:cs="Tahoma"/>
                <w:b/>
                <w:bCs/>
                <w:iCs/>
                <w:shd w:val="clear" w:color="auto" w:fill="FFFF00"/>
                <w:lang w:eastAsia="zh-CN"/>
              </w:rPr>
            </w:pPr>
          </w:p>
        </w:tc>
      </w:tr>
    </w:tbl>
    <w:p w:rsidR="000618F5" w:rsidRPr="003F0B12" w:rsidRDefault="000618F5" w:rsidP="000618F5">
      <w:pPr>
        <w:spacing w:before="120"/>
        <w:jc w:val="both"/>
        <w:rPr>
          <w:rFonts w:ascii="Tahoma" w:hAnsi="Tahoma" w:cs="Tahoma"/>
          <w:b/>
          <w:bCs/>
          <w:lang w:eastAsia="zh-CN"/>
        </w:rPr>
      </w:pPr>
      <w:r w:rsidRPr="00036D61">
        <w:rPr>
          <w:rFonts w:ascii="Tahoma" w:hAnsi="Tahoma" w:cs="Tahoma"/>
          <w:b/>
          <w:bCs/>
        </w:rPr>
        <w:t xml:space="preserve">1. ZAMAWIAJĄCY:  </w:t>
      </w:r>
      <w:r w:rsidRPr="00036D61">
        <w:rPr>
          <w:rFonts w:ascii="Tahoma" w:hAnsi="Tahoma" w:cs="Tahoma"/>
          <w:b/>
        </w:rPr>
        <w:t xml:space="preserve">Dolnośląskie Centrum Rehabilitacji </w:t>
      </w:r>
      <w:r>
        <w:rPr>
          <w:rFonts w:ascii="Tahoma" w:hAnsi="Tahoma" w:cs="Tahoma"/>
          <w:b/>
        </w:rPr>
        <w:t xml:space="preserve">i Ortopedii </w:t>
      </w:r>
      <w:r w:rsidRPr="00036D61">
        <w:rPr>
          <w:rFonts w:ascii="Tahoma" w:hAnsi="Tahoma" w:cs="Tahoma"/>
          <w:b/>
        </w:rPr>
        <w:t>Spółka z o.o.</w:t>
      </w:r>
    </w:p>
    <w:p w:rsidR="000618F5" w:rsidRPr="00036D61" w:rsidRDefault="000618F5" w:rsidP="000618F5">
      <w:pPr>
        <w:ind w:left="1416" w:firstLine="569"/>
        <w:rPr>
          <w:rFonts w:ascii="Tahoma" w:hAnsi="Tahoma" w:cs="Tahoma"/>
          <w:b/>
        </w:rPr>
      </w:pPr>
      <w:r w:rsidRPr="00036D61">
        <w:rPr>
          <w:rFonts w:ascii="Tahoma" w:hAnsi="Tahoma" w:cs="Tahoma"/>
          <w:b/>
        </w:rPr>
        <w:t>ul. J. Korczaka 1</w:t>
      </w:r>
      <w:r>
        <w:rPr>
          <w:rFonts w:ascii="Tahoma" w:hAnsi="Tahoma" w:cs="Tahoma"/>
          <w:b/>
        </w:rPr>
        <w:t xml:space="preserve">,  </w:t>
      </w:r>
      <w:r w:rsidRPr="00036D61">
        <w:rPr>
          <w:rFonts w:ascii="Tahoma" w:hAnsi="Tahoma" w:cs="Tahoma"/>
          <w:b/>
        </w:rPr>
        <w:t>58 – 400 Kamienna Góra</w:t>
      </w:r>
    </w:p>
    <w:p w:rsidR="000618F5" w:rsidRPr="00036D61" w:rsidRDefault="000618F5" w:rsidP="000618F5">
      <w:pPr>
        <w:ind w:left="360"/>
        <w:rPr>
          <w:rFonts w:ascii="Tahoma" w:hAnsi="Tahoma" w:cs="Tahoma"/>
          <w:b/>
          <w:bCs/>
        </w:rPr>
      </w:pPr>
    </w:p>
    <w:p w:rsidR="000618F5" w:rsidRPr="00036D61" w:rsidRDefault="000618F5" w:rsidP="000618F5">
      <w:pPr>
        <w:pStyle w:val="Tekstpodstawowywcity"/>
        <w:rPr>
          <w:rFonts w:ascii="Tahoma" w:hAnsi="Tahoma" w:cs="Tahoma"/>
        </w:rPr>
      </w:pPr>
      <w:r w:rsidRPr="00036D61">
        <w:rPr>
          <w:rFonts w:ascii="Tahoma" w:hAnsi="Tahoma" w:cs="Tahoma"/>
          <w:b/>
          <w:bCs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527"/>
        <w:gridCol w:w="4710"/>
      </w:tblGrid>
      <w:tr w:rsidR="000618F5" w:rsidRPr="00036D61" w:rsidTr="005E0895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8F5" w:rsidRPr="00036D61" w:rsidRDefault="000618F5" w:rsidP="005E0895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  <w:r w:rsidRPr="00036D61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618F5" w:rsidRPr="00036D61" w:rsidRDefault="000618F5" w:rsidP="005E0895">
            <w:pPr>
              <w:jc w:val="center"/>
              <w:rPr>
                <w:rFonts w:ascii="Tahoma" w:hAnsi="Tahoma" w:cs="Tahoma"/>
                <w:sz w:val="24"/>
                <w:szCs w:val="24"/>
                <w:lang w:eastAsia="zh-CN"/>
              </w:rPr>
            </w:pPr>
            <w:r w:rsidRPr="00036D61">
              <w:rPr>
                <w:rFonts w:ascii="Tahoma" w:hAnsi="Tahoma" w:cs="Tahoma"/>
                <w:b/>
                <w:bCs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8F5" w:rsidRPr="00036D61" w:rsidRDefault="000618F5" w:rsidP="005E0895">
            <w:pPr>
              <w:jc w:val="center"/>
              <w:rPr>
                <w:rFonts w:ascii="Tahoma" w:hAnsi="Tahoma" w:cs="Tahoma"/>
                <w:sz w:val="24"/>
                <w:szCs w:val="24"/>
                <w:lang w:eastAsia="zh-CN"/>
              </w:rPr>
            </w:pPr>
            <w:r w:rsidRPr="00036D61">
              <w:rPr>
                <w:rFonts w:ascii="Tahoma" w:hAnsi="Tahoma" w:cs="Tahoma"/>
                <w:b/>
                <w:bCs/>
              </w:rPr>
              <w:t>Adres Wykonawcy</w:t>
            </w:r>
          </w:p>
        </w:tc>
      </w:tr>
      <w:tr w:rsidR="000618F5" w:rsidRPr="00036D61" w:rsidTr="005E0895">
        <w:trPr>
          <w:cantSplit/>
          <w:trHeight w:hRule="exact" w:val="703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  <w:p w:rsidR="000618F5" w:rsidRPr="00036D61" w:rsidRDefault="000618F5" w:rsidP="005E0895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0618F5" w:rsidRPr="00036D61" w:rsidRDefault="000618F5" w:rsidP="005E0895">
            <w:pPr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</w:tc>
      </w:tr>
      <w:tr w:rsidR="000618F5" w:rsidRPr="00036D61" w:rsidTr="005E0895">
        <w:trPr>
          <w:cantSplit/>
          <w:trHeight w:hRule="exact" w:val="86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  <w:p w:rsidR="000618F5" w:rsidRPr="00036D61" w:rsidRDefault="000618F5" w:rsidP="005E0895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0618F5" w:rsidRPr="00036D61" w:rsidRDefault="000618F5" w:rsidP="005E0895">
            <w:pPr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8F5" w:rsidRPr="00036D61" w:rsidRDefault="000618F5" w:rsidP="005E0895">
            <w:pPr>
              <w:snapToGrid w:val="0"/>
              <w:jc w:val="both"/>
              <w:rPr>
                <w:rFonts w:ascii="Tahoma" w:hAnsi="Tahoma" w:cs="Tahoma"/>
                <w:b/>
                <w:bCs/>
                <w:lang w:eastAsia="zh-CN"/>
              </w:rPr>
            </w:pPr>
          </w:p>
        </w:tc>
      </w:tr>
    </w:tbl>
    <w:p w:rsidR="000618F5" w:rsidRPr="00036D61" w:rsidRDefault="000618F5" w:rsidP="000618F5">
      <w:pPr>
        <w:jc w:val="both"/>
        <w:rPr>
          <w:rFonts w:ascii="Tahoma" w:hAnsi="Tahoma" w:cs="Tahoma"/>
          <w:b/>
          <w:bCs/>
          <w:sz w:val="10"/>
          <w:szCs w:val="10"/>
          <w:lang w:eastAsia="zh-CN"/>
        </w:rPr>
      </w:pPr>
    </w:p>
    <w:p w:rsidR="000618F5" w:rsidRPr="00036D61" w:rsidRDefault="000618F5" w:rsidP="000618F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0618F5" w:rsidRPr="00036D61" w:rsidRDefault="000618F5" w:rsidP="000618F5">
      <w:pPr>
        <w:jc w:val="center"/>
        <w:rPr>
          <w:rFonts w:ascii="Tahoma" w:hAnsi="Tahoma" w:cs="Tahoma"/>
          <w:sz w:val="24"/>
          <w:szCs w:val="24"/>
        </w:rPr>
      </w:pPr>
      <w:r w:rsidRPr="00036D61">
        <w:rPr>
          <w:rFonts w:ascii="Tahoma" w:hAnsi="Tahoma" w:cs="Tahoma"/>
          <w:b/>
        </w:rPr>
        <w:t xml:space="preserve">OŚWIADCZAM, ŻE: </w:t>
      </w:r>
    </w:p>
    <w:p w:rsidR="000618F5" w:rsidRPr="00036D61" w:rsidRDefault="000618F5" w:rsidP="000618F5">
      <w:pPr>
        <w:tabs>
          <w:tab w:val="left" w:pos="900"/>
        </w:tabs>
        <w:spacing w:before="120" w:after="120"/>
        <w:ind w:left="284"/>
        <w:jc w:val="both"/>
        <w:rPr>
          <w:rFonts w:ascii="Tahoma" w:hAnsi="Tahoma" w:cs="Tahoma"/>
        </w:rPr>
      </w:pPr>
      <w:r w:rsidRPr="00036D61">
        <w:rPr>
          <w:rFonts w:ascii="Tahoma" w:hAnsi="Tahoma" w:cs="Tahoma"/>
          <w:bCs/>
        </w:rPr>
        <w:t>na dzień składania ofert:</w:t>
      </w:r>
    </w:p>
    <w:p w:rsidR="000618F5" w:rsidRPr="00036D61" w:rsidRDefault="000618F5" w:rsidP="000618F5">
      <w:pPr>
        <w:tabs>
          <w:tab w:val="left" w:pos="900"/>
        </w:tabs>
        <w:spacing w:before="120" w:after="120"/>
        <w:ind w:left="284"/>
        <w:jc w:val="both"/>
        <w:rPr>
          <w:rFonts w:ascii="Tahoma" w:hAnsi="Tahoma" w:cs="Tahoma"/>
          <w:bCs/>
        </w:rPr>
      </w:pPr>
    </w:p>
    <w:p w:rsidR="000618F5" w:rsidRPr="006F363B" w:rsidRDefault="000618F5" w:rsidP="000618F5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Tahoma" w:hAnsi="Tahoma" w:cs="Tahoma"/>
          <w:b/>
        </w:rPr>
      </w:pPr>
      <w:r w:rsidRPr="00036D61">
        <w:rPr>
          <w:rFonts w:ascii="Tahoma" w:hAnsi="Tahoma" w:cs="Tahoma"/>
          <w:b/>
        </w:rPr>
        <w:t>nie podlegam wykluczeniu</w:t>
      </w:r>
      <w:r>
        <w:rPr>
          <w:rFonts w:ascii="Tahoma" w:hAnsi="Tahoma" w:cs="Tahoma"/>
          <w:b/>
        </w:rPr>
        <w:t xml:space="preserve"> z postępowania </w:t>
      </w:r>
      <w:r w:rsidRPr="00036D61">
        <w:rPr>
          <w:rFonts w:ascii="Tahoma" w:hAnsi="Tahoma" w:cs="Tahoma"/>
          <w:b/>
        </w:rPr>
        <w:t xml:space="preserve"> na podstawie przesłanek określonych w</w:t>
      </w:r>
      <w:r>
        <w:rPr>
          <w:rFonts w:ascii="Tahoma" w:hAnsi="Tahoma" w:cs="Tahoma"/>
          <w:b/>
        </w:rPr>
        <w:t> </w:t>
      </w:r>
      <w:r w:rsidRPr="00036D61"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</w:rPr>
        <w:t> 108</w:t>
      </w:r>
      <w:r w:rsidRPr="00036D61">
        <w:rPr>
          <w:rFonts w:ascii="Tahoma" w:hAnsi="Tahoma" w:cs="Tahoma"/>
          <w:b/>
        </w:rPr>
        <w:t xml:space="preserve"> </w:t>
      </w:r>
      <w:r w:rsidRPr="00CA7817">
        <w:rPr>
          <w:rFonts w:ascii="Tahoma" w:hAnsi="Tahoma" w:cs="Tahoma"/>
          <w:b/>
        </w:rPr>
        <w:t>ust. 1 i art. 109 ust. 1 pkt  4)  ustawy Prawo zamówień publicznych oraz na podstawie art.</w:t>
      </w:r>
      <w:r w:rsidRPr="00CA7817">
        <w:rPr>
          <w:rFonts w:ascii="Tahoma" w:hAnsi="Tahoma" w:cs="Tahoma"/>
          <w:b/>
          <w:bCs/>
          <w:shd w:val="clear" w:color="auto" w:fill="FFFFFF"/>
        </w:rPr>
        <w:t>7 ust. 1 ustawy</w:t>
      </w:r>
      <w:r w:rsidRPr="00CA7817">
        <w:rPr>
          <w:rFonts w:ascii="Tahoma" w:hAnsi="Tahoma" w:cs="Tahoma"/>
          <w:shd w:val="clear" w:color="auto" w:fill="FFFFFF"/>
        </w:rPr>
        <w:t> </w:t>
      </w:r>
      <w:r w:rsidRPr="00CA7817">
        <w:rPr>
          <w:rFonts w:ascii="Tahoma" w:hAnsi="Tahoma" w:cs="Tahoma"/>
          <w:b/>
          <w:bCs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A7817">
        <w:rPr>
          <w:rFonts w:ascii="Tahoma" w:hAnsi="Tahoma" w:cs="Tahoma"/>
          <w:b/>
        </w:rPr>
        <w:t>.</w:t>
      </w:r>
    </w:p>
    <w:p w:rsidR="000618F5" w:rsidRDefault="000618F5" w:rsidP="000618F5">
      <w:pPr>
        <w:tabs>
          <w:tab w:val="left" w:pos="900"/>
        </w:tabs>
        <w:spacing w:before="120" w:after="120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(załącznik nr 1</w:t>
      </w:r>
      <w:r w:rsidRPr="00036D61">
        <w:rPr>
          <w:rFonts w:ascii="Tahoma" w:hAnsi="Tahoma" w:cs="Tahoma"/>
          <w:bCs/>
        </w:rPr>
        <w:t>a)</w:t>
      </w:r>
    </w:p>
    <w:p w:rsidR="000618F5" w:rsidRPr="00036D61" w:rsidRDefault="000618F5" w:rsidP="000618F5">
      <w:pPr>
        <w:tabs>
          <w:tab w:val="left" w:pos="900"/>
        </w:tabs>
        <w:spacing w:before="120" w:after="120"/>
        <w:ind w:left="284"/>
        <w:jc w:val="both"/>
        <w:rPr>
          <w:rFonts w:ascii="Tahoma" w:hAnsi="Tahoma" w:cs="Tahoma"/>
          <w:sz w:val="24"/>
          <w:szCs w:val="24"/>
        </w:rPr>
      </w:pPr>
    </w:p>
    <w:p w:rsidR="000618F5" w:rsidRDefault="000618F5" w:rsidP="000618F5">
      <w:pPr>
        <w:suppressAutoHyphens w:val="0"/>
        <w:autoSpaceDE w:val="0"/>
        <w:spacing w:before="120" w:after="120"/>
        <w:ind w:left="425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II.</w:t>
      </w:r>
      <w:r>
        <w:rPr>
          <w:rFonts w:ascii="Tahoma" w:hAnsi="Tahoma" w:cs="Tahoma"/>
          <w:b/>
          <w:bCs/>
        </w:rPr>
        <w:tab/>
        <w:t>(</w:t>
      </w:r>
      <w:r w:rsidRPr="007F65A4">
        <w:rPr>
          <w:rFonts w:ascii="Tahoma" w:hAnsi="Tahoma" w:cs="Tahoma"/>
          <w:b/>
          <w:bCs/>
        </w:rPr>
        <w:t>*</w:t>
      </w:r>
      <w:r>
        <w:rPr>
          <w:rFonts w:ascii="Tahoma" w:hAnsi="Tahoma" w:cs="Tahoma"/>
          <w:b/>
          <w:bCs/>
        </w:rPr>
        <w:t>)</w:t>
      </w:r>
      <w:r w:rsidRPr="007F65A4">
        <w:rPr>
          <w:rFonts w:ascii="Tahoma" w:hAnsi="Tahoma" w:cs="Tahoma"/>
          <w:b/>
          <w:bCs/>
        </w:rPr>
        <w:t xml:space="preserve">Oświadczam, że zachodzą w stosunku do mnie podstawy wykluczenia z postępowania na podstawie art. ……..…ustawy </w:t>
      </w:r>
      <w:r>
        <w:rPr>
          <w:rFonts w:ascii="Tahoma" w:hAnsi="Tahoma" w:cs="Tahoma"/>
          <w:b/>
          <w:bCs/>
        </w:rPr>
        <w:t>Prawo zamówień publicznych</w:t>
      </w:r>
      <w:r w:rsidRPr="007F65A4">
        <w:rPr>
          <w:rFonts w:ascii="Tahoma" w:hAnsi="Tahoma" w:cs="Tahoma"/>
          <w:b/>
          <w:bCs/>
        </w:rPr>
        <w:t xml:space="preserve"> </w:t>
      </w:r>
    </w:p>
    <w:p w:rsidR="000618F5" w:rsidRPr="007F65A4" w:rsidRDefault="000618F5" w:rsidP="000618F5">
      <w:pPr>
        <w:suppressAutoHyphens w:val="0"/>
        <w:autoSpaceDE w:val="0"/>
        <w:spacing w:before="120" w:after="120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  <w:r w:rsidRPr="007F65A4">
        <w:rPr>
          <w:rFonts w:ascii="Tahoma" w:hAnsi="Tahoma" w:cs="Tahoma"/>
          <w:i/>
          <w:iCs/>
          <w:sz w:val="18"/>
          <w:szCs w:val="18"/>
        </w:rPr>
        <w:t>(podać mającą zastosowanie podstawę wykluczenia spośród wymienionych w art. 108 ust. 1 pkt. 1,2 i 5</w:t>
      </w:r>
      <w:r w:rsidRPr="007F65A4">
        <w:rPr>
          <w:rFonts w:ascii="Tahoma" w:hAnsi="Tahoma" w:cs="Tahoma"/>
          <w:i/>
          <w:sz w:val="18"/>
          <w:szCs w:val="18"/>
        </w:rPr>
        <w:t xml:space="preserve"> oraz art.</w:t>
      </w:r>
      <w:r>
        <w:rPr>
          <w:rFonts w:ascii="Tahoma" w:hAnsi="Tahoma" w:cs="Tahoma"/>
          <w:i/>
          <w:sz w:val="18"/>
          <w:szCs w:val="18"/>
        </w:rPr>
        <w:t> </w:t>
      </w:r>
      <w:r w:rsidRPr="007F65A4">
        <w:rPr>
          <w:rFonts w:ascii="Tahoma" w:hAnsi="Tahoma" w:cs="Tahoma"/>
          <w:i/>
          <w:sz w:val="18"/>
          <w:szCs w:val="18"/>
        </w:rPr>
        <w:t>109 ust. 1 pkt. 4</w:t>
      </w:r>
      <w:r>
        <w:rPr>
          <w:rFonts w:ascii="Tahoma" w:hAnsi="Tahoma" w:cs="Tahoma"/>
          <w:i/>
          <w:sz w:val="18"/>
          <w:szCs w:val="18"/>
        </w:rPr>
        <w:t xml:space="preserve">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7F65A4">
        <w:rPr>
          <w:rFonts w:ascii="Tahoma" w:hAnsi="Tahoma" w:cs="Tahoma"/>
          <w:i/>
          <w:sz w:val="18"/>
          <w:szCs w:val="18"/>
        </w:rPr>
        <w:t>)</w:t>
      </w:r>
    </w:p>
    <w:p w:rsidR="000618F5" w:rsidRDefault="000618F5" w:rsidP="000618F5">
      <w:pPr>
        <w:suppressAutoHyphens w:val="0"/>
        <w:autoSpaceDE w:val="0"/>
        <w:spacing w:before="120" w:after="120"/>
        <w:ind w:left="425"/>
        <w:jc w:val="both"/>
        <w:rPr>
          <w:rFonts w:ascii="Tahoma" w:hAnsi="Tahoma" w:cs="Tahoma"/>
          <w:b/>
          <w:bCs/>
        </w:rPr>
      </w:pPr>
      <w:r w:rsidRPr="007F65A4">
        <w:rPr>
          <w:rFonts w:ascii="Tahoma" w:hAnsi="Tahoma" w:cs="Tahoma"/>
          <w:b/>
          <w:bCs/>
        </w:rPr>
        <w:t>Jednocześnie w związku z ww. okolicznością</w:t>
      </w:r>
      <w:r>
        <w:rPr>
          <w:rFonts w:ascii="Tahoma" w:hAnsi="Tahoma" w:cs="Tahoma"/>
          <w:b/>
          <w:bCs/>
        </w:rPr>
        <w:t xml:space="preserve"> </w:t>
      </w:r>
      <w:r w:rsidRPr="007F65A4"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  <w:b/>
          <w:bCs/>
        </w:rPr>
        <w:t>spełniłem łącznie przesłanki określone w</w:t>
      </w:r>
      <w:r w:rsidRPr="007F65A4">
        <w:rPr>
          <w:rFonts w:ascii="Tahoma" w:hAnsi="Tahoma" w:cs="Tahoma"/>
          <w:b/>
          <w:bCs/>
        </w:rPr>
        <w:t xml:space="preserve"> art. 110 ust. 2</w:t>
      </w:r>
      <w:r>
        <w:rPr>
          <w:rFonts w:ascii="Tahoma" w:hAnsi="Tahoma" w:cs="Tahoma"/>
          <w:b/>
          <w:bCs/>
        </w:rPr>
        <w:t xml:space="preserve"> Ustawy </w:t>
      </w:r>
      <w:proofErr w:type="spellStart"/>
      <w:r>
        <w:rPr>
          <w:rFonts w:ascii="Tahoma" w:hAnsi="Tahoma" w:cs="Tahoma"/>
          <w:b/>
          <w:bCs/>
        </w:rPr>
        <w:t>Pzp</w:t>
      </w:r>
      <w:proofErr w:type="spellEnd"/>
      <w:r>
        <w:rPr>
          <w:rFonts w:ascii="Tahoma" w:hAnsi="Tahoma" w:cs="Tahoma"/>
          <w:b/>
          <w:bCs/>
        </w:rPr>
        <w:t>, poprzez podjęcie następujących czynności:</w:t>
      </w:r>
    </w:p>
    <w:p w:rsidR="000618F5" w:rsidRDefault="000618F5" w:rsidP="000618F5">
      <w:pPr>
        <w:suppressAutoHyphens w:val="0"/>
        <w:autoSpaceDE w:val="0"/>
        <w:spacing w:before="120" w:after="120"/>
        <w:ind w:left="567"/>
        <w:jc w:val="both"/>
        <w:rPr>
          <w:rFonts w:ascii="Tahoma" w:hAnsi="Tahoma" w:cs="Tahoma"/>
          <w:b/>
          <w:bCs/>
        </w:rPr>
      </w:pPr>
      <w:r w:rsidRPr="007F65A4">
        <w:rPr>
          <w:rFonts w:ascii="Tahoma" w:hAnsi="Tahoma" w:cs="Tahoma"/>
          <w:b/>
          <w:bCs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0618F5" w:rsidRDefault="000618F5" w:rsidP="000618F5">
      <w:pPr>
        <w:suppressAutoHyphens w:val="0"/>
        <w:autoSpaceDE w:val="0"/>
        <w:spacing w:before="120" w:after="120"/>
        <w:ind w:left="425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Pr="007F65A4">
        <w:rPr>
          <w:rFonts w:ascii="Tahoma" w:hAnsi="Tahoma" w:cs="Tahoma"/>
          <w:i/>
          <w:iCs/>
        </w:rPr>
        <w:t>*</w:t>
      </w:r>
      <w:r>
        <w:rPr>
          <w:rFonts w:ascii="Tahoma" w:hAnsi="Tahoma" w:cs="Tahoma"/>
          <w:i/>
          <w:iCs/>
        </w:rPr>
        <w:t xml:space="preserve">) - </w:t>
      </w:r>
      <w:r w:rsidRPr="007F65A4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pkt II wypełnić, </w:t>
      </w:r>
      <w:r w:rsidRPr="007F65A4">
        <w:rPr>
          <w:rFonts w:ascii="Tahoma" w:hAnsi="Tahoma" w:cs="Tahoma"/>
          <w:i/>
          <w:iCs/>
        </w:rPr>
        <w:t xml:space="preserve">jeżeli </w:t>
      </w:r>
      <w:r>
        <w:rPr>
          <w:rFonts w:ascii="Tahoma" w:hAnsi="Tahoma" w:cs="Tahoma"/>
          <w:i/>
          <w:iCs/>
        </w:rPr>
        <w:t>dotyczy Wykonawcy</w:t>
      </w:r>
    </w:p>
    <w:p w:rsidR="000618F5" w:rsidRPr="00036D61" w:rsidRDefault="000618F5" w:rsidP="000618F5">
      <w:pPr>
        <w:suppressAutoHyphens w:val="0"/>
        <w:autoSpaceDE w:val="0"/>
        <w:jc w:val="both"/>
        <w:rPr>
          <w:rFonts w:ascii="Tahoma" w:hAnsi="Tahoma" w:cs="Tahoma"/>
          <w:lang w:eastAsia="zh-CN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Pr="00036D61" w:rsidRDefault="000618F5" w:rsidP="000618F5">
      <w:pPr>
        <w:suppressAutoHyphens w:val="0"/>
        <w:autoSpaceDE w:val="0"/>
        <w:jc w:val="both"/>
        <w:rPr>
          <w:rFonts w:ascii="Tahoma" w:hAnsi="Tahoma" w:cs="Tahoma"/>
        </w:rPr>
      </w:pPr>
    </w:p>
    <w:p w:rsidR="000618F5" w:rsidRPr="00036D61" w:rsidRDefault="000618F5" w:rsidP="000618F5">
      <w:pPr>
        <w:shd w:val="clear" w:color="auto" w:fill="FFFFFF"/>
        <w:ind w:left="284"/>
        <w:jc w:val="both"/>
        <w:rPr>
          <w:rFonts w:ascii="Tahoma" w:hAnsi="Tahoma" w:cs="Tahoma"/>
          <w:sz w:val="24"/>
          <w:szCs w:val="24"/>
        </w:rPr>
      </w:pPr>
      <w:r w:rsidRPr="00036D61">
        <w:rPr>
          <w:rFonts w:ascii="Tahoma" w:hAnsi="Tahoma" w:cs="Tahoma"/>
          <w:color w:val="222222"/>
        </w:rPr>
        <w:t>........................... dnia ....................</w:t>
      </w:r>
      <w:r w:rsidRPr="00036D61">
        <w:rPr>
          <w:rFonts w:ascii="Tahoma" w:hAnsi="Tahoma" w:cs="Tahoma"/>
          <w:color w:val="222222"/>
        </w:rPr>
        <w:tab/>
      </w:r>
      <w:r w:rsidRPr="00036D61">
        <w:rPr>
          <w:rFonts w:ascii="Tahoma" w:hAnsi="Tahoma" w:cs="Tahoma"/>
          <w:color w:val="222222"/>
        </w:rPr>
        <w:tab/>
        <w:t xml:space="preserve">        </w:t>
      </w: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both"/>
        <w:rPr>
          <w:rFonts w:ascii="Tahoma" w:hAnsi="Tahoma" w:cs="Tahoma"/>
          <w:color w:val="222222"/>
          <w:sz w:val="18"/>
          <w:szCs w:val="18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Pr="00036D61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color w:val="222222"/>
        </w:rPr>
        <w:br w:type="page"/>
      </w:r>
      <w:r>
        <w:rPr>
          <w:rFonts w:ascii="Tahoma" w:hAnsi="Tahoma" w:cs="Tahoma"/>
          <w:i/>
          <w:iCs/>
          <w:color w:val="222222"/>
        </w:rPr>
        <w:lastRenderedPageBreak/>
        <w:t>Załącznik nr 1</w:t>
      </w:r>
      <w:r w:rsidRPr="00036D61">
        <w:rPr>
          <w:rFonts w:ascii="Tahoma" w:hAnsi="Tahoma" w:cs="Tahoma"/>
          <w:i/>
          <w:iCs/>
          <w:color w:val="222222"/>
        </w:rPr>
        <w:t>a</w:t>
      </w:r>
    </w:p>
    <w:p w:rsidR="000618F5" w:rsidRPr="00036D61" w:rsidRDefault="000618F5" w:rsidP="000618F5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:rsidR="000618F5" w:rsidRPr="00036D61" w:rsidRDefault="000618F5" w:rsidP="000618F5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Przesłanki wykluczenia  wykonawcy określone w art.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>108</w:t>
      </w: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 ust. 1 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 xml:space="preserve">Ustawy </w:t>
      </w:r>
      <w:proofErr w:type="spellStart"/>
      <w:r>
        <w:rPr>
          <w:rFonts w:ascii="Tahoma" w:hAnsi="Tahoma" w:cs="Tahoma"/>
          <w:b/>
          <w:bCs/>
          <w:color w:val="222222"/>
          <w:sz w:val="18"/>
          <w:szCs w:val="18"/>
        </w:rPr>
        <w:t>Pzp</w:t>
      </w:r>
      <w:proofErr w:type="spellEnd"/>
    </w:p>
    <w:p w:rsidR="000618F5" w:rsidRPr="00046D4F" w:rsidRDefault="000618F5" w:rsidP="000618F5">
      <w:pPr>
        <w:tabs>
          <w:tab w:val="left" w:pos="284"/>
        </w:tabs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color w:val="000000"/>
          <w:sz w:val="17"/>
          <w:szCs w:val="17"/>
        </w:rPr>
        <w:tab/>
        <w:t xml:space="preserve">Z postępowania o udzielenia zamówienia publicznego wyklucza się wykonawcę: </w:t>
      </w:r>
    </w:p>
    <w:p w:rsidR="000618F5" w:rsidRPr="00EE2D83" w:rsidRDefault="000618F5" w:rsidP="000618F5">
      <w:pPr>
        <w:pStyle w:val="Nagwek3"/>
        <w:keepNext w:val="0"/>
        <w:numPr>
          <w:ilvl w:val="2"/>
          <w:numId w:val="0"/>
        </w:numPr>
        <w:tabs>
          <w:tab w:val="left" w:pos="0"/>
        </w:tabs>
        <w:suppressAutoHyphens w:val="0"/>
        <w:spacing w:before="0" w:after="0"/>
        <w:ind w:left="425" w:hanging="141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1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ab/>
      </w:r>
      <w:r w:rsidRPr="00EE2D83">
        <w:rPr>
          <w:rFonts w:ascii="Tahoma" w:hAnsi="Tahoma" w:cs="Tahoma"/>
          <w:i/>
          <w:iCs/>
          <w:sz w:val="17"/>
          <w:szCs w:val="17"/>
        </w:rPr>
        <w:t>będącego osobą fizyczną, którego prawomocnie skazano za przestępstwo: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udziału w zorganizowanej grupie przestępczej albo związku mającym na celu popełnienie przestępstwa lub przestępstwa skarbowego, o którym mowa w art. 258 Kodeksu karnego,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handlu ludźmi, o którym mowa w art. 189a Kodeksu karnego,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sz w:val="17"/>
          <w:szCs w:val="17"/>
        </w:rPr>
        <w:t>o którym mowa w art. 228–230a, art. 250a Kodeksu karnego, w art. 46–48 ustawy z dnia 25 czerwca 2010 r. o</w:t>
      </w:r>
      <w:r w:rsidRPr="00EE2D83">
        <w:rPr>
          <w:rFonts w:ascii="Tahoma" w:hAnsi="Tahoma" w:cs="Tahoma"/>
          <w:i/>
          <w:sz w:val="17"/>
          <w:szCs w:val="17"/>
          <w:lang w:val="pl-PL"/>
        </w:rPr>
        <w:t> </w:t>
      </w:r>
      <w:r w:rsidRPr="00EE2D83">
        <w:rPr>
          <w:rFonts w:ascii="Tahoma" w:hAnsi="Tahoma" w:cs="Tahoma"/>
          <w:i/>
          <w:sz w:val="17"/>
          <w:szCs w:val="17"/>
        </w:rPr>
        <w:t>sporcie (Dz. U. z 202</w:t>
      </w:r>
      <w:r w:rsidRPr="00EE2D83">
        <w:rPr>
          <w:rFonts w:ascii="Tahoma" w:hAnsi="Tahoma" w:cs="Tahoma"/>
          <w:i/>
          <w:sz w:val="17"/>
          <w:szCs w:val="17"/>
          <w:lang w:val="pl-PL"/>
        </w:rPr>
        <w:t>2</w:t>
      </w:r>
      <w:r w:rsidRPr="00EE2D83">
        <w:rPr>
          <w:rFonts w:ascii="Tahoma" w:hAnsi="Tahoma" w:cs="Tahoma"/>
          <w:i/>
          <w:sz w:val="17"/>
          <w:szCs w:val="17"/>
        </w:rPr>
        <w:t xml:space="preserve"> r. poz. </w:t>
      </w:r>
      <w:r w:rsidRPr="00EE2D83">
        <w:rPr>
          <w:rFonts w:ascii="Tahoma" w:hAnsi="Tahoma" w:cs="Tahoma"/>
          <w:i/>
          <w:sz w:val="17"/>
          <w:szCs w:val="17"/>
          <w:lang w:val="pl-PL"/>
        </w:rPr>
        <w:t>1599 i 2185</w:t>
      </w:r>
      <w:r w:rsidRPr="00EE2D83">
        <w:rPr>
          <w:rFonts w:ascii="Tahoma" w:hAnsi="Tahoma" w:cs="Tahoma"/>
          <w:i/>
          <w:sz w:val="17"/>
          <w:szCs w:val="17"/>
        </w:rPr>
        <w:t>) lub w art. 54 ust. 1–4 ustawy z dnia 12 maja 2011 r. o refundacji leków, środków spożywczych specjalnego przeznaczenia żywieniowego oraz wyrobów medycznych (Dz. U. z 202</w:t>
      </w:r>
      <w:r w:rsidRPr="00EE2D83">
        <w:rPr>
          <w:rFonts w:ascii="Tahoma" w:hAnsi="Tahoma" w:cs="Tahoma"/>
          <w:i/>
          <w:sz w:val="17"/>
          <w:szCs w:val="17"/>
          <w:lang w:val="pl-PL"/>
        </w:rPr>
        <w:t>3</w:t>
      </w:r>
      <w:r w:rsidRPr="00EE2D83">
        <w:rPr>
          <w:rFonts w:ascii="Tahoma" w:hAnsi="Tahoma" w:cs="Tahoma"/>
          <w:i/>
          <w:sz w:val="17"/>
          <w:szCs w:val="17"/>
        </w:rPr>
        <w:t xml:space="preserve"> r. poz. </w:t>
      </w:r>
      <w:r w:rsidRPr="00EE2D83">
        <w:rPr>
          <w:rFonts w:ascii="Tahoma" w:hAnsi="Tahoma" w:cs="Tahoma"/>
          <w:i/>
          <w:sz w:val="17"/>
          <w:szCs w:val="17"/>
          <w:lang w:val="pl-PL"/>
        </w:rPr>
        <w:t>826),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o charakterze terrorystycznym, o którym mowa w art. 115 § 20 Kodeksu karnego, lub mające na celu popełnienie tego przestępstwa,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pracy małoletnich cudzoziemców, o którym mowa w art. 9 ust. 2 ustawy z dnia 15 czerwca 2012 r. o</w:t>
      </w:r>
      <w:r w:rsidRPr="00EE2D83">
        <w:rPr>
          <w:rFonts w:ascii="Tahoma" w:hAnsi="Tahoma" w:cs="Tahoma"/>
          <w:i/>
          <w:iCs/>
          <w:sz w:val="17"/>
          <w:szCs w:val="17"/>
          <w:lang w:val="pl-PL"/>
        </w:rPr>
        <w:t> </w:t>
      </w:r>
      <w:r w:rsidRPr="00EE2D83">
        <w:rPr>
          <w:rFonts w:ascii="Tahoma" w:hAnsi="Tahoma" w:cs="Tahoma"/>
          <w:i/>
          <w:iCs/>
          <w:sz w:val="17"/>
          <w:szCs w:val="17"/>
        </w:rPr>
        <w:t>skutkach powierzania wykonywania pracy cudzoziemcom przebywającym wbrew przepisom na terytorium Rzeczypospolitej Polskiej (Dz. U. poz. 769),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przeciwko obrotowi gospodarczemu, o których mowa w art. 296–307 Kodeksu karnego, przestępstwo oszustwa, o którym mowa w art. 286 Kodeksu karnego, przestępstwo przeciwko wiarygodności dokumentów, o</w:t>
      </w:r>
      <w:r w:rsidRPr="00EE2D83">
        <w:rPr>
          <w:rFonts w:ascii="Tahoma" w:hAnsi="Tahoma" w:cs="Tahoma"/>
          <w:i/>
          <w:iCs/>
          <w:sz w:val="17"/>
          <w:szCs w:val="17"/>
          <w:lang w:val="pl-PL"/>
        </w:rPr>
        <w:t> </w:t>
      </w:r>
      <w:r w:rsidRPr="00EE2D83">
        <w:rPr>
          <w:rFonts w:ascii="Tahoma" w:hAnsi="Tahoma" w:cs="Tahoma"/>
          <w:i/>
          <w:iCs/>
          <w:sz w:val="17"/>
          <w:szCs w:val="17"/>
        </w:rPr>
        <w:t>których mowa w art. 270–277d Kodeksu karnego, lub przestępstwo skarbowe,</w:t>
      </w:r>
    </w:p>
    <w:p w:rsidR="000618F5" w:rsidRPr="00EE2D83" w:rsidRDefault="000618F5" w:rsidP="000618F5">
      <w:pPr>
        <w:pStyle w:val="Nagwek3"/>
        <w:keepNext w:val="0"/>
        <w:numPr>
          <w:ilvl w:val="0"/>
          <w:numId w:val="1"/>
        </w:numPr>
        <w:suppressAutoHyphens w:val="0"/>
        <w:spacing w:before="0" w:after="0"/>
        <w:ind w:left="1134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0618F5" w:rsidRPr="00EE2D83" w:rsidRDefault="000618F5" w:rsidP="000618F5">
      <w:pPr>
        <w:pStyle w:val="Nagwek3"/>
        <w:keepNext w:val="0"/>
        <w:numPr>
          <w:ilvl w:val="2"/>
          <w:numId w:val="0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EE2D83">
        <w:rPr>
          <w:rFonts w:ascii="Tahoma" w:hAnsi="Tahoma" w:cs="Tahoma"/>
          <w:i/>
          <w:iCs/>
          <w:sz w:val="17"/>
          <w:szCs w:val="17"/>
        </w:rPr>
        <w:t>2</w:t>
      </w:r>
      <w:r w:rsidRPr="00EE2D83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EE2D83">
        <w:rPr>
          <w:rFonts w:ascii="Tahoma" w:hAnsi="Tahoma" w:cs="Tahoma"/>
          <w:i/>
          <w:iCs/>
          <w:sz w:val="17"/>
          <w:szCs w:val="17"/>
        </w:rPr>
        <w:tab/>
        <w:t>jeżeli urzędującego członka jego organu zarządzającego lub nadzorczego, wspólnika spółki w spółce jawnej lub partnerskiej albo komplementariusza w spółce komandytowej lub komandytowo</w:t>
      </w:r>
      <w:r w:rsidRPr="00EE2D83">
        <w:rPr>
          <w:rFonts w:ascii="Tahoma" w:hAnsi="Tahoma" w:cs="Tahoma"/>
          <w:i/>
          <w:iCs/>
          <w:sz w:val="17"/>
          <w:szCs w:val="17"/>
          <w:lang w:val="pl-PL"/>
        </w:rPr>
        <w:t>-</w:t>
      </w:r>
      <w:r w:rsidRPr="00EE2D83">
        <w:rPr>
          <w:rFonts w:ascii="Tahoma" w:hAnsi="Tahoma" w:cs="Tahoma"/>
          <w:i/>
          <w:iCs/>
          <w:sz w:val="17"/>
          <w:szCs w:val="17"/>
        </w:rPr>
        <w:t>akcyjnej lub prokurenta prawomocnie skazano za przestępstwo, o którym mowa w pkt 1;</w:t>
      </w:r>
    </w:p>
    <w:p w:rsidR="000618F5" w:rsidRPr="00D239E2" w:rsidRDefault="000618F5" w:rsidP="000618F5">
      <w:pPr>
        <w:pStyle w:val="Nagwek3"/>
        <w:keepNext w:val="0"/>
        <w:numPr>
          <w:ilvl w:val="2"/>
          <w:numId w:val="0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sz w:val="17"/>
          <w:szCs w:val="17"/>
          <w:lang w:val="pl-PL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3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618F5" w:rsidRPr="00046D4F" w:rsidRDefault="000618F5" w:rsidP="000618F5">
      <w:pPr>
        <w:pStyle w:val="Nagwek3"/>
        <w:keepNext w:val="0"/>
        <w:numPr>
          <w:ilvl w:val="2"/>
          <w:numId w:val="0"/>
        </w:numPr>
        <w:tabs>
          <w:tab w:val="left" w:pos="0"/>
        </w:tabs>
        <w:suppressAutoHyphens w:val="0"/>
        <w:spacing w:before="0" w:after="0"/>
        <w:ind w:left="425" w:hanging="141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4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wobec którego orzeczono zakaz ubiegania się̨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 xml:space="preserve"> </w:t>
      </w:r>
      <w:r w:rsidRPr="00046D4F">
        <w:rPr>
          <w:rFonts w:ascii="Tahoma" w:hAnsi="Tahoma" w:cs="Tahoma"/>
          <w:i/>
          <w:iCs/>
          <w:sz w:val="17"/>
          <w:szCs w:val="17"/>
        </w:rPr>
        <w:t>o zamówienia publiczne;</w:t>
      </w:r>
    </w:p>
    <w:p w:rsidR="000618F5" w:rsidRPr="00046D4F" w:rsidRDefault="000618F5" w:rsidP="000618F5">
      <w:pPr>
        <w:pStyle w:val="Nagwek3"/>
        <w:keepNext w:val="0"/>
        <w:numPr>
          <w:ilvl w:val="2"/>
          <w:numId w:val="0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5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 </w:t>
      </w:r>
    </w:p>
    <w:p w:rsidR="000618F5" w:rsidRPr="00046D4F" w:rsidRDefault="000618F5" w:rsidP="000618F5">
      <w:pPr>
        <w:pStyle w:val="Nagwek3"/>
        <w:keepNext w:val="0"/>
        <w:numPr>
          <w:ilvl w:val="2"/>
          <w:numId w:val="0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6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 xml:space="preserve">jeżeli, w przypadkach, o których mowa w art. 85 ust. 1 </w:t>
      </w:r>
      <w:r w:rsidRPr="00046D4F">
        <w:rPr>
          <w:rFonts w:ascii="Tahoma" w:hAnsi="Tahoma" w:cs="Tahoma"/>
          <w:i/>
          <w:iCs/>
          <w:sz w:val="17"/>
          <w:szCs w:val="17"/>
          <w:lang w:val="pl-PL"/>
        </w:rPr>
        <w:t>Ustawy</w:t>
      </w:r>
      <w:r w:rsidRPr="00046D4F">
        <w:rPr>
          <w:rFonts w:ascii="Tahoma" w:hAnsi="Tahoma" w:cs="Tahoma"/>
          <w:i/>
          <w:iCs/>
          <w:sz w:val="17"/>
          <w:szCs w:val="17"/>
        </w:rPr>
        <w:t>, doszło do zakłócenia konkurencji wynikającego z</w:t>
      </w:r>
      <w:r>
        <w:rPr>
          <w:rFonts w:ascii="Tahoma" w:hAnsi="Tahoma" w:cs="Tahoma"/>
          <w:i/>
          <w:iCs/>
          <w:sz w:val="17"/>
          <w:szCs w:val="17"/>
          <w:lang w:val="pl-PL"/>
        </w:rPr>
        <w:t> </w:t>
      </w:r>
      <w:r w:rsidRPr="00046D4F">
        <w:rPr>
          <w:rFonts w:ascii="Tahoma" w:hAnsi="Tahoma" w:cs="Tahoma"/>
          <w:i/>
          <w:iCs/>
          <w:sz w:val="17"/>
          <w:szCs w:val="17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</w:t>
      </w:r>
      <w:r>
        <w:rPr>
          <w:rFonts w:ascii="Tahoma" w:hAnsi="Tahoma" w:cs="Tahoma"/>
          <w:i/>
          <w:iCs/>
          <w:sz w:val="17"/>
          <w:szCs w:val="17"/>
          <w:lang w:val="pl-PL"/>
        </w:rPr>
        <w:t>ć</w:t>
      </w:r>
      <w:r w:rsidRPr="00046D4F">
        <w:rPr>
          <w:rFonts w:ascii="Tahoma" w:hAnsi="Tahoma" w:cs="Tahoma"/>
          <w:i/>
          <w:iCs/>
          <w:sz w:val="17"/>
          <w:szCs w:val="17"/>
        </w:rPr>
        <w:t xml:space="preserve"> wyeliminowane w inny sposób niż̇ przez wykluczenie Wykonawcy z udziału w postępowaniu o udzielenie zamówienia. </w:t>
      </w:r>
    </w:p>
    <w:p w:rsidR="000618F5" w:rsidRPr="00046D4F" w:rsidRDefault="000618F5" w:rsidP="000618F5">
      <w:pPr>
        <w:jc w:val="both"/>
        <w:rPr>
          <w:rFonts w:ascii="Tahoma" w:hAnsi="Tahoma" w:cs="Tahoma"/>
          <w:i/>
          <w:iCs/>
          <w:sz w:val="17"/>
          <w:szCs w:val="17"/>
        </w:rPr>
      </w:pPr>
    </w:p>
    <w:p w:rsidR="000618F5" w:rsidRPr="00046D4F" w:rsidRDefault="000618F5" w:rsidP="000618F5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>Przesłanki wykluczenia wykonawcy określone w art. 109 ust. 1 pkt 4) Ustawy</w:t>
      </w:r>
    </w:p>
    <w:p w:rsidR="000618F5" w:rsidRPr="00046D4F" w:rsidRDefault="000618F5" w:rsidP="000618F5">
      <w:pPr>
        <w:ind w:firstLine="284"/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Z postępowania o udzielenie zamówienia zamawiający może wykluczyć wykonawcę: </w:t>
      </w:r>
      <w:r w:rsidRPr="00046D4F">
        <w:rPr>
          <w:rFonts w:ascii="Segoe UI Emoji" w:eastAsia="Segoe UI Emoji" w:hAnsi="Segoe UI Emoji" w:cs="Segoe UI Emoji"/>
          <w:i/>
          <w:iCs/>
          <w:sz w:val="17"/>
          <w:szCs w:val="17"/>
        </w:rPr>
        <w:t>(…)</w:t>
      </w:r>
    </w:p>
    <w:p w:rsidR="000618F5" w:rsidRPr="001C2A40" w:rsidRDefault="000618F5" w:rsidP="000618F5">
      <w:p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4)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>
        <w:rPr>
          <w:rFonts w:ascii="Tahoma" w:hAnsi="Tahoma" w:cs="Tahoma"/>
          <w:i/>
          <w:iCs/>
          <w:sz w:val="18"/>
          <w:szCs w:val="18"/>
        </w:rPr>
        <w:t xml:space="preserve"> (…)</w:t>
      </w:r>
    </w:p>
    <w:p w:rsidR="000618F5" w:rsidRPr="00036D61" w:rsidRDefault="000618F5" w:rsidP="000618F5">
      <w:pPr>
        <w:jc w:val="right"/>
        <w:rPr>
          <w:rFonts w:ascii="Tahoma" w:hAnsi="Tahoma" w:cs="Tahoma"/>
          <w:bCs/>
          <w:i/>
          <w:iCs/>
        </w:rPr>
      </w:pPr>
    </w:p>
    <w:p w:rsidR="000618F5" w:rsidRPr="00046D4F" w:rsidRDefault="000618F5" w:rsidP="000618F5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 xml:space="preserve">Przesłanki wykluczenia  wykonawcy określone w </w:t>
      </w:r>
      <w:r w:rsidRPr="00046D4F">
        <w:rPr>
          <w:rFonts w:ascii="Tahoma" w:hAnsi="Tahoma" w:cs="Tahoma"/>
          <w:b/>
          <w:sz w:val="17"/>
          <w:szCs w:val="17"/>
        </w:rPr>
        <w:t>art.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7 ust. 1 ustawy</w:t>
      </w:r>
      <w:r w:rsidRPr="00046D4F"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o szczególnych rozwiązaniach w zakresie przeciwdziałania wspieraniu agresji na Ukrainę oraz służących ochronie</w:t>
      </w:r>
      <w:r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bezpieczeństwa narodowego</w:t>
      </w:r>
    </w:p>
    <w:p w:rsidR="000618F5" w:rsidRPr="00046D4F" w:rsidRDefault="000618F5" w:rsidP="000618F5">
      <w:pPr>
        <w:ind w:left="142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  <w:shd w:val="clear" w:color="auto" w:fill="FFFFFF"/>
        </w:rPr>
        <w:t>Z postępowania o udzielenie zamówienia publicznego lub konkursu prowadzonego na podstawie ustawy z dnia 11 września 2019 r. - Prawo zamówień publicznych wyklucza się:</w:t>
      </w:r>
    </w:p>
    <w:p w:rsidR="000618F5" w:rsidRPr="00046D4F" w:rsidRDefault="000618F5" w:rsidP="000618F5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1)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 wymienionego w wykazach określonych w rozporządzeniu 765/2006 i</w:t>
      </w:r>
      <w:r>
        <w:rPr>
          <w:rFonts w:ascii="Tahoma" w:hAnsi="Tahoma" w:cs="Tahoma"/>
          <w:i/>
          <w:iCs/>
          <w:color w:val="333333"/>
          <w:sz w:val="17"/>
          <w:szCs w:val="17"/>
        </w:rPr>
        <w:t>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rozporządzeniu 269/2014 albo wpisanego na listę na 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listę rozstrzygającej o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zastosowaniu środka, o którym mowa w art. 1 pkt 3;</w:t>
      </w:r>
    </w:p>
    <w:p w:rsidR="000618F5" w:rsidRPr="00046D4F" w:rsidRDefault="000618F5" w:rsidP="000618F5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2)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konkursu, którego beneficjentem rzeczywistym w rozumieniu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 dnia 1 marca 2018 r. o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 przeciwdziałaniu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praniu pieniędzy oraz finansowaniu terroryzmu (Dz. U. z 2022 r. poz. 593 i 655) jest osoba wymieniona w wykazach określonych w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lub będąca takim beneficjentem rzeczywistym od dnia 24 lutego 2022 r., o ile została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3;</w:t>
      </w:r>
    </w:p>
    <w:p w:rsidR="000618F5" w:rsidRPr="00046D4F" w:rsidRDefault="000618F5" w:rsidP="000618F5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3)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wykonawcę oraz uczestnika konkursu, którego jednostką dominującą w rozumieniu </w:t>
      </w:r>
      <w:hyperlink r:id="rId5" w:anchor="/document/16796295?unitId=art(3)ust(1)pkt(37)&amp;cm=DOCUMENT" w:history="1">
        <w:r w:rsidRPr="006D11F3">
          <w:rPr>
            <w:rStyle w:val="Hipercze"/>
            <w:rFonts w:ascii="Tahoma" w:hAnsi="Tahoma" w:cs="Tahoma"/>
            <w:i/>
            <w:iCs/>
            <w:color w:val="000000"/>
            <w:sz w:val="17"/>
            <w:szCs w:val="17"/>
          </w:rPr>
          <w:t>art. 3 ust. 1 pkt 37</w:t>
        </w:r>
      </w:hyperlink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z dnia 29 września 1994 r. o rachunkowości (Dz. U. z 2021 r. poz. 217, 2105 i 2106) jest podmiot wymieniony w wykazach określonych w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hyperlink r:id="rId6" w:anchor="/document/68410867?cm=DOCUMENT" w:history="1">
        <w:r w:rsidRPr="006D11F3">
          <w:rPr>
            <w:rStyle w:val="Hipercze"/>
            <w:rFonts w:ascii="Tahoma" w:hAnsi="Tahoma" w:cs="Tahoma"/>
            <w:i/>
            <w:iCs/>
            <w:color w:val="000000"/>
            <w:sz w:val="17"/>
            <w:szCs w:val="17"/>
          </w:rPr>
          <w:t>rozporządzeniu</w:t>
        </w:r>
      </w:hyperlink>
      <w:r w:rsidRPr="006D11F3">
        <w:rPr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wpisany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 lub będący taką jednostką dominującą od dnia 24 lutego 2022 r., o ile został wpisany listę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3.</w:t>
      </w:r>
    </w:p>
    <w:p w:rsidR="000618F5" w:rsidRPr="00046D4F" w:rsidRDefault="000618F5" w:rsidP="000618F5">
      <w:pPr>
        <w:ind w:left="284"/>
        <w:jc w:val="both"/>
        <w:rPr>
          <w:rFonts w:ascii="Tahoma" w:hAnsi="Tahoma" w:cs="Tahoma"/>
          <w:i/>
          <w:iCs/>
          <w:sz w:val="17"/>
          <w:szCs w:val="17"/>
        </w:rPr>
      </w:pPr>
    </w:p>
    <w:p w:rsidR="000618F5" w:rsidRDefault="000618F5" w:rsidP="000618F5">
      <w:pPr>
        <w:tabs>
          <w:tab w:val="left" w:pos="284"/>
        </w:tabs>
        <w:jc w:val="both"/>
        <w:rPr>
          <w:rFonts w:ascii="Tahoma" w:hAnsi="Tahoma" w:cs="Tahoma"/>
          <w:bCs/>
          <w:i/>
          <w:iCs/>
        </w:rPr>
      </w:pPr>
    </w:p>
    <w:p w:rsidR="00F006BB" w:rsidRDefault="00F006BB">
      <w:bookmarkStart w:id="0" w:name="_GoBack"/>
      <w:bookmarkEnd w:id="0"/>
    </w:p>
    <w:sectPr w:rsidR="00F006BB" w:rsidSect="00AE299A">
      <w:footerReference w:type="default" r:id="rId7"/>
      <w:pgSz w:w="11906" w:h="16838" w:code="9"/>
      <w:pgMar w:top="567" w:right="849" w:bottom="568" w:left="1276" w:header="0" w:footer="0" w:gutter="0"/>
      <w:pgNumType w:start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DC" w:rsidRPr="00A76D66" w:rsidRDefault="000618F5" w:rsidP="00ED5D15">
    <w:pPr>
      <w:pStyle w:val="Stopka"/>
      <w:tabs>
        <w:tab w:val="clear" w:pos="4536"/>
        <w:tab w:val="clear" w:pos="9072"/>
      </w:tabs>
      <w:ind w:right="-42"/>
      <w:rPr>
        <w:sz w:val="16"/>
        <w:szCs w:val="16"/>
        <w:lang w:val="pl-PL"/>
      </w:rPr>
    </w:pPr>
    <w:r>
      <w:rPr>
        <w:rStyle w:val="Numerstrony"/>
        <w:i/>
        <w:iCs/>
        <w:sz w:val="18"/>
        <w:szCs w:val="18"/>
      </w:rPr>
      <w:t>____</w:t>
    </w:r>
    <w:r w:rsidRPr="00B53D0F">
      <w:rPr>
        <w:rStyle w:val="Numerstrony"/>
        <w:i/>
        <w:iCs/>
        <w:sz w:val="18"/>
        <w:szCs w:val="18"/>
      </w:rPr>
      <w:t>_</w:t>
    </w:r>
    <w:r>
      <w:rPr>
        <w:rStyle w:val="Numerstrony"/>
        <w:i/>
        <w:iCs/>
        <w:sz w:val="18"/>
        <w:szCs w:val="18"/>
      </w:rPr>
      <w:t>______________</w:t>
    </w:r>
    <w:r>
      <w:rPr>
        <w:rStyle w:val="Numerstrony"/>
        <w:i/>
        <w:iCs/>
        <w:sz w:val="18"/>
        <w:szCs w:val="18"/>
        <w:lang w:val="pl-PL"/>
      </w:rPr>
      <w:t>________________</w:t>
    </w:r>
    <w:r>
      <w:rPr>
        <w:rStyle w:val="Numerstrony"/>
        <w:i/>
        <w:iCs/>
        <w:sz w:val="18"/>
        <w:szCs w:val="18"/>
        <w:lang w:val="pl-PL"/>
      </w:rPr>
      <w:t>_________________________________________________________________________</w:t>
    </w:r>
  </w:p>
  <w:p w:rsidR="00136CDC" w:rsidRPr="00A76D66" w:rsidRDefault="000618F5" w:rsidP="00A76D66">
    <w:pPr>
      <w:tabs>
        <w:tab w:val="left" w:pos="3306"/>
      </w:tabs>
      <w:snapToGrid w:val="0"/>
      <w:spacing w:after="240"/>
      <w:rPr>
        <w:rFonts w:ascii="Tahoma" w:hAnsi="Tahoma" w:cs="Tahoma"/>
        <w:sz w:val="16"/>
        <w:szCs w:val="16"/>
      </w:rPr>
    </w:pPr>
    <w:r w:rsidRPr="004674FA">
      <w:rPr>
        <w:rFonts w:ascii="Tahoma" w:hAnsi="Tahoma" w:cs="Tahoma"/>
        <w:sz w:val="16"/>
        <w:szCs w:val="16"/>
      </w:rPr>
      <w:t xml:space="preserve">Część I SWZ  -  Instrukcja dla Wykonawców (IDW)           </w:t>
    </w:r>
    <w:r>
      <w:rPr>
        <w:rFonts w:ascii="Tahoma" w:hAnsi="Tahoma" w:cs="Tahoma"/>
        <w:sz w:val="16"/>
        <w:szCs w:val="16"/>
      </w:rPr>
      <w:t xml:space="preserve">       </w:t>
    </w:r>
    <w:r w:rsidRPr="004674FA">
      <w:rPr>
        <w:rFonts w:ascii="Tahoma" w:hAnsi="Tahoma" w:cs="Tahoma"/>
        <w:sz w:val="16"/>
        <w:szCs w:val="16"/>
      </w:rPr>
      <w:t xml:space="preserve">                </w:t>
    </w:r>
    <w:r>
      <w:rPr>
        <w:rFonts w:ascii="Tahoma" w:hAnsi="Tahoma" w:cs="Tahoma"/>
        <w:sz w:val="16"/>
        <w:szCs w:val="16"/>
      </w:rPr>
      <w:t xml:space="preserve">            </w:t>
    </w:r>
    <w:r w:rsidRPr="004674FA">
      <w:rPr>
        <w:rFonts w:ascii="Tahoma" w:hAnsi="Tahoma" w:cs="Tahoma"/>
        <w:sz w:val="16"/>
        <w:szCs w:val="16"/>
      </w:rPr>
      <w:t xml:space="preserve">                </w:t>
    </w:r>
    <w:r>
      <w:rPr>
        <w:rFonts w:ascii="Tahoma" w:hAnsi="Tahoma" w:cs="Tahoma"/>
        <w:sz w:val="16"/>
        <w:szCs w:val="16"/>
      </w:rPr>
      <w:t xml:space="preserve">    </w:t>
    </w:r>
    <w:r w:rsidRPr="004674FA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</w:t>
    </w:r>
    <w:r w:rsidRPr="004674FA">
      <w:rPr>
        <w:rFonts w:ascii="Tahoma" w:hAnsi="Tahoma" w:cs="Tahoma"/>
        <w:sz w:val="16"/>
        <w:szCs w:val="16"/>
      </w:rPr>
      <w:t xml:space="preserve">                                   </w:t>
    </w:r>
    <w:r w:rsidRPr="004674FA">
      <w:rPr>
        <w:rStyle w:val="Numerstrony"/>
        <w:rFonts w:ascii="Tahoma" w:hAnsi="Tahoma" w:cs="Tahoma"/>
        <w:i/>
        <w:sz w:val="16"/>
        <w:szCs w:val="16"/>
      </w:rPr>
      <w:t xml:space="preserve">Strona </w:t>
    </w:r>
    <w:r w:rsidRPr="004674FA">
      <w:rPr>
        <w:rStyle w:val="Numerstrony"/>
        <w:rFonts w:ascii="Tahoma" w:hAnsi="Tahoma" w:cs="Tahoma"/>
        <w:i/>
        <w:sz w:val="16"/>
        <w:szCs w:val="16"/>
      </w:rPr>
      <w:fldChar w:fldCharType="begin"/>
    </w:r>
    <w:r w:rsidRPr="004674FA">
      <w:rPr>
        <w:rStyle w:val="Numerstrony"/>
        <w:rFonts w:ascii="Tahoma" w:hAnsi="Tahoma" w:cs="Tahoma"/>
        <w:i/>
        <w:sz w:val="16"/>
        <w:szCs w:val="16"/>
      </w:rPr>
      <w:instrText xml:space="preserve"> PAGE </w:instrText>
    </w:r>
    <w:r w:rsidRPr="004674FA">
      <w:rPr>
        <w:rStyle w:val="Numerstrony"/>
        <w:rFonts w:ascii="Tahoma" w:hAnsi="Tahoma" w:cs="Tahoma"/>
        <w:i/>
        <w:sz w:val="16"/>
        <w:szCs w:val="16"/>
      </w:rPr>
      <w:fldChar w:fldCharType="separate"/>
    </w:r>
    <w:r>
      <w:rPr>
        <w:rStyle w:val="Numerstrony"/>
        <w:rFonts w:ascii="Tahoma" w:hAnsi="Tahoma" w:cs="Tahoma"/>
        <w:i/>
        <w:noProof/>
        <w:sz w:val="16"/>
        <w:szCs w:val="16"/>
      </w:rPr>
      <w:t>1</w:t>
    </w:r>
    <w:r w:rsidRPr="004674FA">
      <w:rPr>
        <w:rStyle w:val="Numerstrony"/>
        <w:rFonts w:ascii="Tahoma" w:hAnsi="Tahoma" w:cs="Tahoma"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1A5B5C"/>
    <w:multiLevelType w:val="hybridMultilevel"/>
    <w:tmpl w:val="CC624B54"/>
    <w:lvl w:ilvl="0" w:tplc="644C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32"/>
    <w:rsid w:val="000618F5"/>
    <w:rsid w:val="00DD2232"/>
    <w:rsid w:val="00F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24A5-2701-4E2B-9C83-9FDA7B6F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0618F5"/>
    <w:pPr>
      <w:keepNext/>
      <w:spacing w:before="240" w:after="60"/>
      <w:outlineLvl w:val="2"/>
    </w:pPr>
    <w:rPr>
      <w:rFonts w:ascii="Arial" w:hAnsi="Arial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0618F5"/>
    <w:rPr>
      <w:rFonts w:ascii="Arial" w:eastAsia="Times New Roman" w:hAnsi="Arial" w:cs="Times New Roman"/>
      <w:sz w:val="26"/>
      <w:szCs w:val="26"/>
      <w:lang w:val="x-none" w:eastAsia="pl-PL"/>
    </w:rPr>
  </w:style>
  <w:style w:type="character" w:styleId="Hipercze">
    <w:name w:val="Hyperlink"/>
    <w:uiPriority w:val="99"/>
    <w:rsid w:val="000618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618F5"/>
    <w:pPr>
      <w:tabs>
        <w:tab w:val="center" w:pos="4536"/>
        <w:tab w:val="right" w:pos="9072"/>
      </w:tabs>
      <w:suppressAutoHyphens w:val="0"/>
    </w:pPr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618F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0618F5"/>
  </w:style>
  <w:style w:type="paragraph" w:styleId="Tekstpodstawowywcity">
    <w:name w:val="Body Text Indent"/>
    <w:basedOn w:val="Normalny"/>
    <w:link w:val="TekstpodstawowywcityZnak"/>
    <w:rsid w:val="000618F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18F5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2023-10-05T07:40:00Z</dcterms:created>
  <dcterms:modified xsi:type="dcterms:W3CDTF">2023-10-05T07:41:00Z</dcterms:modified>
</cp:coreProperties>
</file>