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3D" w:rsidRDefault="00B6333D"/>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DF22CB">
            <w:pPr>
              <w:rPr>
                <w:rFonts w:cs="Times New Roman"/>
                <w:b/>
                <w:sz w:val="21"/>
                <w:szCs w:val="21"/>
              </w:rPr>
            </w:pPr>
            <w:bookmarkStart w:id="0" w:name="_Hlk12607021"/>
            <w:r w:rsidRPr="00483ED3">
              <w:rPr>
                <w:rFonts w:cs="Times New Roman"/>
                <w:b/>
                <w:sz w:val="21"/>
                <w:szCs w:val="21"/>
              </w:rPr>
              <w:t>ZP/220/</w:t>
            </w:r>
            <w:r w:rsidR="00DF22CB">
              <w:rPr>
                <w:rFonts w:cs="Times New Roman"/>
                <w:b/>
                <w:sz w:val="21"/>
                <w:szCs w:val="21"/>
              </w:rPr>
              <w:t>81/</w:t>
            </w:r>
            <w:r w:rsidR="00A711D1" w:rsidRPr="00483ED3">
              <w:rPr>
                <w:rFonts w:cs="Times New Roman"/>
                <w:b/>
                <w:sz w:val="21"/>
                <w:szCs w:val="21"/>
              </w:rPr>
              <w:t>2</w:t>
            </w:r>
            <w:r w:rsidR="004718CA">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71255E" w:rsidRDefault="0071255E" w:rsidP="00654090">
      <w:pPr>
        <w:spacing w:line="240" w:lineRule="auto"/>
        <w:ind w:right="284"/>
        <w:jc w:val="both"/>
        <w:rPr>
          <w:rFonts w:ascii="Calibri" w:hAnsi="Calibri"/>
          <w:i/>
          <w:sz w:val="20"/>
          <w:szCs w:val="20"/>
        </w:rPr>
      </w:pPr>
    </w:p>
    <w:p w:rsidR="00883CDE" w:rsidRPr="004718CA" w:rsidRDefault="00DF22CB" w:rsidP="00654090">
      <w:pPr>
        <w:spacing w:line="240" w:lineRule="auto"/>
        <w:ind w:right="284"/>
        <w:jc w:val="both"/>
        <w:rPr>
          <w:rFonts w:cs="Times New Roman"/>
          <w:i/>
          <w:sz w:val="20"/>
          <w:szCs w:val="20"/>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u</w:t>
      </w:r>
      <w:r w:rsidRPr="00B87DD7">
        <w:rPr>
          <w:rFonts w:ascii="Calibri" w:hAnsi="Calibri" w:cs="Calibri"/>
          <w:bCs/>
          <w:i/>
          <w:sz w:val="19"/>
          <w:szCs w:val="19"/>
        </w:rPr>
        <w:t xml:space="preserve">sługę ubezpieczenia odpowiedzialności cywilnej badacza i sponsora niekomercyjnego badania klinicznego: „Ocena bezpieczeństwa i efektywności klinicznej </w:t>
      </w:r>
      <w:proofErr w:type="spellStart"/>
      <w:r w:rsidRPr="00B87DD7">
        <w:rPr>
          <w:rFonts w:ascii="Calibri" w:hAnsi="Calibri" w:cs="Calibri"/>
          <w:bCs/>
          <w:i/>
          <w:sz w:val="19"/>
          <w:szCs w:val="19"/>
        </w:rPr>
        <w:t>stentgraftów</w:t>
      </w:r>
      <w:proofErr w:type="spellEnd"/>
      <w:r w:rsidRPr="00B87DD7">
        <w:rPr>
          <w:rFonts w:ascii="Calibri" w:hAnsi="Calibri" w:cs="Calibri"/>
          <w:bCs/>
          <w:i/>
          <w:sz w:val="19"/>
          <w:szCs w:val="19"/>
        </w:rPr>
        <w:t xml:space="preserve"> aortalnych modelowanych przy użyciu innowacyjnej technologii drukowania modeli w formacie 3D- wieloośrodkowe badanie randomizowane”.</w:t>
      </w:r>
    </w:p>
    <w:p w:rsidR="00340C62" w:rsidRPr="00483ED3" w:rsidRDefault="00340C62" w:rsidP="00483ED3">
      <w:pPr>
        <w:spacing w:line="240" w:lineRule="auto"/>
        <w:jc w:val="both"/>
        <w:rPr>
          <w:rFonts w:cs="Times New Roman"/>
          <w:sz w:val="21"/>
          <w:szCs w:val="21"/>
        </w:rPr>
      </w:pPr>
    </w:p>
    <w:p w:rsidR="00FF0107" w:rsidRPr="00FB470B" w:rsidRDefault="00FF0107" w:rsidP="00FB470B">
      <w:pPr>
        <w:spacing w:line="240" w:lineRule="auto"/>
        <w:jc w:val="both"/>
        <w:rPr>
          <w:rFonts w:cs="Times New Roman"/>
          <w:sz w:val="21"/>
          <w:szCs w:val="21"/>
        </w:rPr>
        <w:sectPr w:rsidR="00FF0107" w:rsidRPr="00FB470B"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654090" w:rsidRPr="00654090" w:rsidRDefault="00654090" w:rsidP="00654090">
      <w:pPr>
        <w:widowControl w:val="0"/>
        <w:spacing w:line="240" w:lineRule="auto"/>
        <w:jc w:val="center"/>
        <w:rPr>
          <w:rFonts w:ascii="Calibri" w:hAnsi="Calibri"/>
          <w:b/>
          <w:bCs/>
          <w:sz w:val="28"/>
          <w:szCs w:val="28"/>
        </w:rPr>
      </w:pPr>
      <w:bookmarkStart w:id="2" w:name="_Hlk12607031"/>
      <w:r w:rsidRPr="00654090">
        <w:rPr>
          <w:rFonts w:ascii="Calibri" w:hAnsi="Calibri"/>
          <w:b/>
          <w:bCs/>
          <w:sz w:val="28"/>
          <w:szCs w:val="28"/>
        </w:rPr>
        <w:t>ZMIANA TERMINU SKŁADANIA OFERT</w:t>
      </w: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Zamawiający wyznacza nowy termin składania i otwarcia ofert: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składanie ofert do </w:t>
      </w:r>
      <w:r w:rsidR="00D27C05">
        <w:rPr>
          <w:rFonts w:ascii="Calibri" w:hAnsi="Calibri"/>
          <w:b/>
          <w:bCs/>
          <w:sz w:val="21"/>
          <w:szCs w:val="21"/>
        </w:rPr>
        <w:t>1</w:t>
      </w:r>
      <w:r w:rsidR="00DF22CB">
        <w:rPr>
          <w:rFonts w:ascii="Calibri" w:hAnsi="Calibri"/>
          <w:b/>
          <w:bCs/>
          <w:sz w:val="21"/>
          <w:szCs w:val="21"/>
        </w:rPr>
        <w:t>2</w:t>
      </w:r>
      <w:r w:rsidRPr="00654090">
        <w:rPr>
          <w:rFonts w:ascii="Calibri" w:hAnsi="Calibri"/>
          <w:b/>
          <w:bCs/>
          <w:sz w:val="21"/>
          <w:szCs w:val="21"/>
        </w:rPr>
        <w:t>-</w:t>
      </w:r>
      <w:r w:rsidR="00DF22CB">
        <w:rPr>
          <w:rFonts w:ascii="Calibri" w:hAnsi="Calibri"/>
          <w:b/>
          <w:bCs/>
          <w:sz w:val="21"/>
          <w:szCs w:val="21"/>
        </w:rPr>
        <w:t>0</w:t>
      </w:r>
      <w:r w:rsidR="00D27C05">
        <w:rPr>
          <w:rFonts w:ascii="Calibri" w:hAnsi="Calibri"/>
          <w:b/>
          <w:bCs/>
          <w:sz w:val="21"/>
          <w:szCs w:val="21"/>
        </w:rPr>
        <w:t>1</w:t>
      </w:r>
      <w:r w:rsidR="000C2E82">
        <w:rPr>
          <w:rFonts w:ascii="Calibri" w:hAnsi="Calibri"/>
          <w:b/>
          <w:bCs/>
          <w:sz w:val="21"/>
          <w:szCs w:val="21"/>
        </w:rPr>
        <w:t>-202</w:t>
      </w:r>
      <w:r w:rsidR="00DF22CB">
        <w:rPr>
          <w:rFonts w:ascii="Calibri" w:hAnsi="Calibri"/>
          <w:b/>
          <w:bCs/>
          <w:sz w:val="21"/>
          <w:szCs w:val="21"/>
        </w:rPr>
        <w:t>2</w:t>
      </w:r>
      <w:r w:rsidR="004718CA">
        <w:rPr>
          <w:rFonts w:ascii="Calibri" w:hAnsi="Calibri"/>
          <w:b/>
          <w:bCs/>
          <w:sz w:val="21"/>
          <w:szCs w:val="21"/>
        </w:rPr>
        <w:t xml:space="preserve"> r. do godz. 09.0</w:t>
      </w:r>
      <w:r w:rsidRPr="00654090">
        <w:rPr>
          <w:rFonts w:ascii="Calibri" w:hAnsi="Calibri"/>
          <w:b/>
          <w:bCs/>
          <w:sz w:val="21"/>
          <w:szCs w:val="21"/>
        </w:rPr>
        <w:t>0</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otwarcie ofert: </w:t>
      </w:r>
      <w:r w:rsidR="00D27C05">
        <w:rPr>
          <w:rFonts w:ascii="Calibri" w:hAnsi="Calibri"/>
          <w:b/>
          <w:bCs/>
          <w:sz w:val="21"/>
          <w:szCs w:val="21"/>
        </w:rPr>
        <w:t>1</w:t>
      </w:r>
      <w:r w:rsidR="00DF22CB">
        <w:rPr>
          <w:rFonts w:ascii="Calibri" w:hAnsi="Calibri"/>
          <w:b/>
          <w:bCs/>
          <w:sz w:val="21"/>
          <w:szCs w:val="21"/>
        </w:rPr>
        <w:t>2</w:t>
      </w:r>
      <w:r w:rsidRPr="00654090">
        <w:rPr>
          <w:rFonts w:ascii="Calibri" w:hAnsi="Calibri"/>
          <w:b/>
          <w:bCs/>
          <w:sz w:val="21"/>
          <w:szCs w:val="21"/>
        </w:rPr>
        <w:t>-</w:t>
      </w:r>
      <w:r w:rsidR="00DF22CB">
        <w:rPr>
          <w:rFonts w:ascii="Calibri" w:hAnsi="Calibri"/>
          <w:b/>
          <w:bCs/>
          <w:sz w:val="21"/>
          <w:szCs w:val="21"/>
        </w:rPr>
        <w:t>0</w:t>
      </w:r>
      <w:r w:rsidR="00D27C05">
        <w:rPr>
          <w:rFonts w:ascii="Calibri" w:hAnsi="Calibri"/>
          <w:b/>
          <w:bCs/>
          <w:sz w:val="21"/>
          <w:szCs w:val="21"/>
        </w:rPr>
        <w:t>1</w:t>
      </w:r>
      <w:r w:rsidR="000C2E82">
        <w:rPr>
          <w:rFonts w:ascii="Calibri" w:hAnsi="Calibri"/>
          <w:b/>
          <w:bCs/>
          <w:sz w:val="21"/>
          <w:szCs w:val="21"/>
        </w:rPr>
        <w:t>-202</w:t>
      </w:r>
      <w:r w:rsidR="00DF22CB">
        <w:rPr>
          <w:rFonts w:ascii="Calibri" w:hAnsi="Calibri"/>
          <w:b/>
          <w:bCs/>
          <w:sz w:val="21"/>
          <w:szCs w:val="21"/>
        </w:rPr>
        <w:t>2</w:t>
      </w:r>
      <w:r w:rsidRPr="00654090">
        <w:rPr>
          <w:rFonts w:ascii="Calibri" w:hAnsi="Calibri"/>
          <w:b/>
          <w:bCs/>
          <w:sz w:val="21"/>
          <w:szCs w:val="21"/>
        </w:rPr>
        <w:t xml:space="preserve"> r. o godz. 0</w:t>
      </w:r>
      <w:r w:rsidR="004718CA">
        <w:rPr>
          <w:rFonts w:ascii="Calibri" w:hAnsi="Calibri"/>
          <w:b/>
          <w:bCs/>
          <w:sz w:val="21"/>
          <w:szCs w:val="21"/>
        </w:rPr>
        <w:t>9</w:t>
      </w:r>
      <w:r w:rsidRPr="00654090">
        <w:rPr>
          <w:rFonts w:ascii="Calibri" w:hAnsi="Calibri"/>
          <w:b/>
          <w:bCs/>
          <w:sz w:val="21"/>
          <w:szCs w:val="21"/>
        </w:rPr>
        <w:t>.0</w:t>
      </w:r>
      <w:r w:rsidR="004718CA">
        <w:rPr>
          <w:rFonts w:ascii="Calibri" w:hAnsi="Calibri"/>
          <w:b/>
          <w:bCs/>
          <w:sz w:val="21"/>
          <w:szCs w:val="21"/>
        </w:rPr>
        <w:t>5</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Miejsce składania i otwarcia ofert pozostają bez zmian.</w:t>
      </w:r>
    </w:p>
    <w:p w:rsidR="00654090" w:rsidRDefault="00654090" w:rsidP="00654090">
      <w:pPr>
        <w:widowControl w:val="0"/>
        <w:spacing w:line="240" w:lineRule="auto"/>
        <w:ind w:left="4956" w:firstLine="708"/>
        <w:jc w:val="both"/>
        <w:rPr>
          <w:rFonts w:ascii="Calibri" w:hAnsi="Calibri"/>
          <w:b/>
          <w:bCs/>
          <w:sz w:val="21"/>
          <w:szCs w:val="21"/>
        </w:rPr>
      </w:pPr>
    </w:p>
    <w:p w:rsidR="00883CDE" w:rsidRPr="00483ED3" w:rsidRDefault="00883CDE" w:rsidP="00654090">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54013" w:rsidRPr="004F0B85"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4F0B85" w:rsidRDefault="004F0B85"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4718CA" w:rsidRDefault="004718CA" w:rsidP="00483ED3">
      <w:pPr>
        <w:widowControl w:val="0"/>
        <w:spacing w:line="240" w:lineRule="auto"/>
        <w:jc w:val="both"/>
        <w:rPr>
          <w:rFonts w:cs="Times New Roman"/>
          <w:sz w:val="18"/>
          <w:szCs w:val="18"/>
        </w:rPr>
      </w:pP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25" w:rsidRDefault="009F6925" w:rsidP="00073102">
      <w:pPr>
        <w:spacing w:after="0" w:line="240" w:lineRule="auto"/>
      </w:pPr>
      <w:r>
        <w:separator/>
      </w:r>
    </w:p>
  </w:endnote>
  <w:endnote w:type="continuationSeparator" w:id="0">
    <w:p w:rsidR="009F6925" w:rsidRDefault="009F6925"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DF22CB">
      <w:rPr>
        <w:b/>
        <w:bCs/>
        <w:noProof/>
      </w:rPr>
      <w:t>2</w:t>
    </w:r>
    <w:r w:rsidRPr="006E69D8">
      <w:rPr>
        <w:b/>
        <w:bCs/>
      </w:rPr>
      <w:fldChar w:fldCharType="end"/>
    </w:r>
    <w:r w:rsidR="006E69D8" w:rsidRPr="006E69D8">
      <w:t xml:space="preserve"> / </w:t>
    </w:r>
    <w:r w:rsidR="004718CA">
      <w:rPr>
        <w:noProof/>
      </w:rPr>
      <w:fldChar w:fldCharType="begin"/>
    </w:r>
    <w:r w:rsidR="004718CA">
      <w:rPr>
        <w:noProof/>
      </w:rPr>
      <w:instrText>NUMPAGES  \* Arabic  \* MERGEFORMAT</w:instrText>
    </w:r>
    <w:r w:rsidR="004718CA">
      <w:rPr>
        <w:noProof/>
      </w:rPr>
      <w:fldChar w:fldCharType="separate"/>
    </w:r>
    <w:r w:rsidR="00DF22CB">
      <w:rPr>
        <w:noProof/>
      </w:rPr>
      <w:t>2</w:t>
    </w:r>
    <w:r w:rsidR="004718C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25" w:rsidRDefault="009F6925" w:rsidP="00073102">
      <w:pPr>
        <w:spacing w:after="0" w:line="240" w:lineRule="auto"/>
      </w:pPr>
      <w:r>
        <w:separator/>
      </w:r>
    </w:p>
  </w:footnote>
  <w:footnote w:type="continuationSeparator" w:id="0">
    <w:p w:rsidR="009F6925" w:rsidRDefault="009F6925"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CB" w:rsidRDefault="00DF22CB" w:rsidP="00DF22CB">
    <w:pPr>
      <w:pStyle w:val="Nagwek"/>
      <w:ind w:left="7080"/>
      <w:rPr>
        <w:rFonts w:cstheme="minorHAnsi"/>
      </w:rPr>
    </w:pP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-41191</wp:posOffset>
              </wp:positionV>
              <wp:extent cx="104809" cy="1819910"/>
              <wp:effectExtent l="0" t="317" r="9207" b="9208"/>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4809"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8135" id="Prostokąt: zaokrąglone rogi u góry 33" o:spid="_x0000_s1026" style="position:absolute;margin-left:-42.95pt;margin-top:-3.25pt;width:8.25pt;height:143.3pt;rotation:-9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04809,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" path="m52405,r,c81347,,104810,23463,104810,52405v,589168,-1,1178337,-1,1767505l104809,1819910,,1819910r,l,52405c,23463,23463,,52405,xe" fillcolor="#2fbbd4" stroked="f" strokeweight="1pt">
              <v:fill color2="#1e284b" focus="100%" type="gradient"/>
              <v:stroke joinstyle="miter"/>
              <v:path arrowok="t" o:connecttype="custom" o:connectlocs="52405,0;52405,0;104810,52405;104809,1819910;104809,1819910;0,1819910;0,1819910;0,52405;52405,0" o:connectangles="0,0,0,0,0,0,0,0,0"/>
              <w10:wrap anchorx="margin"/>
            </v:shape>
          </w:pict>
        </mc:Fallback>
      </mc:AlternateContent>
    </w:r>
    <w:r w:rsidR="00A44F48">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Pr>
        <w:rFonts w:cstheme="minorHAnsi"/>
        <w:noProof/>
        <w:lang w:eastAsia="pl-PL"/>
      </w:rPr>
      <w:drawing>
        <wp:inline distT="0" distB="0" distL="0" distR="0" wp14:anchorId="0D1653BE">
          <wp:extent cx="1600200" cy="77861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858" cy="789156"/>
                  </a:xfrm>
                  <a:prstGeom prst="rect">
                    <a:avLst/>
                  </a:prstGeom>
                  <a:noFill/>
                </pic:spPr>
              </pic:pic>
            </a:graphicData>
          </a:graphic>
        </wp:inline>
      </w:drawing>
    </w:r>
  </w:p>
  <w:p w:rsidR="00DF22CB" w:rsidRDefault="00DF22CB" w:rsidP="00DF22CB">
    <w:pPr>
      <w:pStyle w:val="Nagwek"/>
      <w:ind w:left="7080"/>
      <w:rPr>
        <w:rFonts w:cstheme="minorHAnsi"/>
      </w:rPr>
    </w:pPr>
  </w:p>
  <w:p w:rsidR="00D64946" w:rsidRPr="00B20EBC" w:rsidRDefault="00D52FED" w:rsidP="00DF22CB">
    <w:pPr>
      <w:pStyle w:val="Nagwek"/>
      <w:ind w:left="7080"/>
      <w:rPr>
        <w:rFonts w:cstheme="minorHAnsi"/>
      </w:rPr>
    </w:pPr>
    <w:r>
      <w:rPr>
        <w:rFonts w:cstheme="minorHAnsi"/>
      </w:rPr>
      <w:t xml:space="preserve">Szczecin, </w:t>
    </w:r>
    <w:bookmarkEnd w:id="1"/>
    <w:r w:rsidR="00DF22CB">
      <w:rPr>
        <w:rFonts w:cstheme="minorHAnsi"/>
      </w:rPr>
      <w:t>31</w:t>
    </w:r>
    <w:r w:rsidR="00182086">
      <w:rPr>
        <w:rFonts w:cstheme="minorHAnsi"/>
      </w:rPr>
      <w:t>-</w:t>
    </w:r>
    <w:r w:rsidR="00D27C05">
      <w:rPr>
        <w:rFonts w:cstheme="minorHAnsi"/>
      </w:rPr>
      <w:t>1</w:t>
    </w:r>
    <w:r w:rsidR="00DF22CB">
      <w:rPr>
        <w:rFonts w:cstheme="minorHAnsi"/>
      </w:rPr>
      <w:t>2</w:t>
    </w:r>
    <w:r w:rsidR="00182086">
      <w:rPr>
        <w:rFonts w:cstheme="minorHAnsi"/>
      </w:rPr>
      <w:t>-20</w:t>
    </w:r>
    <w:r w:rsidR="00D73922">
      <w:rPr>
        <w:rFonts w:cstheme="minorHAnsi"/>
      </w:rPr>
      <w:t>2</w:t>
    </w:r>
    <w:r w:rsidR="004718CA">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82"/>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40AA"/>
    <w:rsid w:val="004718CA"/>
    <w:rsid w:val="00483ED3"/>
    <w:rsid w:val="0049442F"/>
    <w:rsid w:val="0049795C"/>
    <w:rsid w:val="004A3D3E"/>
    <w:rsid w:val="004F0B85"/>
    <w:rsid w:val="00510338"/>
    <w:rsid w:val="005169AC"/>
    <w:rsid w:val="00547609"/>
    <w:rsid w:val="0055259A"/>
    <w:rsid w:val="0055743D"/>
    <w:rsid w:val="005648A4"/>
    <w:rsid w:val="0056618C"/>
    <w:rsid w:val="00577ADC"/>
    <w:rsid w:val="005B188D"/>
    <w:rsid w:val="00622EF3"/>
    <w:rsid w:val="00630EEF"/>
    <w:rsid w:val="00637424"/>
    <w:rsid w:val="00654090"/>
    <w:rsid w:val="00672827"/>
    <w:rsid w:val="0068303C"/>
    <w:rsid w:val="00683069"/>
    <w:rsid w:val="0068381F"/>
    <w:rsid w:val="00690712"/>
    <w:rsid w:val="006B1B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1255E"/>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8F190D"/>
    <w:rsid w:val="0095368C"/>
    <w:rsid w:val="00962800"/>
    <w:rsid w:val="00964DE6"/>
    <w:rsid w:val="00982738"/>
    <w:rsid w:val="009832D8"/>
    <w:rsid w:val="00986917"/>
    <w:rsid w:val="009A51C8"/>
    <w:rsid w:val="009B13C4"/>
    <w:rsid w:val="009B7F15"/>
    <w:rsid w:val="009D0FB3"/>
    <w:rsid w:val="009E1723"/>
    <w:rsid w:val="009E5466"/>
    <w:rsid w:val="009F6925"/>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333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27C05"/>
    <w:rsid w:val="00D410F9"/>
    <w:rsid w:val="00D52FED"/>
    <w:rsid w:val="00D64946"/>
    <w:rsid w:val="00D73922"/>
    <w:rsid w:val="00D8247E"/>
    <w:rsid w:val="00D86DD0"/>
    <w:rsid w:val="00DC019F"/>
    <w:rsid w:val="00DD685C"/>
    <w:rsid w:val="00DF22CB"/>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7E23-AE31-4D41-9CE9-87DBF98E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111</Words>
  <Characters>667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36</cp:revision>
  <cp:lastPrinted>2020-07-15T11:46:00Z</cp:lastPrinted>
  <dcterms:created xsi:type="dcterms:W3CDTF">2020-04-01T07:46:00Z</dcterms:created>
  <dcterms:modified xsi:type="dcterms:W3CDTF">2021-12-29T09:00:00Z</dcterms:modified>
</cp:coreProperties>
</file>