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AF41" w14:textId="7DBD25DD" w:rsidR="0004210E" w:rsidRPr="009B14BA" w:rsidRDefault="0004210E" w:rsidP="0004210E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  <w:shd w:val="clear" w:color="auto" w:fill="FFF2CC" w:themeFill="accent4" w:themeFillTint="33"/>
        </w:rPr>
        <w:t>DZP.26.1.</w:t>
      </w:r>
      <w:r w:rsidR="009B14BA" w:rsidRPr="009B14BA">
        <w:rPr>
          <w:color w:val="000000" w:themeColor="text1"/>
          <w:sz w:val="22"/>
          <w:szCs w:val="22"/>
          <w:shd w:val="clear" w:color="auto" w:fill="FFF2CC" w:themeFill="accent4" w:themeFillTint="33"/>
        </w:rPr>
        <w:t>19</w:t>
      </w:r>
      <w:r w:rsidR="00141259">
        <w:rPr>
          <w:color w:val="000000" w:themeColor="text1"/>
          <w:sz w:val="22"/>
          <w:szCs w:val="22"/>
          <w:shd w:val="clear" w:color="auto" w:fill="FFF2CC" w:themeFill="accent4" w:themeFillTint="33"/>
        </w:rPr>
        <w:t>7</w:t>
      </w:r>
      <w:r w:rsidRPr="009B14BA">
        <w:rPr>
          <w:color w:val="000000" w:themeColor="text1"/>
          <w:sz w:val="22"/>
          <w:szCs w:val="22"/>
          <w:shd w:val="clear" w:color="auto" w:fill="FFF2CC" w:themeFill="accent4" w:themeFillTint="33"/>
        </w:rPr>
        <w:t>.202</w:t>
      </w:r>
      <w:r w:rsidR="00CA2BA3" w:rsidRPr="009B14BA">
        <w:rPr>
          <w:color w:val="000000" w:themeColor="text1"/>
          <w:sz w:val="22"/>
          <w:szCs w:val="22"/>
          <w:shd w:val="clear" w:color="auto" w:fill="FFF2CC" w:themeFill="accent4" w:themeFillTint="33"/>
        </w:rPr>
        <w:t>1</w:t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9B14BA">
        <w:rPr>
          <w:b/>
          <w:color w:val="000000" w:themeColor="text1"/>
          <w:sz w:val="22"/>
          <w:szCs w:val="22"/>
          <w:shd w:val="clear" w:color="auto" w:fill="FFFFFF"/>
        </w:rPr>
        <w:tab/>
      </w:r>
    </w:p>
    <w:p w14:paraId="336A092F" w14:textId="10C5C622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 xml:space="preserve">UMOWA nr </w:t>
      </w:r>
      <w:r w:rsidR="009B14BA" w:rsidRPr="009B14BA">
        <w:rPr>
          <w:b/>
          <w:color w:val="000000" w:themeColor="text1"/>
          <w:sz w:val="22"/>
          <w:szCs w:val="22"/>
        </w:rPr>
        <w:t>19</w:t>
      </w:r>
      <w:r w:rsidR="00141259">
        <w:rPr>
          <w:b/>
          <w:color w:val="000000" w:themeColor="text1"/>
          <w:sz w:val="22"/>
          <w:szCs w:val="22"/>
        </w:rPr>
        <w:t>7</w:t>
      </w:r>
      <w:r w:rsidR="009B14BA" w:rsidRPr="009B14BA">
        <w:rPr>
          <w:b/>
          <w:color w:val="000000" w:themeColor="text1"/>
          <w:sz w:val="22"/>
          <w:szCs w:val="22"/>
        </w:rPr>
        <w:t>/2021</w:t>
      </w:r>
      <w:r w:rsidRPr="009B14BA">
        <w:rPr>
          <w:b/>
          <w:color w:val="000000" w:themeColor="text1"/>
          <w:sz w:val="22"/>
          <w:szCs w:val="22"/>
        </w:rPr>
        <w:t xml:space="preserve">  </w:t>
      </w:r>
      <w:r w:rsidRPr="009B14BA">
        <w:rPr>
          <w:b/>
          <w:color w:val="000000" w:themeColor="text1"/>
          <w:sz w:val="22"/>
          <w:szCs w:val="22"/>
          <w:highlight w:val="yellow"/>
        </w:rPr>
        <w:t>(projekt)</w:t>
      </w:r>
      <w:r w:rsidRPr="009B14BA">
        <w:rPr>
          <w:b/>
          <w:color w:val="000000" w:themeColor="text1"/>
          <w:sz w:val="22"/>
          <w:szCs w:val="22"/>
        </w:rPr>
        <w:t xml:space="preserve">        </w:t>
      </w:r>
    </w:p>
    <w:p w14:paraId="05EF2F3D" w14:textId="77777777" w:rsidR="0004210E" w:rsidRPr="009B14BA" w:rsidRDefault="0004210E" w:rsidP="0004210E">
      <w:pPr>
        <w:rPr>
          <w:b/>
          <w:color w:val="000000" w:themeColor="text1"/>
          <w:sz w:val="22"/>
          <w:szCs w:val="22"/>
        </w:rPr>
      </w:pPr>
    </w:p>
    <w:p w14:paraId="464A0F19" w14:textId="4CBB495D" w:rsidR="009B14BA" w:rsidRPr="009B14BA" w:rsidRDefault="00CA2BA3" w:rsidP="0004210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zawarta w dniu ……….... 2021 r., pomiędzy: Miastem Łódź, ul. Piotrkowska 104, 90-926 Łódź, NIP 725-00-28-902, reprezentowanym przez Zarząd Lokali Miejskich z siedzibą w Łodzi, przy al. Kościuszki 47, 90-514 Łódź, NIP: 7252122232, REGON: 363752546, zwanym dalej „Zamawiającym”</w:t>
      </w:r>
      <w:r w:rsidR="00B96BE8">
        <w:rPr>
          <w:b/>
          <w:color w:val="000000" w:themeColor="text1"/>
          <w:sz w:val="22"/>
          <w:szCs w:val="22"/>
        </w:rPr>
        <w:t>,</w:t>
      </w:r>
      <w:r w:rsidRPr="009B14BA">
        <w:rPr>
          <w:b/>
          <w:color w:val="000000" w:themeColor="text1"/>
          <w:sz w:val="22"/>
          <w:szCs w:val="22"/>
        </w:rPr>
        <w:t xml:space="preserve"> w imieniu którego działa:</w:t>
      </w:r>
    </w:p>
    <w:p w14:paraId="0EFCB293" w14:textId="3D60D14B" w:rsidR="00CA2BA3" w:rsidRPr="009B14BA" w:rsidRDefault="00CA2BA3" w:rsidP="0004210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 xml:space="preserve"> ....................</w:t>
      </w:r>
    </w:p>
    <w:p w14:paraId="3AA01B91" w14:textId="402CBA87" w:rsidR="0004210E" w:rsidRPr="009B14BA" w:rsidRDefault="00CA2BA3" w:rsidP="0004210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 xml:space="preserve"> </w:t>
      </w:r>
      <w:r w:rsidR="0004210E" w:rsidRPr="009B14BA">
        <w:rPr>
          <w:b/>
          <w:color w:val="000000" w:themeColor="text1"/>
          <w:sz w:val="22"/>
          <w:szCs w:val="22"/>
        </w:rPr>
        <w:t xml:space="preserve">a </w:t>
      </w:r>
    </w:p>
    <w:p w14:paraId="2B4E6803" w14:textId="77777777" w:rsidR="0004210E" w:rsidRPr="009B14BA" w:rsidRDefault="0004210E" w:rsidP="0004210E">
      <w:pPr>
        <w:jc w:val="both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…………………………………………………………………………………………………………............ zwanym dalej </w:t>
      </w:r>
      <w:r w:rsidRPr="009B14BA">
        <w:rPr>
          <w:b/>
          <w:bCs/>
          <w:color w:val="000000" w:themeColor="text1"/>
          <w:sz w:val="22"/>
          <w:szCs w:val="22"/>
        </w:rPr>
        <w:t>„Wykonawcą”</w:t>
      </w:r>
    </w:p>
    <w:p w14:paraId="79F908DD" w14:textId="77777777" w:rsidR="0004210E" w:rsidRPr="009B14BA" w:rsidRDefault="0004210E" w:rsidP="0004210E">
      <w:pPr>
        <w:rPr>
          <w:b/>
          <w:color w:val="000000" w:themeColor="text1"/>
          <w:sz w:val="22"/>
          <w:szCs w:val="22"/>
        </w:rPr>
      </w:pPr>
    </w:p>
    <w:p w14:paraId="61D5F4F4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1  PRZEDMIOT UMOWY</w:t>
      </w:r>
    </w:p>
    <w:p w14:paraId="6823196B" w14:textId="4D0A9604" w:rsidR="0004210E" w:rsidRPr="009B14BA" w:rsidRDefault="0004210E" w:rsidP="00B96BE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1. </w:t>
      </w:r>
      <w:r w:rsidRPr="009B14BA">
        <w:rPr>
          <w:color w:val="000000" w:themeColor="text1"/>
          <w:sz w:val="22"/>
          <w:szCs w:val="22"/>
        </w:rPr>
        <w:tab/>
      </w:r>
      <w:r w:rsidR="00CA2BA3" w:rsidRPr="00B96BE8">
        <w:rPr>
          <w:color w:val="000000" w:themeColor="text1"/>
          <w:sz w:val="22"/>
          <w:szCs w:val="22"/>
        </w:rPr>
        <w:t xml:space="preserve">Zgodnie z wynikiem postępowania o udzielenie zamówienia publicznego prowadzonego na podstawie art. 275 pkt 1) ustawy Prawo zamówień publicznych </w:t>
      </w:r>
      <w:r w:rsidR="009B14BA" w:rsidRPr="00B96BE8">
        <w:rPr>
          <w:color w:val="000000" w:themeColor="text1"/>
          <w:sz w:val="22"/>
          <w:szCs w:val="22"/>
        </w:rPr>
        <w:t xml:space="preserve">(Dz.U. z 2021 r. poz. 1129 z późn. zm) </w:t>
      </w:r>
      <w:r w:rsidR="00CA2BA3" w:rsidRPr="00B96BE8">
        <w:rPr>
          <w:color w:val="000000" w:themeColor="text1"/>
          <w:sz w:val="22"/>
          <w:szCs w:val="22"/>
        </w:rPr>
        <w:t>nr sprawy: DZP.26.1.1</w:t>
      </w:r>
      <w:r w:rsidR="009B14BA" w:rsidRPr="00B96BE8">
        <w:rPr>
          <w:color w:val="000000" w:themeColor="text1"/>
          <w:sz w:val="22"/>
          <w:szCs w:val="22"/>
        </w:rPr>
        <w:t>9</w:t>
      </w:r>
      <w:r w:rsidR="00141259">
        <w:rPr>
          <w:color w:val="000000" w:themeColor="text1"/>
          <w:sz w:val="22"/>
          <w:szCs w:val="22"/>
        </w:rPr>
        <w:t>7</w:t>
      </w:r>
      <w:r w:rsidR="00CA2BA3" w:rsidRPr="00B96BE8">
        <w:rPr>
          <w:color w:val="000000" w:themeColor="text1"/>
          <w:sz w:val="22"/>
          <w:szCs w:val="22"/>
        </w:rPr>
        <w:t>.2021, Zamawiający zleca, a Wykonawca przyjmuje do realizacji</w:t>
      </w:r>
      <w:r w:rsidRPr="009B14BA">
        <w:rPr>
          <w:color w:val="000000" w:themeColor="text1"/>
          <w:sz w:val="22"/>
          <w:szCs w:val="22"/>
        </w:rPr>
        <w:t xml:space="preserve">  niżej  opisan</w:t>
      </w:r>
      <w:r w:rsidR="000E1047" w:rsidRPr="009B14BA">
        <w:rPr>
          <w:color w:val="000000" w:themeColor="text1"/>
          <w:sz w:val="22"/>
          <w:szCs w:val="22"/>
        </w:rPr>
        <w:t>e</w:t>
      </w:r>
      <w:r w:rsidRPr="009B14BA">
        <w:rPr>
          <w:color w:val="000000" w:themeColor="text1"/>
          <w:sz w:val="22"/>
          <w:szCs w:val="22"/>
        </w:rPr>
        <w:t xml:space="preserve"> prac</w:t>
      </w:r>
      <w:r w:rsidR="000E1047" w:rsidRPr="009B14BA">
        <w:rPr>
          <w:color w:val="000000" w:themeColor="text1"/>
          <w:sz w:val="22"/>
          <w:szCs w:val="22"/>
        </w:rPr>
        <w:t>e</w:t>
      </w:r>
      <w:r w:rsidRPr="009B14BA">
        <w:rPr>
          <w:color w:val="000000" w:themeColor="text1"/>
          <w:sz w:val="22"/>
          <w:szCs w:val="22"/>
        </w:rPr>
        <w:t>:</w:t>
      </w:r>
    </w:p>
    <w:p w14:paraId="2593037A" w14:textId="255444D8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a) uszczelnienie przewodów kominowych przez co rozumie się wyrównanie podłoży pionowych i izolacj</w:t>
      </w:r>
      <w:r w:rsidR="00141259">
        <w:rPr>
          <w:color w:val="000000" w:themeColor="text1"/>
          <w:sz w:val="22"/>
          <w:szCs w:val="22"/>
        </w:rPr>
        <w:t>ę</w:t>
      </w:r>
      <w:r w:rsidRPr="009B14BA">
        <w:rPr>
          <w:color w:val="000000" w:themeColor="text1"/>
          <w:sz w:val="22"/>
          <w:szCs w:val="22"/>
        </w:rPr>
        <w:t xml:space="preserve"> pionową ze szlamów uszczelniających nakładanych ręcznie na wyrównanym podłożu </w:t>
      </w:r>
      <w:r w:rsidR="0005291D" w:rsidRPr="009B14BA">
        <w:rPr>
          <w:color w:val="000000" w:themeColor="text1"/>
          <w:sz w:val="22"/>
          <w:szCs w:val="22"/>
        </w:rPr>
        <w:t xml:space="preserve">- </w:t>
      </w:r>
      <w:r w:rsidR="009B14BA" w:rsidRPr="009B14BA">
        <w:rPr>
          <w:color w:val="000000" w:themeColor="text1"/>
          <w:sz w:val="22"/>
          <w:szCs w:val="22"/>
        </w:rPr>
        <w:t>800</w:t>
      </w:r>
      <w:r w:rsidR="0005291D" w:rsidRPr="009B14BA">
        <w:rPr>
          <w:color w:val="000000" w:themeColor="text1"/>
          <w:sz w:val="22"/>
          <w:szCs w:val="22"/>
        </w:rPr>
        <w:t xml:space="preserve"> </w:t>
      </w:r>
      <w:r w:rsidRPr="009B14BA">
        <w:rPr>
          <w:color w:val="000000" w:themeColor="text1"/>
          <w:sz w:val="22"/>
          <w:szCs w:val="22"/>
        </w:rPr>
        <w:t>mb</w:t>
      </w:r>
    </w:p>
    <w:p w14:paraId="13F91E7D" w14:textId="31882280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b) uzupełnienie ubytków przegród kominowych</w:t>
      </w:r>
      <w:r w:rsidR="0005291D" w:rsidRPr="009B14BA">
        <w:rPr>
          <w:color w:val="000000" w:themeColor="text1"/>
          <w:sz w:val="22"/>
          <w:szCs w:val="22"/>
        </w:rPr>
        <w:t xml:space="preserve"> – </w:t>
      </w:r>
      <w:r w:rsidR="009B14BA" w:rsidRPr="009B14BA">
        <w:rPr>
          <w:color w:val="000000" w:themeColor="text1"/>
          <w:sz w:val="22"/>
          <w:szCs w:val="22"/>
        </w:rPr>
        <w:t>200</w:t>
      </w:r>
      <w:r w:rsidR="0005291D" w:rsidRPr="009B14BA">
        <w:rPr>
          <w:color w:val="000000" w:themeColor="text1"/>
          <w:sz w:val="22"/>
          <w:szCs w:val="22"/>
        </w:rPr>
        <w:t xml:space="preserve"> s</w:t>
      </w:r>
      <w:r w:rsidRPr="009B14BA">
        <w:rPr>
          <w:color w:val="000000" w:themeColor="text1"/>
          <w:sz w:val="22"/>
          <w:szCs w:val="22"/>
        </w:rPr>
        <w:t>zt.</w:t>
      </w:r>
    </w:p>
    <w:p w14:paraId="5713599B" w14:textId="56A7D8C1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c) przemurowanie ciągł</w:t>
      </w:r>
      <w:r w:rsidR="009D6DFA" w:rsidRPr="009B14BA">
        <w:rPr>
          <w:color w:val="000000" w:themeColor="text1"/>
          <w:sz w:val="22"/>
          <w:szCs w:val="22"/>
        </w:rPr>
        <w:t xml:space="preserve">e </w:t>
      </w:r>
      <w:r w:rsidRPr="009B14BA">
        <w:rPr>
          <w:color w:val="000000" w:themeColor="text1"/>
          <w:sz w:val="22"/>
          <w:szCs w:val="22"/>
        </w:rPr>
        <w:t xml:space="preserve">w ścianach z cegieł o grubości 1/2cegły  przez co rozumie się przemurowanie ciągłe pęknięć o głębokości ½ cegły przy użyciu zaprawy cementowej w ścianach z cegieł na zaprawie cementowo-wapiennej </w:t>
      </w:r>
      <w:r w:rsidR="0005291D" w:rsidRPr="009B14BA">
        <w:rPr>
          <w:color w:val="000000" w:themeColor="text1"/>
          <w:sz w:val="22"/>
          <w:szCs w:val="22"/>
        </w:rPr>
        <w:t xml:space="preserve">– </w:t>
      </w:r>
      <w:r w:rsidR="009B14BA" w:rsidRPr="009B14BA">
        <w:rPr>
          <w:color w:val="000000" w:themeColor="text1"/>
          <w:sz w:val="22"/>
          <w:szCs w:val="22"/>
        </w:rPr>
        <w:t>100</w:t>
      </w:r>
      <w:r w:rsidR="0005291D" w:rsidRPr="009B14BA">
        <w:rPr>
          <w:color w:val="000000" w:themeColor="text1"/>
          <w:sz w:val="22"/>
          <w:szCs w:val="22"/>
        </w:rPr>
        <w:t xml:space="preserve"> </w:t>
      </w:r>
      <w:r w:rsidRPr="009B14BA">
        <w:rPr>
          <w:color w:val="000000" w:themeColor="text1"/>
          <w:sz w:val="22"/>
          <w:szCs w:val="22"/>
        </w:rPr>
        <w:t>mb</w:t>
      </w:r>
    </w:p>
    <w:p w14:paraId="1C6171FE" w14:textId="22D4CCCF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d) przemurowanie ciągł</w:t>
      </w:r>
      <w:r w:rsidR="009D6DFA" w:rsidRPr="009B14BA">
        <w:rPr>
          <w:color w:val="000000" w:themeColor="text1"/>
          <w:sz w:val="22"/>
          <w:szCs w:val="22"/>
        </w:rPr>
        <w:t>e</w:t>
      </w:r>
      <w:r w:rsidRPr="009B14BA">
        <w:rPr>
          <w:color w:val="000000" w:themeColor="text1"/>
          <w:sz w:val="22"/>
          <w:szCs w:val="22"/>
        </w:rPr>
        <w:t xml:space="preserve"> w ścianach z cegieł o grubości 1 cegły  przez co rozumie się przemurowanie ciągłe pęknięć o głębokości 1 cegły przy użyciu zaprawy cementowej w ścianach z cegieł na zaprawie cementowo-wapiennej </w:t>
      </w:r>
      <w:r w:rsidR="0005291D" w:rsidRPr="009B14BA">
        <w:rPr>
          <w:color w:val="000000" w:themeColor="text1"/>
          <w:sz w:val="22"/>
          <w:szCs w:val="22"/>
        </w:rPr>
        <w:t xml:space="preserve">– 100 </w:t>
      </w:r>
      <w:r w:rsidRPr="009B14BA">
        <w:rPr>
          <w:color w:val="000000" w:themeColor="text1"/>
          <w:sz w:val="22"/>
          <w:szCs w:val="22"/>
        </w:rPr>
        <w:t>mb</w:t>
      </w:r>
    </w:p>
    <w:p w14:paraId="615ED937" w14:textId="3FC86932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e) uzupełnienie tynków na kominach przez co rozumie się uzupełnienie tynków zwykłych cementowo-wapiennych kat. III na kominach ponad dachem </w:t>
      </w:r>
      <w:r w:rsidR="0005291D" w:rsidRPr="009B14BA">
        <w:rPr>
          <w:color w:val="000000" w:themeColor="text1"/>
          <w:sz w:val="22"/>
          <w:szCs w:val="22"/>
        </w:rPr>
        <w:t xml:space="preserve">- </w:t>
      </w:r>
      <w:r w:rsidR="009B14BA" w:rsidRPr="009B14BA">
        <w:rPr>
          <w:color w:val="000000" w:themeColor="text1"/>
          <w:sz w:val="22"/>
          <w:szCs w:val="22"/>
        </w:rPr>
        <w:t>20</w:t>
      </w:r>
      <w:r w:rsidRPr="009B14BA">
        <w:rPr>
          <w:color w:val="000000" w:themeColor="text1"/>
          <w:sz w:val="22"/>
          <w:szCs w:val="22"/>
        </w:rPr>
        <w:t xml:space="preserve"> m</w:t>
      </w:r>
      <w:r w:rsidRPr="009B14BA">
        <w:rPr>
          <w:color w:val="000000" w:themeColor="text1"/>
          <w:sz w:val="22"/>
          <w:szCs w:val="22"/>
          <w:vertAlign w:val="superscript"/>
        </w:rPr>
        <w:t>2</w:t>
      </w:r>
    </w:p>
    <w:p w14:paraId="0EBFF8D0" w14:textId="2DA89048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f) obsadzenie drzwiczek wycierowych </w:t>
      </w:r>
      <w:r w:rsidR="0005291D" w:rsidRPr="009B14BA">
        <w:rPr>
          <w:color w:val="000000" w:themeColor="text1"/>
          <w:sz w:val="22"/>
          <w:szCs w:val="22"/>
        </w:rPr>
        <w:t xml:space="preserve">– </w:t>
      </w:r>
      <w:r w:rsidR="009B14BA" w:rsidRPr="009B14BA">
        <w:rPr>
          <w:color w:val="000000" w:themeColor="text1"/>
          <w:sz w:val="22"/>
          <w:szCs w:val="22"/>
        </w:rPr>
        <w:t>20</w:t>
      </w:r>
      <w:r w:rsidR="0005291D" w:rsidRPr="009B14BA">
        <w:rPr>
          <w:color w:val="000000" w:themeColor="text1"/>
          <w:sz w:val="22"/>
          <w:szCs w:val="22"/>
        </w:rPr>
        <w:t xml:space="preserve"> </w:t>
      </w:r>
      <w:r w:rsidRPr="009B14BA">
        <w:rPr>
          <w:color w:val="000000" w:themeColor="text1"/>
          <w:sz w:val="22"/>
          <w:szCs w:val="22"/>
        </w:rPr>
        <w:t>szt.</w:t>
      </w:r>
    </w:p>
    <w:p w14:paraId="75B8F144" w14:textId="77777777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</w:p>
    <w:p w14:paraId="530CB643" w14:textId="040201E7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w </w:t>
      </w:r>
      <w:r w:rsidR="00CA2BA3" w:rsidRPr="009B14BA">
        <w:rPr>
          <w:color w:val="000000" w:themeColor="text1"/>
          <w:sz w:val="22"/>
          <w:szCs w:val="22"/>
        </w:rPr>
        <w:t xml:space="preserve">nieruchomościach </w:t>
      </w:r>
      <w:r w:rsidR="009B14BA" w:rsidRPr="009B14BA">
        <w:rPr>
          <w:color w:val="000000" w:themeColor="text1"/>
          <w:sz w:val="22"/>
          <w:szCs w:val="22"/>
        </w:rPr>
        <w:t>Gminy Łódź i Skarbu Państwa</w:t>
      </w:r>
      <w:r w:rsidRPr="009B14BA">
        <w:rPr>
          <w:color w:val="000000" w:themeColor="text1"/>
          <w:sz w:val="22"/>
          <w:szCs w:val="22"/>
        </w:rPr>
        <w:t xml:space="preserve"> administrowanych przez Zarząd Lokali Miejskich.</w:t>
      </w:r>
    </w:p>
    <w:p w14:paraId="29B90C39" w14:textId="77777777" w:rsidR="0004210E" w:rsidRPr="009B14B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 </w:t>
      </w:r>
    </w:p>
    <w:p w14:paraId="3B169F0E" w14:textId="7F6EB292" w:rsidR="0004210E" w:rsidRPr="009B14BA" w:rsidRDefault="0004210E" w:rsidP="0004210E">
      <w:pPr>
        <w:ind w:left="284"/>
        <w:jc w:val="both"/>
        <w:rPr>
          <w:b/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W/w roboty wykonawca wykonywać będzie zgodnie </w:t>
      </w:r>
      <w:r w:rsidR="00CA2BA3" w:rsidRPr="009B14BA">
        <w:rPr>
          <w:color w:val="000000" w:themeColor="text1"/>
          <w:sz w:val="22"/>
          <w:szCs w:val="22"/>
        </w:rPr>
        <w:t>z SWZ</w:t>
      </w:r>
      <w:r w:rsidRPr="009B14BA">
        <w:rPr>
          <w:color w:val="000000" w:themeColor="text1"/>
          <w:sz w:val="22"/>
          <w:szCs w:val="22"/>
        </w:rPr>
        <w:t xml:space="preserve"> i STWiOR wyłącznie na podstawie zlecenia przesłanego e-mailem przez </w:t>
      </w:r>
      <w:r w:rsidR="00CA2BA3" w:rsidRPr="009B14BA">
        <w:rPr>
          <w:color w:val="000000" w:themeColor="text1"/>
          <w:sz w:val="22"/>
          <w:szCs w:val="22"/>
        </w:rPr>
        <w:t>wyznaczonego pracownika Zamawiającego</w:t>
      </w:r>
      <w:r w:rsidRPr="009B14BA">
        <w:rPr>
          <w:color w:val="000000" w:themeColor="text1"/>
          <w:sz w:val="22"/>
          <w:szCs w:val="22"/>
        </w:rPr>
        <w:t xml:space="preserve">  w zakresie i  ilości określonych  każdorazowo przez </w:t>
      </w:r>
      <w:r w:rsidR="00CA2BA3" w:rsidRPr="009B14BA">
        <w:rPr>
          <w:color w:val="000000" w:themeColor="text1"/>
          <w:sz w:val="22"/>
          <w:szCs w:val="22"/>
        </w:rPr>
        <w:t>pracownika</w:t>
      </w:r>
      <w:r w:rsidRPr="009B14BA">
        <w:rPr>
          <w:color w:val="000000" w:themeColor="text1"/>
          <w:sz w:val="22"/>
          <w:szCs w:val="22"/>
        </w:rPr>
        <w:t xml:space="preserve">, </w:t>
      </w:r>
      <w:r w:rsidR="009D6DFA" w:rsidRPr="009B14BA">
        <w:rPr>
          <w:color w:val="000000" w:themeColor="text1"/>
          <w:sz w:val="22"/>
          <w:szCs w:val="22"/>
        </w:rPr>
        <w:t xml:space="preserve">dla </w:t>
      </w:r>
      <w:r w:rsidRPr="009B14BA">
        <w:rPr>
          <w:color w:val="000000" w:themeColor="text1"/>
          <w:sz w:val="22"/>
          <w:szCs w:val="22"/>
        </w:rPr>
        <w:t>wskazan</w:t>
      </w:r>
      <w:r w:rsidR="009D6DFA" w:rsidRPr="009B14BA">
        <w:rPr>
          <w:color w:val="000000" w:themeColor="text1"/>
          <w:sz w:val="22"/>
          <w:szCs w:val="22"/>
        </w:rPr>
        <w:t>ego</w:t>
      </w:r>
      <w:r w:rsidRPr="009B14BA">
        <w:rPr>
          <w:color w:val="000000" w:themeColor="text1"/>
          <w:sz w:val="22"/>
          <w:szCs w:val="22"/>
        </w:rPr>
        <w:t xml:space="preserve"> adres</w:t>
      </w:r>
      <w:r w:rsidR="009D6DFA" w:rsidRPr="009B14BA">
        <w:rPr>
          <w:color w:val="000000" w:themeColor="text1"/>
          <w:sz w:val="22"/>
          <w:szCs w:val="22"/>
        </w:rPr>
        <w:t>u nieruchomości</w:t>
      </w:r>
      <w:r w:rsidRPr="009B14BA">
        <w:rPr>
          <w:color w:val="000000" w:themeColor="text1"/>
          <w:sz w:val="22"/>
          <w:szCs w:val="22"/>
        </w:rPr>
        <w:t xml:space="preserve"> w Łodzi.  Wykonawca jest zobowiązany przystąpić do prac w</w:t>
      </w:r>
      <w:r w:rsidR="00B96BE8">
        <w:rPr>
          <w:color w:val="000000" w:themeColor="text1"/>
          <w:sz w:val="22"/>
          <w:szCs w:val="22"/>
        </w:rPr>
        <w:t> </w:t>
      </w:r>
      <w:r w:rsidRPr="009B14BA">
        <w:rPr>
          <w:color w:val="000000" w:themeColor="text1"/>
          <w:sz w:val="22"/>
          <w:szCs w:val="22"/>
        </w:rPr>
        <w:t>terminie 7 dni od otrzymania zlecenia i wykonać je w terminie wskazanym</w:t>
      </w:r>
      <w:r w:rsidR="00CA2BA3" w:rsidRPr="009B14BA">
        <w:rPr>
          <w:color w:val="000000" w:themeColor="text1"/>
          <w:sz w:val="22"/>
          <w:szCs w:val="22"/>
        </w:rPr>
        <w:t>.</w:t>
      </w:r>
      <w:r w:rsidRPr="009B14BA">
        <w:rPr>
          <w:color w:val="000000" w:themeColor="text1"/>
          <w:sz w:val="22"/>
          <w:szCs w:val="22"/>
        </w:rPr>
        <w:t xml:space="preserve"> </w:t>
      </w:r>
    </w:p>
    <w:p w14:paraId="6DE0A656" w14:textId="77777777" w:rsidR="0004210E" w:rsidRPr="009B14BA" w:rsidRDefault="0004210E" w:rsidP="0004210E">
      <w:pPr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 xml:space="preserve">2. </w:t>
      </w:r>
      <w:r w:rsidRPr="009B14BA">
        <w:rPr>
          <w:b/>
          <w:color w:val="000000" w:themeColor="text1"/>
          <w:sz w:val="22"/>
          <w:szCs w:val="22"/>
        </w:rPr>
        <w:tab/>
        <w:t>Po zakończeniu poszczególnych robót Wykonawca przedstawia opinię kominiarską podpisaną przez mistrza kominiarskiego.</w:t>
      </w:r>
    </w:p>
    <w:p w14:paraId="5E5A31AB" w14:textId="77777777" w:rsidR="0004210E" w:rsidRPr="009B14BA" w:rsidRDefault="0004210E" w:rsidP="0004210E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3. </w:t>
      </w:r>
      <w:r w:rsidRPr="009B14BA">
        <w:rPr>
          <w:color w:val="000000" w:themeColor="text1"/>
          <w:sz w:val="22"/>
          <w:szCs w:val="22"/>
        </w:rPr>
        <w:tab/>
        <w:t>W/w zakres zamówienia w okresie trwania umowy może ulec zmianie pod względem ilościowym w zależności od potrzeb Zamawiającego.</w:t>
      </w:r>
    </w:p>
    <w:p w14:paraId="453053D9" w14:textId="65A6D0EF" w:rsidR="0004210E" w:rsidRPr="009B14BA" w:rsidRDefault="0004210E" w:rsidP="0004210E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4. </w:t>
      </w:r>
      <w:r w:rsidRPr="009B14BA">
        <w:rPr>
          <w:color w:val="000000" w:themeColor="text1"/>
          <w:sz w:val="22"/>
          <w:szCs w:val="22"/>
        </w:rPr>
        <w:tab/>
        <w:t>Rozliczenie robót odbywać będzie się na podstawie faktycznie wykonanego zakresu umowy i ustalonej ceny jednostkowej</w:t>
      </w:r>
      <w:r w:rsidR="0005291D" w:rsidRPr="009B14BA">
        <w:rPr>
          <w:color w:val="000000" w:themeColor="text1"/>
          <w:sz w:val="22"/>
          <w:szCs w:val="22"/>
        </w:rPr>
        <w:t xml:space="preserve"> osobno za każde zlecenie.</w:t>
      </w:r>
    </w:p>
    <w:p w14:paraId="23F90738" w14:textId="3CB14A9B" w:rsidR="0004210E" w:rsidRPr="00BC14CC" w:rsidRDefault="0004210E" w:rsidP="00BC14CC">
      <w:pPr>
        <w:pStyle w:val="Tekstpodstawowy1"/>
        <w:tabs>
          <w:tab w:val="left" w:pos="-1560"/>
        </w:tabs>
        <w:ind w:left="284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14BA">
        <w:rPr>
          <w:rFonts w:ascii="Times New Roman" w:hAnsi="Times New Roman" w:cs="Times New Roman"/>
          <w:color w:val="000000" w:themeColor="text1"/>
          <w:sz w:val="22"/>
          <w:szCs w:val="22"/>
        </w:rPr>
        <w:t>5.</w:t>
      </w:r>
      <w:r w:rsidRPr="009B14BA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Roboty budowlane będą zlecane na wskazany przez Wykonawcę  </w:t>
      </w:r>
      <w:r w:rsidRPr="009B14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adres e-mail:………… </w:t>
      </w:r>
      <w:r w:rsidR="00692BE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</w:t>
      </w:r>
      <w:r w:rsidR="00BC14CC" w:rsidRPr="00BC14CC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BC14CC">
        <w:rPr>
          <w:rFonts w:ascii="Times New Roman" w:hAnsi="Times New Roman" w:cs="Times New Roman"/>
          <w:color w:val="000000" w:themeColor="text1"/>
          <w:sz w:val="22"/>
          <w:szCs w:val="22"/>
        </w:rPr>
        <w:t>ukcesywnie zgodnie z</w:t>
      </w:r>
      <w:r w:rsidR="00BC14C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C14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potrzebami Zamawiającego. </w:t>
      </w:r>
    </w:p>
    <w:p w14:paraId="2396B148" w14:textId="103308A3" w:rsidR="0004210E" w:rsidRPr="009B14BA" w:rsidRDefault="0004210E" w:rsidP="0004210E">
      <w:pPr>
        <w:pStyle w:val="Tekstpodstawowy1"/>
        <w:tabs>
          <w:tab w:val="left" w:pos="-156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51D97E" w14:textId="77777777" w:rsidR="009B14BA" w:rsidRPr="009B14BA" w:rsidRDefault="009B14BA" w:rsidP="0004210E">
      <w:pPr>
        <w:jc w:val="center"/>
        <w:rPr>
          <w:b/>
          <w:color w:val="000000" w:themeColor="text1"/>
          <w:sz w:val="22"/>
          <w:szCs w:val="22"/>
        </w:rPr>
      </w:pPr>
    </w:p>
    <w:p w14:paraId="3C54185C" w14:textId="5C0FA5A0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2 TERMINY</w:t>
      </w:r>
    </w:p>
    <w:p w14:paraId="01375A5E" w14:textId="4F609EB0" w:rsidR="0004210E" w:rsidRPr="009B14BA" w:rsidRDefault="000E1047" w:rsidP="000E1047">
      <w:pPr>
        <w:pStyle w:val="Nagwek2"/>
        <w:rPr>
          <w:b/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T</w:t>
      </w:r>
      <w:r w:rsidR="0004210E" w:rsidRPr="009B14BA">
        <w:rPr>
          <w:color w:val="000000" w:themeColor="text1"/>
          <w:sz w:val="22"/>
          <w:szCs w:val="22"/>
        </w:rPr>
        <w:t xml:space="preserve">erminy realizacji umowy: od dnia zawarcia umowy do </w:t>
      </w:r>
      <w:r w:rsidR="009B14BA" w:rsidRPr="009B14BA">
        <w:rPr>
          <w:color w:val="000000" w:themeColor="text1"/>
          <w:sz w:val="22"/>
          <w:szCs w:val="22"/>
        </w:rPr>
        <w:t>30.11</w:t>
      </w:r>
      <w:r w:rsidR="0004210E" w:rsidRPr="009B14BA">
        <w:rPr>
          <w:color w:val="000000" w:themeColor="text1"/>
          <w:sz w:val="22"/>
          <w:szCs w:val="22"/>
        </w:rPr>
        <w:t>.202</w:t>
      </w:r>
      <w:r w:rsidR="00CA2BA3" w:rsidRPr="009B14BA">
        <w:rPr>
          <w:color w:val="000000" w:themeColor="text1"/>
          <w:sz w:val="22"/>
          <w:szCs w:val="22"/>
        </w:rPr>
        <w:t>1</w:t>
      </w:r>
      <w:r w:rsidR="0004210E" w:rsidRPr="009B14BA">
        <w:rPr>
          <w:color w:val="000000" w:themeColor="text1"/>
          <w:sz w:val="22"/>
          <w:szCs w:val="22"/>
        </w:rPr>
        <w:t xml:space="preserve"> r.</w:t>
      </w:r>
    </w:p>
    <w:p w14:paraId="43926C90" w14:textId="77777777" w:rsidR="0004210E" w:rsidRPr="009B14BA" w:rsidRDefault="0004210E" w:rsidP="0004210E">
      <w:pPr>
        <w:rPr>
          <w:color w:val="000000" w:themeColor="text1"/>
          <w:sz w:val="22"/>
          <w:szCs w:val="22"/>
        </w:rPr>
      </w:pPr>
    </w:p>
    <w:p w14:paraId="635BB4CA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3 OBOWIĄZKI STRON</w:t>
      </w:r>
    </w:p>
    <w:p w14:paraId="5033A4F0" w14:textId="77777777" w:rsidR="0004210E" w:rsidRPr="009B14BA" w:rsidRDefault="0004210E" w:rsidP="0004210E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Do obowiązków Zamawiającego należy:</w:t>
      </w:r>
    </w:p>
    <w:p w14:paraId="684B792E" w14:textId="4BAA40CF" w:rsidR="0004210E" w:rsidRPr="009B14BA" w:rsidRDefault="0004210E" w:rsidP="0004210E">
      <w:pPr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Wystawienie dokumentu zlecenia  i przekazanie Wykonawcy terenu budowy.</w:t>
      </w:r>
    </w:p>
    <w:p w14:paraId="3274CC6D" w14:textId="77777777" w:rsidR="0004210E" w:rsidRPr="009B14BA" w:rsidRDefault="0004210E" w:rsidP="0004210E">
      <w:pPr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Zapewnienie nadzoru.</w:t>
      </w:r>
    </w:p>
    <w:p w14:paraId="45D34EF5" w14:textId="77777777" w:rsidR="0004210E" w:rsidRPr="009B14BA" w:rsidRDefault="0004210E" w:rsidP="0004210E">
      <w:pPr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Dokonanie odbioru końcowego, zgodnie z postanowieniami § 8.</w:t>
      </w:r>
    </w:p>
    <w:p w14:paraId="5688F348" w14:textId="77777777" w:rsidR="0004210E" w:rsidRPr="009B14BA" w:rsidRDefault="0004210E" w:rsidP="0004210E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Obowiązkiem Wykonawcy jest:</w:t>
      </w:r>
    </w:p>
    <w:p w14:paraId="5EE9E8AC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Protokolarne przejęcie placu budowy w terminie 7 dni od dnia przesłania zlecenia. </w:t>
      </w:r>
    </w:p>
    <w:p w14:paraId="4E8FEE51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02B67F7B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Terminowe wykonywanie robót.</w:t>
      </w:r>
    </w:p>
    <w:p w14:paraId="2E45544C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lastRenderedPageBreak/>
        <w:t>Wykonywanie robót zgodnie z dostarczoną przez Zamawiającego dokumentacją techniczną, zasadami wiedzy technicznej, sztuki budowlanej i obowiązującymi przepisami prawa.</w:t>
      </w:r>
    </w:p>
    <w:p w14:paraId="34BFAD72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Zapewnienie dozoru technicznego nad realizowanym zadaniem.</w:t>
      </w:r>
    </w:p>
    <w:p w14:paraId="386DC3FC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66045EA8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50B03124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125A1151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2456FEBC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38772F84" w14:textId="0B33EE82" w:rsidR="0004210E" w:rsidRPr="002E0595" w:rsidRDefault="00CE26B6" w:rsidP="00CE26B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Posiadanie u</w:t>
      </w:r>
      <w:r w:rsidR="002E0595" w:rsidRPr="002E0595">
        <w:rPr>
          <w:rFonts w:ascii="Times New Roman" w:hAnsi="Times New Roman" w:cs="Times New Roman"/>
          <w:color w:val="000000" w:themeColor="text1"/>
          <w:lang w:eastAsia="pl-PL"/>
        </w:rPr>
        <w:t>bezpieczeni</w:t>
      </w:r>
      <w:r>
        <w:rPr>
          <w:rFonts w:ascii="Times New Roman" w:hAnsi="Times New Roman" w:cs="Times New Roman"/>
          <w:color w:val="000000" w:themeColor="text1"/>
          <w:lang w:eastAsia="pl-PL"/>
        </w:rPr>
        <w:t>a</w:t>
      </w:r>
      <w:r w:rsidR="002E0595" w:rsidRPr="002E0595">
        <w:rPr>
          <w:rFonts w:ascii="Times New Roman" w:hAnsi="Times New Roman" w:cs="Times New Roman"/>
          <w:color w:val="000000" w:themeColor="text1"/>
          <w:lang w:eastAsia="pl-PL"/>
        </w:rPr>
        <w:t xml:space="preserve"> odpowiedzialności cywilnej na czas wykonywania robót. Wykonawca zobowiązany jest zawrzeć umowę ubezpieczenia odpowiedzialności cywilnej z sumą gwarancyjną nie niższą niż </w:t>
      </w:r>
      <w:r w:rsidR="002E0595">
        <w:rPr>
          <w:rFonts w:ascii="Times New Roman" w:hAnsi="Times New Roman" w:cs="Times New Roman"/>
          <w:color w:val="000000" w:themeColor="text1"/>
          <w:lang w:eastAsia="pl-PL"/>
        </w:rPr>
        <w:t>100</w:t>
      </w:r>
      <w:r w:rsidR="002E0595" w:rsidRPr="002E0595">
        <w:rPr>
          <w:rFonts w:ascii="Times New Roman" w:hAnsi="Times New Roman" w:cs="Times New Roman"/>
          <w:color w:val="000000" w:themeColor="text1"/>
          <w:lang w:eastAsia="pl-PL"/>
        </w:rPr>
        <w:t xml:space="preserve"> 000,00 zł. W przypadku zawarcia przez Wykonawcę umowy z Podwykonawcą, Wykonawca zobowiązuje się w terminie 7 dni</w:t>
      </w:r>
      <w:r w:rsidR="00BC14CC">
        <w:rPr>
          <w:rFonts w:ascii="Times New Roman" w:hAnsi="Times New Roman" w:cs="Times New Roman"/>
          <w:color w:val="000000" w:themeColor="text1"/>
          <w:lang w:eastAsia="pl-PL"/>
        </w:rPr>
        <w:t xml:space="preserve"> od dnia zawarcia umowy</w:t>
      </w:r>
      <w:r w:rsidR="002E0595" w:rsidRPr="002E0595">
        <w:rPr>
          <w:rFonts w:ascii="Times New Roman" w:hAnsi="Times New Roman" w:cs="Times New Roman"/>
          <w:color w:val="000000" w:themeColor="text1"/>
          <w:lang w:eastAsia="pl-PL"/>
        </w:rPr>
        <w:t xml:space="preserve"> złożyć zamawiającemu umowę ubezpieczenia odpowiedzialności cywilnej obejmującej podwykonawców;</w:t>
      </w:r>
    </w:p>
    <w:p w14:paraId="4F669DCA" w14:textId="77777777" w:rsidR="0004210E" w:rsidRPr="009B14BA" w:rsidRDefault="0004210E" w:rsidP="00CE26B6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Doprowadzenie do należytego stanu i porządku terenu budowy.</w:t>
      </w:r>
    </w:p>
    <w:p w14:paraId="2EC0291F" w14:textId="77777777" w:rsidR="0004210E" w:rsidRPr="009B14BA" w:rsidRDefault="0004210E" w:rsidP="00CE26B6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CF662D4" w14:textId="77777777" w:rsidR="0004210E" w:rsidRPr="009B14BA" w:rsidRDefault="0004210E" w:rsidP="00CE26B6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333A2D51" w14:textId="77777777" w:rsidR="0004210E" w:rsidRPr="009B14BA" w:rsidRDefault="0004210E" w:rsidP="00CE26B6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59E94F25" w14:textId="77777777" w:rsidR="0004210E" w:rsidRPr="009B14BA" w:rsidRDefault="0004210E" w:rsidP="00CE26B6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668E2CA9" w14:textId="77777777" w:rsidR="0004210E" w:rsidRPr="009B14BA" w:rsidRDefault="0004210E" w:rsidP="00CE26B6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775430A6" w14:textId="77777777" w:rsidR="0004210E" w:rsidRPr="009B14BA" w:rsidRDefault="0004210E" w:rsidP="0004210E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</w:p>
    <w:p w14:paraId="73DB47AA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4 ODPOWIEDZIALNOŚĆ</w:t>
      </w:r>
    </w:p>
    <w:p w14:paraId="3E592C3C" w14:textId="77777777" w:rsidR="0004210E" w:rsidRPr="009B14BA" w:rsidRDefault="0004210E" w:rsidP="0004210E">
      <w:pPr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7E02CDCA" w14:textId="77777777" w:rsidR="0004210E" w:rsidRPr="009B14BA" w:rsidRDefault="0004210E" w:rsidP="0004210E">
      <w:pPr>
        <w:rPr>
          <w:color w:val="000000" w:themeColor="text1"/>
          <w:sz w:val="22"/>
          <w:szCs w:val="22"/>
        </w:rPr>
      </w:pPr>
    </w:p>
    <w:p w14:paraId="4C9DAFF9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5 WYNAGRODZENIE</w:t>
      </w:r>
    </w:p>
    <w:p w14:paraId="5874CB62" w14:textId="77777777" w:rsidR="0004210E" w:rsidRPr="009B14BA" w:rsidRDefault="0004210E" w:rsidP="0004210E">
      <w:pPr>
        <w:numPr>
          <w:ilvl w:val="0"/>
          <w:numId w:val="3"/>
        </w:numPr>
        <w:tabs>
          <w:tab w:val="num" w:pos="-1418"/>
        </w:tabs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Za wykonanie przedmiotu umowy strony ustalają ceny jednostkowe ryczałtowe w kwocie: </w:t>
      </w:r>
    </w:p>
    <w:p w14:paraId="13AB45F9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1.1. za uszczelnienie kanału kominowego za 1 mb za cenę netto: … zł  słownie : (…. zł  /100 )</w:t>
      </w:r>
    </w:p>
    <w:p w14:paraId="2CA80CFE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1.2. za uzupełnienie ubytku przegrody kominowej za 1 szt. za cenę netto: …. zł  słownie : (…. zł   /100 )</w:t>
      </w:r>
    </w:p>
    <w:p w14:paraId="46073434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1.3. za przemurowanie ciągłe w ścianach z cegieł o grubości ½ cegły za 1 mb za cenę netto: .. zł  słownie : (…. zł   /100 )</w:t>
      </w:r>
    </w:p>
    <w:p w14:paraId="1D6A971E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1.4. za przemurowanie ciągłe w ścianach z cegieł o grubości 1 cegły za 1 mb za cenę netto: …. zł  słownie : (….  zł  /100 )</w:t>
      </w:r>
    </w:p>
    <w:p w14:paraId="1D3426C7" w14:textId="32EAE392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1.5. za uzupełnieni</w:t>
      </w:r>
      <w:r w:rsidR="000E1047" w:rsidRPr="009B14BA">
        <w:rPr>
          <w:color w:val="000000" w:themeColor="text1"/>
          <w:sz w:val="22"/>
          <w:szCs w:val="22"/>
        </w:rPr>
        <w:t>e</w:t>
      </w:r>
      <w:r w:rsidRPr="009B14BA">
        <w:rPr>
          <w:color w:val="000000" w:themeColor="text1"/>
          <w:sz w:val="22"/>
          <w:szCs w:val="22"/>
        </w:rPr>
        <w:t xml:space="preserve"> tynków kominowych za 1 m2 za cenę netto: …. zł  </w:t>
      </w:r>
      <w:bookmarkStart w:id="0" w:name="_Hlk505082878"/>
      <w:r w:rsidRPr="009B14BA">
        <w:rPr>
          <w:color w:val="000000" w:themeColor="text1"/>
          <w:sz w:val="22"/>
          <w:szCs w:val="22"/>
        </w:rPr>
        <w:t xml:space="preserve">słownie : (…. zł  /100 </w:t>
      </w:r>
      <w:bookmarkEnd w:id="0"/>
      <w:r w:rsidRPr="009B14BA">
        <w:rPr>
          <w:color w:val="000000" w:themeColor="text1"/>
          <w:sz w:val="22"/>
          <w:szCs w:val="22"/>
        </w:rPr>
        <w:t>)</w:t>
      </w:r>
    </w:p>
    <w:p w14:paraId="74C061B4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1.6. za osadzenie drzwiczek wycierowych za 1 szt. za cenę netto……zł słownie : (…. zł  /100)</w:t>
      </w:r>
    </w:p>
    <w:p w14:paraId="13712630" w14:textId="77777777" w:rsidR="0004210E" w:rsidRPr="009B14BA" w:rsidRDefault="0004210E" w:rsidP="0004210E">
      <w:pPr>
        <w:numPr>
          <w:ilvl w:val="0"/>
          <w:numId w:val="3"/>
        </w:numPr>
        <w:tabs>
          <w:tab w:val="num" w:pos="-1418"/>
        </w:tabs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Do powyższych cen netto zostanie doliczony podatek VAT zgodnie z obowiązującymi przepisami na dzień wystawienia faktur. </w:t>
      </w:r>
    </w:p>
    <w:p w14:paraId="76D2B336" w14:textId="77777777" w:rsidR="0004210E" w:rsidRPr="009B14BA" w:rsidRDefault="0004210E" w:rsidP="0004210E">
      <w:pPr>
        <w:numPr>
          <w:ilvl w:val="0"/>
          <w:numId w:val="3"/>
        </w:numPr>
        <w:tabs>
          <w:tab w:val="num" w:pos="-1418"/>
        </w:tabs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Wartość umowy określa się na kwotę:</w:t>
      </w:r>
    </w:p>
    <w:p w14:paraId="0C320C2A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netto:……………….  zł </w:t>
      </w:r>
    </w:p>
    <w:p w14:paraId="7709704F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słownie:  ……………………  zł  /100 </w:t>
      </w:r>
    </w:p>
    <w:p w14:paraId="40268AB9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brutto: …………………….</w:t>
      </w:r>
    </w:p>
    <w:p w14:paraId="21A4B725" w14:textId="77777777" w:rsidR="0004210E" w:rsidRPr="009B14B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słownie: ………………………………….</w:t>
      </w:r>
    </w:p>
    <w:p w14:paraId="4DDB8E9F" w14:textId="54F5005E" w:rsidR="0004210E" w:rsidRPr="009B14BA" w:rsidRDefault="0004210E" w:rsidP="0061049A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Zamawiający zastrzega sobie prawo do niewykorzystania pełnego limitu wartościowego zamówienia z ust. 3 bez prawa roszczeń z tego tytułu przez Wykonawcę.</w:t>
      </w:r>
      <w:r w:rsidR="00CA2BA3" w:rsidRPr="009B14BA">
        <w:rPr>
          <w:color w:val="000000" w:themeColor="text1"/>
          <w:sz w:val="22"/>
          <w:szCs w:val="22"/>
        </w:rPr>
        <w:t xml:space="preserve"> </w:t>
      </w:r>
      <w:r w:rsidR="00CA2BA3" w:rsidRPr="009B14BA">
        <w:rPr>
          <w:sz w:val="22"/>
          <w:szCs w:val="22"/>
        </w:rPr>
        <w:t xml:space="preserve">Minimalny zakres realizacji zamówienia wynosi </w:t>
      </w:r>
      <w:r w:rsidR="009B14BA" w:rsidRPr="009B14BA">
        <w:rPr>
          <w:sz w:val="22"/>
          <w:szCs w:val="22"/>
        </w:rPr>
        <w:t>5</w:t>
      </w:r>
      <w:r w:rsidR="00CA2BA3" w:rsidRPr="009B14BA">
        <w:rPr>
          <w:sz w:val="22"/>
          <w:szCs w:val="22"/>
        </w:rPr>
        <w:t>0% wartości umowy.</w:t>
      </w:r>
    </w:p>
    <w:p w14:paraId="7AFB5774" w14:textId="77777777" w:rsidR="0004210E" w:rsidRPr="009B14BA" w:rsidRDefault="0004210E" w:rsidP="0004210E">
      <w:pPr>
        <w:pStyle w:val="Tekstpodstawowy1"/>
        <w:tabs>
          <w:tab w:val="num" w:pos="-1418"/>
        </w:tabs>
        <w:ind w:left="426" w:hanging="39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56FA59" w14:textId="375618EA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 xml:space="preserve">§ 6 </w:t>
      </w:r>
      <w:r w:rsidR="0061049A" w:rsidRPr="009B14BA">
        <w:rPr>
          <w:b/>
          <w:color w:val="000000" w:themeColor="text1"/>
          <w:sz w:val="22"/>
          <w:szCs w:val="22"/>
        </w:rPr>
        <w:t xml:space="preserve">FAKTUROWANIE I </w:t>
      </w:r>
      <w:r w:rsidRPr="009B14BA">
        <w:rPr>
          <w:b/>
          <w:color w:val="000000" w:themeColor="text1"/>
          <w:sz w:val="22"/>
          <w:szCs w:val="22"/>
        </w:rPr>
        <w:t>PŁATNOŚCI</w:t>
      </w:r>
    </w:p>
    <w:p w14:paraId="4F7D11CD" w14:textId="2CE1D54E" w:rsidR="0061049A" w:rsidRPr="009B14BA" w:rsidRDefault="0061049A" w:rsidP="0061049A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9B14BA">
        <w:rPr>
          <w:rFonts w:ascii="Times New Roman" w:hAnsi="Times New Roman" w:cs="Times New Roman"/>
          <w:color w:val="000000" w:themeColor="text1"/>
          <w:lang w:eastAsia="pl-PL"/>
        </w:rPr>
        <w:t xml:space="preserve">Za wykonane roboty Wykonawca będzie wystawiał faktury. </w:t>
      </w:r>
    </w:p>
    <w:p w14:paraId="4FF2D32D" w14:textId="77777777" w:rsidR="0061049A" w:rsidRPr="009B14B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 xml:space="preserve">Zamawiający zobowiązuje się do zapłaty faktur na numer rachunku bankowego wskazanego w fakturze w terminie do </w:t>
      </w:r>
      <w:r w:rsidRPr="009B14BA">
        <w:rPr>
          <w:rFonts w:ascii="Times New Roman" w:hAnsi="Times New Roman" w:cs="Times New Roman"/>
          <w:b/>
        </w:rPr>
        <w:t xml:space="preserve">30 dni </w:t>
      </w:r>
      <w:r w:rsidRPr="009B14BA">
        <w:rPr>
          <w:rFonts w:ascii="Times New Roman" w:hAnsi="Times New Roman" w:cs="Times New Roman"/>
        </w:rPr>
        <w:t>od daty otrzymania faktury przez Zamawiającego, przy czym za zachowanie terminu strony uznają datę realizacji przelewu przez Bank Zamawiającego.</w:t>
      </w:r>
    </w:p>
    <w:p w14:paraId="77F4565D" w14:textId="77777777" w:rsidR="0004210E" w:rsidRPr="009B14BA" w:rsidRDefault="0004210E" w:rsidP="0004210E">
      <w:pPr>
        <w:pStyle w:val="Bezodstpw"/>
        <w:numPr>
          <w:ilvl w:val="0"/>
          <w:numId w:val="5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73A222F8" w14:textId="16BAB898" w:rsidR="0004210E" w:rsidRPr="009B14BA" w:rsidRDefault="0004210E" w:rsidP="0004210E">
      <w:pPr>
        <w:pStyle w:val="Bezodstpw"/>
        <w:numPr>
          <w:ilvl w:val="0"/>
          <w:numId w:val="5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1E426E05" w14:textId="77777777" w:rsidR="0061049A" w:rsidRPr="009B14B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lastRenderedPageBreak/>
        <w:t xml:space="preserve">Wystawiane faktury VAT/rachunki muszą zawierać  następujące dane:                                                       </w:t>
      </w:r>
    </w:p>
    <w:p w14:paraId="75837979" w14:textId="77777777" w:rsidR="0061049A" w:rsidRPr="009B14BA" w:rsidRDefault="0061049A" w:rsidP="0061049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  <w:b/>
        </w:rPr>
        <w:t>Nabywca -  Miasto Łódź,  ul. Piotrkowska 104,  90-926 Łódź,  NIP 7250028902,</w:t>
      </w:r>
    </w:p>
    <w:p w14:paraId="4FD817FC" w14:textId="77777777" w:rsidR="0061049A" w:rsidRPr="009B14BA" w:rsidRDefault="0061049A" w:rsidP="0061049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  <w:b/>
        </w:rPr>
        <w:t xml:space="preserve">Odbiorca faktury – Zarząd Lokali Miejskich, al. T. Kościuszki 47, 90-514 Łódź. </w:t>
      </w:r>
      <w:r w:rsidRPr="009B14BA">
        <w:rPr>
          <w:rFonts w:ascii="Times New Roman" w:hAnsi="Times New Roman" w:cs="Times New Roman"/>
        </w:rPr>
        <w:tab/>
      </w:r>
    </w:p>
    <w:p w14:paraId="301CF04C" w14:textId="77777777" w:rsidR="0061049A" w:rsidRPr="009B14B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 xml:space="preserve">Wykonawca ma możliwość przesłania drogą elektroniczną ustrukturyzowanej faktury elektronicznej w rozumieniu ustawy  o elektronicznym fakturowaniu. </w:t>
      </w:r>
    </w:p>
    <w:p w14:paraId="613B4D9A" w14:textId="77777777" w:rsidR="0061049A" w:rsidRPr="009B14B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https://efaktura.gov.pl </w:t>
      </w:r>
    </w:p>
    <w:p w14:paraId="3B1CFD6A" w14:textId="77777777" w:rsidR="0061049A" w:rsidRPr="009B14B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623297A2" w14:textId="77777777" w:rsidR="0061049A" w:rsidRPr="009B14B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W przypadku, gdy Wykonawca korzysta z usług:</w:t>
      </w:r>
    </w:p>
    <w:p w14:paraId="49F010AC" w14:textId="266C48E8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a) brokera Infinite IT Solutions, wpisując dane nabywcy:</w:t>
      </w:r>
    </w:p>
    <w:p w14:paraId="19BC62C4" w14:textId="77777777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- w sekcji NIP należy wpisać NIP Miasta: 7250028902,</w:t>
      </w:r>
    </w:p>
    <w:p w14:paraId="6B25A93B" w14:textId="77777777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- jako typ numeru PEPPOL należy wybrać NIP,</w:t>
      </w:r>
    </w:p>
    <w:p w14:paraId="1EDA26D6" w14:textId="77777777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- w polu Numer PEPPOL należy wpisać NIP Zarządu Lokali Miejskich: 7252122232</w:t>
      </w:r>
    </w:p>
    <w:p w14:paraId="32109086" w14:textId="712C08B2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b) brokera PEFexpert, wpisując dane nabywcy:</w:t>
      </w:r>
    </w:p>
    <w:p w14:paraId="408521AC" w14:textId="77777777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- w sekcji Identyfikator podatkowy należy wpisać NIP Miasta: 7250028902,</w:t>
      </w:r>
    </w:p>
    <w:p w14:paraId="4E6997C7" w14:textId="77777777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- jako Rodzaj adresu PEF należy wybrać NIP,</w:t>
      </w:r>
    </w:p>
    <w:p w14:paraId="43F09465" w14:textId="77777777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- w polu numer adresu PEF należy wpisać NIP Zarządu Lokali Miejskich: 7252122232</w:t>
      </w:r>
    </w:p>
    <w:p w14:paraId="7F79BE21" w14:textId="77777777" w:rsidR="0061049A" w:rsidRPr="009B14BA" w:rsidRDefault="0061049A" w:rsidP="009B14B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C7FF737" w14:textId="77777777" w:rsidR="0061049A" w:rsidRPr="009B14BA" w:rsidRDefault="0061049A" w:rsidP="009B14B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 xml:space="preserve">Wykonawca zobowiązany jest powiadomić Zamawiającego o wystawieniu faktury na Platformie Elektronicznego Fakturowania – na poniższego maila: </w:t>
      </w:r>
      <w:hyperlink r:id="rId5" w:history="1">
        <w:r w:rsidRPr="009B14BA">
          <w:rPr>
            <w:rFonts w:ascii="Times New Roman" w:hAnsi="Times New Roman" w:cs="Times New Roman"/>
          </w:rPr>
          <w:t>zlm@zlm.lodz.pl</w:t>
        </w:r>
      </w:hyperlink>
      <w:r w:rsidRPr="009B14BA">
        <w:rPr>
          <w:rFonts w:ascii="Times New Roman" w:hAnsi="Times New Roman" w:cs="Times New Roman"/>
        </w:rPr>
        <w:t>.</w:t>
      </w:r>
    </w:p>
    <w:p w14:paraId="543BE34E" w14:textId="77777777" w:rsidR="0061049A" w:rsidRPr="009B14BA" w:rsidRDefault="0061049A" w:rsidP="009B14B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88BF796" w14:textId="77777777" w:rsidR="0061049A" w:rsidRPr="009B14BA" w:rsidRDefault="0061049A" w:rsidP="009B14B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14BA">
        <w:rPr>
          <w:rFonts w:ascii="Times New Roman" w:hAnsi="Times New Roman" w:cs="Times New Roman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4486C2C" w14:textId="77777777" w:rsidR="0061049A" w:rsidRPr="009B14BA" w:rsidRDefault="0061049A" w:rsidP="009B14BA">
      <w:pPr>
        <w:jc w:val="both"/>
      </w:pPr>
    </w:p>
    <w:p w14:paraId="2E248798" w14:textId="77777777" w:rsidR="0004210E" w:rsidRPr="009B14BA" w:rsidRDefault="0004210E" w:rsidP="0004210E">
      <w:pPr>
        <w:ind w:left="426" w:hanging="426"/>
        <w:rPr>
          <w:b/>
          <w:color w:val="000000" w:themeColor="text1"/>
          <w:sz w:val="22"/>
          <w:szCs w:val="22"/>
        </w:rPr>
      </w:pPr>
    </w:p>
    <w:p w14:paraId="4A72A3AA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7 NADZÓR</w:t>
      </w:r>
    </w:p>
    <w:p w14:paraId="0B0EBE80" w14:textId="6251B27D" w:rsidR="0034769B" w:rsidRDefault="0004210E" w:rsidP="0004210E">
      <w:pPr>
        <w:pStyle w:val="Tekstpodstawowy3"/>
        <w:numPr>
          <w:ilvl w:val="0"/>
          <w:numId w:val="6"/>
        </w:numPr>
        <w:tabs>
          <w:tab w:val="num" w:pos="-709"/>
          <w:tab w:val="num" w:pos="426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Po stronie Zamawiającego osob</w:t>
      </w:r>
      <w:r w:rsidR="0061049A" w:rsidRPr="009B14BA">
        <w:rPr>
          <w:i w:val="0"/>
          <w:color w:val="000000" w:themeColor="text1"/>
          <w:sz w:val="22"/>
          <w:szCs w:val="22"/>
        </w:rPr>
        <w:t>ą</w:t>
      </w:r>
      <w:r w:rsidRPr="009B14BA">
        <w:rPr>
          <w:i w:val="0"/>
          <w:color w:val="000000" w:themeColor="text1"/>
          <w:sz w:val="22"/>
          <w:szCs w:val="22"/>
        </w:rPr>
        <w:t xml:space="preserve"> odpowiedzialn</w:t>
      </w:r>
      <w:r w:rsidR="0061049A" w:rsidRPr="009B14BA">
        <w:rPr>
          <w:i w:val="0"/>
          <w:color w:val="000000" w:themeColor="text1"/>
          <w:sz w:val="22"/>
          <w:szCs w:val="22"/>
        </w:rPr>
        <w:t>ą</w:t>
      </w:r>
      <w:r w:rsidRPr="009B14BA">
        <w:rPr>
          <w:i w:val="0"/>
          <w:color w:val="000000" w:themeColor="text1"/>
          <w:sz w:val="22"/>
          <w:szCs w:val="22"/>
        </w:rPr>
        <w:t xml:space="preserve"> za </w:t>
      </w:r>
      <w:r w:rsidR="0034769B">
        <w:rPr>
          <w:i w:val="0"/>
          <w:color w:val="000000" w:themeColor="text1"/>
          <w:sz w:val="22"/>
          <w:szCs w:val="22"/>
        </w:rPr>
        <w:t xml:space="preserve">nadzór nad </w:t>
      </w:r>
      <w:r w:rsidRPr="009B14BA">
        <w:rPr>
          <w:i w:val="0"/>
          <w:color w:val="000000" w:themeColor="text1"/>
          <w:sz w:val="22"/>
          <w:szCs w:val="22"/>
        </w:rPr>
        <w:t xml:space="preserve">realizację robót stanowiących przedmiot </w:t>
      </w:r>
      <w:r w:rsidR="0034769B">
        <w:rPr>
          <w:i w:val="0"/>
          <w:color w:val="000000" w:themeColor="text1"/>
          <w:sz w:val="22"/>
          <w:szCs w:val="22"/>
        </w:rPr>
        <w:t>są;</w:t>
      </w:r>
    </w:p>
    <w:p w14:paraId="2AFD9B9B" w14:textId="1A563A59" w:rsidR="0004210E" w:rsidRDefault="0061049A" w:rsidP="0034769B">
      <w:pPr>
        <w:pStyle w:val="Tekstpodstawowy3"/>
        <w:tabs>
          <w:tab w:val="num" w:pos="567"/>
        </w:tabs>
        <w:spacing w:before="0"/>
        <w:ind w:left="426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………..</w:t>
      </w:r>
    </w:p>
    <w:p w14:paraId="05D21ECE" w14:textId="302BC5F6" w:rsidR="0034769B" w:rsidRDefault="0034769B" w:rsidP="0034769B">
      <w:pPr>
        <w:pStyle w:val="Tekstpodstawowy3"/>
        <w:tabs>
          <w:tab w:val="num" w:pos="567"/>
        </w:tabs>
        <w:spacing w:before="0"/>
        <w:ind w:left="426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 xml:space="preserve">Osobą koordynującą wystawianie zleceń i rozliczenie finansowe jest: …………………………….. </w:t>
      </w:r>
    </w:p>
    <w:p w14:paraId="5E4763E5" w14:textId="1558FE29" w:rsidR="0004210E" w:rsidRPr="009B14BA" w:rsidRDefault="0004210E" w:rsidP="0004210E">
      <w:pPr>
        <w:numPr>
          <w:ilvl w:val="0"/>
          <w:numId w:val="6"/>
        </w:numPr>
        <w:tabs>
          <w:tab w:val="num" w:pos="-709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Wykonawca jest zobowiązany stosować się do wszystkich poleceń i instrukcji </w:t>
      </w:r>
      <w:r w:rsidR="0061049A" w:rsidRPr="009B14BA">
        <w:rPr>
          <w:color w:val="000000" w:themeColor="text1"/>
          <w:sz w:val="22"/>
          <w:szCs w:val="22"/>
        </w:rPr>
        <w:t>wyznaczonego pracownika Zamawiającego</w:t>
      </w:r>
      <w:r w:rsidRPr="009B14BA">
        <w:rPr>
          <w:color w:val="000000" w:themeColor="text1"/>
          <w:sz w:val="22"/>
          <w:szCs w:val="22"/>
        </w:rPr>
        <w:t>, dotyczących prawidłowości wykonania przedmiotu umowy.</w:t>
      </w:r>
    </w:p>
    <w:p w14:paraId="73D0392E" w14:textId="77777777" w:rsidR="0004210E" w:rsidRPr="009B14BA" w:rsidRDefault="0004210E" w:rsidP="0004210E">
      <w:pPr>
        <w:numPr>
          <w:ilvl w:val="0"/>
          <w:numId w:val="6"/>
        </w:numPr>
        <w:tabs>
          <w:tab w:val="num" w:pos="-709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Przedstawicielem Wykonawcy w odniesieniu do robót objętych przedmiotem umowy jest Pan/i  …………………........................................................................................................……… </w:t>
      </w:r>
    </w:p>
    <w:p w14:paraId="162E969F" w14:textId="77777777" w:rsidR="0004210E" w:rsidRPr="009B14BA" w:rsidRDefault="0004210E" w:rsidP="0004210E">
      <w:pPr>
        <w:jc w:val="center"/>
        <w:rPr>
          <w:color w:val="000000" w:themeColor="text1"/>
          <w:sz w:val="22"/>
          <w:szCs w:val="22"/>
        </w:rPr>
      </w:pPr>
    </w:p>
    <w:p w14:paraId="1454FD73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8 ODBIORY</w:t>
      </w:r>
    </w:p>
    <w:p w14:paraId="7E3468B3" w14:textId="49AFF5B3" w:rsidR="0004210E" w:rsidRPr="009B14BA" w:rsidRDefault="0004210E" w:rsidP="00BC14CC">
      <w:pPr>
        <w:tabs>
          <w:tab w:val="num" w:pos="567"/>
        </w:tabs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 xml:space="preserve"> </w:t>
      </w:r>
    </w:p>
    <w:p w14:paraId="3BA1A220" w14:textId="50A6B980" w:rsidR="0004210E" w:rsidRPr="009B14B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Wykonawca powiadomi Zamawiającego o wykonaniu robót i gotowości do odbioru</w:t>
      </w:r>
      <w:r w:rsidR="00BC14CC">
        <w:rPr>
          <w:color w:val="000000" w:themeColor="text1"/>
          <w:sz w:val="22"/>
          <w:szCs w:val="22"/>
        </w:rPr>
        <w:t xml:space="preserve"> w formie pisemnej</w:t>
      </w:r>
      <w:r w:rsidRPr="009B14BA">
        <w:rPr>
          <w:color w:val="000000" w:themeColor="text1"/>
          <w:sz w:val="22"/>
          <w:szCs w:val="22"/>
        </w:rPr>
        <w:t>, składając jednocześnie wszystkie dokumenty niezbędne do rozpoczęcia odbioru  (atesty na materiały itp.).</w:t>
      </w:r>
    </w:p>
    <w:p w14:paraId="42D56C48" w14:textId="5B6A078D" w:rsidR="0004210E" w:rsidRPr="009B14B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Zamawiający przystąpi do odbioru w terminie 7 dni od dnia otrzymania zawiadomienia, informując o tym Wykonawcę.</w:t>
      </w:r>
    </w:p>
    <w:p w14:paraId="10A7EB03" w14:textId="4C7D92A9" w:rsidR="0004210E" w:rsidRPr="009B14B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Datę odbioru będzie stanowił dzień podpisania protokołu odbioru.</w:t>
      </w:r>
    </w:p>
    <w:p w14:paraId="14EF984D" w14:textId="77777777" w:rsidR="0004210E" w:rsidRPr="009B14B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6B27D04" w14:textId="77777777" w:rsidR="0004210E" w:rsidRPr="009B14BA" w:rsidRDefault="0004210E" w:rsidP="0004210E">
      <w:pPr>
        <w:rPr>
          <w:b/>
          <w:color w:val="000000" w:themeColor="text1"/>
          <w:sz w:val="22"/>
          <w:szCs w:val="22"/>
        </w:rPr>
      </w:pPr>
    </w:p>
    <w:p w14:paraId="4872E163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9 KARY UMOWNE</w:t>
      </w:r>
    </w:p>
    <w:p w14:paraId="0C92499F" w14:textId="77777777" w:rsidR="00B92611" w:rsidRPr="009B14BA" w:rsidRDefault="00B92611" w:rsidP="00B92611">
      <w:pPr>
        <w:numPr>
          <w:ilvl w:val="0"/>
          <w:numId w:val="21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9B14BA">
        <w:rPr>
          <w:sz w:val="22"/>
          <w:szCs w:val="22"/>
        </w:rPr>
        <w:t>Strony ustalają, że obowiązującą je formą odszkodowania będą kary umowne.</w:t>
      </w:r>
    </w:p>
    <w:p w14:paraId="631EFEE6" w14:textId="77777777" w:rsidR="00B92611" w:rsidRPr="009B14BA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9B14BA">
        <w:rPr>
          <w:sz w:val="22"/>
          <w:szCs w:val="22"/>
        </w:rPr>
        <w:t>Zamawiający ma prawo naliczenia Wykonawcy kar umownych:</w:t>
      </w:r>
    </w:p>
    <w:p w14:paraId="3725A8DA" w14:textId="52B37999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za zwłokę w wykonaniu przedmiotu umowy – w wys. 0,</w:t>
      </w:r>
      <w:r w:rsidR="0005291D" w:rsidRPr="009B14BA">
        <w:rPr>
          <w:sz w:val="22"/>
          <w:szCs w:val="22"/>
        </w:rPr>
        <w:t>5</w:t>
      </w:r>
      <w:r w:rsidRPr="009B14BA">
        <w:rPr>
          <w:sz w:val="22"/>
          <w:szCs w:val="22"/>
        </w:rPr>
        <w:t>% wynagrodzenia umownego netto za każdy dzień zwłoki za dane zlecenie;</w:t>
      </w:r>
    </w:p>
    <w:p w14:paraId="3ACB913B" w14:textId="0018880D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lastRenderedPageBreak/>
        <w:t xml:space="preserve">z tytułu odstąpienia od umowy z przyczyn niezależnych od Zamawiającego – z powodu okoliczności, za które odpowiedzialność ponosi Wykonawca - w wysokości 20 % wynagrodzenia umownego netto określonego w § 5 ust. </w:t>
      </w:r>
      <w:r w:rsidR="0005291D" w:rsidRPr="009B14BA">
        <w:rPr>
          <w:sz w:val="22"/>
          <w:szCs w:val="22"/>
        </w:rPr>
        <w:t>3</w:t>
      </w:r>
      <w:r w:rsidRPr="009B14BA">
        <w:rPr>
          <w:sz w:val="22"/>
          <w:szCs w:val="22"/>
        </w:rPr>
        <w:t xml:space="preserve"> umowy;</w:t>
      </w:r>
    </w:p>
    <w:p w14:paraId="2E8F5CB3" w14:textId="77777777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CE417D1" w14:textId="77777777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5729021" w14:textId="6CA2A15D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 xml:space="preserve">za nieprzedłożenie do zaakceptowania projektu umowy o podwykonawstwo lub projektu umowy o dalsze podwykonawstwo, której przedmiotem są roboty budowlane lub projektu jej zmiany, w wysokości </w:t>
      </w:r>
      <w:r w:rsidR="0005291D" w:rsidRPr="009B14BA">
        <w:rPr>
          <w:sz w:val="22"/>
          <w:szCs w:val="22"/>
        </w:rPr>
        <w:t xml:space="preserve">1000 zł </w:t>
      </w:r>
      <w:r w:rsidRPr="009B14BA">
        <w:rPr>
          <w:sz w:val="22"/>
          <w:szCs w:val="22"/>
        </w:rPr>
        <w:t>, za każde naruszenie oddzielnie;</w:t>
      </w:r>
    </w:p>
    <w:p w14:paraId="77102EB5" w14:textId="62ED76AF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 xml:space="preserve">za nieprzedłożenie poświadczonej za zgodność z oryginałem kopii umowy o podwykonawstwo lub kopii umowy o dalsze podwykonawstwo lub jej zmiany w wysokości </w:t>
      </w:r>
      <w:r w:rsidR="0005291D" w:rsidRPr="009B14BA">
        <w:rPr>
          <w:sz w:val="22"/>
          <w:szCs w:val="22"/>
        </w:rPr>
        <w:t>1000 zł</w:t>
      </w:r>
      <w:r w:rsidRPr="009B14BA">
        <w:rPr>
          <w:sz w:val="22"/>
          <w:szCs w:val="22"/>
        </w:rPr>
        <w:t>, za każdą nieprzedłożoną kopię umowy lub jej zmiany;</w:t>
      </w:r>
    </w:p>
    <w:p w14:paraId="42DCC519" w14:textId="1187FB94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 xml:space="preserve">za brak dokonania wymaganej przez Zamawiającego zmiany umowy o podwykonawstwo w zakresie terminu zapłaty we wskazanym przez Zamawiającego terminie w wysokości </w:t>
      </w:r>
      <w:r w:rsidR="0005291D" w:rsidRPr="009B14BA">
        <w:rPr>
          <w:sz w:val="22"/>
          <w:szCs w:val="22"/>
        </w:rPr>
        <w:t>1000 zł</w:t>
      </w:r>
      <w:r w:rsidRPr="009B14BA">
        <w:rPr>
          <w:sz w:val="22"/>
          <w:szCs w:val="22"/>
        </w:rPr>
        <w:t>, za każde naruszenie oddzielnie;</w:t>
      </w:r>
    </w:p>
    <w:p w14:paraId="2A8226ED" w14:textId="11B0C6E5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</w:t>
      </w:r>
      <w:r w:rsidR="0005291D" w:rsidRPr="009B14BA">
        <w:rPr>
          <w:sz w:val="22"/>
          <w:szCs w:val="22"/>
        </w:rPr>
        <w:t>3</w:t>
      </w:r>
      <w:r w:rsidRPr="009B14BA">
        <w:rPr>
          <w:sz w:val="22"/>
          <w:szCs w:val="22"/>
        </w:rPr>
        <w:t>, za każdy dzień zwłoki;</w:t>
      </w:r>
    </w:p>
    <w:p w14:paraId="5E1C1994" w14:textId="3330D8D2" w:rsidR="00B92611" w:rsidRPr="009B14BA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za zwłokę w usunięciu wad stwierdzonych przy odbiorze lub ujawnionych w okresie gwarancji i rękojmi – w wysokości 0,</w:t>
      </w:r>
      <w:r w:rsidR="0005291D" w:rsidRPr="009B14BA">
        <w:rPr>
          <w:sz w:val="22"/>
          <w:szCs w:val="22"/>
        </w:rPr>
        <w:t>5</w:t>
      </w:r>
      <w:r w:rsidRPr="009B14BA">
        <w:rPr>
          <w:sz w:val="22"/>
          <w:szCs w:val="22"/>
        </w:rPr>
        <w:t xml:space="preserve"> % wynagrodzenia umownego netto</w:t>
      </w:r>
      <w:r w:rsidR="0005291D" w:rsidRPr="009B14BA">
        <w:rPr>
          <w:sz w:val="22"/>
          <w:szCs w:val="22"/>
        </w:rPr>
        <w:t xml:space="preserve"> za dane zlecenie</w:t>
      </w:r>
      <w:r w:rsidRPr="009B14BA">
        <w:rPr>
          <w:sz w:val="22"/>
          <w:szCs w:val="22"/>
        </w:rPr>
        <w:t xml:space="preserve"> za każdy dzień zwłoki, liczony od upływu terminu wyznaczonego na usuniecie poszczególnych wad;</w:t>
      </w:r>
    </w:p>
    <w:p w14:paraId="770E278B" w14:textId="77777777" w:rsidR="00B92611" w:rsidRPr="009B14BA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750FE519" w14:textId="77777777" w:rsidR="00B92611" w:rsidRPr="009B14BA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Łączna wysokość kary, o której mowa w ust. 2 lit. i) nie może przekroczyć 50% wynagrodzenia netto.</w:t>
      </w:r>
    </w:p>
    <w:p w14:paraId="7DD4D59B" w14:textId="77777777" w:rsidR="00B92611" w:rsidRPr="009B14BA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913A04E" w14:textId="77777777" w:rsidR="00B92611" w:rsidRPr="009B14BA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Zamawiający jest upoważniony do potrącania należnych kar umownych z wynagrodzenia Wykonawcy.</w:t>
      </w:r>
    </w:p>
    <w:p w14:paraId="7105EDDF" w14:textId="77777777" w:rsidR="0004210E" w:rsidRPr="009B14BA" w:rsidRDefault="0004210E" w:rsidP="0004210E">
      <w:pPr>
        <w:jc w:val="both"/>
        <w:rPr>
          <w:color w:val="000000" w:themeColor="text1"/>
          <w:sz w:val="22"/>
          <w:szCs w:val="22"/>
        </w:rPr>
      </w:pPr>
    </w:p>
    <w:p w14:paraId="0B838006" w14:textId="77777777" w:rsidR="0004210E" w:rsidRPr="009B14BA" w:rsidRDefault="0004210E" w:rsidP="0004210E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§ 10 ODPOWIEDZIALNOŚĆ WYKONAWCY Z TYTUŁU NIE WYKONYWANIA LUB NIENALEŻYTEGO WYKONYWANIA UMOWY</w:t>
      </w:r>
    </w:p>
    <w:p w14:paraId="4ED30AF8" w14:textId="1BA69070" w:rsidR="0004210E" w:rsidRPr="009B14BA" w:rsidRDefault="0004210E" w:rsidP="0004210E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</w:t>
      </w:r>
      <w:r w:rsidR="00141259">
        <w:rPr>
          <w:color w:val="000000" w:themeColor="text1"/>
          <w:sz w:val="22"/>
          <w:szCs w:val="22"/>
        </w:rPr>
        <w:t> </w:t>
      </w:r>
      <w:r w:rsidR="00AD31EA">
        <w:rPr>
          <w:color w:val="000000" w:themeColor="text1"/>
          <w:sz w:val="22"/>
          <w:szCs w:val="22"/>
        </w:rPr>
        <w:t xml:space="preserve"> </w:t>
      </w:r>
      <w:r w:rsidRPr="009B14BA">
        <w:rPr>
          <w:color w:val="000000" w:themeColor="text1"/>
          <w:sz w:val="22"/>
          <w:szCs w:val="22"/>
        </w:rPr>
        <w:t>umowie.</w:t>
      </w:r>
    </w:p>
    <w:p w14:paraId="1158AD0E" w14:textId="77777777" w:rsidR="0004210E" w:rsidRPr="009B14BA" w:rsidRDefault="0004210E" w:rsidP="0004210E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9B14BA">
        <w:rPr>
          <w:color w:val="000000" w:themeColor="text1"/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4B629424" w14:textId="77777777" w:rsidR="0004210E" w:rsidRPr="009B14BA" w:rsidRDefault="0004210E" w:rsidP="0004210E">
      <w:pPr>
        <w:ind w:left="397"/>
        <w:jc w:val="both"/>
        <w:rPr>
          <w:color w:val="000000" w:themeColor="text1"/>
          <w:sz w:val="22"/>
          <w:szCs w:val="22"/>
        </w:rPr>
      </w:pPr>
    </w:p>
    <w:p w14:paraId="1FD9F489" w14:textId="6EA9ED98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11 GWARANCJA</w:t>
      </w:r>
      <w:r w:rsidR="0061049A" w:rsidRPr="009B14BA">
        <w:rPr>
          <w:b/>
          <w:color w:val="000000" w:themeColor="text1"/>
          <w:sz w:val="22"/>
          <w:szCs w:val="22"/>
        </w:rPr>
        <w:t xml:space="preserve"> i RĘKOJMIA</w:t>
      </w:r>
    </w:p>
    <w:p w14:paraId="0786DBE1" w14:textId="77777777" w:rsidR="0004210E" w:rsidRPr="009B14B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Wykonawca udziela Zamawiającemu gwarancji i rękojmi na roboty objęte niniejszą umową.</w:t>
      </w:r>
    </w:p>
    <w:p w14:paraId="5BADEB60" w14:textId="5703893C" w:rsidR="0004210E" w:rsidRPr="009B14B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Okres gwarancji ustala się na ……….. miesięcy licząc od dnia podpisania protokołu odbioru końcowego</w:t>
      </w:r>
      <w:r w:rsidR="0061049A" w:rsidRPr="009B14BA">
        <w:rPr>
          <w:i w:val="0"/>
          <w:color w:val="000000" w:themeColor="text1"/>
          <w:sz w:val="22"/>
          <w:szCs w:val="22"/>
        </w:rPr>
        <w:t xml:space="preserve"> poszczególnych robót</w:t>
      </w:r>
      <w:r w:rsidRPr="009B14BA">
        <w:rPr>
          <w:i w:val="0"/>
          <w:color w:val="000000" w:themeColor="text1"/>
          <w:sz w:val="22"/>
          <w:szCs w:val="22"/>
        </w:rPr>
        <w:t>.</w:t>
      </w:r>
    </w:p>
    <w:p w14:paraId="3A2BBB42" w14:textId="77777777" w:rsidR="0004210E" w:rsidRPr="009B14B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ABBB6B5" w14:textId="77777777" w:rsidR="0004210E" w:rsidRPr="009B14B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4E5D0E87" w14:textId="77777777" w:rsidR="0004210E" w:rsidRPr="009B14B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6303238A" w14:textId="76082AF4" w:rsidR="0004210E" w:rsidRPr="009B14BA" w:rsidRDefault="0004210E" w:rsidP="0004210E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Zamawiającemu przysługuje prawo do naliczenia kary umownej, o której mowa w §9 ust.</w:t>
      </w:r>
      <w:r w:rsidR="0005291D" w:rsidRPr="009B14BA">
        <w:rPr>
          <w:i w:val="0"/>
          <w:color w:val="000000" w:themeColor="text1"/>
          <w:sz w:val="22"/>
          <w:szCs w:val="22"/>
        </w:rPr>
        <w:t xml:space="preserve"> 2 </w:t>
      </w:r>
      <w:r w:rsidRPr="009B14BA">
        <w:rPr>
          <w:i w:val="0"/>
          <w:color w:val="000000" w:themeColor="text1"/>
          <w:sz w:val="22"/>
          <w:szCs w:val="22"/>
        </w:rPr>
        <w:t>lit.</w:t>
      </w:r>
      <w:r w:rsidR="0005291D" w:rsidRPr="009B14BA">
        <w:rPr>
          <w:i w:val="0"/>
          <w:color w:val="000000" w:themeColor="text1"/>
          <w:sz w:val="22"/>
          <w:szCs w:val="22"/>
        </w:rPr>
        <w:t>i</w:t>
      </w:r>
      <w:r w:rsidRPr="009B14BA">
        <w:rPr>
          <w:i w:val="0"/>
          <w:color w:val="000000" w:themeColor="text1"/>
          <w:sz w:val="22"/>
          <w:szCs w:val="22"/>
        </w:rPr>
        <w:t>)  do czasu ostatecznego usunięcia usterek.</w:t>
      </w:r>
    </w:p>
    <w:p w14:paraId="0A773E73" w14:textId="12DA12B6" w:rsidR="0004210E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30C7967" w14:textId="1DA9AC0B" w:rsidR="002E0595" w:rsidRPr="002E0595" w:rsidRDefault="002E0595" w:rsidP="002E0595">
      <w:pPr>
        <w:numPr>
          <w:ilvl w:val="0"/>
          <w:numId w:val="10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C22EAC">
        <w:rPr>
          <w:rFonts w:eastAsia="Calibri"/>
          <w:bCs/>
          <w:iCs/>
          <w:sz w:val="22"/>
          <w:szCs w:val="22"/>
          <w:lang w:eastAsia="en-US"/>
        </w:rPr>
        <w:t>Umowa stanowi dokument gwarancji.</w:t>
      </w:r>
    </w:p>
    <w:p w14:paraId="1BA38909" w14:textId="77777777" w:rsidR="0004210E" w:rsidRPr="009B14BA" w:rsidRDefault="0004210E" w:rsidP="0004210E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6BCCEE24" w14:textId="77777777" w:rsidR="0004210E" w:rsidRPr="009B14BA" w:rsidRDefault="0004210E" w:rsidP="0004210E">
      <w:pPr>
        <w:pStyle w:val="Tekstpodstawowy3"/>
        <w:spacing w:before="0"/>
        <w:jc w:val="center"/>
        <w:rPr>
          <w:b/>
          <w:i w:val="0"/>
          <w:color w:val="000000" w:themeColor="text1"/>
          <w:sz w:val="22"/>
          <w:szCs w:val="22"/>
        </w:rPr>
      </w:pPr>
      <w:r w:rsidRPr="009B14BA">
        <w:rPr>
          <w:b/>
          <w:i w:val="0"/>
          <w:color w:val="000000" w:themeColor="text1"/>
          <w:sz w:val="22"/>
          <w:szCs w:val="22"/>
        </w:rPr>
        <w:t>§ 12 PODWYKONAWSTWO</w:t>
      </w:r>
    </w:p>
    <w:p w14:paraId="7FE65BD8" w14:textId="77777777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>Wykonawca może powierzyć wykonanie części zamówienia podwykonawcy.</w:t>
      </w:r>
    </w:p>
    <w:p w14:paraId="435E69ED" w14:textId="77777777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bCs/>
          <w:i w:val="0"/>
          <w:sz w:val="22"/>
          <w:szCs w:val="22"/>
        </w:rPr>
        <w:lastRenderedPageBreak/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181277B3" w14:textId="77777777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1786D643" w14:textId="77777777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>Umowa o podwykonawstwo lub dalsze podwykonawstwo:</w:t>
      </w:r>
    </w:p>
    <w:p w14:paraId="2AD67FB7" w14:textId="77777777" w:rsidR="00B92611" w:rsidRPr="009B14BA" w:rsidRDefault="00B92611" w:rsidP="00B92611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9B14BA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01EE4BE0" w14:textId="77777777" w:rsidR="00B92611" w:rsidRPr="009B14BA" w:rsidRDefault="00B92611" w:rsidP="00B92611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9B14BA">
        <w:rPr>
          <w:sz w:val="22"/>
          <w:szCs w:val="22"/>
        </w:rPr>
        <w:t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2DE1934A" w14:textId="77777777" w:rsidR="00B92611" w:rsidRPr="009B14BA" w:rsidRDefault="00B92611" w:rsidP="00B92611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9B14BA">
        <w:rPr>
          <w:sz w:val="22"/>
          <w:szCs w:val="22"/>
        </w:rPr>
        <w:t>spełniać wymagania określone w dokumentach zamówienia.</w:t>
      </w:r>
    </w:p>
    <w:p w14:paraId="41DC393B" w14:textId="77777777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9B14BA">
        <w:rPr>
          <w:bCs/>
          <w:i w:val="0"/>
          <w:iCs w:val="0"/>
          <w:sz w:val="22"/>
          <w:szCs w:val="22"/>
        </w:rPr>
        <w:t>§ 12 ust.</w:t>
      </w:r>
      <w:r w:rsidRPr="009B14BA">
        <w:rPr>
          <w:i w:val="0"/>
          <w:sz w:val="22"/>
          <w:szCs w:val="22"/>
        </w:rPr>
        <w:t xml:space="preserve"> 4.</w:t>
      </w:r>
    </w:p>
    <w:p w14:paraId="388C5185" w14:textId="70782254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 xml:space="preserve">W przypadku umów, </w:t>
      </w:r>
      <w:r w:rsidR="00BC14CC">
        <w:rPr>
          <w:i w:val="0"/>
          <w:sz w:val="22"/>
          <w:szCs w:val="22"/>
        </w:rPr>
        <w:t>których przedmiotem są dostawy lub usługi</w:t>
      </w:r>
      <w:r w:rsidRPr="009B14BA">
        <w:rPr>
          <w:i w:val="0"/>
          <w:sz w:val="22"/>
          <w:szCs w:val="22"/>
        </w:rPr>
        <w:t xml:space="preserve">, podwykonawca lub dalszy podwykonawca przedkłada zamawiającemu poświadczoną za zgodność z oryginałem kopię zawartej umowy o podwykonawstwo lub dalsze podwykonawstwo o wartości co najmniej 40 000,00 zł netto i do jej zmian w terminie 7 dni od dnia jej zawarcia. Zamawiającemu przysługuje prawo do zgłoszenia sprzeciwu do umowy o podwykonawstwo lub dalsze podwykonawstwo, jeżeli nie spełnia zapisów określonych w </w:t>
      </w:r>
      <w:r w:rsidRPr="009B14BA">
        <w:rPr>
          <w:bCs/>
          <w:i w:val="0"/>
          <w:iCs w:val="0"/>
          <w:sz w:val="22"/>
          <w:szCs w:val="22"/>
        </w:rPr>
        <w:t>§ 12 ust.</w:t>
      </w:r>
      <w:r w:rsidRPr="009B14BA">
        <w:rPr>
          <w:i w:val="0"/>
          <w:sz w:val="22"/>
          <w:szCs w:val="22"/>
        </w:rPr>
        <w:t xml:space="preserve"> 4. Podwykonawca lub dalszy podwykonawca, przedkłada poświadczoną za zgodność z oryginałem kopię umowy również wykonawcy.</w:t>
      </w:r>
    </w:p>
    <w:p w14:paraId="3D9BF41F" w14:textId="77777777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22F122CE" w14:textId="5EF1C07E" w:rsidR="00B92611" w:rsidRPr="009B14BA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>Bezpośrednia zapłata wynagrodzenia podwykonawcy lub dalszemu podwykonawcy jest możliwa na zasadach określonych w art. 465 ustawy Pzp.</w:t>
      </w:r>
    </w:p>
    <w:p w14:paraId="76A0324B" w14:textId="77777777" w:rsidR="002D456D" w:rsidRPr="009B14BA" w:rsidRDefault="002D456D" w:rsidP="009B14BA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9B14BA">
        <w:rPr>
          <w:i w:val="0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7B729A8E" w14:textId="77777777" w:rsidR="002D456D" w:rsidRPr="009B14BA" w:rsidRDefault="002D456D" w:rsidP="002D456D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7D240951" w14:textId="1AEC01F8" w:rsidR="0004210E" w:rsidRPr="009B14BA" w:rsidRDefault="0004210E" w:rsidP="004D2BCF">
      <w:pPr>
        <w:pStyle w:val="Tekstpodstawowy3"/>
        <w:spacing w:before="0"/>
        <w:ind w:left="426" w:hanging="426"/>
        <w:rPr>
          <w:color w:val="000000" w:themeColor="text1"/>
          <w:sz w:val="22"/>
          <w:szCs w:val="22"/>
        </w:rPr>
      </w:pPr>
    </w:p>
    <w:p w14:paraId="6A8654EB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13 DOPUSZCZALNE ZMIANY UMOWY</w:t>
      </w:r>
    </w:p>
    <w:p w14:paraId="775EFE60" w14:textId="77777777" w:rsidR="001613FD" w:rsidRPr="001613FD" w:rsidRDefault="001613FD" w:rsidP="001613FD">
      <w:pPr>
        <w:numPr>
          <w:ilvl w:val="0"/>
          <w:numId w:val="22"/>
        </w:numPr>
        <w:spacing w:line="245" w:lineRule="auto"/>
        <w:jc w:val="both"/>
        <w:rPr>
          <w:i/>
          <w:iCs/>
          <w:sz w:val="22"/>
          <w:szCs w:val="22"/>
          <w:lang w:val="x-none"/>
        </w:rPr>
      </w:pPr>
      <w:r w:rsidRPr="001613FD">
        <w:rPr>
          <w:iCs/>
          <w:sz w:val="22"/>
          <w:szCs w:val="22"/>
          <w:lang w:val="x-none"/>
        </w:rPr>
        <w:t>Zamawiający przewiduje możliwość dokonania zmian postanowień umownych w stosunku do treści oferty w następujących okolicznościach:</w:t>
      </w:r>
    </w:p>
    <w:p w14:paraId="12519BF8" w14:textId="77777777" w:rsidR="001613FD" w:rsidRPr="001613FD" w:rsidRDefault="001613FD" w:rsidP="001613FD">
      <w:pPr>
        <w:numPr>
          <w:ilvl w:val="1"/>
          <w:numId w:val="26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zmian podmiotowych po stronie Wykonawcy i Zamawiającego zgodnie z obowiązującymi przepisami prawa;</w:t>
      </w:r>
    </w:p>
    <w:p w14:paraId="5FD92C91" w14:textId="77777777" w:rsidR="001613FD" w:rsidRPr="001613FD" w:rsidRDefault="001613FD" w:rsidP="001613FD">
      <w:pPr>
        <w:numPr>
          <w:ilvl w:val="1"/>
          <w:numId w:val="26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1613FD">
        <w:rPr>
          <w:bCs/>
          <w:kern w:val="3"/>
          <w:sz w:val="22"/>
          <w:szCs w:val="22"/>
          <w:lang w:eastAsia="zh-CN" w:bidi="hi-IN"/>
        </w:rPr>
        <w:t>zmian powszechnie obowiązujących przepisów prawa;</w:t>
      </w:r>
    </w:p>
    <w:p w14:paraId="298FAEB6" w14:textId="77777777" w:rsidR="001613FD" w:rsidRPr="001613FD" w:rsidRDefault="001613FD" w:rsidP="001613FD">
      <w:pPr>
        <w:numPr>
          <w:ilvl w:val="1"/>
          <w:numId w:val="26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 xml:space="preserve">zmiany wynagrodzenia brutto związanej ze zmianą stawki podatku od towarów i usług; w takim przypadku Wykonawca lub Zamawiający składa pisemny wniosek o zmianę umowy </w:t>
      </w:r>
      <w:r w:rsidRPr="001613FD">
        <w:rPr>
          <w:kern w:val="3"/>
          <w:sz w:val="22"/>
          <w:szCs w:val="22"/>
          <w:lang w:eastAsia="zh-CN" w:bidi="hi-IN"/>
        </w:rPr>
        <w:br/>
        <w:t xml:space="preserve">o zamówienie publiczne w zakresie płatności wynikających z faktur wystawionych po wejściu </w:t>
      </w:r>
      <w:r w:rsidRPr="001613FD">
        <w:rPr>
          <w:kern w:val="3"/>
          <w:sz w:val="22"/>
          <w:szCs w:val="22"/>
          <w:lang w:eastAsia="zh-CN" w:bidi="hi-IN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082E5583" w14:textId="77777777" w:rsidR="001613FD" w:rsidRPr="001613FD" w:rsidRDefault="001613FD" w:rsidP="001613FD">
      <w:pPr>
        <w:numPr>
          <w:ilvl w:val="0"/>
          <w:numId w:val="22"/>
        </w:numPr>
        <w:spacing w:line="245" w:lineRule="auto"/>
        <w:jc w:val="both"/>
        <w:rPr>
          <w:iCs/>
          <w:sz w:val="22"/>
          <w:szCs w:val="22"/>
          <w:lang w:val="x-none"/>
        </w:rPr>
      </w:pPr>
      <w:r w:rsidRPr="001613FD">
        <w:rPr>
          <w:iCs/>
          <w:sz w:val="22"/>
          <w:szCs w:val="22"/>
          <w:lang w:val="x-none"/>
        </w:rPr>
        <w:t xml:space="preserve">Dopuszczalne są zmiany umowy bez przeprowadzenia nowego postępowania o udzielenie zamówienia, których łączna wartość jest mniejsza niż 15%, a zmiany te nie powodują zmiany ogólnego charakteru umowy. </w:t>
      </w:r>
    </w:p>
    <w:p w14:paraId="74932A73" w14:textId="77777777" w:rsidR="001613FD" w:rsidRPr="001613FD" w:rsidRDefault="001613FD" w:rsidP="001613FD">
      <w:pPr>
        <w:numPr>
          <w:ilvl w:val="0"/>
          <w:numId w:val="22"/>
        </w:numPr>
        <w:spacing w:line="245" w:lineRule="auto"/>
        <w:jc w:val="both"/>
        <w:rPr>
          <w:iCs/>
          <w:sz w:val="22"/>
          <w:szCs w:val="22"/>
          <w:lang w:val="x-none"/>
        </w:rPr>
      </w:pPr>
      <w:r w:rsidRPr="001613FD">
        <w:rPr>
          <w:iCs/>
          <w:sz w:val="22"/>
          <w:szCs w:val="22"/>
          <w:lang w:val="x-none"/>
        </w:rPr>
        <w:t>Poza przypadkami określonymi w paragrafach poprzedzających Zamawiający przewiduje możliwość zmiany terminu realizacji umowy w następujących przypadkach:</w:t>
      </w:r>
    </w:p>
    <w:p w14:paraId="4CD06FE5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7361703E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wystąpienia niekorzystnych warunków atmosferycznych uniemożliwiających prawidłowe wykonanie robót,</w:t>
      </w:r>
    </w:p>
    <w:p w14:paraId="7C1BE25F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lastRenderedPageBreak/>
        <w:t>działania osób trzecich uniemożliwiających lub utrudniających realizację umowy;</w:t>
      </w:r>
    </w:p>
    <w:p w14:paraId="54C84D6C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przedłużających się procedur administracyjnych mających wpływ na termin realizacji przedmiotowego zamówienia;</w:t>
      </w:r>
    </w:p>
    <w:p w14:paraId="234F0C44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odmowy z przyczyn niezależnych od stron umowy wydania przez uprawnione organy decyzji, zezwoleń, uzgodnień;</w:t>
      </w:r>
    </w:p>
    <w:p w14:paraId="2A9652FD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zaistnienia okoliczności leżących po stronie Zamawiającego, w szczególności spowodowanych sytuacją finansową, zdolnościami płatniczymi lub warunkami organizacyjnymi;</w:t>
      </w:r>
    </w:p>
    <w:p w14:paraId="63FA75EC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1A8AB98D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>zmian powszechnie obowiązujących przepisów prawa w zakresie mającym wpływ na realizację przedmiotu zamówienia;</w:t>
      </w:r>
    </w:p>
    <w:p w14:paraId="56FD0F64" w14:textId="77777777" w:rsidR="001613FD" w:rsidRPr="001613FD" w:rsidRDefault="001613FD" w:rsidP="001613FD">
      <w:pPr>
        <w:numPr>
          <w:ilvl w:val="1"/>
          <w:numId w:val="27"/>
        </w:numPr>
        <w:tabs>
          <w:tab w:val="left" w:pos="4320"/>
        </w:tabs>
        <w:suppressAutoHyphens/>
        <w:autoSpaceDN w:val="0"/>
        <w:spacing w:line="245" w:lineRule="auto"/>
        <w:jc w:val="both"/>
        <w:rPr>
          <w:kern w:val="3"/>
          <w:sz w:val="22"/>
          <w:szCs w:val="22"/>
          <w:lang w:eastAsia="zh-CN" w:bidi="hi-IN"/>
        </w:rPr>
      </w:pPr>
      <w:r w:rsidRPr="001613FD">
        <w:rPr>
          <w:kern w:val="3"/>
          <w:sz w:val="22"/>
          <w:szCs w:val="22"/>
          <w:lang w:eastAsia="zh-CN" w:bidi="hi-I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45445FDF" w14:textId="77777777" w:rsidR="001613FD" w:rsidRPr="001613FD" w:rsidRDefault="001613FD" w:rsidP="001613FD">
      <w:pPr>
        <w:numPr>
          <w:ilvl w:val="0"/>
          <w:numId w:val="22"/>
        </w:numPr>
        <w:spacing w:line="245" w:lineRule="auto"/>
        <w:jc w:val="both"/>
        <w:rPr>
          <w:iCs/>
          <w:sz w:val="22"/>
          <w:szCs w:val="22"/>
          <w:lang w:val="x-none"/>
        </w:rPr>
      </w:pPr>
      <w:r w:rsidRPr="001613FD">
        <w:rPr>
          <w:iCs/>
          <w:sz w:val="22"/>
          <w:szCs w:val="22"/>
          <w:lang w:val="x-none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B1EC11B" w14:textId="77777777" w:rsidR="001613FD" w:rsidRPr="001613FD" w:rsidRDefault="001613FD" w:rsidP="001613FD">
      <w:pPr>
        <w:numPr>
          <w:ilvl w:val="0"/>
          <w:numId w:val="22"/>
        </w:numPr>
        <w:spacing w:line="245" w:lineRule="auto"/>
        <w:jc w:val="both"/>
        <w:rPr>
          <w:iCs/>
          <w:sz w:val="22"/>
          <w:szCs w:val="22"/>
          <w:lang w:val="x-none"/>
        </w:rPr>
      </w:pPr>
      <w:r w:rsidRPr="001613FD">
        <w:rPr>
          <w:iCs/>
          <w:sz w:val="22"/>
          <w:szCs w:val="22"/>
          <w:lang w:val="x-none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15E31382" w14:textId="77777777" w:rsidR="001613FD" w:rsidRPr="001613FD" w:rsidRDefault="001613FD" w:rsidP="001613FD">
      <w:pPr>
        <w:numPr>
          <w:ilvl w:val="0"/>
          <w:numId w:val="22"/>
        </w:numPr>
        <w:spacing w:line="245" w:lineRule="auto"/>
        <w:jc w:val="both"/>
        <w:rPr>
          <w:iCs/>
          <w:sz w:val="22"/>
          <w:szCs w:val="22"/>
          <w:lang w:val="x-none"/>
        </w:rPr>
      </w:pPr>
      <w:r w:rsidRPr="001613FD">
        <w:rPr>
          <w:iCs/>
          <w:sz w:val="22"/>
          <w:szCs w:val="22"/>
          <w:lang w:val="x-none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318ED2D4" w14:textId="3BB951AD" w:rsidR="0004210E" w:rsidRPr="009B14BA" w:rsidRDefault="0004210E" w:rsidP="00B92611">
      <w:pPr>
        <w:pStyle w:val="Akapitzlist"/>
        <w:tabs>
          <w:tab w:val="left" w:pos="-1843"/>
        </w:tabs>
        <w:ind w:left="426" w:hanging="426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14:paraId="4F3ACAA8" w14:textId="77777777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bookmarkStart w:id="1" w:name="_Hlk527451840"/>
      <w:r w:rsidRPr="009B14BA">
        <w:rPr>
          <w:b/>
          <w:color w:val="000000" w:themeColor="text1"/>
          <w:sz w:val="22"/>
          <w:szCs w:val="22"/>
        </w:rPr>
        <w:t xml:space="preserve">§ 14 </w:t>
      </w:r>
      <w:bookmarkEnd w:id="1"/>
      <w:r w:rsidRPr="009B14BA">
        <w:rPr>
          <w:b/>
          <w:color w:val="000000" w:themeColor="text1"/>
          <w:sz w:val="22"/>
          <w:szCs w:val="22"/>
        </w:rPr>
        <w:t xml:space="preserve">KLAUZULA SPOŁECZNA </w:t>
      </w:r>
    </w:p>
    <w:p w14:paraId="63920001" w14:textId="3F9342D5" w:rsidR="00B92611" w:rsidRPr="009B14BA" w:rsidRDefault="00B92611" w:rsidP="00B92611">
      <w:pPr>
        <w:pStyle w:val="Akapitzlist"/>
        <w:numPr>
          <w:ilvl w:val="0"/>
          <w:numId w:val="12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9B14B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 ustawą z dnia 26 czerwca 1974r. - Kodeks pracy (tj. Dz.U. z 20</w:t>
      </w:r>
      <w:r w:rsidR="002D456D" w:rsidRPr="009B14BA">
        <w:rPr>
          <w:rFonts w:ascii="Times New Roman" w:hAnsi="Times New Roman" w:cs="Times New Roman"/>
          <w:lang w:eastAsia="pl-PL"/>
        </w:rPr>
        <w:t>20</w:t>
      </w:r>
      <w:r w:rsidRPr="009B14BA">
        <w:rPr>
          <w:rFonts w:ascii="Times New Roman" w:hAnsi="Times New Roman" w:cs="Times New Roman"/>
          <w:lang w:eastAsia="pl-PL"/>
        </w:rPr>
        <w:t xml:space="preserve">r., poz. </w:t>
      </w:r>
      <w:r w:rsidR="002D456D" w:rsidRPr="009B14BA">
        <w:rPr>
          <w:rFonts w:ascii="Times New Roman" w:hAnsi="Times New Roman" w:cs="Times New Roman"/>
          <w:lang w:eastAsia="pl-PL"/>
        </w:rPr>
        <w:t>1320</w:t>
      </w:r>
      <w:r w:rsidRPr="009B14BA">
        <w:rPr>
          <w:rFonts w:ascii="Times New Roman" w:hAnsi="Times New Roman" w:cs="Times New Roman"/>
          <w:lang w:eastAsia="pl-PL"/>
        </w:rPr>
        <w:t xml:space="preserve"> </w:t>
      </w:r>
      <w:r w:rsidR="002D456D" w:rsidRPr="009B14BA">
        <w:rPr>
          <w:rFonts w:ascii="Times New Roman" w:hAnsi="Times New Roman" w:cs="Times New Roman"/>
          <w:lang w:eastAsia="pl-PL"/>
        </w:rPr>
        <w:t>z późn zm.</w:t>
      </w:r>
      <w:r w:rsidRPr="009B14BA">
        <w:rPr>
          <w:rFonts w:ascii="Times New Roman" w:hAnsi="Times New Roman" w:cs="Times New Roman"/>
          <w:lang w:eastAsia="pl-PL"/>
        </w:rPr>
        <w:t xml:space="preserve">) wykonujących czynności związane z wykonywaniem zamówienia. </w:t>
      </w:r>
      <w:r w:rsidRPr="009B14BA">
        <w:rPr>
          <w:rFonts w:ascii="Times New Roman" w:hAnsi="Times New Roman" w:cs="Times New Roman"/>
          <w:bCs/>
        </w:rPr>
        <w:t>Tak wi</w:t>
      </w:r>
      <w:r w:rsidRPr="009B14BA">
        <w:rPr>
          <w:rFonts w:ascii="Times New Roman" w:eastAsia="TimesNewRoman,Bold" w:hAnsi="Times New Roman" w:cs="Times New Roman"/>
          <w:bCs/>
        </w:rPr>
        <w:t>ę</w:t>
      </w:r>
      <w:r w:rsidRPr="009B14BA">
        <w:rPr>
          <w:rFonts w:ascii="Times New Roman" w:hAnsi="Times New Roman" w:cs="Times New Roman"/>
          <w:bCs/>
        </w:rPr>
        <w:t>c wymóg ten dotyczy osób, które wykonuj</w:t>
      </w:r>
      <w:r w:rsidRPr="009B14BA">
        <w:rPr>
          <w:rFonts w:ascii="Times New Roman" w:eastAsia="TimesNewRoman,Bold" w:hAnsi="Times New Roman" w:cs="Times New Roman"/>
          <w:bCs/>
        </w:rPr>
        <w:t xml:space="preserve">ą </w:t>
      </w:r>
      <w:r w:rsidRPr="009B14BA">
        <w:rPr>
          <w:rFonts w:ascii="Times New Roman" w:hAnsi="Times New Roman" w:cs="Times New Roman"/>
          <w:bCs/>
        </w:rPr>
        <w:t>czynno</w:t>
      </w:r>
      <w:r w:rsidRPr="009B14BA">
        <w:rPr>
          <w:rFonts w:ascii="Times New Roman" w:eastAsia="TimesNewRoman,Bold" w:hAnsi="Times New Roman" w:cs="Times New Roman"/>
          <w:bCs/>
        </w:rPr>
        <w:t>ś</w:t>
      </w:r>
      <w:r w:rsidRPr="009B14BA">
        <w:rPr>
          <w:rFonts w:ascii="Times New Roman" w:hAnsi="Times New Roman" w:cs="Times New Roman"/>
          <w:bCs/>
        </w:rPr>
        <w:t>ci bezpo</w:t>
      </w:r>
      <w:r w:rsidRPr="009B14BA">
        <w:rPr>
          <w:rFonts w:ascii="Times New Roman" w:eastAsia="TimesNewRoman,Bold" w:hAnsi="Times New Roman" w:cs="Times New Roman"/>
          <w:bCs/>
        </w:rPr>
        <w:t>ś</w:t>
      </w:r>
      <w:r w:rsidRPr="009B14BA">
        <w:rPr>
          <w:rFonts w:ascii="Times New Roman" w:hAnsi="Times New Roman" w:cs="Times New Roman"/>
          <w:bCs/>
        </w:rPr>
        <w:t>rednio zwi</w:t>
      </w:r>
      <w:r w:rsidRPr="009B14BA">
        <w:rPr>
          <w:rFonts w:ascii="Times New Roman" w:eastAsia="TimesNewRoman,Bold" w:hAnsi="Times New Roman" w:cs="Times New Roman"/>
          <w:bCs/>
        </w:rPr>
        <w:t>ą</w:t>
      </w:r>
      <w:r w:rsidRPr="009B14B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9B14BA">
        <w:rPr>
          <w:rFonts w:ascii="Times New Roman" w:eastAsia="Calibri" w:hAnsi="Times New Roman" w:cs="Times New Roman"/>
          <w:bCs/>
        </w:rPr>
        <w:t xml:space="preserve">wykonujących: roboty </w:t>
      </w:r>
      <w:r w:rsidRPr="009B14BA">
        <w:rPr>
          <w:rFonts w:ascii="Times New Roman" w:eastAsia="Calibri" w:hAnsi="Times New Roman" w:cs="Times New Roman"/>
          <w:bCs/>
          <w:u w:val="single"/>
        </w:rPr>
        <w:t>związane ze szlamowaniem</w:t>
      </w:r>
      <w:r w:rsidRPr="009B14BA">
        <w:rPr>
          <w:rFonts w:ascii="Times New Roman" w:eastAsia="Calibri" w:hAnsi="Times New Roman" w:cs="Times New Roman"/>
        </w:rPr>
        <w:t>.</w:t>
      </w:r>
      <w:r w:rsidRPr="009B14BA">
        <w:rPr>
          <w:rFonts w:ascii="Times New Roman" w:hAnsi="Times New Roman" w:cs="Times New Roman"/>
        </w:rPr>
        <w:t xml:space="preserve"> Wymóg nie dotyczy wi</w:t>
      </w:r>
      <w:r w:rsidRPr="009B14BA">
        <w:rPr>
          <w:rFonts w:ascii="Times New Roman" w:eastAsia="TimesNewRoman" w:hAnsi="Times New Roman" w:cs="Times New Roman"/>
        </w:rPr>
        <w:t>ę</w:t>
      </w:r>
      <w:r w:rsidRPr="009B14BA">
        <w:rPr>
          <w:rFonts w:ascii="Times New Roman" w:hAnsi="Times New Roman" w:cs="Times New Roman"/>
        </w:rPr>
        <w:t>c mi</w:t>
      </w:r>
      <w:r w:rsidRPr="009B14BA">
        <w:rPr>
          <w:rFonts w:ascii="Times New Roman" w:eastAsia="TimesNewRoman" w:hAnsi="Times New Roman" w:cs="Times New Roman"/>
        </w:rPr>
        <w:t>ę</w:t>
      </w:r>
      <w:r w:rsidRPr="009B14BA">
        <w:rPr>
          <w:rFonts w:ascii="Times New Roman" w:hAnsi="Times New Roman" w:cs="Times New Roman"/>
        </w:rPr>
        <w:t>dzy innymi osób: kieruj</w:t>
      </w:r>
      <w:r w:rsidRPr="009B14BA">
        <w:rPr>
          <w:rFonts w:ascii="Times New Roman" w:eastAsia="TimesNewRoman" w:hAnsi="Times New Roman" w:cs="Times New Roman"/>
        </w:rPr>
        <w:t>ą</w:t>
      </w:r>
      <w:r w:rsidRPr="009B14BA">
        <w:rPr>
          <w:rFonts w:ascii="Times New Roman" w:hAnsi="Times New Roman" w:cs="Times New Roman"/>
        </w:rPr>
        <w:t>cych budow</w:t>
      </w:r>
      <w:r w:rsidRPr="009B14BA">
        <w:rPr>
          <w:rFonts w:ascii="Times New Roman" w:eastAsia="TimesNewRoman" w:hAnsi="Times New Roman" w:cs="Times New Roman"/>
        </w:rPr>
        <w:t>ą</w:t>
      </w:r>
      <w:r w:rsidRPr="009B14BA">
        <w:rPr>
          <w:rFonts w:ascii="Times New Roman" w:hAnsi="Times New Roman" w:cs="Times New Roman"/>
        </w:rPr>
        <w:t xml:space="preserve">, dostawców materiałów budowlanych. </w:t>
      </w:r>
    </w:p>
    <w:p w14:paraId="73171F5F" w14:textId="77777777" w:rsidR="00B92611" w:rsidRPr="009B14BA" w:rsidRDefault="00B92611" w:rsidP="00B92611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W zwi</w:t>
      </w:r>
      <w:r w:rsidRPr="009B14BA">
        <w:rPr>
          <w:rFonts w:eastAsia="TimesNewRoman"/>
          <w:sz w:val="22"/>
          <w:szCs w:val="22"/>
        </w:rPr>
        <w:t>ą</w:t>
      </w:r>
      <w:r w:rsidRPr="009B14BA">
        <w:rPr>
          <w:sz w:val="22"/>
          <w:szCs w:val="22"/>
        </w:rPr>
        <w:t>zku z powy</w:t>
      </w:r>
      <w:r w:rsidRPr="009B14BA">
        <w:rPr>
          <w:rFonts w:eastAsia="TimesNewRoman"/>
          <w:sz w:val="22"/>
          <w:szCs w:val="22"/>
        </w:rPr>
        <w:t>ż</w:t>
      </w:r>
      <w:r w:rsidRPr="009B14BA">
        <w:rPr>
          <w:sz w:val="22"/>
          <w:szCs w:val="22"/>
        </w:rPr>
        <w:t>szym Wykonawca musi przed rozpocz</w:t>
      </w:r>
      <w:r w:rsidRPr="009B14BA">
        <w:rPr>
          <w:rFonts w:eastAsia="TimesNewRoman"/>
          <w:sz w:val="22"/>
          <w:szCs w:val="22"/>
        </w:rPr>
        <w:t>ę</w:t>
      </w:r>
      <w:r w:rsidRPr="009B14BA">
        <w:rPr>
          <w:sz w:val="22"/>
          <w:szCs w:val="22"/>
        </w:rPr>
        <w:t>ciem wykonywania czynno</w:t>
      </w:r>
      <w:r w:rsidRPr="009B14BA">
        <w:rPr>
          <w:rFonts w:eastAsia="TimesNewRoman"/>
          <w:sz w:val="22"/>
          <w:szCs w:val="22"/>
        </w:rPr>
        <w:t>ś</w:t>
      </w:r>
      <w:r w:rsidRPr="009B14BA">
        <w:rPr>
          <w:sz w:val="22"/>
          <w:szCs w:val="22"/>
        </w:rPr>
        <w:t>ci przez te osoby przedstawi</w:t>
      </w:r>
      <w:r w:rsidRPr="009B14BA">
        <w:rPr>
          <w:rFonts w:eastAsia="TimesNewRoman"/>
          <w:sz w:val="22"/>
          <w:szCs w:val="22"/>
        </w:rPr>
        <w:t xml:space="preserve">ć </w:t>
      </w:r>
      <w:r w:rsidRPr="009B14B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591B66C3" w14:textId="77777777" w:rsidR="00B92611" w:rsidRPr="009B14BA" w:rsidRDefault="00B92611" w:rsidP="00B92611">
      <w:pPr>
        <w:pStyle w:val="Akapitzlist"/>
        <w:numPr>
          <w:ilvl w:val="0"/>
          <w:numId w:val="12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9B14B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0B422C5F" w14:textId="77777777" w:rsidR="00B92611" w:rsidRPr="009B14BA" w:rsidRDefault="00B92611" w:rsidP="00B92611">
      <w:pPr>
        <w:pStyle w:val="Akapitzlist"/>
        <w:numPr>
          <w:ilvl w:val="0"/>
          <w:numId w:val="25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9B14B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04ACF0B6" w14:textId="77777777" w:rsidR="00B92611" w:rsidRPr="009B14BA" w:rsidRDefault="00B92611" w:rsidP="00B92611">
      <w:pPr>
        <w:pStyle w:val="Akapitzlist"/>
        <w:numPr>
          <w:ilvl w:val="0"/>
          <w:numId w:val="25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9B14BA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1EAAEA1" w14:textId="48FC54C2" w:rsidR="00B92611" w:rsidRPr="001613FD" w:rsidRDefault="00B92611" w:rsidP="001613FD">
      <w:pPr>
        <w:pStyle w:val="Akapitzlist"/>
        <w:numPr>
          <w:ilvl w:val="0"/>
          <w:numId w:val="25"/>
        </w:numPr>
        <w:spacing w:line="245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613FD">
        <w:rPr>
          <w:rFonts w:ascii="Times New Roman" w:hAnsi="Times New Roman" w:cs="Times New Roman"/>
          <w:lang w:eastAsia="pl-PL"/>
        </w:rPr>
        <w:t xml:space="preserve">innych dokumentów 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333A3C51" w14:textId="77777777" w:rsidR="00B92611" w:rsidRPr="009B14BA" w:rsidRDefault="00B92611" w:rsidP="00B92611">
      <w:pPr>
        <w:pStyle w:val="Akapitzlist"/>
        <w:numPr>
          <w:ilvl w:val="0"/>
          <w:numId w:val="12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B14BA">
        <w:rPr>
          <w:rFonts w:ascii="Times New Roman" w:hAnsi="Times New Roman" w:cs="Times New Roman"/>
          <w:lang w:eastAsia="pl-PL"/>
        </w:rPr>
        <w:t>Pracodawcą musi być Wykonawca lub jeden ze wspólników konsorcjum, zgłoszonym zgodnie z przepisami Pzp podwykonawca lub dalszy podwykonawca.</w:t>
      </w:r>
    </w:p>
    <w:p w14:paraId="5C28C37E" w14:textId="77777777" w:rsidR="00B92611" w:rsidRPr="009B14BA" w:rsidRDefault="00B92611" w:rsidP="00B92611">
      <w:pPr>
        <w:pStyle w:val="Akapitzlist"/>
        <w:numPr>
          <w:ilvl w:val="0"/>
          <w:numId w:val="12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B14B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3 będzie traktowane jako niewypełnienie obowiązku zatrudnienia Pracowników na podstawie umowy o pracę. </w:t>
      </w:r>
    </w:p>
    <w:p w14:paraId="22E0B156" w14:textId="77777777" w:rsidR="00B92611" w:rsidRPr="009B14BA" w:rsidRDefault="00B92611" w:rsidP="00B92611">
      <w:pPr>
        <w:pStyle w:val="Akapitzlist"/>
        <w:numPr>
          <w:ilvl w:val="0"/>
          <w:numId w:val="12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9B14B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20FFEDB0" w14:textId="53F9040B" w:rsidR="00B92611" w:rsidRPr="009B14BA" w:rsidRDefault="00B92611" w:rsidP="00B92611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9B14BA">
        <w:rPr>
          <w:sz w:val="22"/>
          <w:szCs w:val="22"/>
        </w:rPr>
        <w:t>Je</w:t>
      </w:r>
      <w:r w:rsidRPr="009B14BA">
        <w:rPr>
          <w:rFonts w:eastAsia="TimesNewRoman"/>
          <w:sz w:val="22"/>
          <w:szCs w:val="22"/>
        </w:rPr>
        <w:t>ż</w:t>
      </w:r>
      <w:r w:rsidRPr="009B14BA">
        <w:rPr>
          <w:sz w:val="22"/>
          <w:szCs w:val="22"/>
        </w:rPr>
        <w:t>eli pomimo powy</w:t>
      </w:r>
      <w:r w:rsidRPr="009B14BA">
        <w:rPr>
          <w:rFonts w:eastAsia="TimesNewRoman"/>
          <w:sz w:val="22"/>
          <w:szCs w:val="22"/>
        </w:rPr>
        <w:t>ż</w:t>
      </w:r>
      <w:r w:rsidRPr="009B14BA">
        <w:rPr>
          <w:sz w:val="22"/>
          <w:szCs w:val="22"/>
        </w:rPr>
        <w:t>szych wymogów na budowie b</w:t>
      </w:r>
      <w:r w:rsidRPr="009B14BA">
        <w:rPr>
          <w:rFonts w:eastAsia="TimesNewRoman"/>
          <w:sz w:val="22"/>
          <w:szCs w:val="22"/>
        </w:rPr>
        <w:t>ę</w:t>
      </w:r>
      <w:r w:rsidRPr="009B14BA">
        <w:rPr>
          <w:sz w:val="22"/>
          <w:szCs w:val="22"/>
        </w:rPr>
        <w:t>dzie przebywa</w:t>
      </w:r>
      <w:r w:rsidRPr="009B14BA">
        <w:rPr>
          <w:rFonts w:eastAsia="TimesNewRoman"/>
          <w:sz w:val="22"/>
          <w:szCs w:val="22"/>
        </w:rPr>
        <w:t xml:space="preserve">ć </w:t>
      </w:r>
      <w:r w:rsidRPr="009B14BA">
        <w:rPr>
          <w:sz w:val="22"/>
          <w:szCs w:val="22"/>
        </w:rPr>
        <w:t>osoba nie zatrudniona na umow</w:t>
      </w:r>
      <w:r w:rsidRPr="009B14BA">
        <w:rPr>
          <w:rFonts w:eastAsia="TimesNewRoman"/>
          <w:sz w:val="22"/>
          <w:szCs w:val="22"/>
        </w:rPr>
        <w:t xml:space="preserve">ę </w:t>
      </w:r>
      <w:r w:rsidRPr="009B14BA">
        <w:rPr>
          <w:sz w:val="22"/>
          <w:szCs w:val="22"/>
        </w:rPr>
        <w:t>o prac</w:t>
      </w:r>
      <w:r w:rsidRPr="009B14BA">
        <w:rPr>
          <w:rFonts w:eastAsia="TimesNewRoman"/>
          <w:sz w:val="22"/>
          <w:szCs w:val="22"/>
        </w:rPr>
        <w:t>ę</w:t>
      </w:r>
      <w:r w:rsidRPr="009B14BA">
        <w:rPr>
          <w:sz w:val="22"/>
          <w:szCs w:val="22"/>
        </w:rPr>
        <w:t>, co zostanie ustalone przez inspektora nadzoru, Zamawiaj</w:t>
      </w:r>
      <w:r w:rsidRPr="009B14BA">
        <w:rPr>
          <w:rFonts w:eastAsia="TimesNewRoman"/>
          <w:sz w:val="22"/>
          <w:szCs w:val="22"/>
        </w:rPr>
        <w:t>ą</w:t>
      </w:r>
      <w:r w:rsidRPr="009B14BA">
        <w:rPr>
          <w:sz w:val="22"/>
          <w:szCs w:val="22"/>
        </w:rPr>
        <w:t>cego lub jego przedstawicieli, osoba taka b</w:t>
      </w:r>
      <w:r w:rsidRPr="009B14BA">
        <w:rPr>
          <w:rFonts w:eastAsia="TimesNewRoman"/>
          <w:sz w:val="22"/>
          <w:szCs w:val="22"/>
        </w:rPr>
        <w:t>ę</w:t>
      </w:r>
      <w:r w:rsidRPr="009B14BA">
        <w:rPr>
          <w:sz w:val="22"/>
          <w:szCs w:val="22"/>
        </w:rPr>
        <w:t>dzie musiała opu</w:t>
      </w:r>
      <w:r w:rsidRPr="009B14BA">
        <w:rPr>
          <w:rFonts w:eastAsia="TimesNewRoman"/>
          <w:sz w:val="22"/>
          <w:szCs w:val="22"/>
        </w:rPr>
        <w:t>ś</w:t>
      </w:r>
      <w:r w:rsidRPr="009B14BA">
        <w:rPr>
          <w:sz w:val="22"/>
          <w:szCs w:val="22"/>
        </w:rPr>
        <w:t>ci</w:t>
      </w:r>
      <w:r w:rsidRPr="009B14BA">
        <w:rPr>
          <w:rFonts w:eastAsia="TimesNewRoman"/>
          <w:sz w:val="22"/>
          <w:szCs w:val="22"/>
        </w:rPr>
        <w:t xml:space="preserve">ć </w:t>
      </w:r>
      <w:r w:rsidRPr="009B14BA">
        <w:rPr>
          <w:sz w:val="22"/>
          <w:szCs w:val="22"/>
        </w:rPr>
        <w:t>plac budowy, a Wykonawca zapłaci Zamawiaj</w:t>
      </w:r>
      <w:r w:rsidRPr="009B14BA">
        <w:rPr>
          <w:rFonts w:eastAsia="TimesNewRoman"/>
          <w:sz w:val="22"/>
          <w:szCs w:val="22"/>
        </w:rPr>
        <w:t>ą</w:t>
      </w:r>
      <w:r w:rsidRPr="009B14BA">
        <w:rPr>
          <w:sz w:val="22"/>
          <w:szCs w:val="22"/>
        </w:rPr>
        <w:t>cemu kar</w:t>
      </w:r>
      <w:r w:rsidR="009B14BA">
        <w:rPr>
          <w:sz w:val="22"/>
          <w:szCs w:val="22"/>
        </w:rPr>
        <w:t>ę</w:t>
      </w:r>
      <w:r w:rsidRPr="009B14BA">
        <w:rPr>
          <w:sz w:val="22"/>
          <w:szCs w:val="22"/>
        </w:rPr>
        <w:t xml:space="preserve"> umown</w:t>
      </w:r>
      <w:r w:rsidR="009B14BA">
        <w:rPr>
          <w:sz w:val="22"/>
          <w:szCs w:val="22"/>
        </w:rPr>
        <w:t>ą</w:t>
      </w:r>
      <w:r w:rsidRPr="009B14BA">
        <w:rPr>
          <w:sz w:val="22"/>
          <w:szCs w:val="22"/>
        </w:rPr>
        <w:t xml:space="preserve"> </w:t>
      </w:r>
      <w:bookmarkStart w:id="2" w:name="_Hlk63321099"/>
      <w:r w:rsidRPr="009B14BA">
        <w:rPr>
          <w:sz w:val="22"/>
          <w:szCs w:val="22"/>
        </w:rPr>
        <w:t>określon</w:t>
      </w:r>
      <w:r w:rsidR="009B14BA">
        <w:rPr>
          <w:sz w:val="22"/>
          <w:szCs w:val="22"/>
        </w:rPr>
        <w:t>ą</w:t>
      </w:r>
      <w:r w:rsidRPr="009B14BA">
        <w:rPr>
          <w:sz w:val="22"/>
          <w:szCs w:val="22"/>
        </w:rPr>
        <w:t xml:space="preserve"> w </w:t>
      </w:r>
      <w:r w:rsidRPr="009B14BA">
        <w:rPr>
          <w:bCs/>
          <w:sz w:val="22"/>
          <w:szCs w:val="22"/>
        </w:rPr>
        <w:t>§ 9 umowy.</w:t>
      </w:r>
      <w:r w:rsidRPr="009B14BA">
        <w:rPr>
          <w:sz w:val="22"/>
          <w:szCs w:val="22"/>
        </w:rPr>
        <w:t xml:space="preserve"> </w:t>
      </w:r>
      <w:bookmarkEnd w:id="2"/>
      <w:r w:rsidRPr="009B14BA">
        <w:rPr>
          <w:sz w:val="22"/>
          <w:szCs w:val="22"/>
        </w:rPr>
        <w:t>Fakt przebywania takiej osoby na budowie musi zosta</w:t>
      </w:r>
      <w:r w:rsidRPr="009B14BA">
        <w:rPr>
          <w:rFonts w:eastAsia="TimesNewRoman"/>
          <w:sz w:val="22"/>
          <w:szCs w:val="22"/>
        </w:rPr>
        <w:t xml:space="preserve">ć </w:t>
      </w:r>
      <w:r w:rsidRPr="009B14BA">
        <w:rPr>
          <w:sz w:val="22"/>
          <w:szCs w:val="22"/>
        </w:rPr>
        <w:t>potwierdzony pisemn</w:t>
      </w:r>
      <w:r w:rsidRPr="009B14BA">
        <w:rPr>
          <w:rFonts w:eastAsia="TimesNewRoman"/>
          <w:sz w:val="22"/>
          <w:szCs w:val="22"/>
        </w:rPr>
        <w:t xml:space="preserve">ą </w:t>
      </w:r>
      <w:r w:rsidRPr="009B14BA">
        <w:rPr>
          <w:sz w:val="22"/>
          <w:szCs w:val="22"/>
        </w:rPr>
        <w:t>notatk</w:t>
      </w:r>
      <w:r w:rsidRPr="009B14BA">
        <w:rPr>
          <w:rFonts w:eastAsia="TimesNewRoman"/>
          <w:sz w:val="22"/>
          <w:szCs w:val="22"/>
        </w:rPr>
        <w:t xml:space="preserve">ą </w:t>
      </w:r>
      <w:r w:rsidRPr="009B14BA">
        <w:rPr>
          <w:sz w:val="22"/>
          <w:szCs w:val="22"/>
        </w:rPr>
        <w:t>sporz</w:t>
      </w:r>
      <w:r w:rsidRPr="009B14BA">
        <w:rPr>
          <w:rFonts w:eastAsia="TimesNewRoman"/>
          <w:sz w:val="22"/>
          <w:szCs w:val="22"/>
        </w:rPr>
        <w:t>ą</w:t>
      </w:r>
      <w:r w:rsidRPr="009B14BA">
        <w:rPr>
          <w:sz w:val="22"/>
          <w:szCs w:val="22"/>
        </w:rPr>
        <w:t>dzon</w:t>
      </w:r>
      <w:r w:rsidRPr="009B14BA">
        <w:rPr>
          <w:rFonts w:eastAsia="TimesNewRoman"/>
          <w:sz w:val="22"/>
          <w:szCs w:val="22"/>
        </w:rPr>
        <w:t xml:space="preserve">ą </w:t>
      </w:r>
      <w:r w:rsidRPr="009B14BA">
        <w:rPr>
          <w:sz w:val="22"/>
          <w:szCs w:val="22"/>
        </w:rPr>
        <w:t>przez inspektora nadzoru lub przedstawicieli Zamawiaj</w:t>
      </w:r>
      <w:r w:rsidRPr="009B14BA">
        <w:rPr>
          <w:rFonts w:eastAsia="TimesNewRoman"/>
          <w:sz w:val="22"/>
          <w:szCs w:val="22"/>
        </w:rPr>
        <w:t>ą</w:t>
      </w:r>
      <w:r w:rsidRPr="009B14BA">
        <w:rPr>
          <w:sz w:val="22"/>
          <w:szCs w:val="22"/>
        </w:rPr>
        <w:t>cego. Notatka nie musi by</w:t>
      </w:r>
      <w:r w:rsidRPr="009B14BA">
        <w:rPr>
          <w:rFonts w:eastAsia="TimesNewRoman"/>
          <w:sz w:val="22"/>
          <w:szCs w:val="22"/>
        </w:rPr>
        <w:t xml:space="preserve">ć </w:t>
      </w:r>
      <w:r w:rsidRPr="009B14BA">
        <w:rPr>
          <w:sz w:val="22"/>
          <w:szCs w:val="22"/>
        </w:rPr>
        <w:t>podpisana przez Wykonawc</w:t>
      </w:r>
      <w:r w:rsidRPr="009B14BA">
        <w:rPr>
          <w:rFonts w:eastAsia="TimesNewRoman"/>
          <w:sz w:val="22"/>
          <w:szCs w:val="22"/>
        </w:rPr>
        <w:t xml:space="preserve">ę </w:t>
      </w:r>
      <w:r w:rsidRPr="009B14BA">
        <w:rPr>
          <w:sz w:val="22"/>
          <w:szCs w:val="22"/>
        </w:rPr>
        <w:t xml:space="preserve">lub jego przedstawicieli. </w:t>
      </w:r>
    </w:p>
    <w:p w14:paraId="61BFF490" w14:textId="154E2A51" w:rsidR="0004210E" w:rsidRPr="009B14BA" w:rsidRDefault="0004210E" w:rsidP="00B92611">
      <w:pPr>
        <w:ind w:left="426" w:hanging="426"/>
        <w:jc w:val="both"/>
        <w:rPr>
          <w:color w:val="000000" w:themeColor="text1"/>
          <w:sz w:val="22"/>
          <w:szCs w:val="22"/>
        </w:rPr>
      </w:pPr>
    </w:p>
    <w:p w14:paraId="1C161527" w14:textId="6B9FBED3" w:rsidR="0004210E" w:rsidRPr="009B14B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9B14BA">
        <w:rPr>
          <w:b/>
          <w:color w:val="000000" w:themeColor="text1"/>
          <w:sz w:val="22"/>
          <w:szCs w:val="22"/>
        </w:rPr>
        <w:t>§ 1</w:t>
      </w:r>
      <w:r w:rsidR="00B92611" w:rsidRPr="009B14BA">
        <w:rPr>
          <w:b/>
          <w:color w:val="000000" w:themeColor="text1"/>
          <w:sz w:val="22"/>
          <w:szCs w:val="22"/>
        </w:rPr>
        <w:t>5</w:t>
      </w:r>
      <w:r w:rsidRPr="009B14BA">
        <w:rPr>
          <w:b/>
          <w:color w:val="000000" w:themeColor="text1"/>
          <w:sz w:val="22"/>
          <w:szCs w:val="22"/>
        </w:rPr>
        <w:t xml:space="preserve"> POSTANOWIENIA KOŃCOWE</w:t>
      </w:r>
    </w:p>
    <w:p w14:paraId="16362EAB" w14:textId="77777777" w:rsidR="0004210E" w:rsidRPr="009B14BA" w:rsidRDefault="0004210E" w:rsidP="0004210E">
      <w:pPr>
        <w:pStyle w:val="Tekstpodstawowy3"/>
        <w:numPr>
          <w:ilvl w:val="0"/>
          <w:numId w:val="13"/>
        </w:numPr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37A9241F" w14:textId="77777777" w:rsidR="0004210E" w:rsidRPr="009B14BA" w:rsidRDefault="0004210E" w:rsidP="0004210E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B14BA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6EDB9678" w14:textId="77777777" w:rsidR="0004210E" w:rsidRPr="009B14BA" w:rsidRDefault="0004210E" w:rsidP="0004210E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B14BA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7928784B" w14:textId="6A68854F" w:rsidR="0004210E" w:rsidRPr="009B14BA" w:rsidRDefault="0004210E" w:rsidP="0004210E">
      <w:pPr>
        <w:pStyle w:val="Tekstpodstawowy3"/>
        <w:numPr>
          <w:ilvl w:val="0"/>
          <w:numId w:val="13"/>
        </w:numPr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46CF0DD4" w14:textId="10524799" w:rsidR="00B92611" w:rsidRPr="009B14BA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</w:p>
    <w:p w14:paraId="3F917A4B" w14:textId="3755E745" w:rsidR="00B92611" w:rsidRPr="009B14BA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 xml:space="preserve">załączniki: </w:t>
      </w:r>
    </w:p>
    <w:p w14:paraId="75961708" w14:textId="2DCE4683" w:rsidR="00B92611" w:rsidRPr="009B14BA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 xml:space="preserve">- </w:t>
      </w:r>
      <w:r w:rsidR="000E1047" w:rsidRPr="009B14BA">
        <w:rPr>
          <w:i w:val="0"/>
          <w:color w:val="000000" w:themeColor="text1"/>
          <w:sz w:val="22"/>
          <w:szCs w:val="22"/>
        </w:rPr>
        <w:t>STWiOR</w:t>
      </w:r>
    </w:p>
    <w:p w14:paraId="76D77E24" w14:textId="131CF4E3" w:rsidR="00B92611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>- oferta wykonawcy</w:t>
      </w:r>
    </w:p>
    <w:p w14:paraId="58EB689A" w14:textId="6088C0FB" w:rsidR="009B14BA" w:rsidRPr="009B14BA" w:rsidRDefault="009B14BA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CEIDG/KRS</w:t>
      </w:r>
    </w:p>
    <w:p w14:paraId="209BDB72" w14:textId="77777777" w:rsidR="0004210E" w:rsidRPr="009B14BA" w:rsidRDefault="0004210E" w:rsidP="0004210E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163E642E" w14:textId="77777777" w:rsidR="0004210E" w:rsidRPr="009B14BA" w:rsidRDefault="0004210E" w:rsidP="0004210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9B14BA">
        <w:rPr>
          <w:i w:val="0"/>
          <w:color w:val="000000" w:themeColor="text1"/>
          <w:sz w:val="22"/>
          <w:szCs w:val="22"/>
        </w:rPr>
        <w:t xml:space="preserve">        </w:t>
      </w:r>
      <w:r w:rsidRPr="009B14BA">
        <w:rPr>
          <w:i w:val="0"/>
          <w:color w:val="000000" w:themeColor="text1"/>
          <w:sz w:val="22"/>
          <w:szCs w:val="22"/>
        </w:rPr>
        <w:tab/>
      </w:r>
      <w:r w:rsidRPr="009B14BA">
        <w:rPr>
          <w:b/>
          <w:i w:val="0"/>
          <w:color w:val="000000" w:themeColor="text1"/>
          <w:sz w:val="22"/>
          <w:szCs w:val="22"/>
        </w:rPr>
        <w:t>WYKONAWCA:</w:t>
      </w:r>
      <w:r w:rsidRPr="009B14BA">
        <w:rPr>
          <w:i w:val="0"/>
          <w:color w:val="000000" w:themeColor="text1"/>
          <w:sz w:val="22"/>
          <w:szCs w:val="22"/>
        </w:rPr>
        <w:tab/>
      </w:r>
      <w:r w:rsidRPr="009B14BA">
        <w:rPr>
          <w:i w:val="0"/>
          <w:color w:val="000000" w:themeColor="text1"/>
          <w:sz w:val="22"/>
          <w:szCs w:val="22"/>
        </w:rPr>
        <w:tab/>
      </w:r>
      <w:r w:rsidRPr="009B14BA">
        <w:rPr>
          <w:b/>
          <w:i w:val="0"/>
          <w:color w:val="000000" w:themeColor="text1"/>
          <w:sz w:val="22"/>
          <w:szCs w:val="22"/>
        </w:rPr>
        <w:t xml:space="preserve">                                                                  ZAMAWIAJĄCY:</w:t>
      </w:r>
    </w:p>
    <w:p w14:paraId="7296024A" w14:textId="77777777" w:rsidR="0004210E" w:rsidRPr="009B14BA" w:rsidRDefault="0004210E" w:rsidP="0004210E">
      <w:pPr>
        <w:spacing w:after="160" w:line="254" w:lineRule="auto"/>
        <w:rPr>
          <w:b/>
          <w:iCs/>
          <w:color w:val="000000" w:themeColor="text1"/>
          <w:sz w:val="22"/>
          <w:szCs w:val="22"/>
        </w:rPr>
      </w:pPr>
    </w:p>
    <w:p w14:paraId="7FE2B8F4" w14:textId="77777777" w:rsidR="0004210E" w:rsidRPr="009B14BA" w:rsidRDefault="0004210E" w:rsidP="0004210E">
      <w:pPr>
        <w:rPr>
          <w:color w:val="000000" w:themeColor="text1"/>
          <w:sz w:val="22"/>
          <w:szCs w:val="22"/>
        </w:rPr>
      </w:pPr>
    </w:p>
    <w:p w14:paraId="37DE7462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6C23A44C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2E62E980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23A4B0F0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0024AE13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1A36BBF0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40D4A009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380C43CE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49920D47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031435A9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395B5835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0053AB7F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24E6E122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48579F75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648D2604" w14:textId="77777777" w:rsidR="0004210E" w:rsidRPr="009B14B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328C5CF2" w14:textId="77777777" w:rsidR="007A1F64" w:rsidRPr="009B14BA" w:rsidRDefault="007A1F64">
      <w:pPr>
        <w:rPr>
          <w:sz w:val="22"/>
          <w:szCs w:val="22"/>
        </w:rPr>
      </w:pPr>
    </w:p>
    <w:sectPr w:rsidR="007A1F64" w:rsidRPr="009B14BA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4CC"/>
    <w:multiLevelType w:val="hybridMultilevel"/>
    <w:tmpl w:val="55B4588E"/>
    <w:lvl w:ilvl="0" w:tplc="D4D211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82C"/>
    <w:multiLevelType w:val="hybridMultilevel"/>
    <w:tmpl w:val="81BA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CE710D5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45F0996"/>
    <w:multiLevelType w:val="hybridMultilevel"/>
    <w:tmpl w:val="9A16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28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D2200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D93299C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DAE235E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0EEF"/>
    <w:multiLevelType w:val="hybridMultilevel"/>
    <w:tmpl w:val="27623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D82666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454C35BD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4EA25470"/>
    <w:multiLevelType w:val="multilevel"/>
    <w:tmpl w:val="3A4833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590147C5"/>
    <w:multiLevelType w:val="hybridMultilevel"/>
    <w:tmpl w:val="3E56CCCE"/>
    <w:lvl w:ilvl="0" w:tplc="2EBAFF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A414E"/>
    <w:multiLevelType w:val="multilevel"/>
    <w:tmpl w:val="F83EF5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i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765A2C67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9"/>
  </w:num>
  <w:num w:numId="9">
    <w:abstractNumId w:val="16"/>
  </w:num>
  <w:num w:numId="10">
    <w:abstractNumId w:val="1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23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22"/>
  </w:num>
  <w:num w:numId="23">
    <w:abstractNumId w:val="26"/>
  </w:num>
  <w:num w:numId="24">
    <w:abstractNumId w:val="24"/>
  </w:num>
  <w:num w:numId="25">
    <w:abstractNumId w:val="11"/>
  </w:num>
  <w:num w:numId="26">
    <w:abstractNumId w:val="18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4"/>
    <w:rsid w:val="0004210E"/>
    <w:rsid w:val="0005291D"/>
    <w:rsid w:val="000E1047"/>
    <w:rsid w:val="0013400B"/>
    <w:rsid w:val="00141259"/>
    <w:rsid w:val="001613FD"/>
    <w:rsid w:val="002D456D"/>
    <w:rsid w:val="002E0595"/>
    <w:rsid w:val="0034769B"/>
    <w:rsid w:val="003C1BA6"/>
    <w:rsid w:val="004D2BCF"/>
    <w:rsid w:val="0061049A"/>
    <w:rsid w:val="00692BE4"/>
    <w:rsid w:val="007550ED"/>
    <w:rsid w:val="007A1F64"/>
    <w:rsid w:val="009B14BA"/>
    <w:rsid w:val="009D6DFA"/>
    <w:rsid w:val="00AD31EA"/>
    <w:rsid w:val="00B552D7"/>
    <w:rsid w:val="00B92611"/>
    <w:rsid w:val="00B96BE8"/>
    <w:rsid w:val="00BC14CC"/>
    <w:rsid w:val="00CA2BA3"/>
    <w:rsid w:val="00CE26B6"/>
    <w:rsid w:val="00D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3E5A"/>
  <w15:chartTrackingRefBased/>
  <w15:docId w15:val="{2D245DFE-A95C-4E63-BB82-07AA35B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10E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21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04210E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04210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04210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421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210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210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04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4210E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10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04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421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BA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m@zl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3588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16</cp:revision>
  <cp:lastPrinted>2021-09-21T07:27:00Z</cp:lastPrinted>
  <dcterms:created xsi:type="dcterms:W3CDTF">2021-06-28T10:52:00Z</dcterms:created>
  <dcterms:modified xsi:type="dcterms:W3CDTF">2021-09-21T13:21:00Z</dcterms:modified>
</cp:coreProperties>
</file>