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 w:rsidR="00A73C1D">
        <w:rPr>
          <w:rFonts w:ascii="Times New Roman" w:hAnsi="Times New Roman" w:cs="Times New Roman"/>
          <w:b/>
        </w:rPr>
        <w:t>7</w:t>
      </w:r>
      <w:r w:rsidR="000E4391">
        <w:rPr>
          <w:rFonts w:ascii="Times New Roman" w:hAnsi="Times New Roman" w:cs="Times New Roman"/>
          <w:b/>
        </w:rPr>
        <w:t>4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E47781">
      <w:pPr>
        <w:spacing w:after="0" w:line="240" w:lineRule="auto"/>
      </w:pPr>
    </w:p>
    <w:p w:rsidR="00E47781" w:rsidRPr="00255285" w:rsidRDefault="00E47781" w:rsidP="00E477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0E4391">
        <w:rPr>
          <w:rFonts w:ascii="Times New Roman" w:hAnsi="Times New Roman" w:cs="Times New Roman"/>
          <w:b/>
          <w:color w:val="000000"/>
          <w:lang w:eastAsia="ar-SA"/>
        </w:rPr>
        <w:t xml:space="preserve">– </w:t>
      </w:r>
      <w:r w:rsidR="000E4391" w:rsidRPr="000E4391">
        <w:rPr>
          <w:rFonts w:ascii="Times New Roman" w:hAnsi="Times New Roman"/>
          <w:b/>
        </w:rPr>
        <w:t>Aparat EKG</w:t>
      </w:r>
      <w:r w:rsidR="000E4391" w:rsidRPr="000E4391">
        <w:rPr>
          <w:rFonts w:ascii="Times New Roman" w:hAnsi="Times New Roman" w:cs="Times New Roman"/>
          <w:b/>
          <w:bCs/>
        </w:rPr>
        <w:t xml:space="preserve"> </w:t>
      </w:r>
      <w:r w:rsidR="00A73C1D" w:rsidRPr="000E4391">
        <w:rPr>
          <w:rFonts w:ascii="Times New Roman" w:hAnsi="Times New Roman" w:cs="Times New Roman"/>
          <w:b/>
          <w:bCs/>
        </w:rPr>
        <w:t xml:space="preserve">– </w:t>
      </w:r>
      <w:r w:rsidR="00A73C1D">
        <w:rPr>
          <w:rFonts w:ascii="Times New Roman" w:hAnsi="Times New Roman" w:cs="Times New Roman"/>
          <w:b/>
          <w:bCs/>
        </w:rPr>
        <w:t>1 szt.</w:t>
      </w: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47781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496"/>
        <w:gridCol w:w="1403"/>
        <w:gridCol w:w="1701"/>
      </w:tblGrid>
      <w:tr w:rsidR="002014DB" w:rsidRPr="00E452C1" w:rsidTr="00BB061F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52C1" w:rsidRDefault="002014DB" w:rsidP="00E45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52C1" w:rsidRDefault="002014DB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52C1" w:rsidRDefault="002014DB" w:rsidP="00E45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52C1" w:rsidRDefault="002014DB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52C1" w:rsidRDefault="002014DB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52C1" w:rsidRDefault="002014DB" w:rsidP="00E452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52C1">
              <w:rPr>
                <w:rFonts w:ascii="Times New Roman" w:hAnsi="Times New Roman" w:cs="Times New Roman"/>
                <w:bCs/>
              </w:rPr>
              <w:t xml:space="preserve">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52C1">
              <w:rPr>
                <w:rFonts w:ascii="Times New Roman" w:hAnsi="Times New Roman" w:cs="Times New Roman"/>
              </w:rPr>
              <w:t xml:space="preserve">/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 w:rsidRPr="00E452C1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EB5F9E" w:rsidRPr="00E452C1" w:rsidTr="00BB061F">
        <w:trPr>
          <w:trHeight w:val="3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</w:tc>
      </w:tr>
      <w:tr w:rsidR="00E452C1" w:rsidRPr="00E452C1" w:rsidTr="00E452C1">
        <w:trPr>
          <w:trHeight w:val="4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 xml:space="preserve">Prezentacja 3, 6 oraz 12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odprowadzeń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 xml:space="preserve"> EKG.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2C1">
              <w:rPr>
                <w:rFonts w:ascii="Times New Roman" w:hAnsi="Times New Roman" w:cs="Times New Roman"/>
                <w:color w:val="000000"/>
              </w:rPr>
              <w:t>Kolorowy wyświetlacz TFT LCD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52C1">
              <w:rPr>
                <w:rFonts w:ascii="Times New Roman" w:hAnsi="Times New Roman" w:cs="Times New Roman"/>
                <w:color w:val="000000"/>
              </w:rPr>
              <w:t>(10,4") oraz panel dotykowy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3"/>
              </w:rPr>
              <w:t>Wyposażony w funkcje ukrywania paska menu.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Możliwość prezentacji wyników analizy i interpretacji.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7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Możliwość przeglądania zapisanych w pamięci badań.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Prezentacja częstości akcji serca (HR).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9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 xml:space="preserve">Wydruk w trybie 3, 6 lub 12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odprowadzeń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Wbudowana drukarka A4 (rolka szer. 210 mm).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Możliwość wydruk na drukarce zewnętrznej.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 xml:space="preserve">Funkcja łatwego zakładania papieru w systemie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Easy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Load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Cyfrowa filtracja zakłóceń sieciowych, 50Hz, 60Hz.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 xml:space="preserve">Cyfrowa filtracja zakłóceń pochodzenia mięśniowego, 25; 35, 45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Hz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Automatyczna regulacja położenia linii izoelektrycznej.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Filtr izolinii: 0,I5Hz; 0,45Hz; 0,75Hz; 1,5Hz.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2C1">
              <w:rPr>
                <w:rFonts w:ascii="Times New Roman" w:hAnsi="Times New Roman" w:cs="Times New Roman"/>
                <w:color w:val="000000"/>
              </w:rPr>
              <w:t xml:space="preserve">Sygnał EKG: 12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</w:rPr>
              <w:t>odprowadzeń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</w:rPr>
              <w:t xml:space="preserve"> standardowych oraz Cabrera.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Czułość: 2,5/5/10/20 mm/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mV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8"/>
              </w:rPr>
              <w:t>Prędkość: 5/10/25/50 mm/s.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Praca w trybie Auto lub Manual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Automatyczna analiza i interpretacja.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 xml:space="preserve">Konfiguracja wyglądu i kompozycji ekranu. </w:t>
            </w:r>
            <w:r w:rsidRPr="00E452C1">
              <w:rPr>
                <w:rFonts w:ascii="Times New Roman" w:hAnsi="Times New Roman" w:cs="Times New Roman"/>
                <w:color w:val="000000"/>
                <w:spacing w:val="-5"/>
              </w:rPr>
              <w:t xml:space="preserve">Konfiguracja ustawień aparatu oraz panelu sterowania. </w:t>
            </w:r>
            <w:r w:rsidRPr="00E452C1">
              <w:rPr>
                <w:rFonts w:ascii="Times New Roman" w:hAnsi="Times New Roman" w:cs="Times New Roman"/>
                <w:color w:val="000000"/>
                <w:spacing w:val="2"/>
              </w:rPr>
              <w:t xml:space="preserve">Rozbudowana baza pacjentów — 2000 badań. </w:t>
            </w:r>
            <w:r w:rsidRPr="00E452C1">
              <w:rPr>
                <w:rFonts w:ascii="Times New Roman" w:hAnsi="Times New Roman" w:cs="Times New Roman"/>
                <w:color w:val="000000"/>
                <w:spacing w:val="-3"/>
              </w:rPr>
              <w:t>Tryb pracy akumulatorowej — do 300 badań.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Sygnalizacja złego podłączenia poszczególnych elektrod.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8"/>
              </w:rPr>
              <w:t>Detekcja stymulatora serca.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6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 xml:space="preserve">Dźwiękowa sygnalizacja wykrytych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pobudzeń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5"/>
              </w:rPr>
              <w:t xml:space="preserve">Sygnalizacja stanu naładowania akumulatora. </w:t>
            </w:r>
            <w:r w:rsidRPr="00E452C1">
              <w:rPr>
                <w:rFonts w:ascii="Times New Roman" w:hAnsi="Times New Roman" w:cs="Times New Roman"/>
                <w:color w:val="000000"/>
              </w:rPr>
              <w:t>Funkcja EKG-M@IL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8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Interfejs komunikacyjny: 3 x port USB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56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4"/>
              </w:rPr>
              <w:t xml:space="preserve">Zapis badania do pamięci USB (np.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-4"/>
              </w:rPr>
              <w:t>PenDrive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-4"/>
              </w:rPr>
              <w:t xml:space="preserve">). </w:t>
            </w:r>
            <w:r w:rsidRPr="00E452C1">
              <w:rPr>
                <w:rFonts w:ascii="Times New Roman" w:hAnsi="Times New Roman" w:cs="Times New Roman"/>
                <w:color w:val="000000"/>
              </w:rPr>
              <w:t>Zasilanie sieciowo-akumulatorowe.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10"/>
              </w:rPr>
              <w:t>Ergonomiczna klawiatura.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8"/>
              </w:rPr>
              <w:t>Menu wyświetlane na ekranie.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Wymiary (D x S x W): 370x372x94 mm.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(+/- 20mm)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014DB" w:rsidRDefault="002014DB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55285" w:rsidRDefault="00255285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1.2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0E4391" w:rsidRPr="000E4391">
        <w:rPr>
          <w:rFonts w:ascii="Times New Roman" w:hAnsi="Times New Roman"/>
          <w:b/>
        </w:rPr>
        <w:t>Koszyki sterylizacyjne</w:t>
      </w:r>
      <w:r w:rsidR="000E4391">
        <w:rPr>
          <w:rFonts w:ascii="Times New Roman" w:hAnsi="Times New Roman" w:cs="Times New Roman"/>
          <w:b/>
          <w:bCs/>
        </w:rPr>
        <w:t xml:space="preserve"> – 1 zestaw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89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50"/>
        <w:gridCol w:w="1530"/>
        <w:gridCol w:w="1716"/>
      </w:tblGrid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250" w:type="dxa"/>
            <w:shd w:val="clear" w:color="FFFFCC" w:fill="FFFFFF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530" w:type="dxa"/>
            <w:shd w:val="clear" w:color="FFFFCC" w:fill="FFFFFF"/>
            <w:noWrap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wymagana</w:t>
            </w:r>
          </w:p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16" w:type="dxa"/>
            <w:shd w:val="clear" w:color="FFFFCC" w:fill="FFFFFF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52C1">
              <w:rPr>
                <w:rFonts w:ascii="Times New Roman" w:hAnsi="Times New Roman" w:cs="Times New Roman"/>
                <w:bCs/>
              </w:rPr>
              <w:t xml:space="preserve">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52C1">
              <w:rPr>
                <w:rFonts w:ascii="Times New Roman" w:hAnsi="Times New Roman" w:cs="Times New Roman"/>
              </w:rPr>
              <w:t xml:space="preserve">/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opisać/ *)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="00E452C1"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5250" w:type="dxa"/>
            <w:shd w:val="clear" w:color="FFFFCC" w:fill="FFFFFF"/>
            <w:noWrap/>
            <w:hideMark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1530" w:type="dxa"/>
            <w:shd w:val="clear" w:color="FFFFCC" w:fill="FFFFFF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3</w:t>
            </w:r>
          </w:p>
        </w:tc>
        <w:tc>
          <w:tcPr>
            <w:tcW w:w="1716" w:type="dxa"/>
            <w:shd w:val="clear" w:color="FFFFCC" w:fill="FFFFFF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4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małe narzędzia z matą sylikonową – 10 szt.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Tace sterylizacyjne na małe narzędzia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dostarczane wraz z: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matą sylikonową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pokrywą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- 2 wspornikami dociskowymi zamontowanymi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wzdłuż szerokości pokrywy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270 x 170 x 35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małe narzędzia z matą sylikonową – 5 szt.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Tace sterylizacyjne na małe narzędzia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dostarczane wraz z: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matą sylikonową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pokrywą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- 1 wsporniki dociskowy zamontowany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wzdłuż szerokości pokrywy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170 x 135 x 35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małe narzędzia – 20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Boczna perforacja 2 x 2 mm uniemożliwia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wysunięcie się małych narzędzi, a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perforacja dna tacy i pokrywy 4 x 4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gwarantuje skuteczny proces czyszczenia.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Taca wraz z pokrywą.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100 x 80 x 30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mikro narzędzia – 10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Gęsta perforacja blachy ze stali kwasoodpornej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2 x 2 mm na całej powierzchni tacy i pokrywy,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stanowi skuteczną barierę przed wysuwaniem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się bardzo małych narzędzi, ich części lub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akcesoriów. Taca wraz z pokrywą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120 x 90 x 50 mm</w:t>
            </w:r>
          </w:p>
        </w:tc>
        <w:tc>
          <w:tcPr>
            <w:tcW w:w="1530" w:type="dxa"/>
            <w:shd w:val="clear" w:color="auto" w:fill="auto"/>
            <w:noWrap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optykę 3D – 2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Taca sterylizacyjna na optykę 3D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uchwyty do pozycjonowania (sylikonowe i ze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stali kwasoodpornej)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podwójne obrotowe zamknięcie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pokrywa na zawiasach z uchwytem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70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600 x 120 x 80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Mata sylikonowa – 10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odporna na warunki oczyszczania w myjni -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dezynfektorze, struktura plastra miodu,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elastyczna. Do tac z blachy perforowanej.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Odporna na temp do 230°C. Kolor niebieski.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480 x 250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Mata sylikonowa z jeżem do wykładania tac sterylizacyjnych – 10 szt.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Może być cięta co 20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520 x 220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496" w:type="dxa"/>
            <w:gridSpan w:val="3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Zestaw zabezpieczający narzędzia – 1 szt.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452C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laparoskopowe z elementami wyposażenia</w:t>
            </w:r>
          </w:p>
        </w:tc>
        <w:tc>
          <w:tcPr>
            <w:tcW w:w="1530" w:type="dxa"/>
            <w:shd w:val="clear" w:color="auto" w:fill="auto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136E3F" w:rsidRDefault="00136E3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1.3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954C13" w:rsidRPr="00954C13">
        <w:rPr>
          <w:rFonts w:ascii="Times New Roman" w:hAnsi="Times New Roman"/>
          <w:b/>
        </w:rPr>
        <w:t>Pistolet do biopsji</w:t>
      </w:r>
      <w:r w:rsidRPr="00A73C1D">
        <w:rPr>
          <w:rFonts w:ascii="Times New Roman" w:hAnsi="Times New Roman" w:cs="Times New Roman"/>
          <w:b/>
          <w:bCs/>
        </w:rPr>
        <w:t xml:space="preserve"> – </w:t>
      </w:r>
      <w:r w:rsidR="00DE7679">
        <w:rPr>
          <w:rFonts w:ascii="Times New Roman" w:hAnsi="Times New Roman" w:cs="Times New Roman"/>
          <w:b/>
          <w:bCs/>
        </w:rPr>
        <w:t>1</w:t>
      </w:r>
      <w:r w:rsidRPr="00A73C1D"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406089">
      <w:pPr>
        <w:pStyle w:val="Nagwek"/>
      </w:pPr>
    </w:p>
    <w:tbl>
      <w:tblPr>
        <w:tblW w:w="5231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905"/>
        <w:gridCol w:w="1079"/>
        <w:gridCol w:w="1484"/>
      </w:tblGrid>
      <w:tr w:rsidR="00D007E6" w:rsidRPr="00DE7679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76" w:type="pct"/>
            <w:shd w:val="clear" w:color="000000" w:fill="FFFFFF"/>
            <w:vAlign w:val="center"/>
            <w:hideMark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D007E6" w:rsidRPr="00DE7679" w:rsidRDefault="00D007E6" w:rsidP="001A314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 xml:space="preserve">Wymogi graniczne </w:t>
            </w:r>
          </w:p>
        </w:tc>
        <w:tc>
          <w:tcPr>
            <w:tcW w:w="747" w:type="pct"/>
            <w:shd w:val="clear" w:color="000000" w:fill="FFFFFF"/>
          </w:tcPr>
          <w:p w:rsidR="00D007E6" w:rsidRPr="00DE7679" w:rsidRDefault="00D007E6" w:rsidP="001A314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 xml:space="preserve">Wartość Oferowana / podać zakresy/ opisać/ </w:t>
            </w:r>
            <w:r w:rsidR="00136E3F" w:rsidRPr="00DE7679">
              <w:rPr>
                <w:rFonts w:ascii="Times New Roman" w:hAnsi="Times New Roman" w:cs="Times New Roman"/>
                <w:b/>
              </w:rPr>
              <w:t xml:space="preserve"> *)</w:t>
            </w:r>
          </w:p>
        </w:tc>
      </w:tr>
      <w:tr w:rsidR="00D007E6" w:rsidRPr="00DE7679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DE7679"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3476" w:type="pct"/>
            <w:shd w:val="clear" w:color="000000" w:fill="FFFFFF"/>
            <w:vAlign w:val="center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E7679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E7679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747" w:type="pct"/>
            <w:shd w:val="clear" w:color="000000" w:fill="FFFFFF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E7679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urządzenie d</w:t>
            </w:r>
            <w:r w:rsidRPr="00DE7679">
              <w:rPr>
                <w:rFonts w:ascii="Times New Roman" w:hAnsi="Times New Roman" w:cs="Times New Roman"/>
              </w:rPr>
              <w:t>o biopsji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Wymienne igły od średnicy 12</w:t>
            </w:r>
            <w:r>
              <w:rPr>
                <w:rFonts w:ascii="Times New Roman" w:hAnsi="Times New Roman" w:cs="Times New Roman"/>
              </w:rPr>
              <w:t>G do 20G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Możliwość ustawienia głębokości penetracji tkanek na 15mm Lu 22mm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obsługiwania I  ręką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Blokada spustu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Wyraźnie oznakowane pole, które wskazuje poziom naciągnięcia igły (połowa pola — igła naciągnięta w sposób umożliwiający usunięcie pobranego materiału; pełne pole — igła gotowa do użycia)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Sterylizacja w temperaturze do 140 stopni C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</w:tbl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D007E6" w:rsidRDefault="00D007E6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1.4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BB061F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BB061F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11155" w:rsidRDefault="00711155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711155" w:rsidRPr="00255285" w:rsidRDefault="00711155" w:rsidP="00711155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1C392F">
        <w:rPr>
          <w:rFonts w:ascii="Times New Roman" w:hAnsi="Times New Roman"/>
          <w:b/>
        </w:rPr>
        <w:t>Wózek do transportu materiałów sterylnych</w:t>
      </w:r>
      <w:r>
        <w:rPr>
          <w:rFonts w:ascii="Times New Roman" w:hAnsi="Times New Roman"/>
          <w:b/>
        </w:rPr>
        <w:t xml:space="preserve"> – 2 szt.</w:t>
      </w:r>
    </w:p>
    <w:p w:rsidR="00711155" w:rsidRPr="00255285" w:rsidRDefault="00711155" w:rsidP="00711155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711155" w:rsidRDefault="00711155" w:rsidP="0071115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711155" w:rsidRDefault="00711155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9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555"/>
        <w:gridCol w:w="1276"/>
        <w:gridCol w:w="1962"/>
      </w:tblGrid>
      <w:tr w:rsidR="00711155" w:rsidRPr="00E3444E" w:rsidTr="002E2B5C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lastRenderedPageBreak/>
              <w:t>Opis parametru wymaganego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oferowanego *)</w:t>
            </w:r>
          </w:p>
        </w:tc>
      </w:tr>
      <w:tr w:rsidR="00711155" w:rsidRPr="00E3444E" w:rsidTr="002E2B5C">
        <w:trPr>
          <w:trHeight w:val="6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 xml:space="preserve">Wózek transportowy do pakietów i kontenerów sterylnych 3 półkowy.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6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</w:rPr>
              <w:t xml:space="preserve">Wykonany ze stali nierdzewnej min. ASI 034.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Pojemność wózka 9 STU (standardowa jednostka sterylizacyjna o wymiarach 30x60 cm) min 3 jednostki na półkę.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Wysokość do górnej półki max 135 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Półki pełne, wzmacniane.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Konstrukcja z </w:t>
            </w:r>
            <w:proofErr w:type="spellStart"/>
            <w:r w:rsidRPr="00E3444E">
              <w:rPr>
                <w:rFonts w:cs="Times New Roman"/>
                <w:sz w:val="22"/>
                <w:szCs w:val="22"/>
              </w:rPr>
              <w:t>profila</w:t>
            </w:r>
            <w:proofErr w:type="spellEnd"/>
            <w:r w:rsidRPr="00E3444E">
              <w:rPr>
                <w:rFonts w:cs="Times New Roman"/>
                <w:sz w:val="22"/>
                <w:szCs w:val="22"/>
              </w:rPr>
              <w:t xml:space="preserve"> zamkniętego lub rury, wykonanie bez ostrych krawędzi mogących powodować uszkodzenie pakietów.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15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>Koła skrętne, min 2 kółka wyposażone w hamulec.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1155" w:rsidRDefault="00711155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Default="00711155" w:rsidP="0071115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711155" w:rsidRDefault="00711155" w:rsidP="0071115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711155" w:rsidRPr="00AE549A" w:rsidRDefault="00711155" w:rsidP="0071115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711155" w:rsidRPr="00D41977" w:rsidRDefault="00711155" w:rsidP="00711155">
      <w:pPr>
        <w:keepLines/>
        <w:suppressAutoHyphens/>
        <w:spacing w:after="0" w:line="240" w:lineRule="auto"/>
        <w:ind w:left="426" w:right="567"/>
        <w:rPr>
          <w:rFonts w:ascii="Times New Roman" w:eastAsia="Times New Roman" w:hAnsi="Times New Roman"/>
          <w:szCs w:val="20"/>
          <w:lang w:eastAsia="ar-SA"/>
        </w:rPr>
      </w:pPr>
    </w:p>
    <w:p w:rsidR="00711155" w:rsidRDefault="00711155" w:rsidP="00711155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711155" w:rsidRDefault="00711155" w:rsidP="00711155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711155" w:rsidRPr="00D41977" w:rsidRDefault="00711155" w:rsidP="00711155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  <w:r w:rsidRPr="00D41977">
        <w:rPr>
          <w:rFonts w:ascii="Times New Roman" w:eastAsia="Times New Roman" w:hAnsi="Times New Roman"/>
          <w:szCs w:val="20"/>
          <w:lang w:eastAsia="ar-SA"/>
        </w:rPr>
        <w:t>……..……..……………………..</w:t>
      </w:r>
    </w:p>
    <w:p w:rsidR="00711155" w:rsidRPr="00D41977" w:rsidRDefault="00711155" w:rsidP="00711155">
      <w:pPr>
        <w:keepLines/>
        <w:tabs>
          <w:tab w:val="left" w:pos="5400"/>
        </w:tabs>
        <w:suppressAutoHyphens/>
        <w:spacing w:after="0" w:line="240" w:lineRule="auto"/>
        <w:ind w:left="426" w:right="567"/>
        <w:jc w:val="right"/>
        <w:rPr>
          <w:rFonts w:ascii="Times New Roman" w:eastAsia="Arial" w:hAnsi="Times New Roman"/>
          <w:i/>
          <w:szCs w:val="20"/>
          <w:lang w:eastAsia="ar-SA"/>
        </w:rPr>
      </w:pPr>
      <w:r w:rsidRPr="00D41977">
        <w:rPr>
          <w:rFonts w:ascii="Times New Roman" w:eastAsia="Arial" w:hAnsi="Times New Roman"/>
          <w:i/>
          <w:szCs w:val="20"/>
          <w:lang w:eastAsia="ar-SA"/>
        </w:rPr>
        <w:t>(podpis i pieczątka imienna osoby</w:t>
      </w:r>
    </w:p>
    <w:p w:rsidR="00711155" w:rsidRPr="00AD2D8D" w:rsidRDefault="00711155" w:rsidP="00711155">
      <w:pPr>
        <w:keepLines/>
        <w:suppressAutoHyphens/>
        <w:spacing w:after="0" w:line="240" w:lineRule="auto"/>
        <w:ind w:left="426" w:right="567"/>
        <w:jc w:val="right"/>
      </w:pPr>
      <w:r w:rsidRPr="00D41977">
        <w:rPr>
          <w:rFonts w:ascii="Times New Roman" w:eastAsia="Times New Roman" w:hAnsi="Times New Roman"/>
          <w:bCs/>
          <w:i/>
          <w:szCs w:val="20"/>
          <w:lang w:eastAsia="ar-SA"/>
        </w:rPr>
        <w:t xml:space="preserve"> uprawnionej do reprezentowania Wykonawcy)</w:t>
      </w:r>
    </w:p>
    <w:p w:rsidR="00711155" w:rsidRDefault="00711155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A3146" w:rsidRDefault="001A3146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Default="00711155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Default="00711155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2 </w:t>
      </w:r>
    </w:p>
    <w:p w:rsidR="00A73C1D" w:rsidRPr="00711155" w:rsidRDefault="00A73C1D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711155" w:rsidRPr="00711155">
        <w:rPr>
          <w:rFonts w:ascii="Times New Roman" w:hAnsi="Times New Roman"/>
          <w:b/>
        </w:rPr>
        <w:t>Wózek do przewożenia bielizny</w:t>
      </w:r>
      <w:r w:rsidR="00711155">
        <w:rPr>
          <w:rFonts w:ascii="Times New Roman" w:hAnsi="Times New Roman"/>
          <w:b/>
        </w:rPr>
        <w:t xml:space="preserve"> czystej i brudnej</w:t>
      </w:r>
      <w:r w:rsidRPr="00BB061F">
        <w:rPr>
          <w:rFonts w:ascii="Times New Roman" w:hAnsi="Times New Roman" w:cs="Times New Roman"/>
          <w:b/>
          <w:bCs/>
        </w:rPr>
        <w:t xml:space="preserve"> –</w:t>
      </w:r>
      <w:r w:rsidR="00711155">
        <w:rPr>
          <w:rFonts w:ascii="Times New Roman" w:hAnsi="Times New Roman" w:cs="Times New Roman"/>
          <w:b/>
          <w:bCs/>
        </w:rPr>
        <w:t xml:space="preserve"> 1 </w:t>
      </w:r>
      <w:r w:rsidRPr="00BB061F">
        <w:rPr>
          <w:rFonts w:ascii="Times New Roman" w:hAnsi="Times New Roman" w:cs="Times New Roman"/>
          <w:b/>
          <w:bCs/>
        </w:rPr>
        <w:t>s</w:t>
      </w:r>
      <w:r w:rsidR="00711155">
        <w:rPr>
          <w:rFonts w:ascii="Times New Roman" w:hAnsi="Times New Roman" w:cs="Times New Roman"/>
          <w:b/>
          <w:bCs/>
        </w:rPr>
        <w:t>z</w:t>
      </w:r>
      <w:r w:rsidRPr="00BB061F">
        <w:rPr>
          <w:rFonts w:ascii="Times New Roman" w:hAnsi="Times New Roman" w:cs="Times New Roman"/>
          <w:b/>
          <w:bCs/>
        </w:rPr>
        <w:t>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68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6237"/>
        <w:gridCol w:w="1276"/>
        <w:gridCol w:w="1614"/>
      </w:tblGrid>
      <w:tr w:rsidR="00136E3F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AC4858" w:rsidRDefault="00136E3F" w:rsidP="00E6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AC4858" w:rsidRDefault="00136E3F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AC4858" w:rsidRDefault="00136E3F" w:rsidP="00E6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AC4858" w:rsidRDefault="00136E3F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E3F" w:rsidRPr="00AC4858" w:rsidRDefault="00136E3F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3F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  <w:r w:rsidRPr="00AC4858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525FA0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AC4858" w:rsidRDefault="00525FA0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C4858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AC4858" w:rsidRDefault="00525FA0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4858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FA0" w:rsidRPr="00AC4858" w:rsidRDefault="00525FA0" w:rsidP="00E66CD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i/>
              </w:rPr>
            </w:pPr>
            <w:r w:rsidRPr="00AC485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0" w:rsidRPr="00AC4858" w:rsidRDefault="00525FA0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AC485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858">
              <w:rPr>
                <w:rFonts w:ascii="Times New Roman" w:hAnsi="Times New Roman" w:cs="Times New Roman"/>
                <w:color w:val="000000"/>
              </w:rPr>
              <w:t>2 półki na zawiasach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 xml:space="preserve">Tak podać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6"/>
              </w:rPr>
              <w:t xml:space="preserve">blacha anodyzowana ze stopu lekkiego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tabs>
                <w:tab w:val="decimal" w:pos="216"/>
              </w:tabs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AC4858">
              <w:rPr>
                <w:rFonts w:ascii="Times New Roman" w:hAnsi="Times New Roman" w:cs="Times New Roman"/>
                <w:color w:val="000000"/>
              </w:rPr>
              <w:t xml:space="preserve">odporny na zabrudzenia, na korozję, działanie promieni UV, antystatyczny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1"/>
              </w:rPr>
              <w:t>przygotowany do mycia i sterylizacji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8"/>
              </w:rPr>
              <w:t>kółka gumowe 125mm (+/- 20mm) ( z hamulcem)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3"/>
              </w:rPr>
              <w:t xml:space="preserve">pojemność  5651itrów;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2E2B5C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3"/>
              </w:rPr>
              <w:t>nośność 180kg,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2E2B5C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2E2B5C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3"/>
              </w:rPr>
              <w:t>masa do 60kg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2E2B5C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E66CD5" w:rsidRDefault="00E66CD5" w:rsidP="00E66CD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3</w:t>
      </w:r>
    </w:p>
    <w:p w:rsidR="00E66CD5" w:rsidRPr="00711155" w:rsidRDefault="00E66CD5" w:rsidP="00E66CD5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711155">
        <w:rPr>
          <w:rFonts w:ascii="Times New Roman" w:hAnsi="Times New Roman"/>
          <w:b/>
        </w:rPr>
        <w:t>Wózek do przewożenia bielizny</w:t>
      </w:r>
      <w:r>
        <w:rPr>
          <w:rFonts w:ascii="Times New Roman" w:hAnsi="Times New Roman"/>
          <w:b/>
        </w:rPr>
        <w:t xml:space="preserve"> czystej </w:t>
      </w:r>
      <w:r w:rsidRPr="00BB061F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1 </w:t>
      </w:r>
      <w:r w:rsidRPr="00BB061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z</w:t>
      </w:r>
      <w:r w:rsidRPr="00BB061F">
        <w:rPr>
          <w:rFonts w:ascii="Times New Roman" w:hAnsi="Times New Roman" w:cs="Times New Roman"/>
          <w:b/>
          <w:bCs/>
        </w:rPr>
        <w:t>t.</w:t>
      </w:r>
    </w:p>
    <w:p w:rsidR="00E66CD5" w:rsidRPr="00255285" w:rsidRDefault="00E66CD5" w:rsidP="00E66CD5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06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6273"/>
        <w:gridCol w:w="1294"/>
        <w:gridCol w:w="8"/>
        <w:gridCol w:w="1816"/>
      </w:tblGrid>
      <w:tr w:rsidR="00E66CD5" w:rsidRPr="00E66CD5" w:rsidTr="00E66CD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  <w:b/>
                <w:bCs/>
              </w:rPr>
              <w:t>Parametry urządzenia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  <w:b/>
                <w:bCs/>
              </w:rPr>
              <w:t>Wymagane wartości graniczne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CD5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E66CD5" w:rsidRPr="00E66CD5" w:rsidTr="00E66CD5">
        <w:trPr>
          <w:cantSplit/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66CD5" w:rsidRPr="00E66CD5" w:rsidTr="00E66CD5">
        <w:trPr>
          <w:cantSplit/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Wózek przeznaczony do przewozu bielizny pościelowej czystej.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Konstrukcja wózka zbudowana na sztywnej platformie z tworzywa sztucznego do której przykręcono metalową ramę.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Wózek wyposażony w szafkę zamykaną na klucz.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Sztywne ścianki oraz sztywne podwójne drzwiczki.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Szafka wózka wyposażona w min. 3 szerokie półki wewnętrzne, zamykane.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Ergonomiczny uchwyt do prowadzenia wózka, ułatwia kontrolę podczas transportu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Gumowa listwa obojowa.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 xml:space="preserve">Minimum dwa kółka wyposażone w blokadę.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cantSplit/>
          <w:trHeight w:val="4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ind w:left="142"/>
              <w:jc w:val="center"/>
              <w:rPr>
                <w:b w:val="0"/>
                <w:sz w:val="22"/>
                <w:szCs w:val="22"/>
              </w:rPr>
            </w:pPr>
            <w:r w:rsidRPr="00E66CD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 xml:space="preserve">Minimum  cztery cichobieżne koła zapewniające zwrotność i łatwość prowadzenia wózka.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66CD5" w:rsidRPr="00E66CD5" w:rsidTr="00E66CD5">
        <w:trPr>
          <w:cantSplit/>
          <w:trHeight w:val="47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ind w:left="142"/>
              <w:jc w:val="center"/>
              <w:rPr>
                <w:b w:val="0"/>
                <w:sz w:val="22"/>
                <w:szCs w:val="22"/>
              </w:rPr>
            </w:pPr>
            <w:r w:rsidRPr="00E66CD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Łatwość czyszczenia i dezynfekcji.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cantSplit/>
          <w:trHeight w:val="47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E66CD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Wymiary całkowite (</w:t>
            </w:r>
            <w:proofErr w:type="spellStart"/>
            <w:r w:rsidRPr="00E66CD5">
              <w:rPr>
                <w:b w:val="0"/>
                <w:bCs w:val="0"/>
                <w:sz w:val="22"/>
                <w:szCs w:val="22"/>
              </w:rPr>
              <w:t>dł</w:t>
            </w:r>
            <w:proofErr w:type="spellEnd"/>
            <w:r w:rsidRPr="00E66CD5">
              <w:rPr>
                <w:b w:val="0"/>
                <w:bCs w:val="0"/>
                <w:sz w:val="22"/>
                <w:szCs w:val="22"/>
              </w:rPr>
              <w:t>..</w:t>
            </w:r>
            <w:proofErr w:type="spellStart"/>
            <w:r w:rsidRPr="00E66CD5">
              <w:rPr>
                <w:b w:val="0"/>
                <w:bCs w:val="0"/>
                <w:sz w:val="22"/>
                <w:szCs w:val="22"/>
              </w:rPr>
              <w:t>szer.wys</w:t>
            </w:r>
            <w:proofErr w:type="spellEnd"/>
            <w:r w:rsidRPr="00E66CD5">
              <w:rPr>
                <w:b w:val="0"/>
                <w:bCs w:val="0"/>
                <w:sz w:val="22"/>
                <w:szCs w:val="22"/>
              </w:rPr>
              <w:t xml:space="preserve">.): </w:t>
            </w:r>
          </w:p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1490 x 665 x 1435 mm) +/- 2%.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E66CD5" w:rsidRDefault="00E66CD5" w:rsidP="00E66CD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66CD5" w:rsidRPr="00AE549A" w:rsidRDefault="00E66CD5" w:rsidP="00E66CD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E66CD5" w:rsidRDefault="00E66CD5" w:rsidP="00E66CD5">
      <w:pPr>
        <w:pStyle w:val="Nagwek"/>
      </w:pPr>
    </w:p>
    <w:p w:rsidR="00E66CD5" w:rsidRDefault="00E66CD5" w:rsidP="00E66CD5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1.5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E66CD5" w:rsidRPr="00E66CD5">
        <w:rPr>
          <w:rFonts w:ascii="Times New Roman" w:hAnsi="Times New Roman" w:cs="Times New Roman"/>
          <w:b/>
          <w:bCs/>
        </w:rPr>
        <w:t xml:space="preserve">Stół </w:t>
      </w:r>
      <w:proofErr w:type="spellStart"/>
      <w:r w:rsidR="00E66CD5" w:rsidRPr="00E66CD5">
        <w:rPr>
          <w:rFonts w:ascii="Times New Roman" w:hAnsi="Times New Roman" w:cs="Times New Roman"/>
          <w:b/>
          <w:bCs/>
        </w:rPr>
        <w:t>diagnostyczno</w:t>
      </w:r>
      <w:proofErr w:type="spellEnd"/>
      <w:r w:rsidR="00E66CD5" w:rsidRPr="00E66CD5">
        <w:rPr>
          <w:rFonts w:ascii="Times New Roman" w:hAnsi="Times New Roman" w:cs="Times New Roman"/>
          <w:b/>
          <w:bCs/>
        </w:rPr>
        <w:t xml:space="preserve"> - zabiegowy </w:t>
      </w:r>
      <w:r>
        <w:rPr>
          <w:rFonts w:ascii="Times New Roman" w:hAnsi="Times New Roman" w:cs="Times New Roman"/>
          <w:b/>
          <w:bCs/>
        </w:rPr>
        <w:t xml:space="preserve">– </w:t>
      </w:r>
      <w:r w:rsidR="00E66CD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812"/>
        <w:gridCol w:w="1701"/>
        <w:gridCol w:w="1567"/>
      </w:tblGrid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FD4FE3" w:rsidRDefault="006A05A9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FD4FE3" w:rsidRDefault="006A05A9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Wartość Oferowana / podać</w:t>
            </w:r>
            <w:r w:rsidRPr="00FD4FE3">
              <w:rPr>
                <w:rFonts w:ascii="Times New Roman" w:hAnsi="Times New Roman" w:cs="Times New Roman"/>
                <w:bCs/>
              </w:rPr>
              <w:t xml:space="preserve"> </w:t>
            </w:r>
            <w:r w:rsidRPr="00FD4FE3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FD4FE3">
              <w:rPr>
                <w:rFonts w:ascii="Times New Roman" w:hAnsi="Times New Roman" w:cs="Times New Roman"/>
              </w:rPr>
              <w:t xml:space="preserve">/ </w:t>
            </w:r>
            <w:r w:rsidRPr="00FD4FE3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 w:rsidRPr="00FD4FE3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44" w:rsidRPr="00FD4FE3" w:rsidRDefault="00652044" w:rsidP="00FD4FE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FD4FE3" w:rsidRDefault="00652044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FE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044" w:rsidRPr="00FD4FE3" w:rsidRDefault="00652044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FE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44" w:rsidRPr="00FD4FE3" w:rsidRDefault="00652044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FD4FE3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FD4FE3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E66CD5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talow</w:t>
            </w: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E66CD5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konstrukcją oraz kolumnowy mechanizmem podnoszenia, który niweluje przesunięcie blatu w trakcie regulacji wysokości,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częściowe leże z otworem na twarz i zatyczką w podgłówku,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wysokości oraz poszczególnych części blatu (z wyjątkiem podgłówka) za pomocą siłownika elektrycznego sterowanego pilotem ręcznym.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FD4FE3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wybór koloru tapicerki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2E2B5C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rPr>
                <w:rFonts w:ascii="Times New Roman" w:hAnsi="Times New Roman" w:cs="Times New Roman"/>
                <w:b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Regulacja stołu </w:t>
            </w: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</w:t>
            </w:r>
            <w:r w:rsid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 ręczny w standardzie -</w:t>
            </w: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4 regulacji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Pilot nożny -</w:t>
            </w:r>
            <w:r w:rsidR="00E66CD5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4 regulacji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Podłokietniki,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Wieszak na papier,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Sterowanie z ramy,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Pilot nożny (zamiast pilota ręcznego),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2E2B5C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rPr>
                <w:rFonts w:ascii="Times New Roman" w:hAnsi="Times New Roman" w:cs="Times New Roman"/>
                <w:b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Dane techniczne:</w:t>
            </w: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Długość: 200 cm</w:t>
            </w:r>
            <w:r w:rsidR="00FD4FE3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(+/- 2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do wyboru: 65/70/80 cm (+/- 2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Wysokość: 59-99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podgłówka: -70° do 45° (za pomocą sprężyny gazowej),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łamania części piersiowej: -17° do 70°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łamania części lędźwiowej: -25° do 20°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podnóżka: -40° do 25°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Pozycja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Trendelenburga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0° do 25°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Pozycja Anty-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Trendelenburga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-17° do 0°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własna: 113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obciążenie: 200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F515C1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1.6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515C1" w:rsidRPr="009F4DCD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9F4DCD">
        <w:rPr>
          <w:rFonts w:ascii="Times New Roman" w:hAnsi="Times New Roman" w:cs="Times New Roman"/>
          <w:b/>
        </w:rPr>
        <w:t>Szp</w:t>
      </w:r>
      <w:proofErr w:type="spellEnd"/>
      <w:r w:rsidRPr="009F4DCD">
        <w:rPr>
          <w:rFonts w:ascii="Times New Roman" w:hAnsi="Times New Roman" w:cs="Times New Roman"/>
          <w:b/>
        </w:rPr>
        <w:t>/FZ – 74/2021</w:t>
      </w:r>
    </w:p>
    <w:p w:rsidR="00F515C1" w:rsidRPr="009F4DCD" w:rsidRDefault="00F515C1" w:rsidP="00F515C1">
      <w:pPr>
        <w:spacing w:after="0" w:line="240" w:lineRule="auto"/>
      </w:pPr>
    </w:p>
    <w:p w:rsidR="00F515C1" w:rsidRPr="009F4DCD" w:rsidRDefault="00F515C1" w:rsidP="00F515C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9F4DCD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9F4DCD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15C1" w:rsidRPr="009F4DCD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9F4DCD">
        <w:rPr>
          <w:rFonts w:ascii="Times New Roman" w:hAnsi="Times New Roman" w:cs="Times New Roman"/>
          <w:b/>
          <w:bCs/>
        </w:rPr>
        <w:t>łóżko szpitalne – 1 szt.</w:t>
      </w:r>
    </w:p>
    <w:p w:rsidR="00F515C1" w:rsidRPr="009F4DCD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9F4DCD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9F4DCD" w:rsidRDefault="009F4DCD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66"/>
        <w:gridCol w:w="1418"/>
        <w:gridCol w:w="1700"/>
      </w:tblGrid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66" w:type="dxa"/>
            <w:vAlign w:val="center"/>
          </w:tcPr>
          <w:p w:rsidR="009F4DCD" w:rsidRPr="009F4DCD" w:rsidRDefault="009F4DCD" w:rsidP="009F4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418" w:type="dxa"/>
            <w:vAlign w:val="center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4DCD">
              <w:rPr>
                <w:rFonts w:ascii="Times New Roman" w:hAnsi="Times New Roman" w:cs="Times New Roman"/>
                <w:b/>
              </w:rPr>
              <w:t>Wartość Oferowana / podać</w:t>
            </w:r>
            <w:r w:rsidRPr="009F4DCD">
              <w:rPr>
                <w:rFonts w:ascii="Times New Roman" w:hAnsi="Times New Roman" w:cs="Times New Roman"/>
                <w:bCs/>
              </w:rPr>
              <w:t xml:space="preserve"> </w:t>
            </w:r>
            <w:r w:rsidRPr="009F4DCD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9F4DCD">
              <w:rPr>
                <w:rFonts w:ascii="Times New Roman" w:hAnsi="Times New Roman" w:cs="Times New Roman"/>
              </w:rPr>
              <w:t xml:space="preserve">/ </w:t>
            </w:r>
            <w:r w:rsidRPr="009F4DCD">
              <w:rPr>
                <w:rFonts w:ascii="Times New Roman" w:hAnsi="Times New Roman" w:cs="Times New Roman"/>
                <w:b/>
                <w:bCs/>
              </w:rPr>
              <w:t>opisać *)</w:t>
            </w: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4DC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4DC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4DCD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Blokada z graficzną informacja o zablokowanym/odblokowanym szczycie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400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134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Opcja 1. Barierki boczne dzielone spełniające normę bezpieczeństwa EN 60601-2-52. Barierki zabezpieczające na długości 3/4 leża. Barierka zabezpieczająca segment pleców poruszająca się wraz z segmentem podczas regulacji. Górna barierka krótsza od centralnej. W celach bezpieczeństwa barierki odblokowywane w min dwóch ruchach, tj. w pierwszej kolejności należy docisnąć barierkę do leża, następnie zwolnić blokadę. Barierki wykonane jako jednorodny odlew /bez wolnych przestrzeni wewnątrz czy dodatkowych rur wzmacniających.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LUB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Opcja 2. Barierki boczne metalowe lakierowane składane wzdłuż ramy leża nie powodujące poszerzenia łóżka, barierki składane </w:t>
            </w:r>
            <w:r w:rsidRPr="009F4DCD">
              <w:rPr>
                <w:rFonts w:ascii="Times New Roman" w:hAnsi="Times New Roman" w:cs="Times New Roman"/>
              </w:rPr>
              <w:lastRenderedPageBreak/>
              <w:t xml:space="preserve">poniżej poziomu materaca.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Mechanizm zwalniania barierki na ergonomicznej wysokości, umieszczony w górnej poprzeczce. Barierki boczne składające się z min trzech poprzeczek. W celach bezpieczeństwa barierki odblokowywane w min dwóch ruchach.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Barierki boczne mogące służyć jako podparcie dla pacjenta podczas wstawania</w:t>
            </w:r>
            <w:r w:rsidRPr="009F4DCD">
              <w:rPr>
                <w:rFonts w:ascii="Times New Roman" w:hAnsi="Times New Roman" w:cs="Times New Roman"/>
                <w:b/>
                <w:u w:val="single"/>
              </w:rPr>
              <w:t>. Możliwość doposażenia łóżka w barierki zabezpieczające pacjenta na całej długości</w:t>
            </w:r>
            <w:r w:rsidRPr="009F4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Leże łóżka  4 – sekcyjne, w tym 3 ruchome. Leże wypełnienie panelami tworzywowymi. Panele, łatwo </w:t>
            </w:r>
            <w:proofErr w:type="spellStart"/>
            <w:r w:rsidRPr="009F4DCD">
              <w:rPr>
                <w:rFonts w:ascii="Times New Roman" w:hAnsi="Times New Roman" w:cs="Times New Roman"/>
              </w:rPr>
              <w:t>demontowalne</w:t>
            </w:r>
            <w:proofErr w:type="spellEnd"/>
            <w:r w:rsidRPr="009F4DCD">
              <w:rPr>
                <w:rFonts w:ascii="Times New Roman" w:hAnsi="Times New Roman" w:cs="Times New Roman"/>
              </w:rPr>
              <w:t>, lekkie nadające się do dezynfekcji. Panele zabezpieczone przed przesuwaniem się i wypadnięciem poprzez system zatrzaskowy. Segmenty leża osadzone na dwóch wzdłużnych profilach stalowych, lakierowanych proszkowo, brak zewnętrznej ramy przy segmentach leża.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Panele z wytłoczoną informacją kierunku montażu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Brak wytłoczenia – 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DCD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Leże oparta na tzw. ramionach wznoszących, podpierające leże w minimum 4 punktach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Leże podparte w 8pkt, gwarantujące stabilność w każdym położeniu.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Koła tworzywowe o średnicy min 125mm.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F4DCD">
              <w:rPr>
                <w:rFonts w:ascii="Times New Roman" w:hAnsi="Times New Roman" w:cs="Times New Roman"/>
              </w:rPr>
              <w:t xml:space="preserve">Centralna oraz kierunkowa blokada kół uruchamiana za pomocą jednej z dwóch dźwigni zlokalizowanych bezpośrednio przy kołach od strony nóg, po obu stronach łóżka.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Dźwignie blokady hamulca z kolorowym, czytelnym oznaczeniem uruchomionej funkcji (centralnej blokady lub koła kierunkowego)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Dopuszcza się dźwignie hamulca na całej szerokości podstawy od strony nóg w przypadku braku kolorystycznego oznaczenia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Sterowanie elektryczne łóżka przy pomocy:</w:t>
            </w:r>
          </w:p>
          <w:p w:rsidR="009F4DCD" w:rsidRPr="009F4DCD" w:rsidRDefault="009F4DCD" w:rsidP="009F4DC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Pilot przewodowy dla pacjenta z możliwością sterowania podstawowymi funkcjami: regulacja wysokości, kąta nachylenia segmentu uda i pleców oraz funkcji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autokontur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lub sterowniki dla pacjenta wbudowane w barierki boczne z powyższymi funkcjami, </w:t>
            </w:r>
          </w:p>
          <w:p w:rsidR="009F4DCD" w:rsidRPr="009F4DCD" w:rsidRDefault="009F4DCD" w:rsidP="009F4DC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Przewodowego panelu sterowania dla     personelu: min. regulacja kąta nachylenia segmentu pleców, ud oraz wysokości, funkcji przechyłów wzdłużnych,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autokontur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, pozycja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antyszokowa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, pozycja krzesła kardiologicznego i pozycja CPR. Panel z możliwością zawieszenia na szczycie od strony nóg oraz schowania w półce na pościel.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Pilot dla pacjenta z podświetlanymi przyciskami i wbudowaną latarką –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DCD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3 oznaczone innymi kolorami strefy w panelu sterowania w celu bardziej intuicyjnej obsługi.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Długość zewnętrzna łóżka –  2150mm (+/- 50mm)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Funkcja przedłużenia leża min 150mm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4DCD">
              <w:rPr>
                <w:rFonts w:ascii="Times New Roman" w:hAnsi="Times New Roman" w:cs="Times New Roman"/>
                <w:b/>
              </w:rPr>
              <w:t xml:space="preserve">Przedłużenie leża realizowane za pomocą </w:t>
            </w:r>
            <w:r w:rsidRPr="009F4DCD">
              <w:rPr>
                <w:rFonts w:ascii="Times New Roman" w:hAnsi="Times New Roman" w:cs="Times New Roman"/>
                <w:b/>
              </w:rPr>
              <w:lastRenderedPageBreak/>
              <w:t>mechanizmów samozatrzaskowych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Mechanizm śrubowy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Szerokość zewnętrzna łóżka – 990mm (+/-40mm)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Szerokość łóżka poniżej 100cm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Wymiary leża 2000mm x 900mm (+/- 20mm)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Leże minimum 900mm – 5pkt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wysokości leża, w zakresie min 370 mm do 730 mm,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części plecowej w zakresie  70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(+/-10</w:t>
            </w:r>
            <w:r w:rsidRPr="009F4DCD">
              <w:rPr>
                <w:rFonts w:ascii="Times New Roman" w:hAnsi="Times New Roman" w:cs="Times New Roman"/>
                <w:vertAlign w:val="superscript"/>
              </w:rPr>
              <w:t>o</w:t>
            </w:r>
            <w:r w:rsidRPr="009F4D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części nożnej w zakresie 30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(+/-10</w:t>
            </w:r>
            <w:r w:rsidRPr="009F4DCD">
              <w:rPr>
                <w:rFonts w:ascii="Times New Roman" w:hAnsi="Times New Roman" w:cs="Times New Roman"/>
                <w:vertAlign w:val="superscript"/>
              </w:rPr>
              <w:t>o</w:t>
            </w:r>
            <w:r w:rsidRPr="009F4D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Zasilanie 230 V, 50 </w:t>
            </w:r>
            <w:proofErr w:type="spellStart"/>
            <w:r w:rsidRPr="009F4DCD">
              <w:rPr>
                <w:rFonts w:ascii="Times New Roman" w:hAnsi="Times New Roman" w:cs="Times New Roman"/>
              </w:rPr>
              <w:t>Hz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z sygnalizacją włączenia do sieci w celu uniknięcia nieświadomego wyrwania kabla z gniazdka i uszkodzenia łóżka lub gniazdka. </w:t>
            </w:r>
          </w:p>
          <w:p w:rsidR="009F4DCD" w:rsidRPr="009F4DCD" w:rsidRDefault="009F4DCD" w:rsidP="009F4D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Kabel zasilający w przewodzie skręcanym rozciągliwym. Nie dopuszcza się przewodów prostych.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Wbudowany akumulator do zasilania podczas transportu lub w sytuacjach zaniku prądu. Diodowy wskaźnik stanu naładowania akumulatora w panelu sterowania dla personelu.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Diodowy wskaźnik informujący dodatkowo o konieczności wymiany baterii.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funkcji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autokontur</w:t>
            </w:r>
            <w:proofErr w:type="spellEnd"/>
            <w:r w:rsidRPr="009F4DCD">
              <w:rPr>
                <w:rFonts w:ascii="Times New Roman" w:hAnsi="Times New Roman" w:cs="Times New Roman"/>
              </w:rPr>
              <w:t>, sterowanie przy pomocy przycisków w barierkach i z panelu sterowania dla personelu montowanego na szczycie łóżka od strony nóg.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pozycji </w:t>
            </w:r>
            <w:proofErr w:type="spellStart"/>
            <w:r w:rsidRPr="009F4DCD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min 12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– sterowanie z panelu sterowniczego montowanego na szczycie łóżka od strony nóg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pozycji anty-</w:t>
            </w:r>
            <w:proofErr w:type="spellStart"/>
            <w:r w:rsidRPr="009F4DCD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 min 12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– sterowanie z panelu sterowniczego montowanego na szczycie łóżka od strony nóg.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do pozycji krzesła kardiologicznego – sterowanie przy pomocy jednego oznaczonego odpowiednim piktogramem przycisku na panelu sterowniczym montowanym na szczycie łóżka od strony nóg.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do pozycji CPR, – sterowanie przy pomocy jednego oznaczonego odpowiednim piktogramem przycisku na panelu sterowniczym montowanym na szczycie łóżka od strony nóg.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Elektryczna pozycja </w:t>
            </w:r>
            <w:proofErr w:type="spellStart"/>
            <w:r w:rsidRPr="009F4DCD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sterowana m.in. za pomocą panelu centralnego oraz osobny, oznaczony kolorem czerwonym przycisk z zaprogramowaną pozycją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antyszokową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(rozumianą jako jednoczesne wypoziomowanie segmentów leża oraz wykonanie przechyłu </w:t>
            </w:r>
            <w:proofErr w:type="spellStart"/>
            <w:r w:rsidRPr="009F4DCD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9F4D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Brak dodatkowego przycisku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Wyłączniki/blokady funkcji elektrycznych (uruchamiane na panelu sterowniczym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Tak, 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Zabezpieczenie przed nieświadomym uruchomieniem funkcji poprzez konieczność wciśnięcia przycisku uruchamiającego dostępność funkcji.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Przycisk bezpieczeństwa (oznaczony charakterystycznie: STOP lub tez o innym oznaczeniu) natychmiastowe odłączenie wszystkich (za wyjątkiem funkcji ratujących życie) 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Elektryczna i mechaniczna funkcja CPR,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Bezpieczne obciążenie robocze dla każdej pozycji leża i segmentów na poziomie minimum 250kg. Pozwalające na wszystkie możliwe regulacje przy tym obciążeniu bez narażenia bezpieczeństwa pacjenta i powstanie incydentu medycznego.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Wysuwana spod szczytu od strony nóg rozkładana półka na pościel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Tuleje do montowania wysięgnika ręki lub kroplówki w każdym narożniku, w tulejach tworzywowy wkład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System elektrycznej ochrony przed uszkodzeniem łóżka w wyniku przeciążenia, polegający na wyłączeniu regulacji łóżka w przypadku przekroczenia dopuszczalnego obciążenia oraz uruchomieniu dźwiękowego alarmu informującego o przeciążeniu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10pkt</w:t>
            </w:r>
          </w:p>
          <w:p w:rsid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Złącze wyrównania potencjału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Wyposażenie do każdego łóżka;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Barierki opisane powyżej,</w:t>
            </w: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Materac piankowy do każdego łóżka opisany poniżej </w:t>
            </w: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Wysięgnik ręki</w:t>
            </w: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Wieszak kroplówki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Materac piankowy, prewencyjny, przeciwodleżynowy, wykonany w technologii niepalnej, dopasowany do leża łóżka, o grubości min. 14 cm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Pianka  wykonana z materiałów antyalergicznych, nietoksycznych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Pokrowiec materaca dwukierunkowo rozciągliwy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Pokrowiec materaca paroprzepuszczalny, („oddychający”), nieprzepuszczalny dla zabrudzeń i zanieczyszczeń ciekłych (wydaliny, wydzieliny) – 1 </w:t>
            </w:r>
            <w:proofErr w:type="spellStart"/>
            <w:r w:rsidRPr="009F4DCD">
              <w:rPr>
                <w:rFonts w:ascii="Times New Roman" w:hAnsi="Times New Roman" w:cs="Times New Roman"/>
              </w:rPr>
              <w:t>szt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dla każdego materaca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Materac w pokrowcu wodoszczelnym z krawędziami zgrzewanymi lub zszywanymi z wodoszczelnym zamkiem otwieranym z min. 2 boków materaca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Materac rotowany cztero-kierunkowo zwiększający „żywotność” materaca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Pokrowiec materaca z możliwością mycia i dezynfekcji wybranymi środkami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 Pokrowiec materaca z widocznymi instrukcjami dotyczącymi min. prania pokrowca.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4DCD" w:rsidRDefault="009F4DCD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515C1" w:rsidRPr="00AE549A" w:rsidRDefault="00F515C1" w:rsidP="00F515C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Default="00F515C1" w:rsidP="00F515C1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 w:rsidR="00F515C1">
        <w:rPr>
          <w:rFonts w:ascii="Times New Roman" w:hAnsi="Times New Roman" w:cs="Times New Roman"/>
          <w:b/>
        </w:rPr>
        <w:t>1.7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2E2B5C">
        <w:rPr>
          <w:rFonts w:ascii="Times New Roman" w:hAnsi="Times New Roman" w:cs="Times New Roman"/>
          <w:b/>
          <w:bCs/>
        </w:rPr>
        <w:t>kozetka lekarska</w:t>
      </w:r>
      <w:r>
        <w:rPr>
          <w:rFonts w:ascii="Times New Roman" w:hAnsi="Times New Roman" w:cs="Times New Roman"/>
          <w:b/>
          <w:bCs/>
        </w:rPr>
        <w:t xml:space="preserve"> – </w:t>
      </w:r>
      <w:r w:rsidR="002E2B5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1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6470"/>
        <w:gridCol w:w="1257"/>
        <w:gridCol w:w="1711"/>
      </w:tblGrid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Oferowana / podać</w:t>
            </w:r>
            <w:r w:rsidRPr="00A2614E">
              <w:rPr>
                <w:rFonts w:ascii="Times New Roman" w:hAnsi="Times New Roman" w:cs="Times New Roman"/>
                <w:bCs/>
              </w:rPr>
              <w:t xml:space="preserve">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A2614E">
              <w:rPr>
                <w:rFonts w:ascii="Times New Roman" w:hAnsi="Times New Roman" w:cs="Times New Roman"/>
              </w:rPr>
              <w:t xml:space="preserve">/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segmentowy stół wyposażony w ramę sterującą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Zagłówek regulowany sprężyną gazową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Podłokietnik z płynna regulacją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 blatu za pomocą ramy sterującej wykonanej ze stali nierdzewnej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koła jezdne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zagłówka: 68 cm x 43 cm (+/- 2 cm)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leżyska: 68 cm x 153 cm (+/- 2 cm)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A0" w:rsidRPr="00A2614E" w:rsidRDefault="001666A0" w:rsidP="00166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odchylenia zagłówka od -70st. do + 30 st.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obciążenie 200 kg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197 cm x 70 cm (+/- 2 cm)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Waga: 63 kg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leża i zagłówka min 6 cm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F515C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1666A0" w:rsidRDefault="001666A0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1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420FE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666A0" w:rsidRPr="001666A0">
        <w:rPr>
          <w:rFonts w:ascii="Times New Roman" w:hAnsi="Times New Roman" w:cs="Times New Roman"/>
          <w:b/>
          <w:bCs/>
        </w:rPr>
        <w:t>Rejestrator telemetryczny ciśnienia</w:t>
      </w:r>
      <w:r w:rsidRPr="00E420FE">
        <w:rPr>
          <w:rFonts w:ascii="Times New Roman" w:hAnsi="Times New Roman" w:cs="Times New Roman"/>
          <w:b/>
          <w:bCs/>
        </w:rPr>
        <w:t xml:space="preserve"> – </w:t>
      </w:r>
      <w:r w:rsidR="001A3146">
        <w:rPr>
          <w:rFonts w:ascii="Times New Roman" w:hAnsi="Times New Roman" w:cs="Times New Roman"/>
          <w:b/>
          <w:bCs/>
        </w:rPr>
        <w:t>1</w:t>
      </w:r>
      <w:r w:rsidRPr="00E420FE"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3B2DA9" w:rsidRPr="00D547B5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 w:rsidR="00136E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3B2DA9" w:rsidRPr="002927F8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1A3146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Rejestrator telemetryczny NIBP – kompatybilny z posiadanym przez Zamawiającego systemem monitorowania M3150 Philips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747479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1666A0" w:rsidRDefault="001666A0" w:rsidP="001666A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2</w:t>
      </w:r>
    </w:p>
    <w:p w:rsidR="001666A0" w:rsidRPr="00255285" w:rsidRDefault="001666A0" w:rsidP="001666A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420FE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1666A0">
        <w:rPr>
          <w:rFonts w:ascii="Times New Roman" w:hAnsi="Times New Roman" w:cs="Times New Roman"/>
          <w:b/>
          <w:bCs/>
        </w:rPr>
        <w:t xml:space="preserve">Rejestrator telemetryczny </w:t>
      </w:r>
      <w:r>
        <w:rPr>
          <w:rFonts w:ascii="Times New Roman" w:hAnsi="Times New Roman" w:cs="Times New Roman"/>
          <w:b/>
          <w:bCs/>
        </w:rPr>
        <w:t>EKG</w:t>
      </w:r>
      <w:r w:rsidRPr="00E420FE">
        <w:rPr>
          <w:rFonts w:ascii="Times New Roman" w:hAnsi="Times New Roman" w:cs="Times New Roman"/>
          <w:b/>
          <w:bCs/>
        </w:rPr>
        <w:t xml:space="preserve"> – </w:t>
      </w:r>
      <w:r w:rsidR="001A3146">
        <w:rPr>
          <w:rFonts w:ascii="Times New Roman" w:hAnsi="Times New Roman" w:cs="Times New Roman"/>
          <w:b/>
          <w:bCs/>
        </w:rPr>
        <w:t>3</w:t>
      </w:r>
      <w:r w:rsidRPr="00E420FE">
        <w:rPr>
          <w:rFonts w:ascii="Times New Roman" w:hAnsi="Times New Roman" w:cs="Times New Roman"/>
          <w:b/>
          <w:bCs/>
        </w:rPr>
        <w:t xml:space="preserve"> szt.</w:t>
      </w:r>
    </w:p>
    <w:p w:rsidR="001666A0" w:rsidRPr="00255285" w:rsidRDefault="001666A0" w:rsidP="001666A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666A0" w:rsidRDefault="001666A0" w:rsidP="001666A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666A0" w:rsidRDefault="001666A0" w:rsidP="001666A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1666A0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1666A0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66A0" w:rsidRPr="00652044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652044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2927F8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2927F8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1666A0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66A0" w:rsidRPr="00A2730B" w:rsidRDefault="001666A0" w:rsidP="00207D4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A2730B" w:rsidRDefault="001666A0" w:rsidP="00207D4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Rejestrator telemetryczny </w:t>
            </w:r>
            <w:r w:rsidR="00207D41">
              <w:rPr>
                <w:rFonts w:ascii="Times New Roman" w:eastAsia="Lucida Sans Unicode" w:hAnsi="Times New Roman" w:cs="Times New Roman"/>
                <w:lang w:eastAsia="pl-PL"/>
              </w:rPr>
              <w:t>EKG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– kompatybilny z posiadanym przez Zamawiającego systemem monitorowania M3150 Philips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666A0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66A0" w:rsidRPr="00A2730B" w:rsidRDefault="001666A0" w:rsidP="00207D4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1A3146" w:rsidRDefault="001A3146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Zamawiający posiada </w:t>
            </w: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telemetrie typ MX40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1666A0" w:rsidRDefault="001666A0" w:rsidP="001666A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666A0" w:rsidRDefault="001666A0" w:rsidP="001666A0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lastRenderedPageBreak/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666A0" w:rsidRDefault="001666A0" w:rsidP="001666A0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666A0" w:rsidRPr="00AE549A" w:rsidRDefault="001666A0" w:rsidP="001666A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F515C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207D41" w:rsidRDefault="00207D41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520D4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A3146">
        <w:rPr>
          <w:rFonts w:ascii="Times New Roman" w:hAnsi="Times New Roman" w:cs="Times New Roman"/>
          <w:b/>
          <w:color w:val="000000"/>
          <w:lang w:eastAsia="ar-SA"/>
        </w:rPr>
        <w:t xml:space="preserve">Rejestrator </w:t>
      </w:r>
      <w:proofErr w:type="spellStart"/>
      <w:r w:rsidR="00207D41">
        <w:rPr>
          <w:rFonts w:ascii="Times New Roman" w:hAnsi="Times New Roman" w:cs="Times New Roman"/>
          <w:b/>
          <w:bCs/>
        </w:rPr>
        <w:t>Holter</w:t>
      </w:r>
      <w:proofErr w:type="spellEnd"/>
      <w:r w:rsidR="00207D41">
        <w:rPr>
          <w:rFonts w:ascii="Times New Roman" w:hAnsi="Times New Roman" w:cs="Times New Roman"/>
          <w:b/>
          <w:bCs/>
        </w:rPr>
        <w:t xml:space="preserve"> 12 kanałowy </w:t>
      </w:r>
      <w:r w:rsidRPr="00E520D4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07D41" w:rsidRDefault="00207D41" w:rsidP="00406089">
      <w:pPr>
        <w:pStyle w:val="Nagwek"/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207D41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207D41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Rejestrator 12</w:t>
            </w:r>
            <w:r w:rsidR="001A3146"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kanałowy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Kompatybilny z posiadanym przez Zamawiającego systemem BTL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Kabel pacjenta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 karty pamięci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4 akumulatory AA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Dodatkowy futerał na każdy rejestrator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207D41" w:rsidRDefault="00207D41" w:rsidP="00406089">
      <w:pPr>
        <w:pStyle w:val="Nagwek"/>
      </w:pPr>
    </w:p>
    <w:p w:rsidR="00207D41" w:rsidRDefault="00207D41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C1141C" w:rsidRDefault="00C1141C" w:rsidP="00406089">
      <w:pPr>
        <w:pStyle w:val="Nagwek"/>
      </w:pPr>
    </w:p>
    <w:p w:rsidR="00C1141C" w:rsidRDefault="00C1141C" w:rsidP="00406089">
      <w:pPr>
        <w:pStyle w:val="Nagwek"/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207D41" w:rsidRPr="00255285" w:rsidRDefault="00207D41" w:rsidP="00207D4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207D41" w:rsidRDefault="00207D41" w:rsidP="00207D4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207D41" w:rsidRDefault="00207D41" w:rsidP="00207D4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2 </w:t>
      </w:r>
    </w:p>
    <w:p w:rsidR="00207D41" w:rsidRPr="00255285" w:rsidRDefault="00207D41" w:rsidP="00207D4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520D4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proofErr w:type="spellStart"/>
      <w:r w:rsidR="001A3146">
        <w:rPr>
          <w:rFonts w:ascii="Times New Roman" w:hAnsi="Times New Roman" w:cs="Times New Roman"/>
          <w:b/>
          <w:bCs/>
        </w:rPr>
        <w:t>Holter</w:t>
      </w:r>
      <w:proofErr w:type="spellEnd"/>
      <w:r w:rsidR="001A3146">
        <w:rPr>
          <w:rFonts w:ascii="Times New Roman" w:hAnsi="Times New Roman" w:cs="Times New Roman"/>
          <w:b/>
          <w:bCs/>
        </w:rPr>
        <w:t xml:space="preserve"> NIBP (</w:t>
      </w:r>
      <w:r w:rsidR="001A3146" w:rsidRPr="001A3146">
        <w:rPr>
          <w:rFonts w:ascii="Times New Roman" w:hAnsi="Times New Roman" w:cs="Times New Roman"/>
          <w:b/>
          <w:bCs/>
          <w:color w:val="000000" w:themeColor="text1"/>
        </w:rPr>
        <w:t>ciśnienia krwi)</w:t>
      </w:r>
      <w:r>
        <w:rPr>
          <w:rFonts w:ascii="Times New Roman" w:hAnsi="Times New Roman" w:cs="Times New Roman"/>
          <w:b/>
          <w:bCs/>
        </w:rPr>
        <w:t xml:space="preserve"> </w:t>
      </w:r>
      <w:r w:rsidRPr="00E520D4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07D41" w:rsidRPr="00255285" w:rsidRDefault="00207D41" w:rsidP="00207D4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207D41" w:rsidRDefault="00207D41" w:rsidP="00207D4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207D41" w:rsidRDefault="00207D41" w:rsidP="00207D4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07D41" w:rsidRDefault="00207D41" w:rsidP="00207D41">
      <w:pPr>
        <w:pStyle w:val="Nagwek"/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207D41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207D41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Rejestrator  kompatybilny z posiadanym przez Zamawiającego systemem BTL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Kabel/mankiet pacjenta – 2 sztuki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2 karty pamięci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4 akumulatory AA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Dodatkowy futerał na rejestrator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207D41" w:rsidRDefault="00207D41" w:rsidP="00207D41">
      <w:pPr>
        <w:pStyle w:val="Nagwek"/>
      </w:pPr>
    </w:p>
    <w:p w:rsidR="00207D41" w:rsidRDefault="00207D41" w:rsidP="00207D41">
      <w:pPr>
        <w:pStyle w:val="Nagwek"/>
      </w:pPr>
    </w:p>
    <w:p w:rsidR="00207D41" w:rsidRDefault="00207D41" w:rsidP="00207D4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07D41" w:rsidRDefault="00207D41" w:rsidP="00207D4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07D41" w:rsidRPr="00AE549A" w:rsidRDefault="00207D41" w:rsidP="00207D4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07D41" w:rsidRDefault="00207D41" w:rsidP="00207D41">
      <w:pPr>
        <w:pStyle w:val="Nagwek"/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634F18" w:rsidRPr="00D843B9" w:rsidRDefault="00634F18" w:rsidP="00634F1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F515C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634F18" w:rsidRPr="00D843B9" w:rsidRDefault="000E4391" w:rsidP="00634F1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634F18" w:rsidRDefault="00AC4858" w:rsidP="00634F18">
      <w:pPr>
        <w:spacing w:after="0" w:line="240" w:lineRule="auto"/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634F18">
      <w:pPr>
        <w:spacing w:after="0" w:line="240" w:lineRule="auto"/>
      </w:pPr>
      <w:r w:rsidRPr="000D4D96"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0D4D96">
        <w:rPr>
          <w:rFonts w:ascii="Times New Roman" w:hAnsi="Times New Roman" w:cs="Times New Roman"/>
          <w:b/>
          <w:bCs/>
        </w:rPr>
        <w:t>Głowica USG przezprzełykowa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0D4D96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F515C1" w:rsidP="00F515C1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1,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Głowica USG przezklatkowa do USG typu VIVID E-9</w:t>
            </w:r>
            <w:r w:rsidR="001A3146"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1A3146" w:rsidP="00F515C1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1A3146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Głowica typ 6VT-D (4DTEE)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747479">
        <w:rPr>
          <w:rFonts w:ascii="Times New Roman" w:eastAsia="Times New Roman" w:hAnsi="Times New Roman"/>
          <w:szCs w:val="20"/>
          <w:lang w:eastAsia="ar-SA"/>
        </w:rPr>
        <w:t>5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AC4858" w:rsidP="00406089">
      <w:pPr>
        <w:pStyle w:val="Nagwek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:rsidR="00AC4858" w:rsidRDefault="00AC4858" w:rsidP="00406089">
      <w:pPr>
        <w:pStyle w:val="Nagwek"/>
      </w:pPr>
    </w:p>
    <w:p w:rsidR="000D4D96" w:rsidRDefault="000D4D96" w:rsidP="000D4D96">
      <w:pPr>
        <w:spacing w:after="0" w:line="240" w:lineRule="auto"/>
      </w:pPr>
      <w:r w:rsidRPr="000D4D96">
        <w:rPr>
          <w:rFonts w:ascii="Times New Roman" w:hAnsi="Times New Roman" w:cs="Times New Roman"/>
          <w:b/>
          <w:color w:val="000000"/>
          <w:lang w:eastAsia="ar-SA"/>
        </w:rPr>
        <w:t xml:space="preserve">Pozycja nr </w:t>
      </w:r>
      <w:r w:rsidR="00AC4858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>Głowica USG</w:t>
      </w:r>
      <w:r w:rsidR="00AC4858">
        <w:rPr>
          <w:rFonts w:ascii="Times New Roman" w:hAnsi="Times New Roman" w:cs="Times New Roman"/>
          <w:b/>
          <w:bCs/>
        </w:rPr>
        <w:t xml:space="preserve"> przezklatkowa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0D4D96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F515C1" w:rsidP="00F515C1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USG </w:t>
            </w:r>
            <w:r w:rsidR="00AC4858">
              <w:rPr>
                <w:rFonts w:ascii="Times New Roman" w:eastAsia="Lucida Sans Unicode" w:hAnsi="Times New Roman" w:cs="Times New Roman"/>
                <w:lang w:eastAsia="pl-PL"/>
              </w:rPr>
              <w:t>przezklatkowa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do USG typu VIVID E-9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1A3146" w:rsidP="00F515C1">
            <w:pPr>
              <w:spacing w:after="0" w:line="240" w:lineRule="auto"/>
              <w:ind w:left="284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1A3146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Głowica typ M5Sc-D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0D4D96" w:rsidRPr="00AE549A" w:rsidRDefault="000D4D96" w:rsidP="000D4D9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5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</w:pPr>
      <w:r w:rsidRPr="000D4D96">
        <w:rPr>
          <w:rFonts w:ascii="Times New Roman" w:hAnsi="Times New Roman" w:cs="Times New Roman"/>
          <w:b/>
          <w:color w:val="000000"/>
          <w:lang w:eastAsia="ar-SA"/>
        </w:rPr>
        <w:t xml:space="preserve">Pozycja nr 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>Głowica USG brzuszna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AC4858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AC4858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AC4858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858" w:rsidRPr="00A2730B" w:rsidRDefault="00AC4858" w:rsidP="009F4DCD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A2730B" w:rsidRDefault="00AC4858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USG brzuszna  do USG typu VIVID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iq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Premium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AC4858" w:rsidRPr="00AE549A" w:rsidRDefault="00AC4858" w:rsidP="00AC485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5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634F18">
        <w:rPr>
          <w:rFonts w:ascii="Times New Roman" w:hAnsi="Times New Roman" w:cs="Times New Roman"/>
          <w:b/>
        </w:rPr>
        <w:t>1</w:t>
      </w:r>
      <w:r w:rsidR="00F515C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F515C1" w:rsidRPr="00F515C1">
        <w:rPr>
          <w:rFonts w:ascii="Times New Roman" w:hAnsi="Times New Roman" w:cs="Times New Roman"/>
          <w:b/>
          <w:bCs/>
        </w:rPr>
        <w:t xml:space="preserve">Stymulator zewnętrzny jednojamowy </w:t>
      </w:r>
      <w:r w:rsidR="00726C28">
        <w:rPr>
          <w:rFonts w:ascii="Times New Roman" w:hAnsi="Times New Roman" w:cs="Times New Roman"/>
          <w:b/>
          <w:bCs/>
        </w:rPr>
        <w:t>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00"/>
        <w:gridCol w:w="1351"/>
      </w:tblGrid>
      <w:tr w:rsidR="00652044" w:rsidRPr="00F515C1" w:rsidTr="00BB061F">
        <w:trPr>
          <w:tblHeader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Parametry oferowane , opis, *)</w:t>
            </w:r>
          </w:p>
        </w:tc>
      </w:tr>
      <w:tr w:rsidR="00652044" w:rsidRPr="00F515C1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15C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  <w:vAlign w:val="center"/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15C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15C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15C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Stała wartość napięcia na wyjściu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Podstawowa częstość stymulacji do 180 impulsów /minutę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Sygnał dźwiękowy dla czułości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Łatwość ustawiania parametrów stymulacji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Osłonka chroniąca przed przypadkowym przeprogramowaniem parametrów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Sygnał akustyczny informują</w:t>
            </w:r>
            <w:r>
              <w:rPr>
                <w:rFonts w:ascii="Times New Roman" w:hAnsi="Times New Roman" w:cs="Times New Roman"/>
              </w:rPr>
              <w:t>cy o niskim poziomie baterii,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Zabezpieczenie przed stymulacją „run-</w:t>
            </w:r>
            <w:proofErr w:type="spellStart"/>
            <w:r w:rsidRPr="00F515C1">
              <w:rPr>
                <w:rFonts w:ascii="Times New Roman" w:hAnsi="Times New Roman" w:cs="Times New Roman"/>
              </w:rPr>
              <w:t>away</w:t>
            </w:r>
            <w:proofErr w:type="spellEnd"/>
            <w:r w:rsidRPr="00F515C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Zestaw kabli i łączników gwarantujący skuteczność i bezpieczeństwo pacjenta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Częstość stymulacji 30 -</w:t>
            </w:r>
            <w:r w:rsidRPr="00F515C1"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 w:rsidRPr="00F515C1">
              <w:rPr>
                <w:rFonts w:ascii="Times New Roman" w:hAnsi="Times New Roman" w:cs="Times New Roman"/>
              </w:rPr>
              <w:t>imp</w:t>
            </w:r>
            <w:proofErr w:type="spellEnd"/>
            <w:r w:rsidRPr="00F515C1">
              <w:rPr>
                <w:rFonts w:ascii="Times New Roman" w:hAnsi="Times New Roman" w:cs="Times New Roman"/>
              </w:rPr>
              <w:t>/min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Amplituda impulsu 0,3 - </w:t>
            </w:r>
            <w:r w:rsidRPr="00F515C1">
              <w:rPr>
                <w:rFonts w:ascii="Times New Roman" w:hAnsi="Times New Roman" w:cs="Times New Roman"/>
              </w:rPr>
              <w:t>12 V +5%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 xml:space="preserve">Szerokość impulsu 0,75 ms + </w:t>
            </w:r>
            <w:r>
              <w:rPr>
                <w:rFonts w:ascii="Times New Roman" w:hAnsi="Times New Roman" w:cs="Times New Roman"/>
              </w:rPr>
              <w:t xml:space="preserve">/- </w:t>
            </w:r>
            <w:r w:rsidRPr="00F515C1">
              <w:rPr>
                <w:rFonts w:ascii="Times New Roman" w:hAnsi="Times New Roman" w:cs="Times New Roman"/>
              </w:rPr>
              <w:t>0,02 ms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Czułość 1 - </w:t>
            </w:r>
            <w:r w:rsidRPr="00F515C1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F515C1">
              <w:rPr>
                <w:rFonts w:ascii="Times New Roman" w:hAnsi="Times New Roman" w:cs="Times New Roman"/>
              </w:rPr>
              <w:t>mV</w:t>
            </w:r>
            <w:proofErr w:type="spellEnd"/>
            <w:r w:rsidRPr="00F515C1">
              <w:rPr>
                <w:rFonts w:ascii="Times New Roman" w:hAnsi="Times New Roman" w:cs="Times New Roman"/>
              </w:rPr>
              <w:t>, Asynchroniczny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Tryby pracy VVI, VOO opcjonalnie: bez sygnału dźwiękowego lub z sygnałem dźwiękowym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Refrakcja 250 ms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 xml:space="preserve">Zgodny ze standardowymi końcówkami łączników </w:t>
            </w:r>
            <w:r>
              <w:rPr>
                <w:rFonts w:ascii="MS Gothic" w:eastAsia="MS Gothic" w:hAnsi="MS Gothic" w:cs="MS Gothic"/>
              </w:rPr>
              <w:t>o</w:t>
            </w:r>
            <w:r w:rsidRPr="00F515C1">
              <w:rPr>
                <w:rFonts w:ascii="Times New Roman" w:hAnsi="Times New Roman" w:cs="Times New Roman"/>
              </w:rPr>
              <w:t xml:space="preserve"> średnicy od 0,9 do 2 mm.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Zgodny z wszystkimi standardowymi kablami wewnątrzsercowymi i elektrodami do czasowej stymulacji podłączanymi bezpośrednio do stymulatora.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05449F" w:rsidP="00F515C1">
            <w:pPr>
              <w:jc w:val="center"/>
              <w:rPr>
                <w:rFonts w:ascii="Times New Roman" w:hAnsi="Times New Roman" w:cs="Times New Roman"/>
              </w:rPr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F515C1" w:rsidRDefault="00F515C1" w:rsidP="00406089">
      <w:pPr>
        <w:pStyle w:val="Nagwek"/>
      </w:pPr>
    </w:p>
    <w:p w:rsidR="00F515C1" w:rsidRDefault="00F515C1" w:rsidP="00F515C1">
      <w:pPr>
        <w:pStyle w:val="Nagwek"/>
      </w:pPr>
    </w:p>
    <w:p w:rsidR="001A3146" w:rsidRDefault="001A3146" w:rsidP="00F515C1">
      <w:pPr>
        <w:pStyle w:val="Nagwek"/>
      </w:pPr>
      <w:bookmarkStart w:id="0" w:name="_GoBack"/>
      <w:bookmarkEnd w:id="0"/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</w:t>
      </w:r>
      <w:r w:rsidR="00D6372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F515C1" w:rsidRDefault="00F515C1" w:rsidP="00F515C1">
      <w:pPr>
        <w:spacing w:after="0" w:line="240" w:lineRule="auto"/>
      </w:pPr>
    </w:p>
    <w:p w:rsidR="00F515C1" w:rsidRPr="00255285" w:rsidRDefault="00F515C1" w:rsidP="00F515C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3F96" w:rsidRDefault="003F3F96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F515C1" w:rsidRPr="00255285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3F3F96" w:rsidRPr="003F3F96">
        <w:rPr>
          <w:rFonts w:ascii="Times New Roman" w:hAnsi="Times New Roman" w:cs="Times New Roman"/>
          <w:b/>
          <w:bCs/>
        </w:rPr>
        <w:t>Lampa zabiegowa</w:t>
      </w:r>
      <w:r w:rsidRPr="00F515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1 szt.</w:t>
      </w:r>
    </w:p>
    <w:p w:rsidR="00F515C1" w:rsidRPr="00255285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00"/>
        <w:gridCol w:w="1351"/>
      </w:tblGrid>
      <w:tr w:rsidR="00F515C1" w:rsidRPr="00A73C1D" w:rsidTr="009F4DCD">
        <w:trPr>
          <w:tblHeader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 xml:space="preserve">Parametry oferowane , opis,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F515C1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  <w:vAlign w:val="center"/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204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before="180" w:line="285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Zasada oświetlenia : 6 reflektorów po 3pkt LED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81" w:lineRule="exact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1"/>
                <w:sz w:val="24"/>
              </w:rPr>
              <w:t>Natężenie oświetlenia w odległości lm :60klx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3F3F96">
            <w:pPr>
              <w:spacing w:line="278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4"/>
                <w:sz w:val="24"/>
              </w:rPr>
              <w:t>Elektroniczna regulacja jasności na ramieniu lampy 25-60klx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976BD3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(41-100%) 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2"/>
                <w:sz w:val="24"/>
              </w:rPr>
              <w:t>Średnica pola operacyjnego d 10 (170mm)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Współczynnik odwzorowania barw Ra: 96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7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1"/>
                <w:sz w:val="24"/>
              </w:rPr>
              <w:t>Współczynnik odwzorowania barwy czerwonej R9: 96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7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Temperatura barwowa źródła światła 4500 K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84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Żywotność modułów LED &gt;50.000 h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3F3F96">
            <w:pPr>
              <w:spacing w:line="28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Statyw umożliwiający dostosowanie czaszy do żądanego położenia 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67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Podstawa jezdna wyposażona w 4 koła w tym 2 z hamulcami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Default="00F515C1" w:rsidP="00F515C1">
      <w:pPr>
        <w:pStyle w:val="Nagwek"/>
      </w:pP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515C1" w:rsidRPr="00AE549A" w:rsidRDefault="00F515C1" w:rsidP="00F515C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515C1" w:rsidRDefault="00F515C1" w:rsidP="00F515C1">
      <w:pPr>
        <w:pStyle w:val="Nagwek"/>
      </w:pPr>
    </w:p>
    <w:p w:rsidR="00F515C1" w:rsidRDefault="00F515C1" w:rsidP="00406089">
      <w:pPr>
        <w:pStyle w:val="Nagwek"/>
      </w:pPr>
    </w:p>
    <w:p w:rsidR="003F3F96" w:rsidRPr="00255285" w:rsidRDefault="003F3F96" w:rsidP="003F3F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3F96" w:rsidRDefault="003F3F96" w:rsidP="003F3F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2</w:t>
      </w:r>
    </w:p>
    <w:p w:rsidR="003F3F96" w:rsidRPr="00255285" w:rsidRDefault="003F3F96" w:rsidP="003F3F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3F3F96">
        <w:rPr>
          <w:rFonts w:ascii="Times New Roman" w:hAnsi="Times New Roman" w:cs="Times New Roman"/>
          <w:b/>
          <w:bCs/>
        </w:rPr>
        <w:t>Lampa zabiegowa</w:t>
      </w:r>
      <w:r w:rsidRPr="00F515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1 szt.</w:t>
      </w:r>
    </w:p>
    <w:p w:rsidR="003F3F96" w:rsidRPr="00255285" w:rsidRDefault="003F3F96" w:rsidP="003F3F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3F3F96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lastRenderedPageBreak/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3F3F96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00"/>
        <w:gridCol w:w="1351"/>
      </w:tblGrid>
      <w:tr w:rsidR="003F3F96" w:rsidRPr="0072770D" w:rsidTr="009F4DCD">
        <w:trPr>
          <w:tblHeader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727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Parametry oferowane , opis, *)</w:t>
            </w:r>
          </w:p>
        </w:tc>
      </w:tr>
      <w:tr w:rsidR="003F3F96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70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  <w:vAlign w:val="center"/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70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7277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70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770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Lampa zabiegowa na statywie jezdnym — statyw z 4 kołami (2 koła z hamulcem)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Regulacja położenia lampy możliwa dzięki uchwytowi przy kopule zapewniającemu dokładne pozycjonowanie lampy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Okrągły kształt lampy zapewniający dokładne oświetlenie pola zabiegowego i bezcieniowość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Średnica kopuły do 30 cm.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Kopuła wyposażona w uchwyt brudny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Kopuła wyposażona w wymienny sterylizowany uchwyt (min. 2 uchwyty w komplecie)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Ramię poruszające się w pionie dzięki sprężynowemu systemowi równoważącemu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Możliwość obrotu kopuły względem osi pionowej i poziomej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Ilość źródeł światła - 18 (tylko białe diody LED)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0D" w:rsidRPr="0072770D" w:rsidTr="0072770D">
        <w:trPr>
          <w:trHeight w:val="579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Zastosowanie techniki diodowej eliminujące nagrzewanie się lampy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 xml:space="preserve">Natężenie oświetlenia w odległości 1 m: 60.000 </w:t>
            </w:r>
            <w:proofErr w:type="spellStart"/>
            <w:r w:rsidRPr="0072770D">
              <w:rPr>
                <w:rFonts w:ascii="Times New Roman" w:hAnsi="Times New Roman" w:cs="Times New Roman"/>
              </w:rPr>
              <w:t>lux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Wgłębność oświetlenie L1+L2: 130 cm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Współczynnik odwzorowania barw Ra 96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Temperatura barwowa: 4.400 K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Regulacja natężenia oświetlenia realizowana bezdotykowo w min. w trzech krokach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Pobór mocy — 20 W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184E6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Waga do 35 kg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184E6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Żywotność źródła światła min 40.000 godz.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184E6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Klasa zabezpieczenia przed porażeniem elektrycznym: 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F3F96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3F3F96" w:rsidRDefault="003F3F96" w:rsidP="003F3F96">
      <w:pPr>
        <w:pStyle w:val="Nagwek"/>
      </w:pPr>
    </w:p>
    <w:p w:rsidR="003F3F96" w:rsidRDefault="003F3F96" w:rsidP="003F3F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3F3F96" w:rsidRDefault="003F3F96" w:rsidP="003F3F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3F3F96" w:rsidRPr="00AE549A" w:rsidRDefault="003F3F96" w:rsidP="003F3F9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3F3F96" w:rsidRDefault="003F3F96" w:rsidP="003F3F96">
      <w:pPr>
        <w:pStyle w:val="Nagwek"/>
      </w:pPr>
    </w:p>
    <w:p w:rsidR="00F515C1" w:rsidRDefault="00F515C1" w:rsidP="00406089">
      <w:pPr>
        <w:pStyle w:val="Nagwek"/>
      </w:pPr>
    </w:p>
    <w:p w:rsidR="00F515C1" w:rsidRDefault="00F515C1" w:rsidP="00406089">
      <w:pPr>
        <w:pStyle w:val="Nagwek"/>
      </w:pPr>
    </w:p>
    <w:p w:rsidR="00F515C1" w:rsidRDefault="00F515C1" w:rsidP="00F515C1">
      <w:pPr>
        <w:pStyle w:val="Nagwek"/>
      </w:pP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</w:t>
      </w:r>
      <w:r w:rsidR="0082533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F515C1" w:rsidRDefault="00F515C1" w:rsidP="00F515C1">
      <w:pPr>
        <w:spacing w:after="0" w:line="240" w:lineRule="auto"/>
      </w:pPr>
    </w:p>
    <w:p w:rsidR="00825336" w:rsidRPr="00255285" w:rsidRDefault="00825336" w:rsidP="0082533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825336" w:rsidRDefault="00825336" w:rsidP="0082533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825336" w:rsidRDefault="00825336" w:rsidP="0082533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10</w:t>
      </w:r>
    </w:p>
    <w:p w:rsidR="00825336" w:rsidRDefault="00825336" w:rsidP="0082533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25336" w:rsidRPr="00255285" w:rsidRDefault="00825336" w:rsidP="0082533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/>
          <w:b/>
        </w:rPr>
        <w:t>Fotel laryngologiczny – 1 szt.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25336" w:rsidRDefault="00825336" w:rsidP="0082533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825336" w:rsidRDefault="00825336" w:rsidP="0082533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1560"/>
        <w:gridCol w:w="1348"/>
      </w:tblGrid>
      <w:tr w:rsidR="00825336" w:rsidRPr="006D21A7" w:rsidTr="009F4DCD">
        <w:tc>
          <w:tcPr>
            <w:tcW w:w="637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21A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237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Parametr / Warunek</w:t>
            </w:r>
          </w:p>
        </w:tc>
        <w:tc>
          <w:tcPr>
            <w:tcW w:w="1560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348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825336" w:rsidRPr="006D21A7" w:rsidTr="009F4DCD">
        <w:tc>
          <w:tcPr>
            <w:tcW w:w="6874" w:type="dxa"/>
            <w:gridSpan w:val="2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6D21A7">
              <w:rPr>
                <w:rFonts w:ascii="Times New Roman" w:eastAsia="Arial Unicode MS" w:hAnsi="Times New Roman" w:cs="Times New Roman"/>
                <w:b/>
              </w:rPr>
              <w:t>Elektromechaniczny Fotel laryngologiczny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silnik zintegrowany w kolumnę, regulowana wysokość w zakresie min. 51-71 cm za pomocą dwóch króćców umieszczonych symetrycznie po obu stronach podstawy. Każdy z króćców odpowiada zarówno za podwyższenie jak i za obniżenie fotela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fotela pracującego w większym zakresie od min 51 do min 81 cm 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obrotowy z blokadą wybranej pozycji, blokada dostępna z obu stron siedziska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opcji z obrotem samego siedziska bez obrotu sekcji pleców i nóg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regulacja oparcia w zakresie do -10 ᵒ poniżej poziomu (pozycja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Trendelburga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>), znacznik przy kącie pochylenia 30ᵒ do przeprowadzania prób kalorycznych, podłokietniki oraz podnóżek poruszający się synchronicznie wraz ze zmianą pozycji oparcia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uniesienia podłokietników do pozycji licującej z oparciem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do zamówienia regulowany zagłówek, typ „operacyjny”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sterowania z poziomu pilota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Waga fotela min 100kg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Dopuszczalna waga pacjenta min 200 kg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Długość po rozłożeniu min 190 cm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w opcji fotela obrotowego do obiektywizacji diagnostyki pacjentów z zawrotami głowy, obracanie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elektromechniczne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 xml:space="preserve"> w zakresie ±180°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koloru obudowy z palety RAL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tapicerki w dwóch wariantach gładkiej i z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przeszyciami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 xml:space="preserve"> i samodzielnej ich wymiany przez Zamawiającego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5336" w:rsidRDefault="00825336" w:rsidP="0082533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825336" w:rsidRDefault="00825336" w:rsidP="0082533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825336" w:rsidRDefault="00825336" w:rsidP="0082533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825336" w:rsidRPr="00A26582" w:rsidRDefault="00825336" w:rsidP="0082533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515C1" w:rsidRDefault="00F515C1" w:rsidP="00825336">
      <w:pPr>
        <w:spacing w:after="0" w:line="240" w:lineRule="auto"/>
        <w:ind w:left="142"/>
        <w:jc w:val="center"/>
      </w:pPr>
    </w:p>
    <w:sectPr w:rsidR="00F515C1" w:rsidSect="00A73C1D"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CD" w:rsidRDefault="009F4DCD" w:rsidP="00D843B9">
      <w:pPr>
        <w:spacing w:after="0" w:line="240" w:lineRule="auto"/>
      </w:pPr>
      <w:r>
        <w:separator/>
      </w:r>
    </w:p>
  </w:endnote>
  <w:endnote w:type="continuationSeparator" w:id="0">
    <w:p w:rsidR="009F4DCD" w:rsidRDefault="009F4DCD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38541"/>
      <w:docPartObj>
        <w:docPartGallery w:val="Page Numbers (Bottom of Page)"/>
        <w:docPartUnique/>
      </w:docPartObj>
    </w:sdtPr>
    <w:sdtEndPr/>
    <w:sdtContent>
      <w:p w:rsidR="009F4DCD" w:rsidRDefault="009F4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46">
          <w:rPr>
            <w:noProof/>
          </w:rPr>
          <w:t>20</w:t>
        </w:r>
        <w:r>
          <w:fldChar w:fldCharType="end"/>
        </w:r>
      </w:p>
    </w:sdtContent>
  </w:sdt>
  <w:p w:rsidR="009F4DCD" w:rsidRDefault="009F4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CD" w:rsidRDefault="009F4DCD" w:rsidP="00D843B9">
      <w:pPr>
        <w:spacing w:after="0" w:line="240" w:lineRule="auto"/>
      </w:pPr>
      <w:r>
        <w:separator/>
      </w:r>
    </w:p>
  </w:footnote>
  <w:footnote w:type="continuationSeparator" w:id="0">
    <w:p w:rsidR="009F4DCD" w:rsidRDefault="009F4DCD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2C44B33"/>
    <w:multiLevelType w:val="hybridMultilevel"/>
    <w:tmpl w:val="2B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0698A"/>
    <w:multiLevelType w:val="hybridMultilevel"/>
    <w:tmpl w:val="45F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F57E1"/>
    <w:multiLevelType w:val="hybridMultilevel"/>
    <w:tmpl w:val="459CD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B51D6"/>
    <w:multiLevelType w:val="hybridMultilevel"/>
    <w:tmpl w:val="A2C85EA6"/>
    <w:lvl w:ilvl="0" w:tplc="B79C6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069A5"/>
    <w:multiLevelType w:val="multilevel"/>
    <w:tmpl w:val="64244EE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71A22"/>
    <w:multiLevelType w:val="multilevel"/>
    <w:tmpl w:val="9ED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7314C"/>
    <w:multiLevelType w:val="multilevel"/>
    <w:tmpl w:val="C0EE125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00F94"/>
    <w:multiLevelType w:val="hybridMultilevel"/>
    <w:tmpl w:val="A272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D5D3B"/>
    <w:multiLevelType w:val="hybridMultilevel"/>
    <w:tmpl w:val="F8AA131E"/>
    <w:lvl w:ilvl="0" w:tplc="2746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121"/>
    <w:multiLevelType w:val="multilevel"/>
    <w:tmpl w:val="A050A6E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A5C56"/>
    <w:multiLevelType w:val="hybridMultilevel"/>
    <w:tmpl w:val="2FECDF5A"/>
    <w:lvl w:ilvl="0" w:tplc="8B3C0B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C14A0"/>
    <w:multiLevelType w:val="hybridMultilevel"/>
    <w:tmpl w:val="03C2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F3248"/>
    <w:multiLevelType w:val="hybridMultilevel"/>
    <w:tmpl w:val="6A88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C0233"/>
    <w:multiLevelType w:val="hybridMultilevel"/>
    <w:tmpl w:val="F87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D78FE"/>
    <w:multiLevelType w:val="multilevel"/>
    <w:tmpl w:val="E7F2C8E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E10FF"/>
    <w:multiLevelType w:val="multilevel"/>
    <w:tmpl w:val="FABEFA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9A42F54"/>
    <w:multiLevelType w:val="multilevel"/>
    <w:tmpl w:val="CA8E30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15810"/>
    <w:multiLevelType w:val="multilevel"/>
    <w:tmpl w:val="42B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71396"/>
    <w:multiLevelType w:val="hybridMultilevel"/>
    <w:tmpl w:val="0A6E61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A21198"/>
    <w:multiLevelType w:val="hybridMultilevel"/>
    <w:tmpl w:val="523AE83E"/>
    <w:lvl w:ilvl="0" w:tplc="72CC7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44A5C"/>
    <w:multiLevelType w:val="hybridMultilevel"/>
    <w:tmpl w:val="E6AAC636"/>
    <w:lvl w:ilvl="0" w:tplc="BDCE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274C"/>
    <w:multiLevelType w:val="multilevel"/>
    <w:tmpl w:val="44BEB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31"/>
  </w:num>
  <w:num w:numId="12">
    <w:abstractNumId w:val="9"/>
  </w:num>
  <w:num w:numId="13">
    <w:abstractNumId w:val="13"/>
  </w:num>
  <w:num w:numId="14">
    <w:abstractNumId w:val="7"/>
  </w:num>
  <w:num w:numId="15">
    <w:abstractNumId w:val="21"/>
  </w:num>
  <w:num w:numId="16">
    <w:abstractNumId w:val="8"/>
  </w:num>
  <w:num w:numId="17">
    <w:abstractNumId w:val="23"/>
  </w:num>
  <w:num w:numId="18">
    <w:abstractNumId w:val="30"/>
  </w:num>
  <w:num w:numId="19">
    <w:abstractNumId w:val="17"/>
  </w:num>
  <w:num w:numId="20">
    <w:abstractNumId w:val="12"/>
  </w:num>
  <w:num w:numId="21">
    <w:abstractNumId w:val="25"/>
  </w:num>
  <w:num w:numId="22">
    <w:abstractNumId w:val="20"/>
  </w:num>
  <w:num w:numId="23">
    <w:abstractNumId w:val="15"/>
  </w:num>
  <w:num w:numId="24">
    <w:abstractNumId w:val="14"/>
  </w:num>
  <w:num w:numId="25">
    <w:abstractNumId w:val="28"/>
  </w:num>
  <w:num w:numId="26">
    <w:abstractNumId w:val="19"/>
  </w:num>
  <w:num w:numId="27">
    <w:abstractNumId w:val="26"/>
  </w:num>
  <w:num w:numId="28">
    <w:abstractNumId w:val="32"/>
  </w:num>
  <w:num w:numId="29">
    <w:abstractNumId w:val="29"/>
  </w:num>
  <w:num w:numId="30">
    <w:abstractNumId w:val="11"/>
  </w:num>
  <w:num w:numId="31">
    <w:abstractNumId w:val="22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160"/>
    <w:rsid w:val="00007B03"/>
    <w:rsid w:val="00040577"/>
    <w:rsid w:val="0005449F"/>
    <w:rsid w:val="000D4D96"/>
    <w:rsid w:val="000E4391"/>
    <w:rsid w:val="00124302"/>
    <w:rsid w:val="00136E3F"/>
    <w:rsid w:val="00144967"/>
    <w:rsid w:val="001666A0"/>
    <w:rsid w:val="00195FC8"/>
    <w:rsid w:val="001A3146"/>
    <w:rsid w:val="002014DB"/>
    <w:rsid w:val="00207D41"/>
    <w:rsid w:val="002145D2"/>
    <w:rsid w:val="00255285"/>
    <w:rsid w:val="002751F3"/>
    <w:rsid w:val="002E2B5C"/>
    <w:rsid w:val="003B2DA9"/>
    <w:rsid w:val="003E75E0"/>
    <w:rsid w:val="003F3F96"/>
    <w:rsid w:val="00406089"/>
    <w:rsid w:val="0044471D"/>
    <w:rsid w:val="004C169F"/>
    <w:rsid w:val="00525FA0"/>
    <w:rsid w:val="005A1B9E"/>
    <w:rsid w:val="005F71D6"/>
    <w:rsid w:val="00634F18"/>
    <w:rsid w:val="00652044"/>
    <w:rsid w:val="006A05A9"/>
    <w:rsid w:val="006C7C19"/>
    <w:rsid w:val="00711155"/>
    <w:rsid w:val="00720AC1"/>
    <w:rsid w:val="00726C28"/>
    <w:rsid w:val="0072770D"/>
    <w:rsid w:val="00747479"/>
    <w:rsid w:val="007550D4"/>
    <w:rsid w:val="007D7AB3"/>
    <w:rsid w:val="00825336"/>
    <w:rsid w:val="00934A4A"/>
    <w:rsid w:val="00954C13"/>
    <w:rsid w:val="009F4DCD"/>
    <w:rsid w:val="00A2614E"/>
    <w:rsid w:val="00A73C1D"/>
    <w:rsid w:val="00A73D18"/>
    <w:rsid w:val="00A9206F"/>
    <w:rsid w:val="00AC4858"/>
    <w:rsid w:val="00B22EA4"/>
    <w:rsid w:val="00B25923"/>
    <w:rsid w:val="00BB061F"/>
    <w:rsid w:val="00C1141C"/>
    <w:rsid w:val="00CB2CD5"/>
    <w:rsid w:val="00CD1AB7"/>
    <w:rsid w:val="00D007E6"/>
    <w:rsid w:val="00D53B27"/>
    <w:rsid w:val="00D6234A"/>
    <w:rsid w:val="00D63720"/>
    <w:rsid w:val="00D843B9"/>
    <w:rsid w:val="00D9697F"/>
    <w:rsid w:val="00DE7679"/>
    <w:rsid w:val="00E420FE"/>
    <w:rsid w:val="00E452C1"/>
    <w:rsid w:val="00E47781"/>
    <w:rsid w:val="00E520D4"/>
    <w:rsid w:val="00E577BA"/>
    <w:rsid w:val="00E659A4"/>
    <w:rsid w:val="00E66CD5"/>
    <w:rsid w:val="00E74A73"/>
    <w:rsid w:val="00E92565"/>
    <w:rsid w:val="00EA2B42"/>
    <w:rsid w:val="00EB5F9E"/>
    <w:rsid w:val="00F404C9"/>
    <w:rsid w:val="00F42131"/>
    <w:rsid w:val="00F515C1"/>
    <w:rsid w:val="00FD1F0B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1">
    <w:name w:val="heading 1"/>
    <w:basedOn w:val="Normalny"/>
    <w:next w:val="Normalny"/>
    <w:link w:val="Nagwek1Znak"/>
    <w:qFormat/>
    <w:rsid w:val="00E66C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  <w:style w:type="paragraph" w:customStyle="1" w:styleId="western">
    <w:name w:val="western"/>
    <w:rsid w:val="00711155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7111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E66C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10CEA8-E28B-4432-8619-DF45670E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5513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56</cp:revision>
  <cp:lastPrinted>2018-04-16T11:50:00Z</cp:lastPrinted>
  <dcterms:created xsi:type="dcterms:W3CDTF">2018-04-16T05:34:00Z</dcterms:created>
  <dcterms:modified xsi:type="dcterms:W3CDTF">2021-11-15T11:00:00Z</dcterms:modified>
</cp:coreProperties>
</file>