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15" w:rsidRPr="00FE640E" w:rsidRDefault="00B20815" w:rsidP="00B20815">
      <w:pPr>
        <w:tabs>
          <w:tab w:val="left" w:pos="360"/>
        </w:tabs>
        <w:spacing w:before="100" w:beforeAutospacing="1" w:after="100" w:afterAutospacing="1"/>
        <w:rPr>
          <w:rStyle w:val="grame"/>
          <w:rFonts w:asciiTheme="majorHAnsi" w:hAnsiTheme="majorHAnsi"/>
          <w:b/>
        </w:rPr>
      </w:pPr>
      <w:r w:rsidRPr="00FE640E">
        <w:rPr>
          <w:rStyle w:val="grame"/>
          <w:rFonts w:asciiTheme="majorHAnsi" w:hAnsiTheme="majorHAnsi"/>
          <w:b/>
          <w:color w:val="FF0000"/>
        </w:rPr>
        <w:t xml:space="preserve">                                                    </w:t>
      </w:r>
      <w:r w:rsidR="00BC3767">
        <w:rPr>
          <w:rStyle w:val="grame"/>
          <w:rFonts w:asciiTheme="majorHAnsi" w:hAnsiTheme="majorHAnsi"/>
          <w:b/>
        </w:rPr>
        <w:t>Załącznik nr 1 do SIWZ Pakiet 1</w:t>
      </w:r>
      <w:bookmarkStart w:id="0" w:name="_GoBack"/>
      <w:bookmarkEnd w:id="0"/>
    </w:p>
    <w:p w:rsidR="00C217C1" w:rsidRPr="00FE640E" w:rsidRDefault="00C217C1" w:rsidP="00E94763">
      <w:pPr>
        <w:tabs>
          <w:tab w:val="left" w:pos="360"/>
        </w:tabs>
        <w:spacing w:before="100" w:beforeAutospacing="1" w:after="100" w:afterAutospacing="1"/>
        <w:jc w:val="center"/>
        <w:rPr>
          <w:rStyle w:val="grame"/>
          <w:rFonts w:asciiTheme="majorHAnsi" w:hAnsiTheme="majorHAnsi"/>
          <w:b/>
        </w:rPr>
      </w:pPr>
      <w:r w:rsidRPr="00FE640E">
        <w:rPr>
          <w:rStyle w:val="grame"/>
          <w:rFonts w:asciiTheme="majorHAnsi" w:hAnsiTheme="majorHAnsi"/>
          <w:b/>
        </w:rPr>
        <w:t>Szczegółowy opis przedmiotu zamówienia</w:t>
      </w:r>
    </w:p>
    <w:p w:rsidR="00C217C1" w:rsidRPr="00FE640E" w:rsidRDefault="00C217C1" w:rsidP="00C217C1">
      <w:p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 xml:space="preserve">Przedmiotem zamówienia jest świadczenie usług w zakresie odbioru, transportu i unieszkodliwiania odpadów medycznych z obiektów </w:t>
      </w:r>
      <w:r w:rsidR="00E94763" w:rsidRPr="00FE640E">
        <w:rPr>
          <w:rFonts w:asciiTheme="majorHAnsi" w:hAnsiTheme="majorHAnsi"/>
        </w:rPr>
        <w:t xml:space="preserve">Mazowieckiego Centrum Rehabilitacji </w:t>
      </w:r>
      <w:r w:rsidR="00AC21EA" w:rsidRPr="00FE640E">
        <w:rPr>
          <w:rFonts w:asciiTheme="majorHAnsi" w:hAnsiTheme="majorHAnsi"/>
        </w:rPr>
        <w:t xml:space="preserve">„STOCER” </w:t>
      </w:r>
      <w:r w:rsidRPr="00FE640E">
        <w:rPr>
          <w:rFonts w:asciiTheme="majorHAnsi" w:hAnsiTheme="majorHAnsi"/>
        </w:rPr>
        <w:t>w:</w:t>
      </w:r>
    </w:p>
    <w:p w:rsidR="00C217C1" w:rsidRPr="00FE640E" w:rsidRDefault="00C217C1" w:rsidP="00C217C1">
      <w:pPr>
        <w:jc w:val="both"/>
        <w:rPr>
          <w:rFonts w:asciiTheme="majorHAnsi" w:hAnsiTheme="majorHAnsi"/>
        </w:rPr>
      </w:pPr>
    </w:p>
    <w:p w:rsidR="00C217C1" w:rsidRPr="00FE640E" w:rsidRDefault="00C217C1" w:rsidP="00C217C1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Konstancinie – Jeziornie, ul. Wierzejewskiego 12</w:t>
      </w:r>
    </w:p>
    <w:p w:rsidR="00C217C1" w:rsidRPr="00FE640E" w:rsidRDefault="00C217C1" w:rsidP="00C217C1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Konstancinie – Jeziornie,  ul. Długa 40/42.</w:t>
      </w:r>
    </w:p>
    <w:p w:rsidR="00C217C1" w:rsidRPr="00FE640E" w:rsidRDefault="00C217C1" w:rsidP="00C217C1">
      <w:pPr>
        <w:rPr>
          <w:rFonts w:asciiTheme="majorHAnsi" w:hAnsiTheme="majorHAnsi"/>
        </w:rPr>
      </w:pPr>
    </w:p>
    <w:p w:rsidR="00C217C1" w:rsidRPr="00FE640E" w:rsidRDefault="00C217C1" w:rsidP="00C217C1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Świadczenie usług w zakresie odbioru, transportu i unieszkodliwiania odpadów medycznych obejmuje odpady o kodach,</w:t>
      </w:r>
      <w:r w:rsidR="00BC4B14" w:rsidRPr="00FE640E">
        <w:rPr>
          <w:rFonts w:asciiTheme="majorHAnsi" w:hAnsiTheme="majorHAnsi"/>
        </w:rPr>
        <w:t xml:space="preserve"> 180102, 180103, 180108, 180109, 180182.</w:t>
      </w:r>
    </w:p>
    <w:p w:rsidR="00E94763" w:rsidRPr="00FE640E" w:rsidRDefault="00E94763" w:rsidP="00E94763">
      <w:pPr>
        <w:ind w:left="360"/>
        <w:jc w:val="both"/>
        <w:rPr>
          <w:rFonts w:asciiTheme="majorHAnsi" w:hAnsiTheme="majorHAnsi"/>
        </w:rPr>
      </w:pPr>
    </w:p>
    <w:p w:rsidR="00C217C1" w:rsidRPr="00FE640E" w:rsidRDefault="00C217C1" w:rsidP="00C217C1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 xml:space="preserve">Rodzaje i ilości odpadów objętych zamówieniem: </w:t>
      </w:r>
      <w:r w:rsidR="00B5078A" w:rsidRPr="00FE640E">
        <w:rPr>
          <w:rFonts w:asciiTheme="majorHAnsi" w:hAnsiTheme="majorHAnsi"/>
          <w:b/>
        </w:rPr>
        <w:t xml:space="preserve">180102 – 540 kg, 180103 – 78 </w:t>
      </w:r>
      <w:r w:rsidR="00BF36E1" w:rsidRPr="00FE640E">
        <w:rPr>
          <w:rFonts w:asciiTheme="majorHAnsi" w:hAnsiTheme="majorHAnsi"/>
          <w:b/>
        </w:rPr>
        <w:t>000</w:t>
      </w:r>
      <w:r w:rsidRPr="00FE640E">
        <w:rPr>
          <w:rFonts w:asciiTheme="majorHAnsi" w:hAnsiTheme="majorHAnsi"/>
          <w:b/>
        </w:rPr>
        <w:t xml:space="preserve"> kg,</w:t>
      </w:r>
      <w:r w:rsidR="00421202" w:rsidRPr="00FE640E">
        <w:rPr>
          <w:rFonts w:asciiTheme="majorHAnsi" w:hAnsiTheme="majorHAnsi"/>
          <w:b/>
        </w:rPr>
        <w:t xml:space="preserve"> 180109 – </w:t>
      </w:r>
      <w:r w:rsidR="00B5078A" w:rsidRPr="00FE640E">
        <w:rPr>
          <w:rFonts w:asciiTheme="majorHAnsi" w:hAnsiTheme="majorHAnsi"/>
          <w:b/>
        </w:rPr>
        <w:t>10</w:t>
      </w:r>
      <w:r w:rsidR="00421202" w:rsidRPr="00FE640E">
        <w:rPr>
          <w:rFonts w:asciiTheme="majorHAnsi" w:hAnsiTheme="majorHAnsi"/>
          <w:b/>
        </w:rPr>
        <w:t>0</w:t>
      </w:r>
      <w:r w:rsidRPr="00FE640E">
        <w:rPr>
          <w:rFonts w:asciiTheme="majorHAnsi" w:hAnsiTheme="majorHAnsi"/>
          <w:b/>
        </w:rPr>
        <w:t xml:space="preserve"> kg</w:t>
      </w:r>
      <w:r w:rsidR="009C72E2" w:rsidRPr="00FE640E">
        <w:rPr>
          <w:rFonts w:asciiTheme="majorHAnsi" w:hAnsiTheme="majorHAnsi"/>
          <w:b/>
        </w:rPr>
        <w:t xml:space="preserve">, 180182 </w:t>
      </w:r>
      <w:r w:rsidR="00B5078A" w:rsidRPr="00FE640E">
        <w:rPr>
          <w:rFonts w:asciiTheme="majorHAnsi" w:hAnsiTheme="majorHAnsi"/>
          <w:b/>
        </w:rPr>
        <w:t>– 10</w:t>
      </w:r>
      <w:r w:rsidR="009C72E2" w:rsidRPr="00FE640E">
        <w:rPr>
          <w:rFonts w:asciiTheme="majorHAnsi" w:hAnsiTheme="majorHAnsi"/>
          <w:b/>
        </w:rPr>
        <w:t xml:space="preserve"> kg</w:t>
      </w:r>
      <w:r w:rsidRPr="00FE640E">
        <w:rPr>
          <w:rFonts w:asciiTheme="majorHAnsi" w:hAnsiTheme="majorHAnsi"/>
          <w:b/>
        </w:rPr>
        <w:t>. Szacunkowa łączna ilość odpadów medyczn</w:t>
      </w:r>
      <w:r w:rsidR="002F1DED" w:rsidRPr="00FE640E">
        <w:rPr>
          <w:rFonts w:asciiTheme="majorHAnsi" w:hAnsiTheme="majorHAnsi"/>
          <w:b/>
        </w:rPr>
        <w:t>ych</w:t>
      </w:r>
      <w:r w:rsidR="00567EA6" w:rsidRPr="00FE640E">
        <w:rPr>
          <w:rFonts w:asciiTheme="majorHAnsi" w:hAnsiTheme="majorHAnsi"/>
          <w:b/>
        </w:rPr>
        <w:t>,</w:t>
      </w:r>
      <w:r w:rsidR="00A15D4E" w:rsidRPr="00FE640E">
        <w:rPr>
          <w:rFonts w:asciiTheme="majorHAnsi" w:hAnsiTheme="majorHAnsi"/>
          <w:b/>
        </w:rPr>
        <w:t xml:space="preserve"> określona powyżej wynosi 78 650</w:t>
      </w:r>
      <w:r w:rsidRPr="00FE640E">
        <w:rPr>
          <w:rFonts w:asciiTheme="majorHAnsi" w:hAnsiTheme="majorHAnsi"/>
          <w:b/>
        </w:rPr>
        <w:t xml:space="preserve"> k</w:t>
      </w:r>
      <w:r w:rsidRPr="00FE640E">
        <w:rPr>
          <w:rFonts w:asciiTheme="majorHAnsi" w:hAnsiTheme="majorHAnsi"/>
        </w:rPr>
        <w:t xml:space="preserve">g i może ulec zmianie </w:t>
      </w:r>
      <w:r w:rsidR="00F26523" w:rsidRPr="00FE640E">
        <w:rPr>
          <w:rFonts w:asciiTheme="majorHAnsi" w:hAnsiTheme="majorHAnsi"/>
        </w:rPr>
        <w:t xml:space="preserve"> </w:t>
      </w:r>
      <w:r w:rsidRPr="00FE640E">
        <w:rPr>
          <w:rFonts w:asciiTheme="majorHAnsi" w:hAnsiTheme="majorHAnsi"/>
        </w:rPr>
        <w:t>w trakcie trwania umowy +/- 20%.</w:t>
      </w:r>
    </w:p>
    <w:p w:rsidR="00C217C1" w:rsidRPr="00FE640E" w:rsidRDefault="00C217C1" w:rsidP="00C217C1">
      <w:pPr>
        <w:jc w:val="both"/>
        <w:rPr>
          <w:rFonts w:asciiTheme="majorHAnsi" w:hAnsiTheme="majorHAnsi"/>
        </w:rPr>
      </w:pPr>
    </w:p>
    <w:p w:rsidR="00C217C1" w:rsidRPr="00FE640E" w:rsidRDefault="00C217C1" w:rsidP="00C217C1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Wykonawca zobowiązany będzie świadczyć usługi transportu odpadów medycznych specjalistycznymi środkami transportu przystosowanymi do tego rodzaju odpadów.</w:t>
      </w:r>
    </w:p>
    <w:p w:rsidR="00C217C1" w:rsidRPr="00FE640E" w:rsidRDefault="00C217C1" w:rsidP="00C217C1">
      <w:pPr>
        <w:jc w:val="both"/>
        <w:rPr>
          <w:rFonts w:asciiTheme="majorHAnsi" w:hAnsiTheme="majorHAnsi"/>
        </w:rPr>
      </w:pPr>
    </w:p>
    <w:p w:rsidR="00C217C1" w:rsidRPr="00FE640E" w:rsidRDefault="00C217C1" w:rsidP="00C217C1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Wykonawca zobowiązany będzie do odbioru odpadów – trzy razy w tygodniu (poniedziałek, środa, piątek) w godzinach 8:00-14:00 z miejsca wskazanego przez Zamawiającego.</w:t>
      </w:r>
    </w:p>
    <w:p w:rsidR="00C217C1" w:rsidRPr="00FE640E" w:rsidRDefault="00C217C1" w:rsidP="00C217C1">
      <w:pPr>
        <w:jc w:val="both"/>
        <w:rPr>
          <w:rFonts w:asciiTheme="majorHAnsi" w:hAnsiTheme="majorHAnsi"/>
        </w:rPr>
      </w:pPr>
    </w:p>
    <w:p w:rsidR="00C217C1" w:rsidRPr="00FE640E" w:rsidRDefault="00C217C1" w:rsidP="00C217C1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Wyjątkowo w szczególnych wypadkach Zamawiający powiadomi Wykonawcę</w:t>
      </w:r>
      <w:r w:rsidR="002F1DED" w:rsidRPr="00FE640E">
        <w:rPr>
          <w:rFonts w:asciiTheme="majorHAnsi" w:hAnsiTheme="majorHAnsi"/>
        </w:rPr>
        <w:t xml:space="preserve">            </w:t>
      </w:r>
      <w:r w:rsidRPr="00FE640E">
        <w:rPr>
          <w:rFonts w:asciiTheme="majorHAnsi" w:hAnsiTheme="majorHAnsi"/>
        </w:rPr>
        <w:t xml:space="preserve"> o potrzebie doraźnego jednokrotnego odbioru odpadów – wskazując dzień i godziny odbioru odpadów. </w:t>
      </w:r>
    </w:p>
    <w:p w:rsidR="00C217C1" w:rsidRPr="00FE640E" w:rsidRDefault="00C217C1" w:rsidP="00C217C1">
      <w:pPr>
        <w:jc w:val="both"/>
        <w:rPr>
          <w:rFonts w:asciiTheme="majorHAnsi" w:hAnsiTheme="majorHAnsi"/>
        </w:rPr>
      </w:pPr>
    </w:p>
    <w:p w:rsidR="00C217C1" w:rsidRPr="00FE640E" w:rsidRDefault="00C217C1" w:rsidP="00C217C1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 xml:space="preserve">Unieszkodliwianie ma być dokonywane przez Wykonawcę w aktualnie eksploatowanej i dopuszczonej do eksploatacji instalacji do unieszkodliwienia odpadów medycznych położonej na obszarze województwa mazowieckiego, bądź </w:t>
      </w:r>
      <w:r w:rsidR="002F1DED" w:rsidRPr="00FE640E">
        <w:rPr>
          <w:rFonts w:asciiTheme="majorHAnsi" w:hAnsiTheme="majorHAnsi"/>
        </w:rPr>
        <w:t xml:space="preserve">    </w:t>
      </w:r>
      <w:r w:rsidRPr="00FE640E">
        <w:rPr>
          <w:rFonts w:asciiTheme="majorHAnsi" w:hAnsiTheme="majorHAnsi"/>
        </w:rPr>
        <w:t>w miejscu najbliżej położonym siedziby Zamawiającego, posiadającej wolne moce przerobowe, która spełnia wymagane standardy emisyjne.</w:t>
      </w:r>
    </w:p>
    <w:p w:rsidR="00C217C1" w:rsidRPr="00FE640E" w:rsidRDefault="00C217C1" w:rsidP="00C217C1">
      <w:pPr>
        <w:jc w:val="both"/>
        <w:rPr>
          <w:rFonts w:asciiTheme="majorHAnsi" w:hAnsiTheme="majorHAnsi"/>
        </w:rPr>
      </w:pPr>
    </w:p>
    <w:p w:rsidR="00C217C1" w:rsidRPr="00FE640E" w:rsidRDefault="00C217C1" w:rsidP="00C217C1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Każdorazowy odbiór odpadów medycznych należy potwierdzić dokumentem „Karta Przekazania Odpadu”.</w:t>
      </w:r>
    </w:p>
    <w:p w:rsidR="00C217C1" w:rsidRPr="00FE640E" w:rsidRDefault="00C217C1" w:rsidP="00C217C1">
      <w:pPr>
        <w:jc w:val="both"/>
        <w:rPr>
          <w:rFonts w:asciiTheme="majorHAnsi" w:hAnsiTheme="majorHAnsi"/>
        </w:rPr>
      </w:pPr>
    </w:p>
    <w:p w:rsidR="00C217C1" w:rsidRPr="00FE640E" w:rsidRDefault="00C217C1" w:rsidP="00C217C1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Wykonawca na bieżąco będzie wystawiał dokumenty potwierdzające unieszkodliwianie odpadów przez ich termiczne przekształcenie w spalarni odpadów niebezpiecznych</w:t>
      </w:r>
      <w:r w:rsidR="00FE640E" w:rsidRPr="00FE640E">
        <w:rPr>
          <w:rFonts w:asciiTheme="majorHAnsi" w:hAnsiTheme="majorHAnsi"/>
        </w:rPr>
        <w:t xml:space="preserve"> </w:t>
      </w:r>
      <w:r w:rsidRPr="00FE640E">
        <w:rPr>
          <w:rFonts w:asciiTheme="majorHAnsi" w:hAnsiTheme="majorHAnsi"/>
        </w:rPr>
        <w:t>-</w:t>
      </w:r>
      <w:r w:rsidR="00FE640E" w:rsidRPr="00FE640E">
        <w:rPr>
          <w:rFonts w:asciiTheme="majorHAnsi" w:hAnsiTheme="majorHAnsi"/>
        </w:rPr>
        <w:t xml:space="preserve"> </w:t>
      </w:r>
      <w:r w:rsidRPr="00FE640E">
        <w:rPr>
          <w:rFonts w:asciiTheme="majorHAnsi" w:hAnsiTheme="majorHAnsi"/>
        </w:rPr>
        <w:t xml:space="preserve">medycznych. </w:t>
      </w:r>
    </w:p>
    <w:p w:rsidR="00C217C1" w:rsidRPr="00FE640E" w:rsidRDefault="00C217C1" w:rsidP="00C217C1">
      <w:pPr>
        <w:jc w:val="both"/>
        <w:rPr>
          <w:rFonts w:asciiTheme="majorHAnsi" w:hAnsiTheme="majorHAnsi"/>
        </w:rPr>
      </w:pPr>
    </w:p>
    <w:p w:rsidR="00C217C1" w:rsidRPr="00FE640E" w:rsidRDefault="00C217C1" w:rsidP="00C217C1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Wykonawca zobowiązany jest świadczyć usługę zgodnie z obowiązującymi przepisami, m. in.:</w:t>
      </w:r>
    </w:p>
    <w:p w:rsidR="009C32B6" w:rsidRPr="0059440D" w:rsidRDefault="00D67A92">
      <w:pPr>
        <w:numPr>
          <w:ilvl w:val="1"/>
          <w:numId w:val="1"/>
        </w:numPr>
        <w:jc w:val="both"/>
        <w:rPr>
          <w:rFonts w:asciiTheme="majorHAnsi" w:hAnsiTheme="majorHAnsi"/>
        </w:rPr>
      </w:pPr>
      <w:r w:rsidRPr="0059440D">
        <w:rPr>
          <w:rFonts w:asciiTheme="majorHAnsi" w:hAnsiTheme="majorHAnsi"/>
        </w:rPr>
        <w:t>u</w:t>
      </w:r>
      <w:r w:rsidR="00C217C1" w:rsidRPr="0059440D">
        <w:rPr>
          <w:rFonts w:asciiTheme="majorHAnsi" w:hAnsiTheme="majorHAnsi"/>
        </w:rPr>
        <w:t>stawą z dnia 14 grudnia 2</w:t>
      </w:r>
      <w:r w:rsidR="00BF36E1" w:rsidRPr="0059440D">
        <w:rPr>
          <w:rFonts w:asciiTheme="majorHAnsi" w:hAnsiTheme="majorHAnsi"/>
        </w:rPr>
        <w:t>012 r. o odpadach (Dz. U. 201</w:t>
      </w:r>
      <w:r w:rsidRPr="0059440D">
        <w:rPr>
          <w:rFonts w:asciiTheme="majorHAnsi" w:hAnsiTheme="majorHAnsi"/>
        </w:rPr>
        <w:t>9,</w:t>
      </w:r>
      <w:r w:rsidR="00C217C1" w:rsidRPr="0059440D">
        <w:rPr>
          <w:rFonts w:asciiTheme="majorHAnsi" w:hAnsiTheme="majorHAnsi"/>
        </w:rPr>
        <w:t xml:space="preserve"> poz.</w:t>
      </w:r>
      <w:r w:rsidR="00BF36E1" w:rsidRPr="0059440D">
        <w:rPr>
          <w:rFonts w:asciiTheme="majorHAnsi" w:hAnsiTheme="majorHAnsi"/>
        </w:rPr>
        <w:t xml:space="preserve"> </w:t>
      </w:r>
      <w:r w:rsidRPr="0059440D">
        <w:rPr>
          <w:rFonts w:asciiTheme="majorHAnsi" w:hAnsiTheme="majorHAnsi"/>
        </w:rPr>
        <w:t xml:space="preserve">701 z </w:t>
      </w:r>
      <w:proofErr w:type="spellStart"/>
      <w:r w:rsidRPr="0059440D">
        <w:rPr>
          <w:rFonts w:asciiTheme="majorHAnsi" w:hAnsiTheme="majorHAnsi"/>
        </w:rPr>
        <w:t>późn</w:t>
      </w:r>
      <w:proofErr w:type="spellEnd"/>
      <w:r w:rsidRPr="0059440D">
        <w:rPr>
          <w:rFonts w:asciiTheme="majorHAnsi" w:hAnsiTheme="majorHAnsi"/>
        </w:rPr>
        <w:t>. zm.</w:t>
      </w:r>
      <w:r w:rsidR="00C217C1" w:rsidRPr="0059440D">
        <w:rPr>
          <w:rFonts w:asciiTheme="majorHAnsi" w:hAnsiTheme="majorHAnsi"/>
        </w:rPr>
        <w:t xml:space="preserve">) </w:t>
      </w:r>
      <w:r w:rsidR="00FE640E" w:rsidRPr="0059440D">
        <w:rPr>
          <w:rFonts w:asciiTheme="majorHAnsi" w:hAnsiTheme="majorHAnsi"/>
        </w:rPr>
        <w:t>i ustaw</w:t>
      </w:r>
      <w:r w:rsidR="00FE640E" w:rsidRPr="0059440D">
        <w:rPr>
          <w:rFonts w:asciiTheme="majorHAnsi" w:hAnsiTheme="majorHAnsi" w:hint="eastAsia"/>
        </w:rPr>
        <w:t>ą</w:t>
      </w:r>
      <w:r w:rsidR="00FE640E" w:rsidRPr="0059440D">
        <w:rPr>
          <w:rFonts w:asciiTheme="majorHAnsi" w:hAnsiTheme="majorHAnsi"/>
        </w:rPr>
        <w:t xml:space="preserve"> z dnia 27 kwietnia 2001 r. Prawo ochrony </w:t>
      </w:r>
      <w:r w:rsidR="00FE640E" w:rsidRPr="0059440D">
        <w:rPr>
          <w:rFonts w:asciiTheme="majorHAnsi" w:hAnsiTheme="majorHAnsi" w:hint="eastAsia"/>
        </w:rPr>
        <w:t>ś</w:t>
      </w:r>
      <w:r w:rsidR="00FE640E" w:rsidRPr="0059440D">
        <w:rPr>
          <w:rFonts w:asciiTheme="majorHAnsi" w:hAnsiTheme="majorHAnsi"/>
        </w:rPr>
        <w:t xml:space="preserve">rodowiska (j. t. Dz. U. 2019, poz. 1396 z </w:t>
      </w:r>
      <w:proofErr w:type="spellStart"/>
      <w:r w:rsidR="00FE640E" w:rsidRPr="0059440D">
        <w:rPr>
          <w:rFonts w:asciiTheme="majorHAnsi" w:hAnsiTheme="majorHAnsi"/>
        </w:rPr>
        <w:t>pó</w:t>
      </w:r>
      <w:r w:rsidR="00FE640E" w:rsidRPr="0059440D">
        <w:rPr>
          <w:rFonts w:asciiTheme="majorHAnsi" w:hAnsiTheme="majorHAnsi" w:hint="eastAsia"/>
        </w:rPr>
        <w:t>ź</w:t>
      </w:r>
      <w:r w:rsidR="00FE640E" w:rsidRPr="0059440D">
        <w:rPr>
          <w:rFonts w:asciiTheme="majorHAnsi" w:hAnsiTheme="majorHAnsi"/>
        </w:rPr>
        <w:t>n</w:t>
      </w:r>
      <w:proofErr w:type="spellEnd"/>
      <w:r w:rsidR="00FE640E" w:rsidRPr="0059440D">
        <w:rPr>
          <w:rFonts w:asciiTheme="majorHAnsi" w:hAnsiTheme="majorHAnsi"/>
        </w:rPr>
        <w:t>. zm.),</w:t>
      </w:r>
    </w:p>
    <w:p w:rsidR="00C217C1" w:rsidRPr="00FE640E" w:rsidRDefault="00D67A92" w:rsidP="00C217C1">
      <w:pPr>
        <w:numPr>
          <w:ilvl w:val="1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lastRenderedPageBreak/>
        <w:t>r</w:t>
      </w:r>
      <w:r w:rsidR="00C217C1" w:rsidRPr="00FE640E">
        <w:rPr>
          <w:rFonts w:asciiTheme="majorHAnsi" w:hAnsiTheme="majorHAnsi"/>
        </w:rPr>
        <w:t>ozporządz</w:t>
      </w:r>
      <w:r w:rsidR="00053884" w:rsidRPr="00FE640E">
        <w:rPr>
          <w:rFonts w:asciiTheme="majorHAnsi" w:hAnsiTheme="majorHAnsi"/>
        </w:rPr>
        <w:t xml:space="preserve">eniem Ministra Zdrowia z dnia </w:t>
      </w:r>
      <w:r w:rsidR="009C32B6" w:rsidRPr="00FE640E">
        <w:rPr>
          <w:rFonts w:asciiTheme="majorHAnsi" w:hAnsiTheme="majorHAnsi"/>
        </w:rPr>
        <w:t>5 paź</w:t>
      </w:r>
      <w:r w:rsidR="002F1DED" w:rsidRPr="00FE640E">
        <w:rPr>
          <w:rFonts w:asciiTheme="majorHAnsi" w:hAnsiTheme="majorHAnsi"/>
        </w:rPr>
        <w:t>dziernika 2017</w:t>
      </w:r>
      <w:r w:rsidR="00C217C1" w:rsidRPr="00FE640E">
        <w:rPr>
          <w:rFonts w:asciiTheme="majorHAnsi" w:hAnsiTheme="majorHAnsi"/>
        </w:rPr>
        <w:t xml:space="preserve"> r. w sprawie szczegółowego sposobu postępowania z </w:t>
      </w:r>
      <w:r w:rsidR="000F0C6D" w:rsidRPr="00FE640E">
        <w:rPr>
          <w:rFonts w:asciiTheme="majorHAnsi" w:hAnsiTheme="majorHAnsi"/>
        </w:rPr>
        <w:t>odpadami medycznymi (Dz. U. 2017</w:t>
      </w:r>
      <w:r w:rsidRPr="00FE640E">
        <w:rPr>
          <w:rFonts w:asciiTheme="majorHAnsi" w:hAnsiTheme="majorHAnsi"/>
        </w:rPr>
        <w:t>, poz.</w:t>
      </w:r>
      <w:r w:rsidR="00C217C1" w:rsidRPr="00FE640E">
        <w:rPr>
          <w:rFonts w:asciiTheme="majorHAnsi" w:hAnsiTheme="majorHAnsi"/>
        </w:rPr>
        <w:t xml:space="preserve"> </w:t>
      </w:r>
      <w:r w:rsidR="000F0C6D" w:rsidRPr="00FE640E">
        <w:rPr>
          <w:rFonts w:asciiTheme="majorHAnsi" w:hAnsiTheme="majorHAnsi"/>
        </w:rPr>
        <w:t>1975</w:t>
      </w:r>
      <w:r w:rsidR="007479F4" w:rsidRPr="00FE640E">
        <w:rPr>
          <w:rFonts w:asciiTheme="majorHAnsi" w:hAnsiTheme="majorHAnsi"/>
        </w:rPr>
        <w:t>)</w:t>
      </w:r>
    </w:p>
    <w:p w:rsidR="00FE640E" w:rsidRPr="0059440D" w:rsidRDefault="00FE640E" w:rsidP="00FE640E">
      <w:pPr>
        <w:numPr>
          <w:ilvl w:val="1"/>
          <w:numId w:val="1"/>
        </w:numPr>
        <w:jc w:val="both"/>
        <w:rPr>
          <w:rFonts w:asciiTheme="majorHAnsi" w:hAnsiTheme="majorHAnsi"/>
        </w:rPr>
      </w:pPr>
      <w:r w:rsidRPr="0059440D">
        <w:rPr>
          <w:rFonts w:asciiTheme="majorHAnsi" w:hAnsiTheme="majorHAnsi"/>
        </w:rPr>
        <w:t>rozporz</w:t>
      </w:r>
      <w:r w:rsidRPr="0059440D">
        <w:rPr>
          <w:rFonts w:asciiTheme="majorHAnsi" w:hAnsiTheme="majorHAnsi" w:hint="eastAsia"/>
        </w:rPr>
        <w:t>ą</w:t>
      </w:r>
      <w:r w:rsidRPr="0059440D">
        <w:rPr>
          <w:rFonts w:asciiTheme="majorHAnsi" w:hAnsiTheme="majorHAnsi"/>
        </w:rPr>
        <w:t>dzeniem Ministra Zdrowia z dnia 24 lipca 2015 r. w sprawie rodzajów odpadów medycznych i odpadów weterynaryjnych, których odzysk jest dopuszczalny (Dz. U. z 2015, poz. 1116).</w:t>
      </w:r>
    </w:p>
    <w:p w:rsidR="007479F4" w:rsidRPr="00FE640E" w:rsidRDefault="00D67A92" w:rsidP="00C217C1">
      <w:pPr>
        <w:numPr>
          <w:ilvl w:val="1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r</w:t>
      </w:r>
      <w:r w:rsidR="007479F4" w:rsidRPr="00FE640E">
        <w:rPr>
          <w:rFonts w:asciiTheme="majorHAnsi" w:hAnsiTheme="majorHAnsi"/>
        </w:rPr>
        <w:t>ozporządzeni</w:t>
      </w:r>
      <w:r w:rsidRPr="00FE640E">
        <w:rPr>
          <w:rFonts w:asciiTheme="majorHAnsi" w:hAnsiTheme="majorHAnsi"/>
        </w:rPr>
        <w:t>em</w:t>
      </w:r>
      <w:r w:rsidR="007479F4" w:rsidRPr="00FE640E">
        <w:rPr>
          <w:rFonts w:asciiTheme="majorHAnsi" w:hAnsiTheme="majorHAnsi"/>
        </w:rPr>
        <w:t xml:space="preserve"> Ministra Zdrowia z dnia 21 października 2016 r. w sprawie wymagań i sposobów unieszkodliwiania odpadów medycznych i weterynaryjnych (Dz. U. 2016, poz. 1819)</w:t>
      </w:r>
    </w:p>
    <w:p w:rsidR="00C217C1" w:rsidRPr="00FE640E" w:rsidRDefault="00D67A92" w:rsidP="007479F4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r</w:t>
      </w:r>
      <w:r w:rsidR="007479F4" w:rsidRPr="00FE640E">
        <w:rPr>
          <w:rFonts w:asciiTheme="majorHAnsi" w:hAnsiTheme="majorHAnsi"/>
        </w:rPr>
        <w:t>ozporządzeniem Ministra Środowiska z dnia 13 stycznia 2014 r. w sprawie dokumentu potwierdzającego unieszkodliwienie zakaźnych odpadów medycznych lub zakaźnych</w:t>
      </w:r>
      <w:r w:rsidR="005C74B4" w:rsidRPr="00FE640E">
        <w:rPr>
          <w:rFonts w:asciiTheme="majorHAnsi" w:hAnsiTheme="majorHAnsi"/>
        </w:rPr>
        <w:t xml:space="preserve"> odpadów weteryn</w:t>
      </w:r>
      <w:r w:rsidR="00BF36E1" w:rsidRPr="00FE640E">
        <w:rPr>
          <w:rFonts w:asciiTheme="majorHAnsi" w:hAnsiTheme="majorHAnsi"/>
        </w:rPr>
        <w:t>aryjnych (Dz.U. 2014, poz. 107)</w:t>
      </w:r>
    </w:p>
    <w:p w:rsidR="00BF36E1" w:rsidRPr="00FE640E" w:rsidRDefault="00D67A92" w:rsidP="007479F4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r</w:t>
      </w:r>
      <w:r w:rsidR="00BF36E1" w:rsidRPr="00FE640E">
        <w:rPr>
          <w:rFonts w:asciiTheme="majorHAnsi" w:hAnsiTheme="majorHAnsi"/>
        </w:rPr>
        <w:t>ozporządzeniem Ministra Klimatu z dnia 2 stycznia 2020 r. w sprawie katalogu odpadów (Dz. U. 2020</w:t>
      </w:r>
      <w:r w:rsidRPr="00FE640E">
        <w:rPr>
          <w:rFonts w:asciiTheme="majorHAnsi" w:hAnsiTheme="majorHAnsi"/>
        </w:rPr>
        <w:t>,</w:t>
      </w:r>
      <w:r w:rsidR="00BF36E1" w:rsidRPr="00FE640E">
        <w:rPr>
          <w:rFonts w:asciiTheme="majorHAnsi" w:hAnsiTheme="majorHAnsi"/>
        </w:rPr>
        <w:t xml:space="preserve"> poz. 10).</w:t>
      </w:r>
    </w:p>
    <w:p w:rsidR="005C74B4" w:rsidRPr="00FE640E" w:rsidRDefault="005C74B4" w:rsidP="005C74B4">
      <w:pPr>
        <w:pStyle w:val="Akapitzlist"/>
        <w:jc w:val="both"/>
        <w:rPr>
          <w:rFonts w:asciiTheme="majorHAnsi" w:hAnsiTheme="majorHAnsi"/>
        </w:rPr>
      </w:pPr>
    </w:p>
    <w:p w:rsidR="00C217C1" w:rsidRPr="00FE640E" w:rsidRDefault="00C217C1" w:rsidP="00C217C1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Wykonawca musi posiadać aktualne zezwolenie (decyzja) na prowadzenie działalności w zakresie zbierania, transportu i unieszkodliwiania odpadów, których kody wymieniono powyżej, obowiązujące przez cały okres trwania umowy</w:t>
      </w:r>
      <w:r w:rsidR="000F0C6D" w:rsidRPr="00FE640E">
        <w:rPr>
          <w:rFonts w:asciiTheme="majorHAnsi" w:hAnsiTheme="majorHAnsi"/>
        </w:rPr>
        <w:t xml:space="preserve">                  </w:t>
      </w:r>
      <w:r w:rsidRPr="00FE640E">
        <w:rPr>
          <w:rFonts w:asciiTheme="majorHAnsi" w:hAnsiTheme="majorHAnsi"/>
        </w:rPr>
        <w:t xml:space="preserve"> z Zamawiaj</w:t>
      </w:r>
      <w:r w:rsidR="000F0C6D" w:rsidRPr="00FE640E">
        <w:rPr>
          <w:rFonts w:asciiTheme="majorHAnsi" w:hAnsiTheme="majorHAnsi"/>
        </w:rPr>
        <w:t xml:space="preserve">ącym </w:t>
      </w:r>
      <w:r w:rsidRPr="00FE640E">
        <w:rPr>
          <w:rFonts w:asciiTheme="majorHAnsi" w:hAnsiTheme="majorHAnsi"/>
        </w:rPr>
        <w:t>(dołączone do oferty)</w:t>
      </w:r>
      <w:r w:rsidR="00421202" w:rsidRPr="00FE640E">
        <w:rPr>
          <w:rFonts w:asciiTheme="majorHAnsi" w:hAnsiTheme="majorHAnsi"/>
        </w:rPr>
        <w:t>.</w:t>
      </w:r>
    </w:p>
    <w:p w:rsidR="00660766" w:rsidRPr="00FE640E" w:rsidRDefault="00660766" w:rsidP="00660766">
      <w:pPr>
        <w:ind w:left="360"/>
        <w:jc w:val="both"/>
        <w:rPr>
          <w:rFonts w:asciiTheme="majorHAnsi" w:hAnsiTheme="majorHAnsi"/>
        </w:rPr>
      </w:pPr>
    </w:p>
    <w:p w:rsidR="00421202" w:rsidRPr="00FE640E" w:rsidRDefault="003F647A" w:rsidP="00C217C1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E640E">
        <w:rPr>
          <w:rFonts w:asciiTheme="majorHAnsi" w:hAnsiTheme="majorHAnsi"/>
        </w:rPr>
        <w:t>Okres trwania umowy: 24 miesiące.</w:t>
      </w:r>
      <w:r w:rsidR="00421202" w:rsidRPr="00FE640E">
        <w:rPr>
          <w:rFonts w:asciiTheme="majorHAnsi" w:hAnsiTheme="majorHAnsi"/>
        </w:rPr>
        <w:t xml:space="preserve"> </w:t>
      </w:r>
    </w:p>
    <w:p w:rsidR="00C217C1" w:rsidRPr="00FE640E" w:rsidRDefault="00C217C1" w:rsidP="00C217C1">
      <w:pPr>
        <w:spacing w:line="360" w:lineRule="auto"/>
        <w:ind w:left="6372"/>
        <w:jc w:val="right"/>
        <w:rPr>
          <w:rFonts w:asciiTheme="majorHAnsi" w:hAnsiTheme="majorHAnsi"/>
          <w:sz w:val="22"/>
          <w:szCs w:val="22"/>
        </w:rPr>
      </w:pPr>
    </w:p>
    <w:p w:rsidR="00C217C1" w:rsidRPr="00FE640E" w:rsidRDefault="00C217C1" w:rsidP="00C217C1">
      <w:pPr>
        <w:spacing w:line="360" w:lineRule="auto"/>
        <w:ind w:left="6372"/>
        <w:jc w:val="right"/>
        <w:rPr>
          <w:rFonts w:asciiTheme="majorHAnsi" w:hAnsiTheme="majorHAnsi"/>
          <w:sz w:val="22"/>
          <w:szCs w:val="22"/>
        </w:rPr>
      </w:pPr>
    </w:p>
    <w:p w:rsidR="00C217C1" w:rsidRPr="00FE640E" w:rsidRDefault="00C217C1" w:rsidP="00C217C1">
      <w:pPr>
        <w:spacing w:line="360" w:lineRule="auto"/>
        <w:ind w:left="6372"/>
        <w:jc w:val="right"/>
        <w:rPr>
          <w:rFonts w:asciiTheme="majorHAnsi" w:hAnsiTheme="majorHAnsi"/>
          <w:sz w:val="22"/>
          <w:szCs w:val="22"/>
        </w:rPr>
      </w:pPr>
    </w:p>
    <w:p w:rsidR="00C217C1" w:rsidRPr="00FE640E" w:rsidRDefault="00C217C1" w:rsidP="00C217C1">
      <w:pPr>
        <w:spacing w:line="360" w:lineRule="auto"/>
        <w:ind w:left="6372"/>
        <w:jc w:val="right"/>
        <w:rPr>
          <w:rFonts w:asciiTheme="majorHAnsi" w:hAnsiTheme="majorHAnsi"/>
          <w:sz w:val="22"/>
          <w:szCs w:val="22"/>
        </w:rPr>
      </w:pPr>
    </w:p>
    <w:p w:rsidR="00C217C1" w:rsidRPr="00FE640E" w:rsidRDefault="00C217C1" w:rsidP="00C217C1">
      <w:pPr>
        <w:spacing w:line="360" w:lineRule="auto"/>
        <w:ind w:left="6372"/>
        <w:jc w:val="right"/>
        <w:rPr>
          <w:rFonts w:asciiTheme="majorHAnsi" w:hAnsiTheme="majorHAnsi"/>
          <w:sz w:val="22"/>
          <w:szCs w:val="22"/>
        </w:rPr>
      </w:pPr>
    </w:p>
    <w:p w:rsidR="00452C7F" w:rsidRPr="00FE640E" w:rsidRDefault="00452C7F">
      <w:pPr>
        <w:rPr>
          <w:rFonts w:asciiTheme="majorHAnsi" w:hAnsiTheme="majorHAnsi"/>
        </w:rPr>
      </w:pPr>
    </w:p>
    <w:sectPr w:rsidR="00452C7F" w:rsidRPr="00FE640E" w:rsidSect="0045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B7F"/>
    <w:multiLevelType w:val="hybridMultilevel"/>
    <w:tmpl w:val="0A001264"/>
    <w:lvl w:ilvl="0" w:tplc="D97E34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8557E"/>
    <w:multiLevelType w:val="hybridMultilevel"/>
    <w:tmpl w:val="34C01FE0"/>
    <w:lvl w:ilvl="0" w:tplc="A9E8D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Radyńska">
    <w15:presenceInfo w15:providerId="Windows Live" w15:userId="5495d8c5f65c9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C1"/>
    <w:rsid w:val="00053884"/>
    <w:rsid w:val="000A4A83"/>
    <w:rsid w:val="000F0C6D"/>
    <w:rsid w:val="00171866"/>
    <w:rsid w:val="00191608"/>
    <w:rsid w:val="001F611A"/>
    <w:rsid w:val="002706EE"/>
    <w:rsid w:val="00292D06"/>
    <w:rsid w:val="002E1DD7"/>
    <w:rsid w:val="002F1DED"/>
    <w:rsid w:val="0039331C"/>
    <w:rsid w:val="003F647A"/>
    <w:rsid w:val="00421202"/>
    <w:rsid w:val="00452C7F"/>
    <w:rsid w:val="00456C12"/>
    <w:rsid w:val="00567EA6"/>
    <w:rsid w:val="0059440D"/>
    <w:rsid w:val="00596627"/>
    <w:rsid w:val="005C74B4"/>
    <w:rsid w:val="00624B4D"/>
    <w:rsid w:val="00660766"/>
    <w:rsid w:val="00691C93"/>
    <w:rsid w:val="006D36ED"/>
    <w:rsid w:val="007479F4"/>
    <w:rsid w:val="007B413D"/>
    <w:rsid w:val="007D65FF"/>
    <w:rsid w:val="008F12A9"/>
    <w:rsid w:val="009527AD"/>
    <w:rsid w:val="009C32B6"/>
    <w:rsid w:val="009C5916"/>
    <w:rsid w:val="009C72E2"/>
    <w:rsid w:val="00A15D4E"/>
    <w:rsid w:val="00AC21EA"/>
    <w:rsid w:val="00B20815"/>
    <w:rsid w:val="00B5078A"/>
    <w:rsid w:val="00B74BEB"/>
    <w:rsid w:val="00B863D6"/>
    <w:rsid w:val="00BC3767"/>
    <w:rsid w:val="00BC4B14"/>
    <w:rsid w:val="00BF36E1"/>
    <w:rsid w:val="00C217C1"/>
    <w:rsid w:val="00C31CBE"/>
    <w:rsid w:val="00C727DA"/>
    <w:rsid w:val="00CC0C6B"/>
    <w:rsid w:val="00CE0A8F"/>
    <w:rsid w:val="00D67A92"/>
    <w:rsid w:val="00D97E33"/>
    <w:rsid w:val="00DB3230"/>
    <w:rsid w:val="00E94763"/>
    <w:rsid w:val="00F26523"/>
    <w:rsid w:val="00FE640E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7C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217C1"/>
  </w:style>
  <w:style w:type="paragraph" w:styleId="Akapitzlist">
    <w:name w:val="List Paragraph"/>
    <w:basedOn w:val="Normalny"/>
    <w:uiPriority w:val="34"/>
    <w:qFormat/>
    <w:rsid w:val="0042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C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9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7C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217C1"/>
  </w:style>
  <w:style w:type="paragraph" w:styleId="Akapitzlist">
    <w:name w:val="List Paragraph"/>
    <w:basedOn w:val="Normalny"/>
    <w:uiPriority w:val="34"/>
    <w:qFormat/>
    <w:rsid w:val="0042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C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75E1B-22A6-4364-A522-3582CC75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Wróblewska</cp:lastModifiedBy>
  <cp:revision>4</cp:revision>
  <cp:lastPrinted>2020-01-21T08:37:00Z</cp:lastPrinted>
  <dcterms:created xsi:type="dcterms:W3CDTF">2020-01-27T10:52:00Z</dcterms:created>
  <dcterms:modified xsi:type="dcterms:W3CDTF">2020-01-28T06:46:00Z</dcterms:modified>
</cp:coreProperties>
</file>