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51" w:rsidRDefault="00EB4551" w:rsidP="00EB4551">
      <w:pPr>
        <w:ind w:firstLine="708"/>
        <w:jc w:val="right"/>
      </w:pPr>
      <w:r>
        <w:rPr>
          <w:b/>
        </w:rPr>
        <w:t>Załącznik nr 1</w:t>
      </w:r>
    </w:p>
    <w:p w:rsidR="00EB4551" w:rsidRDefault="00EB4551" w:rsidP="00EB4551">
      <w:pPr>
        <w:jc w:val="center"/>
        <w:rPr>
          <w:b/>
          <w:bCs/>
          <w:sz w:val="24"/>
          <w:szCs w:val="24"/>
        </w:rPr>
      </w:pPr>
      <w:r>
        <w:rPr>
          <w:b/>
          <w:bCs/>
          <w:sz w:val="24"/>
          <w:szCs w:val="24"/>
        </w:rPr>
        <w:t>OPIS PRZEDMIOTU UMOWY</w:t>
      </w:r>
    </w:p>
    <w:p w:rsidR="00EB4551" w:rsidRDefault="00EB4551" w:rsidP="00EB4551">
      <w:pPr>
        <w:pStyle w:val="Tekstpodstawowy"/>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ZESTAWIENIE ASORTYMENTOWO – WARTOŚCIOWE</w:t>
      </w:r>
    </w:p>
    <w:tbl>
      <w:tblPr>
        <w:tblW w:w="11194" w:type="dxa"/>
        <w:jc w:val="center"/>
        <w:tblCellMar>
          <w:left w:w="70" w:type="dxa"/>
          <w:right w:w="70" w:type="dxa"/>
        </w:tblCellMar>
        <w:tblLook w:val="04A0" w:firstRow="1" w:lastRow="0" w:firstColumn="1" w:lastColumn="0" w:noHBand="0" w:noVBand="1"/>
      </w:tblPr>
      <w:tblGrid>
        <w:gridCol w:w="480"/>
        <w:gridCol w:w="3757"/>
        <w:gridCol w:w="850"/>
        <w:gridCol w:w="490"/>
        <w:gridCol w:w="1375"/>
        <w:gridCol w:w="1347"/>
        <w:gridCol w:w="1050"/>
        <w:gridCol w:w="795"/>
        <w:gridCol w:w="1050"/>
      </w:tblGrid>
      <w:tr w:rsidR="00EB4551" w:rsidTr="00EB4551">
        <w:trPr>
          <w:trHeight w:val="585"/>
          <w:jc w:val="center"/>
        </w:trPr>
        <w:tc>
          <w:tcPr>
            <w:tcW w:w="480" w:type="dxa"/>
            <w:tcBorders>
              <w:top w:val="single" w:sz="4" w:space="0" w:color="auto"/>
              <w:left w:val="single" w:sz="4" w:space="0" w:color="auto"/>
              <w:bottom w:val="single" w:sz="4" w:space="0" w:color="auto"/>
              <w:right w:val="single" w:sz="4" w:space="0" w:color="auto"/>
            </w:tcBorders>
            <w:noWrap/>
            <w:vAlign w:val="center"/>
            <w:hideMark/>
          </w:tcPr>
          <w:p w:rsidR="00EB4551" w:rsidRDefault="00EB4551">
            <w:pPr>
              <w:spacing w:line="256" w:lineRule="auto"/>
              <w:rPr>
                <w:sz w:val="18"/>
                <w:szCs w:val="18"/>
                <w:lang w:eastAsia="en-US"/>
              </w:rPr>
            </w:pPr>
            <w:r>
              <w:rPr>
                <w:sz w:val="18"/>
                <w:szCs w:val="18"/>
                <w:lang w:eastAsia="en-US"/>
              </w:rPr>
              <w:t>L.p.</w:t>
            </w:r>
          </w:p>
        </w:tc>
        <w:tc>
          <w:tcPr>
            <w:tcW w:w="3768" w:type="dxa"/>
            <w:tcBorders>
              <w:top w:val="single" w:sz="4" w:space="0" w:color="auto"/>
              <w:left w:val="nil"/>
              <w:bottom w:val="single" w:sz="4" w:space="0" w:color="auto"/>
              <w:right w:val="single" w:sz="4" w:space="0" w:color="auto"/>
            </w:tcBorders>
            <w:vAlign w:val="center"/>
            <w:hideMark/>
          </w:tcPr>
          <w:p w:rsidR="00EB4551" w:rsidRDefault="00EB4551">
            <w:pPr>
              <w:spacing w:line="256" w:lineRule="auto"/>
              <w:jc w:val="center"/>
              <w:rPr>
                <w:sz w:val="18"/>
                <w:szCs w:val="18"/>
                <w:lang w:eastAsia="en-US"/>
              </w:rPr>
            </w:pPr>
            <w:r>
              <w:rPr>
                <w:sz w:val="18"/>
                <w:szCs w:val="18"/>
                <w:lang w:eastAsia="en-US"/>
              </w:rPr>
              <w:t>Nazwa przedmiotu zamówienia</w:t>
            </w:r>
          </w:p>
        </w:tc>
        <w:tc>
          <w:tcPr>
            <w:tcW w:w="839" w:type="dxa"/>
            <w:tcBorders>
              <w:top w:val="single" w:sz="4" w:space="0" w:color="auto"/>
              <w:left w:val="nil"/>
              <w:bottom w:val="single" w:sz="4" w:space="0" w:color="auto"/>
              <w:right w:val="single" w:sz="4" w:space="0" w:color="auto"/>
            </w:tcBorders>
            <w:vAlign w:val="center"/>
            <w:hideMark/>
          </w:tcPr>
          <w:p w:rsidR="00EB4551" w:rsidRDefault="00EB4551">
            <w:pPr>
              <w:spacing w:line="256" w:lineRule="auto"/>
              <w:jc w:val="center"/>
              <w:rPr>
                <w:sz w:val="18"/>
                <w:szCs w:val="18"/>
                <w:lang w:eastAsia="en-US"/>
              </w:rPr>
            </w:pPr>
            <w:proofErr w:type="spellStart"/>
            <w:r>
              <w:rPr>
                <w:sz w:val="18"/>
                <w:szCs w:val="18"/>
                <w:lang w:eastAsia="en-US"/>
              </w:rPr>
              <w:t>Jm</w:t>
            </w:r>
            <w:proofErr w:type="spellEnd"/>
          </w:p>
        </w:tc>
        <w:tc>
          <w:tcPr>
            <w:tcW w:w="490" w:type="dxa"/>
            <w:tcBorders>
              <w:top w:val="single" w:sz="4" w:space="0" w:color="auto"/>
              <w:left w:val="nil"/>
              <w:bottom w:val="single" w:sz="4" w:space="0" w:color="auto"/>
              <w:right w:val="single" w:sz="4" w:space="0" w:color="auto"/>
            </w:tcBorders>
            <w:vAlign w:val="center"/>
            <w:hideMark/>
          </w:tcPr>
          <w:p w:rsidR="00EB4551" w:rsidRDefault="00EB4551">
            <w:pPr>
              <w:spacing w:line="256" w:lineRule="auto"/>
              <w:jc w:val="center"/>
              <w:rPr>
                <w:sz w:val="18"/>
                <w:szCs w:val="18"/>
                <w:lang w:eastAsia="en-US"/>
              </w:rPr>
            </w:pPr>
            <w:r>
              <w:rPr>
                <w:sz w:val="18"/>
                <w:szCs w:val="18"/>
                <w:lang w:eastAsia="en-US"/>
              </w:rPr>
              <w:t>Ilość</w:t>
            </w:r>
          </w:p>
        </w:tc>
        <w:tc>
          <w:tcPr>
            <w:tcW w:w="1375" w:type="dxa"/>
            <w:tcBorders>
              <w:top w:val="single" w:sz="4" w:space="0" w:color="auto"/>
              <w:left w:val="nil"/>
              <w:bottom w:val="single" w:sz="4" w:space="0" w:color="auto"/>
              <w:right w:val="single" w:sz="4" w:space="0" w:color="auto"/>
            </w:tcBorders>
            <w:vAlign w:val="center"/>
            <w:hideMark/>
          </w:tcPr>
          <w:p w:rsidR="00EB4551" w:rsidRDefault="00EB4551">
            <w:pPr>
              <w:spacing w:after="240" w:line="256" w:lineRule="auto"/>
              <w:jc w:val="center"/>
              <w:rPr>
                <w:sz w:val="18"/>
                <w:szCs w:val="18"/>
                <w:lang w:eastAsia="en-US"/>
              </w:rPr>
            </w:pPr>
            <w:r>
              <w:rPr>
                <w:sz w:val="18"/>
                <w:szCs w:val="18"/>
                <w:lang w:eastAsia="en-US"/>
              </w:rPr>
              <w:t>Cena jedn.(netto)/doba</w:t>
            </w:r>
          </w:p>
        </w:tc>
        <w:tc>
          <w:tcPr>
            <w:tcW w:w="1347" w:type="dxa"/>
            <w:tcBorders>
              <w:top w:val="single" w:sz="4" w:space="0" w:color="auto"/>
              <w:left w:val="nil"/>
              <w:bottom w:val="single" w:sz="4" w:space="0" w:color="auto"/>
              <w:right w:val="single" w:sz="4" w:space="0" w:color="auto"/>
            </w:tcBorders>
            <w:hideMark/>
          </w:tcPr>
          <w:p w:rsidR="00EB4551" w:rsidRDefault="00EB4551">
            <w:pPr>
              <w:spacing w:line="256" w:lineRule="auto"/>
              <w:jc w:val="center"/>
              <w:rPr>
                <w:sz w:val="18"/>
                <w:szCs w:val="18"/>
                <w:lang w:eastAsia="en-US"/>
              </w:rPr>
            </w:pPr>
            <w:r>
              <w:rPr>
                <w:sz w:val="18"/>
                <w:szCs w:val="18"/>
                <w:lang w:eastAsia="en-US"/>
              </w:rPr>
              <w:t xml:space="preserve">Maksymalna ilość </w:t>
            </w:r>
            <w:proofErr w:type="spellStart"/>
            <w:r>
              <w:rPr>
                <w:sz w:val="18"/>
                <w:szCs w:val="18"/>
                <w:lang w:eastAsia="en-US"/>
              </w:rPr>
              <w:t>kpl</w:t>
            </w:r>
            <w:proofErr w:type="spellEnd"/>
          </w:p>
        </w:tc>
        <w:tc>
          <w:tcPr>
            <w:tcW w:w="1050" w:type="dxa"/>
            <w:tcBorders>
              <w:top w:val="single" w:sz="4" w:space="0" w:color="auto"/>
              <w:left w:val="single" w:sz="4" w:space="0" w:color="auto"/>
              <w:bottom w:val="single" w:sz="4" w:space="0" w:color="auto"/>
              <w:right w:val="single" w:sz="4" w:space="0" w:color="auto"/>
            </w:tcBorders>
            <w:vAlign w:val="center"/>
            <w:hideMark/>
          </w:tcPr>
          <w:p w:rsidR="00EB4551" w:rsidRDefault="00EB4551">
            <w:pPr>
              <w:spacing w:line="256" w:lineRule="auto"/>
              <w:jc w:val="center"/>
              <w:rPr>
                <w:sz w:val="18"/>
                <w:szCs w:val="18"/>
                <w:lang w:eastAsia="en-US"/>
              </w:rPr>
            </w:pPr>
            <w:r>
              <w:rPr>
                <w:sz w:val="18"/>
                <w:szCs w:val="18"/>
                <w:lang w:eastAsia="en-US"/>
              </w:rPr>
              <w:t xml:space="preserve">Wartość maksymalna netto </w:t>
            </w:r>
          </w:p>
        </w:tc>
        <w:tc>
          <w:tcPr>
            <w:tcW w:w="795" w:type="dxa"/>
            <w:tcBorders>
              <w:top w:val="single" w:sz="4" w:space="0" w:color="auto"/>
              <w:left w:val="nil"/>
              <w:bottom w:val="single" w:sz="4" w:space="0" w:color="auto"/>
              <w:right w:val="single" w:sz="4" w:space="0" w:color="auto"/>
            </w:tcBorders>
            <w:vAlign w:val="center"/>
            <w:hideMark/>
          </w:tcPr>
          <w:p w:rsidR="00EB4551" w:rsidRDefault="00EB4551">
            <w:pPr>
              <w:spacing w:line="256" w:lineRule="auto"/>
              <w:jc w:val="center"/>
              <w:rPr>
                <w:sz w:val="18"/>
                <w:szCs w:val="18"/>
                <w:lang w:eastAsia="en-US"/>
              </w:rPr>
            </w:pPr>
            <w:r>
              <w:rPr>
                <w:sz w:val="18"/>
                <w:szCs w:val="18"/>
                <w:lang w:eastAsia="en-US"/>
              </w:rPr>
              <w:t>VAT   (%)</w:t>
            </w:r>
          </w:p>
        </w:tc>
        <w:tc>
          <w:tcPr>
            <w:tcW w:w="1050" w:type="dxa"/>
            <w:tcBorders>
              <w:top w:val="single" w:sz="4" w:space="0" w:color="auto"/>
              <w:left w:val="nil"/>
              <w:bottom w:val="single" w:sz="4" w:space="0" w:color="auto"/>
              <w:right w:val="single" w:sz="4" w:space="0" w:color="auto"/>
            </w:tcBorders>
            <w:vAlign w:val="center"/>
            <w:hideMark/>
          </w:tcPr>
          <w:p w:rsidR="00EB4551" w:rsidRDefault="00EB4551">
            <w:pPr>
              <w:spacing w:line="256" w:lineRule="auto"/>
              <w:jc w:val="center"/>
              <w:rPr>
                <w:sz w:val="18"/>
                <w:szCs w:val="18"/>
                <w:lang w:eastAsia="en-US"/>
              </w:rPr>
            </w:pPr>
            <w:r>
              <w:rPr>
                <w:sz w:val="18"/>
                <w:szCs w:val="18"/>
                <w:lang w:eastAsia="en-US"/>
              </w:rPr>
              <w:t>Wartość maksymalna  brutto</w:t>
            </w:r>
          </w:p>
        </w:tc>
      </w:tr>
      <w:tr w:rsidR="00EB4551" w:rsidTr="00EB4551">
        <w:trPr>
          <w:trHeight w:val="4080"/>
          <w:jc w:val="center"/>
        </w:trPr>
        <w:tc>
          <w:tcPr>
            <w:tcW w:w="480" w:type="dxa"/>
            <w:tcBorders>
              <w:top w:val="nil"/>
              <w:left w:val="single" w:sz="4" w:space="0" w:color="auto"/>
              <w:bottom w:val="single" w:sz="4" w:space="0" w:color="auto"/>
              <w:right w:val="single" w:sz="4" w:space="0" w:color="auto"/>
            </w:tcBorders>
            <w:noWrap/>
            <w:vAlign w:val="center"/>
            <w:hideMark/>
          </w:tcPr>
          <w:p w:rsidR="00EB4551" w:rsidRDefault="00EB4551">
            <w:pPr>
              <w:spacing w:line="256" w:lineRule="auto"/>
              <w:rPr>
                <w:sz w:val="18"/>
                <w:szCs w:val="18"/>
                <w:lang w:eastAsia="en-US"/>
              </w:rPr>
            </w:pPr>
            <w:r>
              <w:rPr>
                <w:sz w:val="18"/>
                <w:szCs w:val="18"/>
                <w:lang w:eastAsia="en-US"/>
              </w:rPr>
              <w:t>1.</w:t>
            </w:r>
          </w:p>
        </w:tc>
        <w:tc>
          <w:tcPr>
            <w:tcW w:w="3768" w:type="dxa"/>
            <w:tcBorders>
              <w:top w:val="nil"/>
              <w:left w:val="nil"/>
              <w:bottom w:val="single" w:sz="4" w:space="0" w:color="auto"/>
              <w:right w:val="single" w:sz="4" w:space="0" w:color="auto"/>
            </w:tcBorders>
            <w:shd w:val="clear" w:color="auto" w:fill="FFFFFF"/>
            <w:vAlign w:val="center"/>
          </w:tcPr>
          <w:p w:rsidR="00EB4551" w:rsidRDefault="00EB4551">
            <w:pPr>
              <w:spacing w:line="256" w:lineRule="auto"/>
              <w:rPr>
                <w:sz w:val="18"/>
                <w:szCs w:val="18"/>
                <w:lang w:eastAsia="en-US"/>
              </w:rPr>
            </w:pPr>
            <w:r>
              <w:rPr>
                <w:b/>
                <w:sz w:val="18"/>
                <w:szCs w:val="18"/>
                <w:lang w:eastAsia="en-US"/>
              </w:rPr>
              <w:t>Wypożyczenie NARTY ZJAZDOWE:</w:t>
            </w:r>
            <w:r>
              <w:rPr>
                <w:sz w:val="18"/>
                <w:szCs w:val="18"/>
                <w:lang w:eastAsia="en-US"/>
              </w:rPr>
              <w:t xml:space="preserve"> </w:t>
            </w:r>
            <w:r>
              <w:rPr>
                <w:sz w:val="18"/>
                <w:szCs w:val="18"/>
                <w:lang w:eastAsia="en-US"/>
              </w:rPr>
              <w:br/>
              <w:t xml:space="preserve">1. narty zjazdowe,  </w:t>
            </w:r>
            <w:r>
              <w:rPr>
                <w:sz w:val="18"/>
                <w:szCs w:val="18"/>
                <w:lang w:eastAsia="en-US"/>
              </w:rPr>
              <w:br/>
              <w:t>3. buty narciarskie</w:t>
            </w:r>
          </w:p>
          <w:p w:rsidR="00EB4551" w:rsidRDefault="00EB4551">
            <w:pPr>
              <w:spacing w:line="256" w:lineRule="auto"/>
              <w:rPr>
                <w:sz w:val="18"/>
                <w:szCs w:val="18"/>
                <w:lang w:eastAsia="en-US"/>
              </w:rPr>
            </w:pPr>
            <w:r>
              <w:rPr>
                <w:sz w:val="18"/>
                <w:szCs w:val="18"/>
                <w:lang w:eastAsia="en-US"/>
              </w:rPr>
              <w:t>4. gogle</w:t>
            </w:r>
          </w:p>
          <w:p w:rsidR="00EB4551" w:rsidRDefault="00EB4551">
            <w:pPr>
              <w:spacing w:line="256" w:lineRule="auto"/>
              <w:rPr>
                <w:sz w:val="18"/>
                <w:szCs w:val="18"/>
                <w:lang w:eastAsia="en-US"/>
              </w:rPr>
            </w:pPr>
            <w:r>
              <w:rPr>
                <w:sz w:val="18"/>
                <w:szCs w:val="18"/>
                <w:lang w:eastAsia="en-US"/>
              </w:rPr>
              <w:t>5. kask</w:t>
            </w:r>
          </w:p>
          <w:p w:rsidR="00EB4551" w:rsidRDefault="00EB4551">
            <w:pPr>
              <w:spacing w:line="256" w:lineRule="auto"/>
              <w:rPr>
                <w:sz w:val="18"/>
                <w:szCs w:val="18"/>
                <w:lang w:eastAsia="en-US"/>
              </w:rPr>
            </w:pPr>
            <w:r>
              <w:rPr>
                <w:sz w:val="18"/>
                <w:szCs w:val="18"/>
                <w:lang w:eastAsia="en-US"/>
              </w:rPr>
              <w:t xml:space="preserve">4. kije narciarskie dopasowane do wzrostu wypożyczających </w:t>
            </w: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r>
              <w:rPr>
                <w:sz w:val="18"/>
                <w:szCs w:val="18"/>
                <w:lang w:eastAsia="en-US"/>
              </w:rPr>
              <w:t>Planowane terminy szkoleń oraz (ilość dni płatnych)</w:t>
            </w:r>
          </w:p>
          <w:p w:rsidR="00EB4551" w:rsidRDefault="00EB4551" w:rsidP="00891B88">
            <w:pPr>
              <w:pStyle w:val="Akapitzlist"/>
              <w:numPr>
                <w:ilvl w:val="0"/>
                <w:numId w:val="1"/>
              </w:numPr>
              <w:spacing w:line="256" w:lineRule="auto"/>
              <w:ind w:left="170" w:hanging="170"/>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1 turnus (39 osób) 22-26.01.2024 r. (5 dni)</w:t>
            </w:r>
          </w:p>
          <w:p w:rsidR="00EB4551" w:rsidRDefault="00EB4551" w:rsidP="00891B88">
            <w:pPr>
              <w:pStyle w:val="Akapitzlist"/>
              <w:numPr>
                <w:ilvl w:val="0"/>
                <w:numId w:val="1"/>
              </w:numPr>
              <w:spacing w:line="256" w:lineRule="auto"/>
              <w:ind w:left="170" w:hanging="170"/>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2 turnus (38 osób) 29.01-02.02.2024 r. (5 dni)</w:t>
            </w:r>
          </w:p>
          <w:p w:rsidR="00EB4551" w:rsidRDefault="00EB4551" w:rsidP="00891B88">
            <w:pPr>
              <w:pStyle w:val="Akapitzlist"/>
              <w:numPr>
                <w:ilvl w:val="0"/>
                <w:numId w:val="1"/>
              </w:numPr>
              <w:spacing w:line="256" w:lineRule="auto"/>
              <w:ind w:left="170" w:hanging="170"/>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 xml:space="preserve">3 turnus (26 osób) 19-23.02.2024 r. (5 dni) </w:t>
            </w:r>
          </w:p>
          <w:p w:rsidR="00EB4551" w:rsidRDefault="00EB4551" w:rsidP="00891B88">
            <w:pPr>
              <w:pStyle w:val="Akapitzlist"/>
              <w:numPr>
                <w:ilvl w:val="0"/>
                <w:numId w:val="1"/>
              </w:numPr>
              <w:spacing w:line="256" w:lineRule="auto"/>
              <w:ind w:left="170" w:hanging="170"/>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4 turnus (26 osób) 26.02-01.03.2024 r. (5 dni)</w:t>
            </w:r>
          </w:p>
          <w:p w:rsidR="00EB4551" w:rsidRDefault="00EB4551" w:rsidP="00891B88">
            <w:pPr>
              <w:pStyle w:val="Akapitzlist"/>
              <w:numPr>
                <w:ilvl w:val="0"/>
                <w:numId w:val="1"/>
              </w:numPr>
              <w:spacing w:line="256" w:lineRule="auto"/>
              <w:ind w:left="170" w:hanging="170"/>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5 turnus (23 osoby) 04-08.03.2024 r. (5 dni)</w:t>
            </w:r>
          </w:p>
          <w:p w:rsidR="00EB4551" w:rsidRDefault="00EB4551" w:rsidP="00891B88">
            <w:pPr>
              <w:pStyle w:val="Akapitzlist"/>
              <w:numPr>
                <w:ilvl w:val="0"/>
                <w:numId w:val="1"/>
              </w:numPr>
              <w:spacing w:line="256" w:lineRule="auto"/>
              <w:ind w:left="170" w:hanging="170"/>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6 turnus (36 osób) 18-22.03.2024 r. (5 dni)</w:t>
            </w: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r>
              <w:rPr>
                <w:sz w:val="18"/>
                <w:szCs w:val="18"/>
                <w:lang w:eastAsia="en-US"/>
              </w:rPr>
              <w:t>Maksymalna ilość zamówienia: 5 dni x 188 osób = 940</w:t>
            </w:r>
            <w:r>
              <w:rPr>
                <w:b/>
                <w:bCs/>
                <w:sz w:val="18"/>
                <w:szCs w:val="18"/>
                <w:lang w:eastAsia="en-US"/>
              </w:rPr>
              <w:t xml:space="preserve"> </w:t>
            </w:r>
            <w:proofErr w:type="spellStart"/>
            <w:r>
              <w:rPr>
                <w:b/>
                <w:bCs/>
                <w:sz w:val="18"/>
                <w:szCs w:val="18"/>
                <w:lang w:eastAsia="en-US"/>
              </w:rPr>
              <w:t>kpl</w:t>
            </w:r>
            <w:proofErr w:type="spellEnd"/>
          </w:p>
        </w:tc>
        <w:tc>
          <w:tcPr>
            <w:tcW w:w="839" w:type="dxa"/>
            <w:tcBorders>
              <w:top w:val="nil"/>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proofErr w:type="spellStart"/>
            <w:r>
              <w:rPr>
                <w:sz w:val="18"/>
                <w:szCs w:val="18"/>
                <w:lang w:eastAsia="en-US"/>
              </w:rPr>
              <w:t>kpl</w:t>
            </w:r>
            <w:proofErr w:type="spellEnd"/>
            <w:r>
              <w:rPr>
                <w:sz w:val="18"/>
                <w:szCs w:val="18"/>
                <w:lang w:eastAsia="en-US"/>
              </w:rPr>
              <w:t>.</w:t>
            </w:r>
          </w:p>
        </w:tc>
        <w:tc>
          <w:tcPr>
            <w:tcW w:w="490" w:type="dxa"/>
            <w:tcBorders>
              <w:top w:val="nil"/>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1</w:t>
            </w:r>
          </w:p>
        </w:tc>
        <w:tc>
          <w:tcPr>
            <w:tcW w:w="1375" w:type="dxa"/>
            <w:tcBorders>
              <w:top w:val="nil"/>
              <w:left w:val="nil"/>
              <w:bottom w:val="single" w:sz="4" w:space="0" w:color="auto"/>
              <w:right w:val="single" w:sz="4" w:space="0" w:color="auto"/>
            </w:tcBorders>
            <w:shd w:val="clear" w:color="auto" w:fill="FFFFFF"/>
            <w:vAlign w:val="center"/>
          </w:tcPr>
          <w:p w:rsidR="00EB4551" w:rsidRDefault="00EB4551">
            <w:pPr>
              <w:spacing w:line="256" w:lineRule="auto"/>
              <w:jc w:val="center"/>
              <w:rPr>
                <w:sz w:val="18"/>
                <w:szCs w:val="18"/>
                <w:lang w:eastAsia="en-US"/>
              </w:rPr>
            </w:pPr>
          </w:p>
        </w:tc>
        <w:tc>
          <w:tcPr>
            <w:tcW w:w="1347" w:type="dxa"/>
            <w:tcBorders>
              <w:top w:val="single" w:sz="4" w:space="0" w:color="auto"/>
              <w:left w:val="nil"/>
              <w:bottom w:val="single" w:sz="4" w:space="0" w:color="auto"/>
              <w:right w:val="single" w:sz="4" w:space="0" w:color="auto"/>
            </w:tcBorders>
            <w:shd w:val="clear" w:color="auto" w:fill="FFFFFF"/>
          </w:tcPr>
          <w:p w:rsidR="00EB4551" w:rsidRDefault="00EB4551">
            <w:pPr>
              <w:spacing w:line="256" w:lineRule="auto"/>
              <w:jc w:val="center"/>
              <w:rPr>
                <w:sz w:val="18"/>
                <w:szCs w:val="18"/>
                <w:lang w:eastAsia="en-US"/>
              </w:rPr>
            </w:pP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p>
          <w:p w:rsidR="00EB4551" w:rsidRDefault="00EB4551">
            <w:pPr>
              <w:spacing w:line="256" w:lineRule="auto"/>
              <w:jc w:val="center"/>
              <w:rPr>
                <w:sz w:val="18"/>
                <w:szCs w:val="18"/>
                <w:lang w:eastAsia="en-US"/>
              </w:rPr>
            </w:pPr>
            <w:r>
              <w:rPr>
                <w:sz w:val="18"/>
                <w:szCs w:val="18"/>
                <w:lang w:eastAsia="en-US"/>
              </w:rPr>
              <w:t>940</w:t>
            </w:r>
          </w:p>
        </w:tc>
        <w:tc>
          <w:tcPr>
            <w:tcW w:w="1050" w:type="dxa"/>
            <w:tcBorders>
              <w:top w:val="nil"/>
              <w:left w:val="single" w:sz="4" w:space="0" w:color="auto"/>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c>
          <w:tcPr>
            <w:tcW w:w="795" w:type="dxa"/>
            <w:tcBorders>
              <w:top w:val="nil"/>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0%</w:t>
            </w:r>
          </w:p>
        </w:tc>
        <w:tc>
          <w:tcPr>
            <w:tcW w:w="1050" w:type="dxa"/>
            <w:tcBorders>
              <w:top w:val="nil"/>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r>
      <w:tr w:rsidR="00EB4551" w:rsidTr="00EB4551">
        <w:trPr>
          <w:trHeight w:val="304"/>
          <w:jc w:val="center"/>
        </w:trPr>
        <w:tc>
          <w:tcPr>
            <w:tcW w:w="480" w:type="dxa"/>
            <w:vMerge w:val="restart"/>
            <w:tcBorders>
              <w:top w:val="nil"/>
              <w:left w:val="single" w:sz="4" w:space="0" w:color="auto"/>
              <w:bottom w:val="nil"/>
              <w:right w:val="single" w:sz="4" w:space="0" w:color="auto"/>
            </w:tcBorders>
            <w:noWrap/>
            <w:vAlign w:val="center"/>
            <w:hideMark/>
          </w:tcPr>
          <w:p w:rsidR="00EB4551" w:rsidRDefault="00EB4551">
            <w:pPr>
              <w:spacing w:line="256" w:lineRule="auto"/>
              <w:rPr>
                <w:sz w:val="18"/>
                <w:szCs w:val="18"/>
                <w:lang w:eastAsia="en-US"/>
              </w:rPr>
            </w:pPr>
            <w:r>
              <w:rPr>
                <w:sz w:val="18"/>
                <w:szCs w:val="18"/>
                <w:lang w:eastAsia="en-US"/>
              </w:rPr>
              <w:t>2.</w:t>
            </w:r>
          </w:p>
        </w:tc>
        <w:tc>
          <w:tcPr>
            <w:tcW w:w="3768" w:type="dxa"/>
            <w:vMerge w:val="restart"/>
            <w:tcBorders>
              <w:top w:val="nil"/>
              <w:left w:val="nil"/>
              <w:bottom w:val="nil"/>
              <w:right w:val="single" w:sz="4" w:space="0" w:color="auto"/>
            </w:tcBorders>
            <w:shd w:val="clear" w:color="auto" w:fill="FFFFFF"/>
            <w:vAlign w:val="center"/>
          </w:tcPr>
          <w:p w:rsidR="00EB4551" w:rsidRDefault="00EB4551">
            <w:pPr>
              <w:spacing w:line="256" w:lineRule="auto"/>
              <w:rPr>
                <w:sz w:val="18"/>
                <w:szCs w:val="18"/>
                <w:lang w:eastAsia="en-US"/>
              </w:rPr>
            </w:pPr>
            <w:r>
              <w:rPr>
                <w:b/>
                <w:bCs/>
                <w:sz w:val="18"/>
                <w:szCs w:val="18"/>
                <w:lang w:eastAsia="en-US"/>
              </w:rPr>
              <w:t>Wypożyczenie SPRZĘT WYSOKOGÓRSKI:</w:t>
            </w:r>
          </w:p>
          <w:p w:rsidR="00EB4551" w:rsidRDefault="00EB4551">
            <w:pPr>
              <w:spacing w:line="256" w:lineRule="auto"/>
              <w:rPr>
                <w:sz w:val="18"/>
                <w:szCs w:val="18"/>
                <w:lang w:eastAsia="en-US"/>
              </w:rPr>
            </w:pPr>
          </w:p>
          <w:p w:rsidR="00EB4551" w:rsidRDefault="00EB4551">
            <w:pPr>
              <w:spacing w:line="256" w:lineRule="auto"/>
              <w:rPr>
                <w:sz w:val="18"/>
                <w:szCs w:val="18"/>
                <w:lang w:eastAsia="en-US"/>
              </w:rPr>
            </w:pPr>
            <w:r>
              <w:rPr>
                <w:sz w:val="18"/>
                <w:szCs w:val="18"/>
                <w:lang w:eastAsia="en-US"/>
              </w:rPr>
              <w:t xml:space="preserve">1. narty </w:t>
            </w:r>
            <w:proofErr w:type="spellStart"/>
            <w:r>
              <w:rPr>
                <w:sz w:val="18"/>
                <w:szCs w:val="18"/>
                <w:lang w:eastAsia="en-US"/>
              </w:rPr>
              <w:t>ski-turowe</w:t>
            </w:r>
            <w:proofErr w:type="spellEnd"/>
            <w:r>
              <w:rPr>
                <w:sz w:val="18"/>
                <w:szCs w:val="18"/>
                <w:lang w:eastAsia="en-US"/>
              </w:rPr>
              <w:t xml:space="preserve"> z fokami</w:t>
            </w:r>
            <w:r>
              <w:rPr>
                <w:sz w:val="18"/>
                <w:szCs w:val="18"/>
                <w:lang w:eastAsia="en-US"/>
              </w:rPr>
              <w:br/>
              <w:t xml:space="preserve">2. buty </w:t>
            </w:r>
            <w:proofErr w:type="spellStart"/>
            <w:r>
              <w:rPr>
                <w:sz w:val="18"/>
                <w:szCs w:val="18"/>
                <w:lang w:eastAsia="en-US"/>
              </w:rPr>
              <w:t>ski-turowe</w:t>
            </w:r>
            <w:proofErr w:type="spellEnd"/>
            <w:r>
              <w:rPr>
                <w:sz w:val="18"/>
                <w:szCs w:val="18"/>
                <w:lang w:eastAsia="en-US"/>
              </w:rPr>
              <w:br/>
              <w:t xml:space="preserve">3. kije narciarskie dopasowane do wzrostu wypożyczających </w:t>
            </w:r>
          </w:p>
          <w:p w:rsidR="00EB4551" w:rsidRDefault="00EB4551">
            <w:pPr>
              <w:spacing w:line="256" w:lineRule="auto"/>
              <w:rPr>
                <w:sz w:val="18"/>
                <w:szCs w:val="18"/>
                <w:lang w:eastAsia="en-US"/>
              </w:rPr>
            </w:pPr>
            <w:r>
              <w:rPr>
                <w:sz w:val="18"/>
                <w:szCs w:val="18"/>
                <w:lang w:eastAsia="en-US"/>
              </w:rPr>
              <w:t xml:space="preserve">4. </w:t>
            </w:r>
            <w:proofErr w:type="spellStart"/>
            <w:r>
              <w:rPr>
                <w:sz w:val="18"/>
                <w:szCs w:val="18"/>
                <w:lang w:eastAsia="en-US"/>
              </w:rPr>
              <w:t>harszle</w:t>
            </w:r>
            <w:proofErr w:type="spellEnd"/>
          </w:p>
          <w:p w:rsidR="00EB4551" w:rsidRDefault="00EB4551">
            <w:pPr>
              <w:spacing w:line="256" w:lineRule="auto"/>
              <w:rPr>
                <w:sz w:val="18"/>
                <w:szCs w:val="18"/>
                <w:lang w:eastAsia="en-US"/>
              </w:rPr>
            </w:pPr>
            <w:r>
              <w:rPr>
                <w:sz w:val="18"/>
                <w:szCs w:val="18"/>
                <w:lang w:eastAsia="en-US"/>
              </w:rPr>
              <w:t>5. raki</w:t>
            </w:r>
          </w:p>
          <w:p w:rsidR="00EB4551" w:rsidRDefault="00EB4551">
            <w:pPr>
              <w:spacing w:line="256" w:lineRule="auto"/>
              <w:rPr>
                <w:sz w:val="18"/>
                <w:szCs w:val="18"/>
                <w:lang w:eastAsia="en-US"/>
              </w:rPr>
            </w:pPr>
            <w:r>
              <w:rPr>
                <w:sz w:val="18"/>
                <w:szCs w:val="18"/>
                <w:lang w:eastAsia="en-US"/>
              </w:rPr>
              <w:t>6. rakiety śnieżne</w:t>
            </w:r>
          </w:p>
          <w:p w:rsidR="00EB4551" w:rsidRDefault="00EB4551">
            <w:pPr>
              <w:spacing w:line="256" w:lineRule="auto"/>
              <w:rPr>
                <w:sz w:val="18"/>
                <w:szCs w:val="18"/>
                <w:lang w:eastAsia="en-US"/>
              </w:rPr>
            </w:pPr>
            <w:r>
              <w:rPr>
                <w:sz w:val="18"/>
                <w:szCs w:val="18"/>
                <w:lang w:eastAsia="en-US"/>
              </w:rPr>
              <w:t>7. zestaw lawinowy ABC (łopata, sonda, detektor)</w:t>
            </w:r>
            <w:r>
              <w:rPr>
                <w:sz w:val="18"/>
                <w:szCs w:val="18"/>
                <w:lang w:eastAsia="en-US"/>
              </w:rPr>
              <w:br/>
            </w:r>
            <w:r>
              <w:rPr>
                <w:sz w:val="18"/>
                <w:szCs w:val="18"/>
                <w:lang w:eastAsia="en-US"/>
              </w:rPr>
              <w:br/>
              <w:t>planowane terminy szkoleń oraz ( ilość dni płatnych)</w:t>
            </w:r>
          </w:p>
          <w:p w:rsidR="00EB4551" w:rsidRDefault="00EB4551">
            <w:pPr>
              <w:spacing w:line="256" w:lineRule="auto"/>
              <w:jc w:val="both"/>
              <w:rPr>
                <w:sz w:val="18"/>
                <w:szCs w:val="18"/>
                <w:lang w:eastAsia="en-US"/>
              </w:rPr>
            </w:pPr>
          </w:p>
          <w:p w:rsidR="00EB4551" w:rsidRDefault="00EB4551" w:rsidP="00891B88">
            <w:pPr>
              <w:pStyle w:val="Akapitzlist"/>
              <w:numPr>
                <w:ilvl w:val="0"/>
                <w:numId w:val="2"/>
              </w:numPr>
              <w:spacing w:line="256" w:lineRule="auto"/>
              <w:ind w:left="725" w:hanging="425"/>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08-11.01.2024 r. (4 dni)</w:t>
            </w:r>
          </w:p>
          <w:p w:rsidR="00EB4551" w:rsidRDefault="00EB4551" w:rsidP="00891B88">
            <w:pPr>
              <w:pStyle w:val="Akapitzlist"/>
              <w:numPr>
                <w:ilvl w:val="0"/>
                <w:numId w:val="2"/>
              </w:numPr>
              <w:tabs>
                <w:tab w:val="num" w:pos="2001"/>
              </w:tabs>
              <w:spacing w:line="256" w:lineRule="auto"/>
              <w:ind w:left="725" w:hanging="425"/>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15-18.01.2024 r. (4 dni)</w:t>
            </w:r>
          </w:p>
          <w:p w:rsidR="00EB4551" w:rsidRDefault="00EB4551" w:rsidP="00891B88">
            <w:pPr>
              <w:pStyle w:val="Akapitzlist"/>
              <w:numPr>
                <w:ilvl w:val="0"/>
                <w:numId w:val="2"/>
              </w:numPr>
              <w:tabs>
                <w:tab w:val="num" w:pos="2001"/>
              </w:tabs>
              <w:spacing w:line="256" w:lineRule="auto"/>
              <w:ind w:left="725" w:hanging="425"/>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29.01-01.02.2024 r. (4 dni)</w:t>
            </w:r>
          </w:p>
          <w:p w:rsidR="00EB4551" w:rsidRDefault="00EB4551" w:rsidP="00891B88">
            <w:pPr>
              <w:pStyle w:val="Akapitzlist"/>
              <w:numPr>
                <w:ilvl w:val="0"/>
                <w:numId w:val="2"/>
              </w:numPr>
              <w:tabs>
                <w:tab w:val="num" w:pos="2001"/>
              </w:tabs>
              <w:spacing w:line="256" w:lineRule="auto"/>
              <w:ind w:left="725" w:hanging="425"/>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05-15.02.2024 r. (9 dni)</w:t>
            </w:r>
          </w:p>
          <w:p w:rsidR="00EB4551" w:rsidRDefault="00EB4551" w:rsidP="00891B88">
            <w:pPr>
              <w:pStyle w:val="Akapitzlist"/>
              <w:numPr>
                <w:ilvl w:val="0"/>
                <w:numId w:val="2"/>
              </w:numPr>
              <w:tabs>
                <w:tab w:val="num" w:pos="2001"/>
              </w:tabs>
              <w:spacing w:line="256" w:lineRule="auto"/>
              <w:ind w:left="725" w:hanging="425"/>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11-14.03.2024 r. (4 dni)</w:t>
            </w:r>
          </w:p>
          <w:p w:rsidR="00EB4551" w:rsidRDefault="00EB4551" w:rsidP="00891B88">
            <w:pPr>
              <w:pStyle w:val="Akapitzlist"/>
              <w:numPr>
                <w:ilvl w:val="0"/>
                <w:numId w:val="2"/>
              </w:numPr>
              <w:tabs>
                <w:tab w:val="num" w:pos="2001"/>
              </w:tabs>
              <w:spacing w:line="256" w:lineRule="auto"/>
              <w:ind w:left="725" w:hanging="425"/>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25-28.03.2024 r.(4 dni)</w:t>
            </w:r>
          </w:p>
          <w:p w:rsidR="00EB4551" w:rsidRDefault="00EB4551" w:rsidP="00891B88">
            <w:pPr>
              <w:pStyle w:val="Akapitzlist"/>
              <w:numPr>
                <w:ilvl w:val="0"/>
                <w:numId w:val="2"/>
              </w:numPr>
              <w:tabs>
                <w:tab w:val="num" w:pos="2001"/>
              </w:tabs>
              <w:spacing w:line="256" w:lineRule="auto"/>
              <w:ind w:left="725" w:hanging="425"/>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08-11.04.2024 r (4 dni)</w:t>
            </w:r>
          </w:p>
          <w:p w:rsidR="00EB4551" w:rsidRDefault="00EB4551" w:rsidP="00891B88">
            <w:pPr>
              <w:pStyle w:val="Akapitzlist"/>
              <w:numPr>
                <w:ilvl w:val="0"/>
                <w:numId w:val="2"/>
              </w:numPr>
              <w:tabs>
                <w:tab w:val="num" w:pos="2001"/>
              </w:tabs>
              <w:spacing w:line="256" w:lineRule="auto"/>
              <w:ind w:left="725" w:hanging="425"/>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15-18.04.2024 r. (4 dni)</w:t>
            </w:r>
          </w:p>
          <w:p w:rsidR="00EB4551" w:rsidRDefault="00EB4551">
            <w:pPr>
              <w:spacing w:line="256" w:lineRule="auto"/>
              <w:ind w:firstLine="708"/>
              <w:jc w:val="both"/>
              <w:rPr>
                <w:lang w:eastAsia="en-US"/>
              </w:rPr>
            </w:pPr>
          </w:p>
          <w:p w:rsidR="00EB4551" w:rsidRDefault="00EB4551">
            <w:pPr>
              <w:spacing w:line="256" w:lineRule="auto"/>
              <w:jc w:val="both"/>
              <w:rPr>
                <w:lang w:eastAsia="en-US"/>
              </w:rPr>
            </w:pPr>
            <w:r>
              <w:rPr>
                <w:lang w:eastAsia="en-US"/>
              </w:rPr>
              <w:t>Maksymalna ilość dni - 37</w:t>
            </w:r>
          </w:p>
          <w:p w:rsidR="00EB4551" w:rsidRDefault="00EB4551">
            <w:pPr>
              <w:spacing w:line="256" w:lineRule="auto"/>
              <w:jc w:val="both"/>
              <w:rPr>
                <w:lang w:eastAsia="en-US"/>
              </w:rPr>
            </w:pPr>
            <w:r>
              <w:rPr>
                <w:lang w:eastAsia="en-US"/>
              </w:rPr>
              <w:t>Maksymalna ilość zamówienia – 80</w:t>
            </w:r>
            <w:r>
              <w:rPr>
                <w:b/>
                <w:lang w:eastAsia="en-US"/>
              </w:rPr>
              <w:t xml:space="preserve"> </w:t>
            </w:r>
            <w:proofErr w:type="spellStart"/>
            <w:r>
              <w:rPr>
                <w:b/>
                <w:lang w:eastAsia="en-US"/>
              </w:rPr>
              <w:t>kpl</w:t>
            </w:r>
            <w:proofErr w:type="spellEnd"/>
            <w:r>
              <w:rPr>
                <w:b/>
                <w:lang w:eastAsia="en-US"/>
              </w:rPr>
              <w:t>.</w:t>
            </w:r>
          </w:p>
          <w:p w:rsidR="00EB4551" w:rsidRDefault="00EB4551">
            <w:pPr>
              <w:spacing w:line="256" w:lineRule="auto"/>
              <w:rPr>
                <w:b/>
                <w:bCs/>
                <w:sz w:val="18"/>
                <w:szCs w:val="18"/>
                <w:lang w:eastAsia="en-US"/>
              </w:rPr>
            </w:pPr>
            <w:r>
              <w:rPr>
                <w:b/>
                <w:bCs/>
                <w:sz w:val="18"/>
                <w:szCs w:val="18"/>
                <w:lang w:eastAsia="en-US"/>
              </w:rPr>
              <w:t xml:space="preserve">Sprzęt będzie wypożyczany jako uzupełnienie posiadanego sprzętu przez Zamawiającego. Maksymalnie 10 </w:t>
            </w:r>
            <w:proofErr w:type="spellStart"/>
            <w:r>
              <w:rPr>
                <w:b/>
                <w:bCs/>
                <w:sz w:val="18"/>
                <w:szCs w:val="18"/>
                <w:lang w:eastAsia="en-US"/>
              </w:rPr>
              <w:t>kpl</w:t>
            </w:r>
            <w:proofErr w:type="spellEnd"/>
            <w:r>
              <w:rPr>
                <w:b/>
                <w:bCs/>
                <w:sz w:val="18"/>
                <w:szCs w:val="18"/>
                <w:lang w:eastAsia="en-US"/>
              </w:rPr>
              <w:t>. w jednym turnusie.</w:t>
            </w:r>
          </w:p>
        </w:tc>
        <w:tc>
          <w:tcPr>
            <w:tcW w:w="839" w:type="dxa"/>
            <w:tcBorders>
              <w:top w:val="nil"/>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r>
              <w:rPr>
                <w:sz w:val="18"/>
                <w:szCs w:val="18"/>
                <w:lang w:eastAsia="en-US"/>
              </w:rPr>
              <w:t xml:space="preserve">narty </w:t>
            </w:r>
            <w:proofErr w:type="spellStart"/>
            <w:r>
              <w:rPr>
                <w:sz w:val="18"/>
                <w:szCs w:val="18"/>
                <w:lang w:eastAsia="en-US"/>
              </w:rPr>
              <w:t>kpl</w:t>
            </w:r>
            <w:proofErr w:type="spellEnd"/>
          </w:p>
          <w:p w:rsidR="00EB4551" w:rsidRDefault="00EB4551">
            <w:pPr>
              <w:spacing w:line="256" w:lineRule="auto"/>
              <w:jc w:val="center"/>
              <w:rPr>
                <w:sz w:val="18"/>
                <w:szCs w:val="18"/>
                <w:lang w:eastAsia="en-US"/>
              </w:rPr>
            </w:pPr>
          </w:p>
        </w:tc>
        <w:tc>
          <w:tcPr>
            <w:tcW w:w="490" w:type="dxa"/>
            <w:tcBorders>
              <w:top w:val="nil"/>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 xml:space="preserve">1 </w:t>
            </w:r>
          </w:p>
        </w:tc>
        <w:tc>
          <w:tcPr>
            <w:tcW w:w="1375" w:type="dxa"/>
            <w:tcBorders>
              <w:top w:val="nil"/>
              <w:left w:val="nil"/>
              <w:bottom w:val="single" w:sz="4" w:space="0" w:color="auto"/>
              <w:right w:val="single" w:sz="4" w:space="0" w:color="auto"/>
            </w:tcBorders>
            <w:shd w:val="clear" w:color="auto" w:fill="FFFFFF"/>
            <w:vAlign w:val="center"/>
          </w:tcPr>
          <w:p w:rsidR="00EB4551" w:rsidRDefault="00EB4551">
            <w:pPr>
              <w:spacing w:line="256" w:lineRule="auto"/>
              <w:jc w:val="center"/>
              <w:rPr>
                <w:sz w:val="18"/>
                <w:szCs w:val="18"/>
                <w:lang w:eastAsia="en-US"/>
              </w:rPr>
            </w:pPr>
          </w:p>
        </w:tc>
        <w:tc>
          <w:tcPr>
            <w:tcW w:w="1347" w:type="dxa"/>
            <w:tcBorders>
              <w:top w:val="single" w:sz="4" w:space="0" w:color="auto"/>
              <w:left w:val="nil"/>
              <w:bottom w:val="single" w:sz="4" w:space="0" w:color="auto"/>
              <w:right w:val="single" w:sz="4" w:space="0" w:color="auto"/>
            </w:tcBorders>
            <w:shd w:val="clear" w:color="auto" w:fill="FFFFFF"/>
            <w:hideMark/>
          </w:tcPr>
          <w:p w:rsidR="00EB4551" w:rsidRDefault="00EB4551">
            <w:pPr>
              <w:spacing w:line="256" w:lineRule="auto"/>
              <w:jc w:val="center"/>
              <w:rPr>
                <w:sz w:val="18"/>
                <w:szCs w:val="18"/>
                <w:lang w:eastAsia="en-US"/>
              </w:rPr>
            </w:pPr>
            <w:r>
              <w:rPr>
                <w:sz w:val="18"/>
                <w:szCs w:val="18"/>
                <w:lang w:eastAsia="en-US"/>
              </w:rPr>
              <w:t>80</w:t>
            </w:r>
          </w:p>
        </w:tc>
        <w:tc>
          <w:tcPr>
            <w:tcW w:w="1050" w:type="dxa"/>
            <w:tcBorders>
              <w:top w:val="nil"/>
              <w:left w:val="single" w:sz="4" w:space="0" w:color="auto"/>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c>
          <w:tcPr>
            <w:tcW w:w="795" w:type="dxa"/>
            <w:tcBorders>
              <w:top w:val="nil"/>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0%</w:t>
            </w:r>
          </w:p>
        </w:tc>
        <w:tc>
          <w:tcPr>
            <w:tcW w:w="1050" w:type="dxa"/>
            <w:tcBorders>
              <w:top w:val="nil"/>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r>
      <w:tr w:rsidR="00EB4551" w:rsidTr="00EB4551">
        <w:trPr>
          <w:trHeight w:val="375"/>
          <w:jc w:val="center"/>
        </w:trPr>
        <w:tc>
          <w:tcPr>
            <w:tcW w:w="0" w:type="auto"/>
            <w:vMerge/>
            <w:tcBorders>
              <w:top w:val="nil"/>
              <w:left w:val="single" w:sz="4" w:space="0" w:color="auto"/>
              <w:bottom w:val="nil"/>
              <w:right w:val="single" w:sz="4" w:space="0" w:color="auto"/>
            </w:tcBorders>
            <w:vAlign w:val="center"/>
            <w:hideMark/>
          </w:tcPr>
          <w:p w:rsidR="00EB4551" w:rsidRDefault="00EB4551">
            <w:pPr>
              <w:spacing w:line="256" w:lineRule="auto"/>
              <w:rPr>
                <w:sz w:val="18"/>
                <w:szCs w:val="18"/>
                <w:lang w:eastAsia="en-US"/>
              </w:rPr>
            </w:pPr>
          </w:p>
        </w:tc>
        <w:tc>
          <w:tcPr>
            <w:tcW w:w="0" w:type="auto"/>
            <w:vMerge/>
            <w:tcBorders>
              <w:top w:val="nil"/>
              <w:left w:val="nil"/>
              <w:bottom w:val="nil"/>
              <w:right w:val="single" w:sz="4" w:space="0" w:color="auto"/>
            </w:tcBorders>
            <w:vAlign w:val="center"/>
            <w:hideMark/>
          </w:tcPr>
          <w:p w:rsidR="00EB4551" w:rsidRDefault="00EB4551">
            <w:pPr>
              <w:spacing w:line="256" w:lineRule="auto"/>
              <w:rPr>
                <w:b/>
                <w:bCs/>
                <w:sz w:val="18"/>
                <w:szCs w:val="18"/>
                <w:lang w:eastAsia="en-US"/>
              </w:rPr>
            </w:pPr>
          </w:p>
        </w:tc>
        <w:tc>
          <w:tcPr>
            <w:tcW w:w="839" w:type="dxa"/>
            <w:tcBorders>
              <w:top w:val="single" w:sz="4" w:space="0" w:color="auto"/>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r>
              <w:rPr>
                <w:sz w:val="18"/>
                <w:szCs w:val="18"/>
                <w:lang w:eastAsia="en-US"/>
              </w:rPr>
              <w:t>buty para</w:t>
            </w:r>
          </w:p>
          <w:p w:rsidR="00EB4551" w:rsidRDefault="00EB4551">
            <w:pPr>
              <w:spacing w:line="256" w:lineRule="auto"/>
              <w:jc w:val="center"/>
              <w:rPr>
                <w:sz w:val="18"/>
                <w:szCs w:val="18"/>
                <w:lang w:eastAsia="en-US"/>
              </w:rPr>
            </w:pPr>
          </w:p>
        </w:tc>
        <w:tc>
          <w:tcPr>
            <w:tcW w:w="490"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1</w:t>
            </w:r>
          </w:p>
        </w:tc>
        <w:tc>
          <w:tcPr>
            <w:tcW w:w="1375" w:type="dxa"/>
            <w:tcBorders>
              <w:top w:val="single" w:sz="4" w:space="0" w:color="auto"/>
              <w:left w:val="nil"/>
              <w:bottom w:val="single" w:sz="4" w:space="0" w:color="auto"/>
              <w:right w:val="single" w:sz="4" w:space="0" w:color="auto"/>
            </w:tcBorders>
            <w:shd w:val="clear" w:color="auto" w:fill="FFFFFF"/>
            <w:vAlign w:val="center"/>
          </w:tcPr>
          <w:p w:rsidR="00EB4551" w:rsidRDefault="00EB4551">
            <w:pPr>
              <w:spacing w:line="256" w:lineRule="auto"/>
              <w:jc w:val="center"/>
              <w:rPr>
                <w:sz w:val="18"/>
                <w:szCs w:val="18"/>
                <w:lang w:eastAsia="en-US"/>
              </w:rPr>
            </w:pPr>
          </w:p>
        </w:tc>
        <w:tc>
          <w:tcPr>
            <w:tcW w:w="1347" w:type="dxa"/>
            <w:tcBorders>
              <w:top w:val="single" w:sz="4" w:space="0" w:color="auto"/>
              <w:left w:val="nil"/>
              <w:bottom w:val="single" w:sz="4" w:space="0" w:color="auto"/>
              <w:right w:val="single" w:sz="4" w:space="0" w:color="auto"/>
            </w:tcBorders>
            <w:shd w:val="clear" w:color="auto" w:fill="FFFFFF"/>
          </w:tcPr>
          <w:p w:rsidR="00EB4551" w:rsidRDefault="00EB4551">
            <w:pPr>
              <w:spacing w:line="256" w:lineRule="auto"/>
              <w:jc w:val="center"/>
              <w:rPr>
                <w:sz w:val="18"/>
                <w:szCs w:val="18"/>
                <w:lang w:eastAsia="en-US"/>
              </w:rPr>
            </w:pPr>
          </w:p>
          <w:p w:rsidR="00EB4551" w:rsidRDefault="00EB4551">
            <w:pPr>
              <w:spacing w:line="256" w:lineRule="auto"/>
              <w:jc w:val="center"/>
              <w:rPr>
                <w:sz w:val="18"/>
                <w:szCs w:val="18"/>
                <w:lang w:eastAsia="en-US"/>
              </w:rPr>
            </w:pPr>
            <w:r>
              <w:rPr>
                <w:sz w:val="18"/>
                <w:szCs w:val="18"/>
                <w:lang w:eastAsia="en-US"/>
              </w:rPr>
              <w:t>80</w:t>
            </w: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c>
          <w:tcPr>
            <w:tcW w:w="795"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r>
      <w:tr w:rsidR="00EB4551" w:rsidTr="00EB4551">
        <w:trPr>
          <w:trHeight w:val="375"/>
          <w:jc w:val="center"/>
        </w:trPr>
        <w:tc>
          <w:tcPr>
            <w:tcW w:w="0" w:type="auto"/>
            <w:vMerge/>
            <w:tcBorders>
              <w:top w:val="nil"/>
              <w:left w:val="single" w:sz="4" w:space="0" w:color="auto"/>
              <w:bottom w:val="nil"/>
              <w:right w:val="single" w:sz="4" w:space="0" w:color="auto"/>
            </w:tcBorders>
            <w:vAlign w:val="center"/>
            <w:hideMark/>
          </w:tcPr>
          <w:p w:rsidR="00EB4551" w:rsidRDefault="00EB4551">
            <w:pPr>
              <w:spacing w:line="256" w:lineRule="auto"/>
              <w:rPr>
                <w:sz w:val="18"/>
                <w:szCs w:val="18"/>
                <w:lang w:eastAsia="en-US"/>
              </w:rPr>
            </w:pPr>
          </w:p>
        </w:tc>
        <w:tc>
          <w:tcPr>
            <w:tcW w:w="0" w:type="auto"/>
            <w:vMerge/>
            <w:tcBorders>
              <w:top w:val="nil"/>
              <w:left w:val="nil"/>
              <w:bottom w:val="nil"/>
              <w:right w:val="single" w:sz="4" w:space="0" w:color="auto"/>
            </w:tcBorders>
            <w:vAlign w:val="center"/>
            <w:hideMark/>
          </w:tcPr>
          <w:p w:rsidR="00EB4551" w:rsidRDefault="00EB4551">
            <w:pPr>
              <w:spacing w:line="256" w:lineRule="auto"/>
              <w:rPr>
                <w:b/>
                <w:bCs/>
                <w:sz w:val="18"/>
                <w:szCs w:val="18"/>
                <w:lang w:eastAsia="en-US"/>
              </w:rPr>
            </w:pPr>
          </w:p>
        </w:tc>
        <w:tc>
          <w:tcPr>
            <w:tcW w:w="839"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 xml:space="preserve">kije </w:t>
            </w:r>
            <w:proofErr w:type="spellStart"/>
            <w:r>
              <w:rPr>
                <w:sz w:val="18"/>
                <w:szCs w:val="18"/>
                <w:lang w:eastAsia="en-US"/>
              </w:rPr>
              <w:t>kpl</w:t>
            </w:r>
            <w:proofErr w:type="spellEnd"/>
          </w:p>
        </w:tc>
        <w:tc>
          <w:tcPr>
            <w:tcW w:w="490"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1</w:t>
            </w:r>
          </w:p>
        </w:tc>
        <w:tc>
          <w:tcPr>
            <w:tcW w:w="1375" w:type="dxa"/>
            <w:tcBorders>
              <w:top w:val="single" w:sz="4" w:space="0" w:color="auto"/>
              <w:left w:val="nil"/>
              <w:bottom w:val="single" w:sz="4" w:space="0" w:color="auto"/>
              <w:right w:val="single" w:sz="4" w:space="0" w:color="auto"/>
            </w:tcBorders>
            <w:shd w:val="clear" w:color="auto" w:fill="FFFFFF"/>
            <w:vAlign w:val="center"/>
          </w:tcPr>
          <w:p w:rsidR="00EB4551" w:rsidRDefault="00EB4551">
            <w:pPr>
              <w:spacing w:line="256" w:lineRule="auto"/>
              <w:jc w:val="center"/>
              <w:rPr>
                <w:sz w:val="18"/>
                <w:szCs w:val="18"/>
                <w:lang w:eastAsia="en-US"/>
              </w:rPr>
            </w:pPr>
          </w:p>
        </w:tc>
        <w:tc>
          <w:tcPr>
            <w:tcW w:w="1347" w:type="dxa"/>
            <w:tcBorders>
              <w:top w:val="single" w:sz="4" w:space="0" w:color="auto"/>
              <w:left w:val="nil"/>
              <w:bottom w:val="single" w:sz="4" w:space="0" w:color="auto"/>
              <w:right w:val="single" w:sz="4" w:space="0" w:color="auto"/>
            </w:tcBorders>
            <w:shd w:val="clear" w:color="auto" w:fill="FFFFFF"/>
          </w:tcPr>
          <w:p w:rsidR="00EB4551" w:rsidRDefault="00EB4551">
            <w:pPr>
              <w:spacing w:line="256" w:lineRule="auto"/>
              <w:jc w:val="center"/>
              <w:rPr>
                <w:sz w:val="18"/>
                <w:szCs w:val="18"/>
                <w:lang w:eastAsia="en-US"/>
              </w:rPr>
            </w:pPr>
            <w:r>
              <w:rPr>
                <w:sz w:val="18"/>
                <w:szCs w:val="18"/>
                <w:lang w:eastAsia="en-US"/>
              </w:rPr>
              <w:t>80</w:t>
            </w:r>
          </w:p>
          <w:p w:rsidR="00EB4551" w:rsidRDefault="00EB4551">
            <w:pPr>
              <w:spacing w:line="256" w:lineRule="auto"/>
              <w:jc w:val="center"/>
              <w:rPr>
                <w:sz w:val="18"/>
                <w:szCs w:val="18"/>
                <w:lang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c>
          <w:tcPr>
            <w:tcW w:w="795"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r>
      <w:tr w:rsidR="00EB4551" w:rsidTr="00EB4551">
        <w:trPr>
          <w:trHeight w:val="318"/>
          <w:jc w:val="center"/>
        </w:trPr>
        <w:tc>
          <w:tcPr>
            <w:tcW w:w="0" w:type="auto"/>
            <w:vMerge/>
            <w:tcBorders>
              <w:top w:val="nil"/>
              <w:left w:val="single" w:sz="4" w:space="0" w:color="auto"/>
              <w:bottom w:val="nil"/>
              <w:right w:val="single" w:sz="4" w:space="0" w:color="auto"/>
            </w:tcBorders>
            <w:vAlign w:val="center"/>
            <w:hideMark/>
          </w:tcPr>
          <w:p w:rsidR="00EB4551" w:rsidRDefault="00EB4551">
            <w:pPr>
              <w:spacing w:line="256" w:lineRule="auto"/>
              <w:rPr>
                <w:sz w:val="18"/>
                <w:szCs w:val="18"/>
                <w:lang w:eastAsia="en-US"/>
              </w:rPr>
            </w:pPr>
          </w:p>
        </w:tc>
        <w:tc>
          <w:tcPr>
            <w:tcW w:w="0" w:type="auto"/>
            <w:vMerge/>
            <w:tcBorders>
              <w:top w:val="nil"/>
              <w:left w:val="nil"/>
              <w:bottom w:val="nil"/>
              <w:right w:val="single" w:sz="4" w:space="0" w:color="auto"/>
            </w:tcBorders>
            <w:vAlign w:val="center"/>
            <w:hideMark/>
          </w:tcPr>
          <w:p w:rsidR="00EB4551" w:rsidRDefault="00EB4551">
            <w:pPr>
              <w:spacing w:line="256" w:lineRule="auto"/>
              <w:rPr>
                <w:b/>
                <w:bCs/>
                <w:sz w:val="18"/>
                <w:szCs w:val="18"/>
                <w:lang w:eastAsia="en-US"/>
              </w:rPr>
            </w:pPr>
          </w:p>
        </w:tc>
        <w:tc>
          <w:tcPr>
            <w:tcW w:w="839"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proofErr w:type="spellStart"/>
            <w:r>
              <w:rPr>
                <w:sz w:val="18"/>
                <w:szCs w:val="18"/>
                <w:lang w:eastAsia="en-US"/>
              </w:rPr>
              <w:t>harszle</w:t>
            </w:r>
            <w:proofErr w:type="spellEnd"/>
            <w:r>
              <w:rPr>
                <w:sz w:val="18"/>
                <w:szCs w:val="18"/>
                <w:lang w:eastAsia="en-US"/>
              </w:rPr>
              <w:t xml:space="preserve"> </w:t>
            </w:r>
            <w:proofErr w:type="spellStart"/>
            <w:r>
              <w:rPr>
                <w:sz w:val="18"/>
                <w:szCs w:val="18"/>
                <w:lang w:eastAsia="en-US"/>
              </w:rPr>
              <w:t>kpl</w:t>
            </w:r>
            <w:proofErr w:type="spellEnd"/>
          </w:p>
        </w:tc>
        <w:tc>
          <w:tcPr>
            <w:tcW w:w="490"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1</w:t>
            </w:r>
          </w:p>
        </w:tc>
        <w:tc>
          <w:tcPr>
            <w:tcW w:w="1375" w:type="dxa"/>
            <w:tcBorders>
              <w:top w:val="single" w:sz="4" w:space="0" w:color="auto"/>
              <w:left w:val="nil"/>
              <w:bottom w:val="single" w:sz="4" w:space="0" w:color="auto"/>
              <w:right w:val="single" w:sz="4" w:space="0" w:color="auto"/>
            </w:tcBorders>
            <w:shd w:val="clear" w:color="auto" w:fill="FFFFFF"/>
            <w:vAlign w:val="center"/>
          </w:tcPr>
          <w:p w:rsidR="00EB4551" w:rsidRDefault="00EB4551">
            <w:pPr>
              <w:spacing w:line="256" w:lineRule="auto"/>
              <w:jc w:val="center"/>
              <w:rPr>
                <w:sz w:val="18"/>
                <w:szCs w:val="18"/>
                <w:lang w:eastAsia="en-US"/>
              </w:rPr>
            </w:pPr>
          </w:p>
        </w:tc>
        <w:tc>
          <w:tcPr>
            <w:tcW w:w="1347" w:type="dxa"/>
            <w:tcBorders>
              <w:top w:val="single" w:sz="4" w:space="0" w:color="auto"/>
              <w:left w:val="nil"/>
              <w:bottom w:val="single" w:sz="4" w:space="0" w:color="auto"/>
              <w:right w:val="single" w:sz="4" w:space="0" w:color="auto"/>
            </w:tcBorders>
            <w:shd w:val="clear" w:color="auto" w:fill="FFFFFF"/>
          </w:tcPr>
          <w:p w:rsidR="00EB4551" w:rsidRDefault="00EB4551">
            <w:pPr>
              <w:spacing w:line="256" w:lineRule="auto"/>
              <w:jc w:val="center"/>
              <w:rPr>
                <w:sz w:val="18"/>
                <w:szCs w:val="18"/>
                <w:lang w:eastAsia="en-US"/>
              </w:rPr>
            </w:pPr>
            <w:r>
              <w:rPr>
                <w:sz w:val="18"/>
                <w:szCs w:val="18"/>
                <w:lang w:eastAsia="en-US"/>
              </w:rPr>
              <w:t>80</w:t>
            </w:r>
          </w:p>
          <w:p w:rsidR="00EB4551" w:rsidRDefault="00EB4551">
            <w:pPr>
              <w:spacing w:line="256" w:lineRule="auto"/>
              <w:jc w:val="center"/>
              <w:rPr>
                <w:sz w:val="18"/>
                <w:szCs w:val="18"/>
                <w:lang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c>
          <w:tcPr>
            <w:tcW w:w="795"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r>
      <w:tr w:rsidR="00EB4551" w:rsidTr="00EB4551">
        <w:trPr>
          <w:trHeight w:val="294"/>
          <w:jc w:val="center"/>
        </w:trPr>
        <w:tc>
          <w:tcPr>
            <w:tcW w:w="0" w:type="auto"/>
            <w:vMerge/>
            <w:tcBorders>
              <w:top w:val="nil"/>
              <w:left w:val="single" w:sz="4" w:space="0" w:color="auto"/>
              <w:bottom w:val="nil"/>
              <w:right w:val="single" w:sz="4" w:space="0" w:color="auto"/>
            </w:tcBorders>
            <w:vAlign w:val="center"/>
            <w:hideMark/>
          </w:tcPr>
          <w:p w:rsidR="00EB4551" w:rsidRDefault="00EB4551">
            <w:pPr>
              <w:spacing w:line="256" w:lineRule="auto"/>
              <w:rPr>
                <w:sz w:val="18"/>
                <w:szCs w:val="18"/>
                <w:lang w:eastAsia="en-US"/>
              </w:rPr>
            </w:pPr>
          </w:p>
        </w:tc>
        <w:tc>
          <w:tcPr>
            <w:tcW w:w="0" w:type="auto"/>
            <w:vMerge/>
            <w:tcBorders>
              <w:top w:val="nil"/>
              <w:left w:val="nil"/>
              <w:bottom w:val="nil"/>
              <w:right w:val="single" w:sz="4" w:space="0" w:color="auto"/>
            </w:tcBorders>
            <w:vAlign w:val="center"/>
            <w:hideMark/>
          </w:tcPr>
          <w:p w:rsidR="00EB4551" w:rsidRDefault="00EB4551">
            <w:pPr>
              <w:spacing w:line="256" w:lineRule="auto"/>
              <w:rPr>
                <w:b/>
                <w:bCs/>
                <w:sz w:val="18"/>
                <w:szCs w:val="18"/>
                <w:lang w:eastAsia="en-US"/>
              </w:rPr>
            </w:pPr>
          </w:p>
        </w:tc>
        <w:tc>
          <w:tcPr>
            <w:tcW w:w="839"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 xml:space="preserve">raki </w:t>
            </w:r>
            <w:proofErr w:type="spellStart"/>
            <w:r>
              <w:rPr>
                <w:sz w:val="18"/>
                <w:szCs w:val="18"/>
                <w:lang w:eastAsia="en-US"/>
              </w:rPr>
              <w:t>kpl</w:t>
            </w:r>
            <w:proofErr w:type="spellEnd"/>
          </w:p>
        </w:tc>
        <w:tc>
          <w:tcPr>
            <w:tcW w:w="490"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1</w:t>
            </w:r>
          </w:p>
        </w:tc>
        <w:tc>
          <w:tcPr>
            <w:tcW w:w="1375" w:type="dxa"/>
            <w:tcBorders>
              <w:top w:val="single" w:sz="4" w:space="0" w:color="auto"/>
              <w:left w:val="nil"/>
              <w:bottom w:val="single" w:sz="4" w:space="0" w:color="auto"/>
              <w:right w:val="single" w:sz="4" w:space="0" w:color="auto"/>
            </w:tcBorders>
            <w:shd w:val="clear" w:color="auto" w:fill="FFFFFF"/>
            <w:vAlign w:val="center"/>
          </w:tcPr>
          <w:p w:rsidR="00EB4551" w:rsidRDefault="00EB4551">
            <w:pPr>
              <w:spacing w:line="256" w:lineRule="auto"/>
              <w:jc w:val="center"/>
              <w:rPr>
                <w:sz w:val="18"/>
                <w:szCs w:val="18"/>
                <w:lang w:eastAsia="en-US"/>
              </w:rPr>
            </w:pPr>
          </w:p>
        </w:tc>
        <w:tc>
          <w:tcPr>
            <w:tcW w:w="1347" w:type="dxa"/>
            <w:tcBorders>
              <w:top w:val="single" w:sz="4" w:space="0" w:color="auto"/>
              <w:left w:val="nil"/>
              <w:bottom w:val="single" w:sz="4" w:space="0" w:color="auto"/>
              <w:right w:val="single" w:sz="4" w:space="0" w:color="auto"/>
            </w:tcBorders>
            <w:shd w:val="clear" w:color="auto" w:fill="FFFFFF"/>
            <w:hideMark/>
          </w:tcPr>
          <w:p w:rsidR="00EB4551" w:rsidRDefault="00EB4551">
            <w:pPr>
              <w:spacing w:line="256" w:lineRule="auto"/>
              <w:jc w:val="center"/>
              <w:rPr>
                <w:sz w:val="18"/>
                <w:szCs w:val="18"/>
                <w:lang w:eastAsia="en-US"/>
              </w:rPr>
            </w:pPr>
            <w:r>
              <w:rPr>
                <w:sz w:val="18"/>
                <w:szCs w:val="18"/>
                <w:lang w:eastAsia="en-US"/>
              </w:rPr>
              <w:t>80</w:t>
            </w: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c>
          <w:tcPr>
            <w:tcW w:w="795"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r>
      <w:tr w:rsidR="00EB4551" w:rsidTr="00EB4551">
        <w:trPr>
          <w:trHeight w:val="526"/>
          <w:jc w:val="center"/>
        </w:trPr>
        <w:tc>
          <w:tcPr>
            <w:tcW w:w="0" w:type="auto"/>
            <w:vMerge/>
            <w:tcBorders>
              <w:top w:val="nil"/>
              <w:left w:val="single" w:sz="4" w:space="0" w:color="auto"/>
              <w:bottom w:val="nil"/>
              <w:right w:val="single" w:sz="4" w:space="0" w:color="auto"/>
            </w:tcBorders>
            <w:vAlign w:val="center"/>
            <w:hideMark/>
          </w:tcPr>
          <w:p w:rsidR="00EB4551" w:rsidRDefault="00EB4551">
            <w:pPr>
              <w:spacing w:line="256" w:lineRule="auto"/>
              <w:rPr>
                <w:sz w:val="18"/>
                <w:szCs w:val="18"/>
                <w:lang w:eastAsia="en-US"/>
              </w:rPr>
            </w:pPr>
          </w:p>
        </w:tc>
        <w:tc>
          <w:tcPr>
            <w:tcW w:w="0" w:type="auto"/>
            <w:vMerge/>
            <w:tcBorders>
              <w:top w:val="nil"/>
              <w:left w:val="nil"/>
              <w:bottom w:val="nil"/>
              <w:right w:val="single" w:sz="4" w:space="0" w:color="auto"/>
            </w:tcBorders>
            <w:vAlign w:val="center"/>
            <w:hideMark/>
          </w:tcPr>
          <w:p w:rsidR="00EB4551" w:rsidRDefault="00EB4551">
            <w:pPr>
              <w:spacing w:line="256" w:lineRule="auto"/>
              <w:rPr>
                <w:b/>
                <w:bCs/>
                <w:sz w:val="18"/>
                <w:szCs w:val="18"/>
                <w:lang w:eastAsia="en-US"/>
              </w:rPr>
            </w:pPr>
          </w:p>
        </w:tc>
        <w:tc>
          <w:tcPr>
            <w:tcW w:w="839"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 xml:space="preserve">rakiety śnieżne </w:t>
            </w:r>
            <w:proofErr w:type="spellStart"/>
            <w:r>
              <w:rPr>
                <w:sz w:val="18"/>
                <w:szCs w:val="18"/>
                <w:lang w:eastAsia="en-US"/>
              </w:rPr>
              <w:t>kpl</w:t>
            </w:r>
            <w:proofErr w:type="spellEnd"/>
          </w:p>
        </w:tc>
        <w:tc>
          <w:tcPr>
            <w:tcW w:w="490"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1</w:t>
            </w:r>
          </w:p>
        </w:tc>
        <w:tc>
          <w:tcPr>
            <w:tcW w:w="1375" w:type="dxa"/>
            <w:tcBorders>
              <w:top w:val="single" w:sz="4" w:space="0" w:color="auto"/>
              <w:left w:val="nil"/>
              <w:bottom w:val="single" w:sz="4" w:space="0" w:color="auto"/>
              <w:right w:val="single" w:sz="4" w:space="0" w:color="auto"/>
            </w:tcBorders>
            <w:shd w:val="clear" w:color="auto" w:fill="FFFFFF"/>
            <w:vAlign w:val="center"/>
          </w:tcPr>
          <w:p w:rsidR="00EB4551" w:rsidRDefault="00EB4551">
            <w:pPr>
              <w:spacing w:line="256" w:lineRule="auto"/>
              <w:jc w:val="center"/>
              <w:rPr>
                <w:sz w:val="18"/>
                <w:szCs w:val="18"/>
                <w:lang w:eastAsia="en-US"/>
              </w:rPr>
            </w:pPr>
          </w:p>
        </w:tc>
        <w:tc>
          <w:tcPr>
            <w:tcW w:w="1347" w:type="dxa"/>
            <w:tcBorders>
              <w:top w:val="single" w:sz="4" w:space="0" w:color="auto"/>
              <w:left w:val="nil"/>
              <w:bottom w:val="single" w:sz="4" w:space="0" w:color="auto"/>
              <w:right w:val="single" w:sz="4" w:space="0" w:color="auto"/>
            </w:tcBorders>
            <w:shd w:val="clear" w:color="auto" w:fill="FFFFFF"/>
            <w:hideMark/>
          </w:tcPr>
          <w:p w:rsidR="00EB4551" w:rsidRDefault="00EB4551">
            <w:pPr>
              <w:spacing w:line="256" w:lineRule="auto"/>
              <w:jc w:val="center"/>
              <w:rPr>
                <w:sz w:val="18"/>
                <w:szCs w:val="18"/>
                <w:lang w:eastAsia="en-US"/>
              </w:rPr>
            </w:pPr>
            <w:r>
              <w:rPr>
                <w:sz w:val="18"/>
                <w:szCs w:val="18"/>
                <w:lang w:eastAsia="en-US"/>
              </w:rPr>
              <w:t>80</w:t>
            </w: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c>
          <w:tcPr>
            <w:tcW w:w="795"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r>
      <w:tr w:rsidR="00EB4551" w:rsidTr="00EB4551">
        <w:trPr>
          <w:trHeight w:val="438"/>
          <w:jc w:val="center"/>
        </w:trPr>
        <w:tc>
          <w:tcPr>
            <w:tcW w:w="0" w:type="auto"/>
            <w:vMerge/>
            <w:tcBorders>
              <w:top w:val="nil"/>
              <w:left w:val="single" w:sz="4" w:space="0" w:color="auto"/>
              <w:bottom w:val="nil"/>
              <w:right w:val="single" w:sz="4" w:space="0" w:color="auto"/>
            </w:tcBorders>
            <w:vAlign w:val="center"/>
            <w:hideMark/>
          </w:tcPr>
          <w:p w:rsidR="00EB4551" w:rsidRDefault="00EB4551">
            <w:pPr>
              <w:spacing w:line="256" w:lineRule="auto"/>
              <w:rPr>
                <w:sz w:val="18"/>
                <w:szCs w:val="18"/>
                <w:lang w:eastAsia="en-US"/>
              </w:rPr>
            </w:pPr>
          </w:p>
        </w:tc>
        <w:tc>
          <w:tcPr>
            <w:tcW w:w="0" w:type="auto"/>
            <w:vMerge/>
            <w:tcBorders>
              <w:top w:val="nil"/>
              <w:left w:val="nil"/>
              <w:bottom w:val="nil"/>
              <w:right w:val="single" w:sz="4" w:space="0" w:color="auto"/>
            </w:tcBorders>
            <w:vAlign w:val="center"/>
            <w:hideMark/>
          </w:tcPr>
          <w:p w:rsidR="00EB4551" w:rsidRDefault="00EB4551">
            <w:pPr>
              <w:spacing w:line="256" w:lineRule="auto"/>
              <w:rPr>
                <w:b/>
                <w:bCs/>
                <w:sz w:val="18"/>
                <w:szCs w:val="18"/>
                <w:lang w:eastAsia="en-US"/>
              </w:rPr>
            </w:pPr>
          </w:p>
        </w:tc>
        <w:tc>
          <w:tcPr>
            <w:tcW w:w="839"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zestaw lawinowy ABC</w:t>
            </w:r>
          </w:p>
        </w:tc>
        <w:tc>
          <w:tcPr>
            <w:tcW w:w="490"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1</w:t>
            </w:r>
          </w:p>
        </w:tc>
        <w:tc>
          <w:tcPr>
            <w:tcW w:w="1375" w:type="dxa"/>
            <w:tcBorders>
              <w:top w:val="single" w:sz="4" w:space="0" w:color="auto"/>
              <w:left w:val="nil"/>
              <w:bottom w:val="single" w:sz="4" w:space="0" w:color="auto"/>
              <w:right w:val="single" w:sz="4" w:space="0" w:color="auto"/>
            </w:tcBorders>
            <w:shd w:val="clear" w:color="auto" w:fill="FFFFFF"/>
            <w:vAlign w:val="center"/>
          </w:tcPr>
          <w:p w:rsidR="00EB4551" w:rsidRDefault="00EB4551">
            <w:pPr>
              <w:spacing w:line="256" w:lineRule="auto"/>
              <w:jc w:val="center"/>
              <w:rPr>
                <w:sz w:val="18"/>
                <w:szCs w:val="18"/>
                <w:lang w:eastAsia="en-US"/>
              </w:rPr>
            </w:pPr>
          </w:p>
        </w:tc>
        <w:tc>
          <w:tcPr>
            <w:tcW w:w="1347" w:type="dxa"/>
            <w:tcBorders>
              <w:top w:val="single" w:sz="4" w:space="0" w:color="auto"/>
              <w:left w:val="nil"/>
              <w:bottom w:val="single" w:sz="4" w:space="0" w:color="auto"/>
              <w:right w:val="single" w:sz="4" w:space="0" w:color="auto"/>
            </w:tcBorders>
            <w:shd w:val="clear" w:color="auto" w:fill="FFFFFF"/>
            <w:hideMark/>
          </w:tcPr>
          <w:p w:rsidR="00EB4551" w:rsidRDefault="00EB4551">
            <w:pPr>
              <w:spacing w:line="256" w:lineRule="auto"/>
              <w:jc w:val="center"/>
              <w:rPr>
                <w:sz w:val="18"/>
                <w:szCs w:val="18"/>
                <w:lang w:eastAsia="en-US"/>
              </w:rPr>
            </w:pPr>
            <w:r>
              <w:rPr>
                <w:sz w:val="18"/>
                <w:szCs w:val="18"/>
                <w:lang w:eastAsia="en-US"/>
              </w:rPr>
              <w:t>80</w:t>
            </w: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c>
          <w:tcPr>
            <w:tcW w:w="795" w:type="dxa"/>
            <w:tcBorders>
              <w:top w:val="single" w:sz="4" w:space="0" w:color="auto"/>
              <w:left w:val="nil"/>
              <w:bottom w:val="single" w:sz="4" w:space="0" w:color="auto"/>
              <w:right w:val="single" w:sz="4" w:space="0" w:color="auto"/>
            </w:tcBorders>
            <w:shd w:val="clear" w:color="auto" w:fill="FFFFFF"/>
            <w:noWrap/>
            <w:vAlign w:val="center"/>
            <w:hideMark/>
          </w:tcPr>
          <w:p w:rsidR="00EB4551" w:rsidRDefault="00EB4551">
            <w:pPr>
              <w:spacing w:line="256" w:lineRule="auto"/>
              <w:jc w:val="center"/>
              <w:rPr>
                <w:sz w:val="18"/>
                <w:szCs w:val="18"/>
                <w:lang w:eastAsia="en-US"/>
              </w:rPr>
            </w:pPr>
            <w:r>
              <w:rPr>
                <w:sz w:val="18"/>
                <w:szCs w:val="18"/>
                <w:lang w:eastAsia="en-US"/>
              </w:rPr>
              <w:t>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tc>
      </w:tr>
      <w:tr w:rsidR="00EB4551" w:rsidTr="00EB4551">
        <w:trPr>
          <w:trHeight w:val="3196"/>
          <w:jc w:val="center"/>
        </w:trPr>
        <w:tc>
          <w:tcPr>
            <w:tcW w:w="0" w:type="auto"/>
            <w:vMerge/>
            <w:tcBorders>
              <w:top w:val="nil"/>
              <w:left w:val="single" w:sz="4" w:space="0" w:color="auto"/>
              <w:bottom w:val="nil"/>
              <w:right w:val="single" w:sz="4" w:space="0" w:color="auto"/>
            </w:tcBorders>
            <w:vAlign w:val="center"/>
            <w:hideMark/>
          </w:tcPr>
          <w:p w:rsidR="00EB4551" w:rsidRDefault="00EB4551">
            <w:pPr>
              <w:spacing w:line="256" w:lineRule="auto"/>
              <w:rPr>
                <w:sz w:val="18"/>
                <w:szCs w:val="18"/>
                <w:lang w:eastAsia="en-US"/>
              </w:rPr>
            </w:pPr>
          </w:p>
        </w:tc>
        <w:tc>
          <w:tcPr>
            <w:tcW w:w="0" w:type="auto"/>
            <w:vMerge/>
            <w:tcBorders>
              <w:top w:val="nil"/>
              <w:left w:val="nil"/>
              <w:bottom w:val="nil"/>
              <w:right w:val="single" w:sz="4" w:space="0" w:color="auto"/>
            </w:tcBorders>
            <w:vAlign w:val="center"/>
            <w:hideMark/>
          </w:tcPr>
          <w:p w:rsidR="00EB4551" w:rsidRDefault="00EB4551">
            <w:pPr>
              <w:spacing w:line="256" w:lineRule="auto"/>
              <w:rPr>
                <w:b/>
                <w:bCs/>
                <w:sz w:val="18"/>
                <w:szCs w:val="18"/>
                <w:lang w:eastAsia="en-US"/>
              </w:rPr>
            </w:pPr>
          </w:p>
        </w:tc>
        <w:tc>
          <w:tcPr>
            <w:tcW w:w="5896" w:type="dxa"/>
            <w:gridSpan w:val="6"/>
            <w:tcBorders>
              <w:top w:val="single" w:sz="4" w:space="0" w:color="auto"/>
              <w:left w:val="nil"/>
              <w:bottom w:val="nil"/>
              <w:right w:val="single" w:sz="4" w:space="0" w:color="auto"/>
            </w:tcBorders>
            <w:shd w:val="clear" w:color="auto" w:fill="FFFFFF"/>
            <w:noWrap/>
            <w:vAlign w:val="center"/>
          </w:tcPr>
          <w:p w:rsidR="00EB4551" w:rsidRDefault="00EB4551">
            <w:pPr>
              <w:spacing w:line="256" w:lineRule="auto"/>
              <w:jc w:val="center"/>
              <w:rPr>
                <w:sz w:val="18"/>
                <w:szCs w:val="18"/>
                <w:lang w:eastAsia="en-US"/>
              </w:rPr>
            </w:pPr>
          </w:p>
          <w:p w:rsidR="00EB4551" w:rsidRDefault="00EB4551">
            <w:pPr>
              <w:spacing w:line="256" w:lineRule="auto"/>
              <w:jc w:val="center"/>
              <w:rPr>
                <w:sz w:val="18"/>
                <w:szCs w:val="18"/>
                <w:lang w:eastAsia="en-US"/>
              </w:rPr>
            </w:pPr>
          </w:p>
        </w:tc>
        <w:tc>
          <w:tcPr>
            <w:tcW w:w="1050" w:type="dxa"/>
            <w:tcBorders>
              <w:top w:val="single" w:sz="4" w:space="0" w:color="auto"/>
              <w:left w:val="nil"/>
              <w:bottom w:val="nil"/>
              <w:right w:val="single" w:sz="4" w:space="0" w:color="auto"/>
            </w:tcBorders>
            <w:shd w:val="clear" w:color="auto" w:fill="FFFFFF"/>
            <w:vAlign w:val="center"/>
          </w:tcPr>
          <w:p w:rsidR="00EB4551" w:rsidRDefault="00EB4551">
            <w:pPr>
              <w:spacing w:after="160" w:line="256" w:lineRule="auto"/>
              <w:rPr>
                <w:sz w:val="18"/>
                <w:szCs w:val="18"/>
                <w:lang w:eastAsia="en-US"/>
              </w:rPr>
            </w:pPr>
          </w:p>
          <w:p w:rsidR="00EB4551" w:rsidRDefault="00EB4551">
            <w:pPr>
              <w:spacing w:line="256" w:lineRule="auto"/>
              <w:jc w:val="center"/>
              <w:rPr>
                <w:sz w:val="18"/>
                <w:szCs w:val="18"/>
                <w:lang w:eastAsia="en-US"/>
              </w:rPr>
            </w:pPr>
          </w:p>
        </w:tc>
      </w:tr>
      <w:tr w:rsidR="00EB4551" w:rsidTr="00EB4551">
        <w:trPr>
          <w:trHeight w:val="331"/>
          <w:jc w:val="center"/>
        </w:trPr>
        <w:tc>
          <w:tcPr>
            <w:tcW w:w="10144"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EB4551" w:rsidRDefault="00EB4551">
            <w:pPr>
              <w:spacing w:line="256" w:lineRule="auto"/>
              <w:jc w:val="right"/>
              <w:rPr>
                <w:b/>
                <w:sz w:val="18"/>
                <w:szCs w:val="18"/>
                <w:lang w:eastAsia="en-US"/>
              </w:rPr>
            </w:pPr>
            <w:r>
              <w:rPr>
                <w:b/>
                <w:bCs/>
                <w:sz w:val="18"/>
                <w:szCs w:val="18"/>
                <w:lang w:eastAsia="en-US"/>
              </w:rPr>
              <w:t xml:space="preserve">SUMA </w:t>
            </w:r>
            <w:r>
              <w:rPr>
                <w:bCs/>
                <w:sz w:val="18"/>
                <w:szCs w:val="18"/>
                <w:lang w:eastAsia="en-US"/>
              </w:rPr>
              <w:t>(stanowi wartość maksymalna umowy)</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EB4551" w:rsidRDefault="00EB4551">
            <w:pPr>
              <w:spacing w:line="256" w:lineRule="auto"/>
              <w:jc w:val="center"/>
              <w:rPr>
                <w:b/>
                <w:bCs/>
                <w:sz w:val="18"/>
                <w:szCs w:val="18"/>
                <w:lang w:eastAsia="en-US"/>
              </w:rPr>
            </w:pPr>
          </w:p>
        </w:tc>
      </w:tr>
    </w:tbl>
    <w:p w:rsidR="00EB4551" w:rsidRDefault="00EB4551" w:rsidP="00EB4551">
      <w:pPr>
        <w:pStyle w:val="Tekstpodstawowy"/>
        <w:jc w:val="center"/>
        <w:rPr>
          <w:rFonts w:ascii="Times New Roman" w:hAnsi="Times New Roman" w:cs="Times New Roman"/>
          <w:b/>
          <w:bCs/>
          <w:color w:val="000000"/>
          <w:szCs w:val="24"/>
        </w:rPr>
      </w:pPr>
      <w:r>
        <w:rPr>
          <w:rFonts w:ascii="Times New Roman" w:hAnsi="Times New Roman" w:cs="Times New Roman"/>
          <w:b/>
          <w:bCs/>
          <w:color w:val="000000"/>
          <w:szCs w:val="24"/>
        </w:rPr>
        <w:t>Zamawiający zastrzega sobie prawo zmniejszenia maksymalnej ilości zamówienia do wartości środków finansowych przyznanych na ten cel w roku 2024</w:t>
      </w:r>
    </w:p>
    <w:p w:rsidR="00EB4551" w:rsidRDefault="00EB4551" w:rsidP="00EB4551">
      <w:pPr>
        <w:pStyle w:val="Tekstpodstawowy"/>
        <w:spacing w:line="360" w:lineRule="auto"/>
        <w:rPr>
          <w:rFonts w:ascii="Times New Roman" w:hAnsi="Times New Roman" w:cs="Times New Roman"/>
          <w:b/>
          <w:bCs/>
          <w:color w:val="000000"/>
          <w:szCs w:val="24"/>
        </w:rPr>
      </w:pPr>
    </w:p>
    <w:p w:rsidR="00EB4551" w:rsidRPr="00EB4551" w:rsidRDefault="00EB4551" w:rsidP="00EB4551">
      <w:pPr>
        <w:pStyle w:val="Tekstpodstawowy"/>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WYKONAWCA</w:t>
      </w:r>
      <w:bookmarkStart w:id="0" w:name="_GoBack"/>
      <w:bookmarkEnd w:id="0"/>
    </w:p>
    <w:sectPr w:rsidR="00EB4551" w:rsidRPr="00EB4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3D"/>
    <w:multiLevelType w:val="hybridMultilevel"/>
    <w:tmpl w:val="F80A1DFA"/>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B4827B1"/>
    <w:multiLevelType w:val="hybridMultilevel"/>
    <w:tmpl w:val="C3E6DD00"/>
    <w:lvl w:ilvl="0" w:tplc="0415000F">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51"/>
    <w:rsid w:val="00066377"/>
    <w:rsid w:val="00941D17"/>
    <w:rsid w:val="00EB4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803E"/>
  <w15:chartTrackingRefBased/>
  <w15:docId w15:val="{D43F5900-0FDF-4E5E-B758-2243B9CB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55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 Znak Znak,Znak Znak Znak Znak1,Znak Znak Znak Znak Znak Znak Znak Znak,Znak Znak Znak Znak Znak Znak Znak Znak Znak Znak Znak Znak,Znak Znak Znak Znak Znak Znak Znak1,Tekst podstawowy2 Znak,Znak Znak Znak1 Znak"/>
    <w:link w:val="Tekstpodstawowy"/>
    <w:locked/>
    <w:rsid w:val="00EB4551"/>
    <w:rPr>
      <w:sz w:val="24"/>
    </w:rPr>
  </w:style>
  <w:style w:type="paragraph" w:styleId="Tekstpodstawowy">
    <w:name w:val="Body Text"/>
    <w:aliases w:val="Znak Znak Znak Znak,Znak Znak Znak,Znak Znak Znak Znak Znak Znak Znak,Znak Znak Znak Znak Znak Znak Znak Znak Znak Znak Znak,Znak Znak Znak Znak Znak Znak,Tekst podstawowy2,Znak Znak Znak1"/>
    <w:basedOn w:val="Normalny"/>
    <w:link w:val="TekstpodstawowyZnak"/>
    <w:unhideWhenUsed/>
    <w:rsid w:val="00EB4551"/>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EB4551"/>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locked/>
    <w:rsid w:val="00EB4551"/>
    <w:rPr>
      <w:rFonts w:ascii="Calibri" w:eastAsia="Calibri" w:hAnsi="Calibri" w:cs="Times New Roman"/>
      <w:lang w:eastAsia="pl-PL"/>
    </w:rPr>
  </w:style>
  <w:style w:type="paragraph" w:styleId="Akapitzlist">
    <w:name w:val="List Paragraph"/>
    <w:aliases w:val="normalny tekst"/>
    <w:basedOn w:val="Normalny"/>
    <w:link w:val="AkapitzlistZnak"/>
    <w:uiPriority w:val="34"/>
    <w:qFormat/>
    <w:rsid w:val="00EB4551"/>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1677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Wilczak Edyta</dc:creator>
  <cp:keywords/>
  <dc:description/>
  <cp:lastModifiedBy>Wilczak Edyta</cp:lastModifiedBy>
  <cp:revision>1</cp:revision>
  <dcterms:created xsi:type="dcterms:W3CDTF">2023-11-27T13:33:00Z</dcterms:created>
  <dcterms:modified xsi:type="dcterms:W3CDTF">2023-11-27T13:35:00Z</dcterms:modified>
</cp:coreProperties>
</file>