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BD" w:rsidRPr="00D40FCB" w:rsidRDefault="002331DA">
      <w:pPr>
        <w:rPr>
          <w:rFonts w:asciiTheme="minorHAnsi" w:hAnsiTheme="minorHAnsi" w:cstheme="minorHAnsi"/>
          <w:b/>
        </w:rPr>
      </w:pPr>
      <w:r w:rsidRPr="00D40FCB">
        <w:rPr>
          <w:rFonts w:asciiTheme="minorHAnsi" w:hAnsiTheme="minorHAnsi" w:cstheme="minorHAnsi"/>
          <w:b/>
        </w:rPr>
        <w:t>Załącznik A</w:t>
      </w:r>
      <w:r w:rsidR="00F97FC5" w:rsidRPr="00D40FCB">
        <w:rPr>
          <w:rFonts w:asciiTheme="minorHAnsi" w:hAnsiTheme="minorHAnsi" w:cstheme="minorHAnsi"/>
          <w:b/>
        </w:rPr>
        <w:t xml:space="preserve"> do formularza ofertowego</w:t>
      </w:r>
    </w:p>
    <w:p w:rsidR="00B40D5D" w:rsidRDefault="00B40D5D" w:rsidP="00B40D5D">
      <w:pPr>
        <w:rPr>
          <w:rFonts w:asciiTheme="minorHAnsi" w:hAnsiTheme="minorHAnsi" w:cstheme="minorHAnsi"/>
          <w:b/>
          <w:bCs/>
          <w:color w:val="FF0000"/>
          <w:sz w:val="20"/>
          <w:szCs w:val="20"/>
        </w:rPr>
      </w:pPr>
    </w:p>
    <w:p w:rsidR="00B40D5D" w:rsidRPr="00B40D5D" w:rsidRDefault="00B40D5D" w:rsidP="00B40D5D">
      <w:pPr>
        <w:jc w:val="both"/>
        <w:rPr>
          <w:rFonts w:asciiTheme="minorHAnsi" w:hAnsiTheme="minorHAnsi" w:cstheme="minorHAnsi"/>
          <w:b/>
          <w:bCs/>
          <w:color w:val="FF0000"/>
          <w:sz w:val="20"/>
          <w:szCs w:val="20"/>
        </w:rPr>
      </w:pPr>
      <w:r w:rsidRPr="00B40D5D">
        <w:rPr>
          <w:rFonts w:asciiTheme="minorHAnsi" w:hAnsiTheme="minorHAnsi" w:cstheme="minorHAnsi"/>
          <w:b/>
          <w:bCs/>
          <w:color w:val="FF0000"/>
          <w:sz w:val="20"/>
          <w:szCs w:val="20"/>
        </w:rPr>
        <w:t xml:space="preserve">Uwaga </w:t>
      </w:r>
    </w:p>
    <w:p w:rsidR="00B40D5D" w:rsidRPr="00B40D5D" w:rsidRDefault="00B40D5D" w:rsidP="00B40D5D">
      <w:pPr>
        <w:jc w:val="both"/>
        <w:rPr>
          <w:rFonts w:asciiTheme="minorHAnsi" w:eastAsia="Arial Unicode MS" w:hAnsiTheme="minorHAnsi" w:cstheme="minorHAnsi"/>
          <w:color w:val="FF0000"/>
          <w:sz w:val="20"/>
          <w:szCs w:val="20"/>
        </w:rPr>
      </w:pPr>
      <w:r w:rsidRPr="00B40D5D">
        <w:rPr>
          <w:rStyle w:val="FontStyle128"/>
          <w:rFonts w:asciiTheme="minorHAnsi" w:eastAsia="Arial Unicode MS" w:hAnsiTheme="minorHAnsi" w:cstheme="minorHAnsi"/>
          <w:color w:val="FF0000"/>
        </w:rPr>
        <w:t xml:space="preserve">Podane w zestawieniu asortymentowym wymiary mebli są wymiarami przybliżonymi. Wymiary pomieszczeń i mebli wymagają pomiarów z natury na wyposażanym obiekcie w czasie wizji lokalnej po podpisaniu umowy. Konstrukcja mebli powinna umożliwiać wykonanie mebli i zabudów na wymiar z zachowaniem oczekiwanych funkcji i warunków technicznych poszczególnych pomieszczeń. </w:t>
      </w:r>
    </w:p>
    <w:p w:rsidR="001415FB" w:rsidRPr="004C404E" w:rsidRDefault="00D40FCB" w:rsidP="004C404E">
      <w:pPr>
        <w:spacing w:before="240" w:after="60"/>
        <w:outlineLvl w:val="7"/>
        <w:rPr>
          <w:rFonts w:asciiTheme="minorHAnsi" w:hAnsiTheme="minorHAnsi" w:cstheme="minorHAnsi"/>
          <w:b/>
          <w:iCs/>
        </w:rPr>
      </w:pPr>
      <w:r w:rsidRPr="00D40FCB">
        <w:rPr>
          <w:rFonts w:asciiTheme="minorHAnsi" w:eastAsia="ArialMT" w:hAnsiTheme="minorHAnsi" w:cstheme="minorHAnsi"/>
          <w:b/>
          <w:bCs/>
        </w:rPr>
        <w:t>1</w:t>
      </w:r>
      <w:r w:rsidR="001415FB" w:rsidRPr="00D40FCB">
        <w:rPr>
          <w:rFonts w:asciiTheme="minorHAnsi" w:eastAsia="ArialMT" w:hAnsiTheme="minorHAnsi" w:cstheme="minorHAnsi"/>
          <w:b/>
          <w:bCs/>
        </w:rPr>
        <w:t xml:space="preserve">. Zabudowa medyczna </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1415FB" w:rsidRPr="00D40FCB" w:rsidTr="001415F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P0.13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P0.18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P0.20 : Zabudowa górna długości ok 120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4</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P0.42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5</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P-1.01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320cm, z dwoma zlewozmywakami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6</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P-1.02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7</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P-1.04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lastRenderedPageBreak/>
              <w:t xml:space="preserve">zabudowa dolna długości ok 180cm,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lastRenderedPageBreak/>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8</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medyczna w pomieszczeniu P-1.10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bl>
    <w:p w:rsidR="001415FB" w:rsidRPr="00D40FCB" w:rsidRDefault="001415FB" w:rsidP="001415FB">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1415FB" w:rsidRPr="00D40FCB" w:rsidTr="001415F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1415FB" w:rsidRPr="00D40FCB" w:rsidTr="001415FB">
        <w:trPr>
          <w:trHeight w:val="300"/>
        </w:trPr>
        <w:tc>
          <w:tcPr>
            <w:tcW w:w="445" w:type="dxa"/>
            <w:tcBorders>
              <w:top w:val="nil"/>
              <w:left w:val="single" w:sz="4" w:space="0" w:color="auto"/>
              <w:bottom w:val="single" w:sz="4" w:space="0" w:color="000000"/>
              <w:right w:val="single" w:sz="4" w:space="0" w:color="auto"/>
            </w:tcBorders>
            <w:vAlign w:val="center"/>
          </w:tcPr>
          <w:p w:rsidR="001415FB" w:rsidRPr="00D40FCB" w:rsidRDefault="00500E3F" w:rsidP="001415FB">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Podział oraz funkcja szafek do ustalenia z Zamawiającym na etapie realizacji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000000"/>
              <w:right w:val="single" w:sz="4" w:space="0" w:color="auto"/>
            </w:tcBorders>
            <w:vAlign w:val="center"/>
          </w:tcPr>
          <w:p w:rsidR="001415FB" w:rsidRPr="00D40FCB" w:rsidRDefault="00500E3F" w:rsidP="001415FB">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Zabudowa medyczna – wymiary oraz układ zgodnie z formularzem asortymentowo - cenowym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Modułowa konstrukcja mebli stojących powinna składać się z trzech elementów:</w:t>
            </w:r>
          </w:p>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 xml:space="preserve"> podstawy metalowej, </w:t>
            </w:r>
          </w:p>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 xml:space="preserve">korpusów szafek </w:t>
            </w:r>
          </w:p>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oraz blatu dla szafek stojących zabudowy ciągłej.</w:t>
            </w:r>
          </w:p>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 Konstrukcja modułowa umożliwiająca przestawianie szafek oraz ewentualną ich wymianę</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Szerokość i wysokość zabudowy dolnej – 60cmx85cm (z blatem)</w:t>
            </w:r>
          </w:p>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Szerokość i wysokość zabudowy górnej – 30cmx72cm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Podstawa zabudowy meblowej powinna być elementem konstrukcyjnym wolnostojącym, do którego mocowane są moduły szafkowe.</w:t>
            </w:r>
          </w:p>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Podstawa powinna być wykonana z profili stalowych, spawanych i skręcanych pokrytych lakierem proszkowym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Podstawa powinna mieć zminimalizowaną ilość nóg w celu łatwego utrzymania w czystości powierzchni pod zabudową Wysokość prześwitu pod podstawą min 10 cm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Korpusy szafek wykonane z płyty tworzywowej zapewniające odpowiednią trwałość i stabilność mebli. Powierzchnie gładkie, nie zawierające ostrych krawędzi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Płyta użyta do produkcji mebli nie może być cięższa niż 500kg/m3 – nie dopuszcza się płyty wiórowej laminowanej dwustronnie</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Płyta do produkcji korpusów mebli nienasiąkliwa, całkowicie odporna na wilgoć, płyny, wodę. Nie dopuszcza się stosowania płyty wiórowej pokrytej melaminą</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Powierzchnia płyty gładka, półmatowa umożliwiająca łatwe utrzymanie w czystości oraz dezynfekcję środkami dezynfekcyjnymi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Płyta użyta do produkcji mebli w kolorze białym. Wąskie krawędzie płyty zabezpieczone obrzeżem w kolorze do wyboru przez Zamawiającego</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Zawiasy drzwi płytowych powinny umożliwiać otwarcie drzwiczek do kąta 270 stopni i posiadać mechanizm umożliwiający ciche domykanie drzwi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 przypadku frontów oszklonych w szafkach wiszących szyba powinna być zamontowana w systemowej ramie aluminiowej. Uchwyt mocowany do ramki, wypełniające szkło przeźroczyste. W szafkach ze szkłem zawiasy o kącie otwarcia 110 stopni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14</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 szafkach z szufladami prowadnice z min. 90% wysuwu, z mechanizmem cichego </w:t>
            </w:r>
            <w:proofErr w:type="spellStart"/>
            <w:r w:rsidRPr="00D40FCB">
              <w:rPr>
                <w:rStyle w:val="FontStyle128"/>
                <w:rFonts w:asciiTheme="minorHAnsi" w:hAnsiTheme="minorHAnsi" w:cstheme="minorHAnsi"/>
              </w:rPr>
              <w:t>domyku</w:t>
            </w:r>
            <w:proofErr w:type="spellEnd"/>
            <w:r w:rsidRPr="00D40FCB">
              <w:rPr>
                <w:rStyle w:val="FontStyle128"/>
                <w:rFonts w:asciiTheme="minorHAnsi" w:hAnsiTheme="minorHAnsi" w:cstheme="minorHAnsi"/>
              </w:rPr>
              <w:t xml:space="preserve"> oraz dociągiem. Prowadnice nie mogą być widoczne po otwarciu </w:t>
            </w:r>
            <w:proofErr w:type="spellStart"/>
            <w:r w:rsidRPr="00D40FCB">
              <w:rPr>
                <w:rStyle w:val="FontStyle128"/>
                <w:rFonts w:asciiTheme="minorHAnsi" w:hAnsiTheme="minorHAnsi" w:cstheme="minorHAnsi"/>
              </w:rPr>
              <w:t>szudlady</w:t>
            </w:r>
            <w:proofErr w:type="spellEnd"/>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Półki w szafkach wykonane z płyty tworzywowej, wyposażone w system napinający, który powinien dopasowywać półkę do obciążenia</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Jeśli w ciągu zabudowy występuje szafka o szerokości 655 mm to należy wyposażyć ją w system koszy w standardzie ISO</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Blaty laminowane typu </w:t>
            </w:r>
            <w:proofErr w:type="spellStart"/>
            <w:r w:rsidRPr="00D40FCB">
              <w:rPr>
                <w:rStyle w:val="FontStyle128"/>
                <w:rFonts w:asciiTheme="minorHAnsi" w:hAnsiTheme="minorHAnsi" w:cstheme="minorHAnsi"/>
              </w:rPr>
              <w:t>postforming</w:t>
            </w:r>
            <w:proofErr w:type="spellEnd"/>
            <w:r w:rsidRPr="00D40FCB">
              <w:rPr>
                <w:rStyle w:val="FontStyle128"/>
                <w:rFonts w:asciiTheme="minorHAnsi" w:hAnsiTheme="minorHAnsi" w:cstheme="minorHAnsi"/>
              </w:rPr>
              <w:t xml:space="preserve"> o grubości 38 mm, boczne krawędzie zabezpieczone PCV o grubości 2 mm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Listwa częściowo aluminiowa </w:t>
            </w:r>
            <w:proofErr w:type="spellStart"/>
            <w:r w:rsidRPr="00D40FCB">
              <w:rPr>
                <w:rStyle w:val="FontStyle128"/>
                <w:rFonts w:asciiTheme="minorHAnsi" w:hAnsiTheme="minorHAnsi" w:cstheme="minorHAnsi"/>
              </w:rPr>
              <w:t>przyblatowa</w:t>
            </w:r>
            <w:proofErr w:type="spellEnd"/>
            <w:r w:rsidRPr="00D40FCB">
              <w:rPr>
                <w:rStyle w:val="FontStyle128"/>
                <w:rFonts w:asciiTheme="minorHAnsi" w:hAnsiTheme="minorHAnsi" w:cstheme="minorHAnsi"/>
              </w:rPr>
              <w:t xml:space="preserve"> zabezpieczająca połączenie na styku ze ścianą wraz z elementami typu łączniki i zakończenia. Nie dopuszcza się listwy w całości tworzywowej</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19</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Szafki wiszące powinny być zamontowane przy użyciu elementów montażowych śruby/kołki dopasowanych do istniejących ścian budynku</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Wymiary zabudowy meblowej należy pobrać w pomieszczeniu ich instalacji uwzględniając takie elementy zastane jak podpięcia niskoprądowe, podpięcia zasilania, oświetlenie, zestawy sanitarne i inne elementy mogące kolidować z zabudową</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21</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Dopuszcza się odstępstwo od wymiarów zabudowy w zakresie +/- 15% ze względu na indywidualne dopasowanie mebli do istniejących warunków</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22</w:t>
            </w:r>
          </w:p>
        </w:tc>
        <w:tc>
          <w:tcPr>
            <w:tcW w:w="7422" w:type="dxa"/>
            <w:tcBorders>
              <w:top w:val="nil"/>
              <w:left w:val="nil"/>
              <w:bottom w:val="single" w:sz="4" w:space="0" w:color="auto"/>
              <w:right w:val="single" w:sz="4" w:space="0" w:color="auto"/>
            </w:tcBorders>
            <w:shd w:val="clear" w:color="auto" w:fill="auto"/>
            <w:hideMark/>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przeznaczone do użytkowania w pomieszczeniach, w których wykonywane są procedury medyczne. Meble, które ze względu na swoje przeznaczenie powinny umożliwiać zachowanie ich aseptyczności poprzez mycie i dezynfekcję w warunkach szpitalnych</w:t>
            </w:r>
          </w:p>
        </w:tc>
        <w:tc>
          <w:tcPr>
            <w:tcW w:w="6237"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23</w:t>
            </w:r>
          </w:p>
        </w:tc>
        <w:tc>
          <w:tcPr>
            <w:tcW w:w="7422" w:type="dxa"/>
            <w:tcBorders>
              <w:top w:val="nil"/>
              <w:left w:val="nil"/>
              <w:bottom w:val="single" w:sz="4" w:space="0" w:color="auto"/>
              <w:right w:val="single" w:sz="4" w:space="0" w:color="auto"/>
            </w:tcBorders>
            <w:shd w:val="clear" w:color="auto" w:fill="auto"/>
            <w:hideMark/>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ze względu na swoje przeznaczenie muszą posiadać Atest Higieniczny obejmujący cały system mebli. Nie dopuszcza się przedstawienia Atestów Higienicznych na poszczególne składowe mebli. </w:t>
            </w:r>
            <w:r w:rsidRPr="00D40FCB">
              <w:rPr>
                <w:rStyle w:val="FontStyle128"/>
                <w:rFonts w:asciiTheme="minorHAnsi" w:hAnsiTheme="minorHAnsi" w:cstheme="minorHAnsi"/>
                <w:b/>
              </w:rPr>
              <w:t xml:space="preserve">Atest należy przedstawić </w:t>
            </w:r>
            <w:r w:rsidRPr="00D40FCB">
              <w:rPr>
                <w:rFonts w:asciiTheme="minorHAnsi" w:hAnsiTheme="minorHAnsi" w:cstheme="minorHAnsi"/>
                <w:b/>
                <w:sz w:val="20"/>
                <w:szCs w:val="20"/>
              </w:rPr>
              <w:t>na wezwanie Zamawiającego</w:t>
            </w:r>
          </w:p>
        </w:tc>
        <w:tc>
          <w:tcPr>
            <w:tcW w:w="6237"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24</w:t>
            </w:r>
          </w:p>
        </w:tc>
        <w:tc>
          <w:tcPr>
            <w:tcW w:w="7422" w:type="dxa"/>
            <w:tcBorders>
              <w:top w:val="nil"/>
              <w:left w:val="nil"/>
              <w:bottom w:val="single" w:sz="4" w:space="0" w:color="auto"/>
              <w:right w:val="single" w:sz="4" w:space="0" w:color="auto"/>
            </w:tcBorders>
            <w:shd w:val="clear" w:color="auto" w:fill="auto"/>
            <w:hideMark/>
          </w:tcPr>
          <w:p w:rsidR="00AE7B17" w:rsidRPr="00D40FCB" w:rsidRDefault="00AE7B17" w:rsidP="00AE7B17">
            <w:pPr>
              <w:rPr>
                <w:rFonts w:asciiTheme="minorHAnsi" w:hAnsiTheme="minorHAnsi" w:cstheme="minorHAnsi"/>
                <w:color w:val="000000"/>
                <w:sz w:val="20"/>
                <w:szCs w:val="20"/>
              </w:rPr>
            </w:pPr>
            <w:r w:rsidRPr="00D40FCB">
              <w:rPr>
                <w:rFonts w:asciiTheme="minorHAnsi"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25</w:t>
            </w:r>
          </w:p>
        </w:tc>
        <w:tc>
          <w:tcPr>
            <w:tcW w:w="7422" w:type="dxa"/>
            <w:tcBorders>
              <w:top w:val="nil"/>
              <w:left w:val="nil"/>
              <w:bottom w:val="single" w:sz="4" w:space="0" w:color="auto"/>
              <w:right w:val="single" w:sz="4" w:space="0" w:color="auto"/>
            </w:tcBorders>
            <w:shd w:val="clear" w:color="auto" w:fill="auto"/>
            <w:hideMark/>
          </w:tcPr>
          <w:p w:rsidR="00AE7B17" w:rsidRPr="00D40FCB" w:rsidRDefault="00AE7B17" w:rsidP="00AE7B17">
            <w:pPr>
              <w:rPr>
                <w:rFonts w:asciiTheme="minorHAnsi" w:hAnsiTheme="minorHAnsi" w:cstheme="minorHAnsi"/>
                <w:color w:val="000000"/>
                <w:sz w:val="20"/>
                <w:szCs w:val="20"/>
              </w:rPr>
            </w:pPr>
            <w:r w:rsidRPr="00D40FCB">
              <w:rPr>
                <w:rFonts w:asciiTheme="minorHAnsi"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1415FB" w:rsidRPr="00D40FCB" w:rsidRDefault="001415FB" w:rsidP="001415FB">
      <w:pPr>
        <w:rPr>
          <w:rFonts w:asciiTheme="minorHAnsi" w:hAnsiTheme="minorHAnsi" w:cstheme="minorHAnsi"/>
          <w:sz w:val="20"/>
          <w:szCs w:val="20"/>
        </w:rPr>
      </w:pPr>
    </w:p>
    <w:p w:rsidR="001415FB" w:rsidRPr="00D40FCB" w:rsidRDefault="00D40FCB" w:rsidP="001415FB">
      <w:pPr>
        <w:spacing w:after="160" w:line="259" w:lineRule="auto"/>
        <w:rPr>
          <w:rFonts w:asciiTheme="minorHAnsi" w:eastAsia="ArialMT" w:hAnsiTheme="minorHAnsi" w:cstheme="minorHAnsi"/>
          <w:b/>
          <w:bCs/>
        </w:rPr>
      </w:pPr>
      <w:r w:rsidRPr="00D40FCB">
        <w:rPr>
          <w:rFonts w:asciiTheme="minorHAnsi" w:hAnsiTheme="minorHAnsi" w:cstheme="minorHAnsi"/>
          <w:b/>
          <w:bCs/>
        </w:rPr>
        <w:t>2</w:t>
      </w:r>
      <w:r w:rsidR="001415FB" w:rsidRPr="00D40FCB">
        <w:rPr>
          <w:rFonts w:asciiTheme="minorHAnsi" w:eastAsia="ArialMT" w:hAnsiTheme="minorHAnsi" w:cstheme="minorHAnsi"/>
          <w:b/>
          <w:bCs/>
        </w:rPr>
        <w:t>. Zabudowa socjalna</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1415FB" w:rsidRPr="00D40FCB" w:rsidTr="001415F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1415FB" w:rsidP="001415FB">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P0.12 : Zabudowa górna długości ok 140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140cm,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P0.16 : Zabudowa górna długości ok 180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180cm, ze zlewozmywakiem </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P0.19 : Zabudowa górna długości ok 140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140cm,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P0.28 : Zabudowa górna długości ok 120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zabudowa dolna długości ok 120cm, ze zlewozmywakiem</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P0.28 : Zabudowa górna długości ok 120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120cm, z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P0.37 : Zabudowa górna długości ok 140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140cm,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P0.38 : Zabudowa górna długości ok 140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140cm,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socjalna w pomieszczeniu P-1.09 : Zabudowa górna długości ok 140 cm </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długości ok 140cm, ze zlewozmywakiem i miejscem na lodówkę </w:t>
            </w:r>
            <w:proofErr w:type="spellStart"/>
            <w:r w:rsidRPr="00D40FCB">
              <w:rPr>
                <w:rFonts w:asciiTheme="minorHAnsi" w:eastAsia="Times New Roman" w:hAnsiTheme="minorHAnsi" w:cstheme="minorHAnsi"/>
                <w:b/>
                <w:bCs/>
                <w:i/>
                <w:iCs/>
                <w:color w:val="000000"/>
                <w:sz w:val="20"/>
                <w:szCs w:val="20"/>
              </w:rPr>
              <w:t>podblatową</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Zabudowa kuchenna narożna w pomieszczeniu P-1.35:</w:t>
            </w:r>
          </w:p>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zabudowa dolna długości ok 190cm/250cm, ze zlewozmywakiem i miejscem na płytę grzewczą</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r w:rsidR="001415FB" w:rsidRPr="00D40FCB" w:rsidTr="001415F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4081"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biurowa na akta w pomieszczeniu K0.08 szerokości ok. 225 cm głębokości 40cm i wysokości 200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1415FB" w:rsidRPr="00D40FCB" w:rsidRDefault="001415FB" w:rsidP="001415FB">
            <w:pPr>
              <w:rPr>
                <w:rFonts w:asciiTheme="minorHAnsi" w:eastAsia="Times New Roman" w:hAnsiTheme="minorHAnsi" w:cstheme="minorHAnsi"/>
                <w:color w:val="000000"/>
                <w:sz w:val="20"/>
                <w:szCs w:val="20"/>
              </w:rPr>
            </w:pPr>
          </w:p>
        </w:tc>
      </w:tr>
    </w:tbl>
    <w:p w:rsidR="001415FB" w:rsidRPr="00D40FCB" w:rsidRDefault="001415FB" w:rsidP="001415FB">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1415FB" w:rsidRPr="00D40FCB" w:rsidTr="001415F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1415FB" w:rsidRPr="00D40FCB" w:rsidTr="001415FB">
        <w:trPr>
          <w:trHeight w:val="300"/>
        </w:trPr>
        <w:tc>
          <w:tcPr>
            <w:tcW w:w="445" w:type="dxa"/>
            <w:tcBorders>
              <w:top w:val="nil"/>
              <w:left w:val="single" w:sz="4" w:space="0" w:color="auto"/>
              <w:bottom w:val="single" w:sz="4" w:space="0" w:color="000000"/>
              <w:right w:val="single" w:sz="4" w:space="0" w:color="auto"/>
            </w:tcBorders>
            <w:vAlign w:val="center"/>
          </w:tcPr>
          <w:p w:rsidR="001415FB" w:rsidRPr="00D40FCB" w:rsidRDefault="00500E3F" w:rsidP="001415FB">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Meble wykonane na wymiar, długość zabudowy według tabeli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000000"/>
              <w:right w:val="single" w:sz="4" w:space="0" w:color="auto"/>
            </w:tcBorders>
            <w:vAlign w:val="center"/>
          </w:tcPr>
          <w:p w:rsidR="001415FB" w:rsidRPr="00D40FCB" w:rsidRDefault="00500E3F" w:rsidP="001415FB">
            <w:pPr>
              <w:rPr>
                <w:rFonts w:asciiTheme="minorHAnsi" w:eastAsia="Times New Roman" w:hAnsiTheme="minorHAnsi" w:cstheme="minorHAnsi"/>
                <w:color w:val="000000"/>
                <w:sz w:val="20"/>
                <w:szCs w:val="20"/>
              </w:rPr>
            </w:pPr>
            <w:bookmarkStart w:id="0" w:name="_Hlk80470240"/>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Podział oraz funkcja szafek do ustalenia z Zamawiającym na etapie realizacji</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bookmarkEnd w:id="0"/>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Szerokość i wysokość zabudowy dolnej – 60cmx85cm (z blatem)</w:t>
            </w:r>
          </w:p>
          <w:p w:rsidR="001415FB" w:rsidRPr="00D40FCB" w:rsidRDefault="001415FB" w:rsidP="001415FB">
            <w:pPr>
              <w:rPr>
                <w:rStyle w:val="FontStyle128"/>
                <w:rFonts w:asciiTheme="minorHAnsi" w:hAnsiTheme="minorHAnsi" w:cstheme="minorHAnsi"/>
              </w:rPr>
            </w:pPr>
            <w:r w:rsidRPr="00D40FCB">
              <w:rPr>
                <w:rStyle w:val="FontStyle128"/>
                <w:rFonts w:asciiTheme="minorHAnsi" w:hAnsiTheme="minorHAnsi" w:cstheme="minorHAnsi"/>
              </w:rPr>
              <w:t>Szerokość i wysokość zabudowy górnej – 30cmx72cm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4</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Korpusy z płyty wiórowej obustronnie laminowanej o klasie higieniczności E1 o grubości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Krawędzie widoczne oklejone obrzeżem PCV gr. 2 mm, pozostałe krawędzie zabezpieczone PCV grubości min. 0,5 mm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Fronty wykonane z płyty wiórowej obustronnie laminowanej o klasie higieniczności E1 o grubości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Krawędzie oklejone obrzeżem PCV o grubości min. 2 mm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Półki z płyty wiórowej obustronnie laminowanej o klasie higieniczności E1 o grubości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Krawędzie widoczne zabezpieczone obrzeżem PCV gr. 2 mm, pozostałe zabezpieczone PCV o grubości min. 0,5 mm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Uchwyty metalowe</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Stopki o przekroju okrągłym, metalowe z możliwością regulacji, wysokość stopek min. 10 cm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Blaty laminowane typu </w:t>
            </w:r>
            <w:proofErr w:type="spellStart"/>
            <w:r w:rsidRPr="00D40FCB">
              <w:rPr>
                <w:rStyle w:val="FontStyle128"/>
                <w:rFonts w:asciiTheme="minorHAnsi" w:hAnsiTheme="minorHAnsi" w:cstheme="minorHAnsi"/>
              </w:rPr>
              <w:t>postforming</w:t>
            </w:r>
            <w:proofErr w:type="spellEnd"/>
            <w:r w:rsidRPr="00D40FCB">
              <w:rPr>
                <w:rStyle w:val="FontStyle128"/>
                <w:rFonts w:asciiTheme="minorHAnsi" w:hAnsiTheme="minorHAnsi" w:cstheme="minorHAnsi"/>
              </w:rPr>
              <w:t xml:space="preserve"> o grubości 38 mm, boczne krawędzie zabezpieczone PCV o grubości 2 mm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Listwa częściowo aluminiowa </w:t>
            </w:r>
            <w:proofErr w:type="spellStart"/>
            <w:r w:rsidRPr="00D40FCB">
              <w:rPr>
                <w:rStyle w:val="FontStyle128"/>
                <w:rFonts w:asciiTheme="minorHAnsi" w:hAnsiTheme="minorHAnsi" w:cstheme="minorHAnsi"/>
              </w:rPr>
              <w:t>przyblatowa</w:t>
            </w:r>
            <w:proofErr w:type="spellEnd"/>
            <w:r w:rsidRPr="00D40FCB">
              <w:rPr>
                <w:rStyle w:val="FontStyle128"/>
                <w:rFonts w:asciiTheme="minorHAnsi" w:hAnsiTheme="minorHAnsi" w:cstheme="minorHAnsi"/>
              </w:rPr>
              <w:t xml:space="preserve"> zabezpieczająca połączenie na styku ze ścianą wraz z elementami typu łączniki i zakończenia. Nie dopuszcza się listwy w całości tworzywowej</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Wycięcia w blacie pod zlew/umywalkę przed montażem należy zabezpieczyć silikonem wodoodpornym. Połączenia blatów przed montażem należy zabezpieczyć silikonem wodoodpornym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Szafki górne zawieszone na listwach oraz zawieszkach z możliwością regulacji, elementy montażowe takie jak kołki/ śruby należy dopasować do istniejących ścian budynku</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Szafki górne z drzwiami otwieranymi uchylnie o wysokości pomiędzy 55 – 70 cm</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Jeśli występują szafki górne przeszklone – szkło w ramce aluminiowej – szkło przeźroczyste lub matowe </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Zawiasy z cichym </w:t>
            </w:r>
            <w:proofErr w:type="spellStart"/>
            <w:r w:rsidRPr="00D40FCB">
              <w:rPr>
                <w:rStyle w:val="FontStyle128"/>
                <w:rFonts w:asciiTheme="minorHAnsi" w:hAnsiTheme="minorHAnsi" w:cstheme="minorHAnsi"/>
              </w:rPr>
              <w:t>domykiem</w:t>
            </w:r>
            <w:proofErr w:type="spellEnd"/>
            <w:r w:rsidRPr="00D40FCB">
              <w:rPr>
                <w:rStyle w:val="FontStyle128"/>
                <w:rFonts w:asciiTheme="minorHAnsi" w:hAnsiTheme="minorHAnsi" w:cstheme="minorHAnsi"/>
              </w:rPr>
              <w:t xml:space="preserve"> oraz możliwością wypięcia frontu bez użycia narzędzi w celu łatwiejszego umycia</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Szuflady z cichym </w:t>
            </w:r>
            <w:proofErr w:type="spellStart"/>
            <w:r w:rsidRPr="00D40FCB">
              <w:rPr>
                <w:rStyle w:val="FontStyle128"/>
                <w:rFonts w:asciiTheme="minorHAnsi" w:hAnsiTheme="minorHAnsi" w:cstheme="minorHAnsi"/>
              </w:rPr>
              <w:t>domykiem</w:t>
            </w:r>
            <w:proofErr w:type="spellEnd"/>
            <w:r w:rsidRPr="00D40FCB">
              <w:rPr>
                <w:rStyle w:val="FontStyle128"/>
                <w:rFonts w:asciiTheme="minorHAnsi" w:hAnsiTheme="minorHAnsi" w:cstheme="minorHAnsi"/>
              </w:rPr>
              <w:t xml:space="preserve"> oraz dociągiem typu </w:t>
            </w:r>
            <w:proofErr w:type="spellStart"/>
            <w:r w:rsidRPr="00D40FCB">
              <w:rPr>
                <w:rStyle w:val="FontStyle128"/>
                <w:rFonts w:asciiTheme="minorHAnsi" w:hAnsiTheme="minorHAnsi" w:cstheme="minorHAnsi"/>
              </w:rPr>
              <w:t>Gametbox</w:t>
            </w:r>
            <w:proofErr w:type="spellEnd"/>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powinny być wpasowane w miejsce instalacji, dopasowane do istniejących instalacji </w:t>
            </w:r>
            <w:proofErr w:type="spellStart"/>
            <w:r w:rsidRPr="00D40FCB">
              <w:rPr>
                <w:rStyle w:val="FontStyle128"/>
                <w:rFonts w:asciiTheme="minorHAnsi" w:hAnsiTheme="minorHAnsi" w:cstheme="minorHAnsi"/>
              </w:rPr>
              <w:t>wod/ka</w:t>
            </w:r>
            <w:proofErr w:type="spellEnd"/>
            <w:r w:rsidRPr="00D40FCB">
              <w:rPr>
                <w:rStyle w:val="FontStyle128"/>
                <w:rFonts w:asciiTheme="minorHAnsi" w:hAnsiTheme="minorHAnsi" w:cstheme="minorHAnsi"/>
              </w:rPr>
              <w:t>n oraz fartuchów zabezpieczających ściany</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1415FB" w:rsidRPr="00D40FCB" w:rsidRDefault="00500E3F" w:rsidP="001415F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19</w:t>
            </w:r>
          </w:p>
        </w:tc>
        <w:tc>
          <w:tcPr>
            <w:tcW w:w="7422"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wykonane z materiałów posiadających wymagane świadectwa dopuszczające do eksploatacji w pomieszczeniach medycznych. </w:t>
            </w:r>
            <w:r w:rsidRPr="00D40FCB">
              <w:rPr>
                <w:rStyle w:val="FontStyle128"/>
                <w:rFonts w:asciiTheme="minorHAnsi" w:hAnsiTheme="minorHAnsi" w:cstheme="minorHAnsi"/>
                <w:b/>
              </w:rPr>
              <w:t xml:space="preserve">Atest Higieniczny na system mebli - </w:t>
            </w:r>
            <w:r w:rsidRPr="00D40FCB">
              <w:rPr>
                <w:rFonts w:asciiTheme="minorHAnsi" w:hAnsiTheme="minorHAnsi" w:cstheme="minorHAnsi"/>
                <w:b/>
                <w:sz w:val="20"/>
                <w:szCs w:val="20"/>
              </w:rPr>
              <w:t>stosowny dokument należy przedstawić na wezwanie Zamawiającego</w:t>
            </w:r>
            <w:r w:rsidRPr="00D40FCB">
              <w:rPr>
                <w:rStyle w:val="FontStyle128"/>
                <w:rFonts w:asciiTheme="minorHAnsi" w:hAnsiTheme="minorHAnsi" w:cstheme="minorHAnsi"/>
              </w:rPr>
              <w:t>. Nie dopuszcza się przedstawienia atestów na poszczególne składowe mebla</w:t>
            </w:r>
          </w:p>
        </w:tc>
        <w:tc>
          <w:tcPr>
            <w:tcW w:w="6237" w:type="dxa"/>
            <w:tcBorders>
              <w:top w:val="nil"/>
              <w:left w:val="nil"/>
              <w:bottom w:val="single" w:sz="4" w:space="0" w:color="auto"/>
              <w:right w:val="single" w:sz="4" w:space="0" w:color="auto"/>
            </w:tcBorders>
            <w:shd w:val="clear" w:color="auto" w:fill="auto"/>
            <w:vAlign w:val="center"/>
          </w:tcPr>
          <w:p w:rsidR="001415FB" w:rsidRPr="00D40FCB" w:rsidRDefault="001415FB" w:rsidP="001415FB">
            <w:pPr>
              <w:rPr>
                <w:rFonts w:asciiTheme="minorHAnsi" w:eastAsia="Times New Roman" w:hAnsiTheme="minorHAnsi" w:cstheme="minorHAnsi"/>
                <w:color w:val="FF0000"/>
                <w:sz w:val="20"/>
                <w:szCs w:val="20"/>
              </w:rPr>
            </w:pP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20</w:t>
            </w:r>
          </w:p>
        </w:tc>
        <w:tc>
          <w:tcPr>
            <w:tcW w:w="7422"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1415FB" w:rsidRPr="00D40FCB" w:rsidTr="001415F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1415FB" w:rsidRPr="00D40FCB" w:rsidRDefault="001415FB" w:rsidP="001415F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21</w:t>
            </w:r>
          </w:p>
        </w:tc>
        <w:tc>
          <w:tcPr>
            <w:tcW w:w="7422"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1415FB" w:rsidRPr="00D40FCB" w:rsidRDefault="001415FB" w:rsidP="001415FB">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1415FB" w:rsidRPr="00D40FCB" w:rsidRDefault="001415FB" w:rsidP="00205B5D">
      <w:pPr>
        <w:jc w:val="both"/>
        <w:rPr>
          <w:rFonts w:asciiTheme="minorHAnsi" w:hAnsiTheme="minorHAnsi" w:cstheme="minorHAnsi"/>
          <w:color w:val="FF0000"/>
          <w:sz w:val="20"/>
          <w:szCs w:val="20"/>
        </w:rPr>
      </w:pPr>
    </w:p>
    <w:p w:rsidR="00205B5D" w:rsidRPr="00D40FCB" w:rsidRDefault="00D40FCB" w:rsidP="00205B5D">
      <w:pPr>
        <w:spacing w:after="160" w:line="259" w:lineRule="auto"/>
        <w:rPr>
          <w:rFonts w:asciiTheme="minorHAnsi" w:hAnsiTheme="minorHAnsi" w:cstheme="minorHAnsi"/>
          <w:b/>
          <w:bCs/>
        </w:rPr>
      </w:pPr>
      <w:r w:rsidRPr="00D40FCB">
        <w:rPr>
          <w:rFonts w:asciiTheme="minorHAnsi" w:hAnsiTheme="minorHAnsi" w:cstheme="minorHAnsi"/>
          <w:b/>
          <w:bCs/>
        </w:rPr>
        <w:t>3</w:t>
      </w:r>
      <w:r w:rsidR="00205B5D" w:rsidRPr="00D40FCB">
        <w:rPr>
          <w:rFonts w:asciiTheme="minorHAnsi" w:hAnsiTheme="minorHAnsi" w:cstheme="minorHAnsi"/>
          <w:b/>
          <w:bCs/>
        </w:rPr>
        <w:t>. Lady</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205B5D" w:rsidRPr="00D40FCB" w:rsidTr="00205B5D">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B5D" w:rsidRPr="00D40FCB" w:rsidRDefault="00205B5D" w:rsidP="00205B5D">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lastRenderedPageBreak/>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205B5D" w:rsidRPr="00D40FCB" w:rsidTr="00205B5D">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D" w:rsidRPr="00D40FCB" w:rsidRDefault="00205B5D" w:rsidP="00205B5D">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205B5D" w:rsidRPr="00D40FCB" w:rsidRDefault="00205B5D" w:rsidP="00205B5D">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Lada punktu pielęgniarskiego K0.03 dla dwóch osób, długości około 240 </w:t>
            </w:r>
            <w:proofErr w:type="spellStart"/>
            <w:r w:rsidRPr="00D40FCB">
              <w:rPr>
                <w:rFonts w:asciiTheme="minorHAnsi" w:eastAsia="Times New Roman" w:hAnsiTheme="minorHAnsi" w:cstheme="minorHAnsi"/>
                <w:b/>
                <w:bCs/>
                <w:i/>
                <w:iCs/>
                <w:color w:val="000000"/>
                <w:sz w:val="20"/>
                <w:szCs w:val="20"/>
              </w:rPr>
              <w:t>cm</w:t>
            </w:r>
            <w:proofErr w:type="spellEnd"/>
            <w:r w:rsidRPr="00D40FCB">
              <w:rPr>
                <w:rFonts w:asciiTheme="minorHAnsi" w:eastAsia="Times New Roman" w:hAnsiTheme="minorHAnsi" w:cstheme="minorHAnsi"/>
                <w:b/>
                <w:bCs/>
                <w:i/>
                <w:iCs/>
                <w:color w:val="000000"/>
                <w:sz w:val="20"/>
                <w:szCs w:val="20"/>
              </w:rPr>
              <w:t xml:space="preserve">. </w:t>
            </w:r>
          </w:p>
          <w:p w:rsidR="00205B5D" w:rsidRPr="00D40FCB" w:rsidRDefault="00205B5D" w:rsidP="00205B5D">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Szafka/dostawka do lady o szerokości ok. 120 cm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05B5D" w:rsidRPr="00D40FCB" w:rsidRDefault="00205B5D" w:rsidP="00205B5D">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05B5D" w:rsidRPr="00D40FCB" w:rsidRDefault="00205B5D" w:rsidP="00205B5D">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r>
      <w:tr w:rsidR="00205B5D" w:rsidRPr="00D40FCB" w:rsidTr="00205B5D">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B5D" w:rsidRPr="00D40FCB" w:rsidRDefault="00205B5D" w:rsidP="00205B5D">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Lada punktu pielęgniarskiego K0.08 długości ok. 160 cm, materiały trudnopalne</w:t>
            </w:r>
          </w:p>
          <w:p w:rsidR="00205B5D" w:rsidRPr="00D40FCB" w:rsidRDefault="00205B5D" w:rsidP="00205B5D">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Szafka/dostawka do lady o szerokości ok. 90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1+1</w:t>
            </w:r>
          </w:p>
        </w:tc>
        <w:tc>
          <w:tcPr>
            <w:tcW w:w="1588"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205B5D" w:rsidRPr="00D40FCB" w:rsidRDefault="00205B5D" w:rsidP="00205B5D">
            <w:pPr>
              <w:rPr>
                <w:rFonts w:asciiTheme="minorHAnsi" w:eastAsia="Times New Roman" w:hAnsiTheme="minorHAnsi" w:cstheme="minorHAnsi"/>
                <w:color w:val="000000"/>
                <w:sz w:val="20"/>
                <w:szCs w:val="20"/>
              </w:rPr>
            </w:pPr>
          </w:p>
        </w:tc>
      </w:tr>
    </w:tbl>
    <w:p w:rsidR="00205B5D" w:rsidRPr="00D40FCB" w:rsidRDefault="00205B5D" w:rsidP="00205B5D">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205B5D" w:rsidRPr="00D40FCB" w:rsidTr="00205B5D">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AE7B17" w:rsidP="00205B5D">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205B5D" w:rsidRPr="00D40FCB" w:rsidTr="00205B5D">
        <w:trPr>
          <w:trHeight w:val="300"/>
        </w:trPr>
        <w:tc>
          <w:tcPr>
            <w:tcW w:w="445" w:type="dxa"/>
            <w:tcBorders>
              <w:top w:val="nil"/>
              <w:left w:val="single" w:sz="4" w:space="0" w:color="auto"/>
              <w:bottom w:val="single" w:sz="4" w:space="0" w:color="000000"/>
              <w:right w:val="single" w:sz="4" w:space="0" w:color="auto"/>
            </w:tcBorders>
            <w:vAlign w:val="center"/>
          </w:tcPr>
          <w:p w:rsidR="00205B5D" w:rsidRPr="00D40FCB" w:rsidRDefault="00500E3F" w:rsidP="00205B5D">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Wymiary:</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Wysokość blatu roboczego 740 mm +/- 20mm</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Wysokość całkowita z nadstawką 1140 mm +/- 20mm</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Wysokość cokołu 175 mm +/- 20mm</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Głębokość całkowita 810 mm +/- 20mm</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Elementy lady na bazie płyty melaminowej lub </w:t>
            </w:r>
            <w:proofErr w:type="spellStart"/>
            <w:r w:rsidRPr="00D40FCB">
              <w:rPr>
                <w:rFonts w:asciiTheme="minorHAnsi" w:eastAsia="Lucida Sans Unicode" w:hAnsiTheme="minorHAnsi" w:cstheme="minorHAnsi"/>
                <w:kern w:val="1"/>
                <w:sz w:val="20"/>
                <w:szCs w:val="20"/>
              </w:rPr>
              <w:t>mdf</w:t>
            </w:r>
            <w:proofErr w:type="spellEnd"/>
            <w:r w:rsidRPr="00D40FCB">
              <w:rPr>
                <w:rFonts w:asciiTheme="minorHAnsi" w:eastAsia="Lucida Sans Unicode" w:hAnsiTheme="minorHAnsi" w:cstheme="minorHAnsi"/>
                <w:kern w:val="1"/>
                <w:sz w:val="20"/>
                <w:szCs w:val="20"/>
              </w:rPr>
              <w:t xml:space="preserve">  - tzw. baza muszą być materiałami o podwyższonej klasie </w:t>
            </w:r>
            <w:proofErr w:type="spellStart"/>
            <w:r w:rsidRPr="00D40FCB">
              <w:rPr>
                <w:rFonts w:asciiTheme="minorHAnsi" w:eastAsia="Lucida Sans Unicode" w:hAnsiTheme="minorHAnsi" w:cstheme="minorHAnsi"/>
                <w:kern w:val="1"/>
                <w:sz w:val="20"/>
                <w:szCs w:val="20"/>
              </w:rPr>
              <w:t>trudnozapalności</w:t>
            </w:r>
            <w:proofErr w:type="spellEnd"/>
            <w:r w:rsidRPr="00D40FCB">
              <w:rPr>
                <w:rFonts w:asciiTheme="minorHAnsi" w:eastAsia="Lucida Sans Unicode" w:hAnsiTheme="minorHAnsi" w:cstheme="minorHAnsi"/>
                <w:kern w:val="1"/>
                <w:sz w:val="20"/>
                <w:szCs w:val="20"/>
              </w:rPr>
              <w:t>. Emisja formaldehydu odpowiada klasie E1</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Blat roboczy wykonany z bazy trudnopalnej, </w:t>
            </w:r>
            <w:proofErr w:type="spellStart"/>
            <w:r w:rsidRPr="00D40FCB">
              <w:rPr>
                <w:rFonts w:asciiTheme="minorHAnsi" w:eastAsia="Lucida Sans Unicode" w:hAnsiTheme="minorHAnsi" w:cstheme="minorHAnsi"/>
                <w:kern w:val="1"/>
                <w:sz w:val="20"/>
                <w:szCs w:val="20"/>
              </w:rPr>
              <w:t>melaminowanej</w:t>
            </w:r>
            <w:proofErr w:type="spellEnd"/>
            <w:r w:rsidRPr="00D40FCB">
              <w:rPr>
                <w:rFonts w:asciiTheme="minorHAnsi" w:eastAsia="Lucida Sans Unicode" w:hAnsiTheme="minorHAnsi" w:cstheme="minorHAnsi"/>
                <w:kern w:val="1"/>
                <w:sz w:val="20"/>
                <w:szCs w:val="20"/>
              </w:rPr>
              <w:t xml:space="preserve"> lub </w:t>
            </w:r>
            <w:proofErr w:type="spellStart"/>
            <w:r w:rsidRPr="00D40FCB">
              <w:rPr>
                <w:rFonts w:asciiTheme="minorHAnsi" w:eastAsia="Lucida Sans Unicode" w:hAnsiTheme="minorHAnsi" w:cstheme="minorHAnsi"/>
                <w:kern w:val="1"/>
                <w:sz w:val="20"/>
                <w:szCs w:val="20"/>
              </w:rPr>
              <w:t>mdf</w:t>
            </w:r>
            <w:proofErr w:type="spellEnd"/>
            <w:r w:rsidRPr="00D40FCB">
              <w:rPr>
                <w:rFonts w:asciiTheme="minorHAnsi" w:eastAsia="Lucida Sans Unicode" w:hAnsiTheme="minorHAnsi" w:cstheme="minorHAnsi"/>
                <w:kern w:val="1"/>
                <w:sz w:val="20"/>
                <w:szCs w:val="20"/>
              </w:rPr>
              <w:t xml:space="preserve"> obłożony </w:t>
            </w:r>
            <w:proofErr w:type="spellStart"/>
            <w:r w:rsidRPr="00D40FCB">
              <w:rPr>
                <w:rFonts w:asciiTheme="minorHAnsi" w:eastAsia="Lucida Sans Unicode" w:hAnsiTheme="minorHAnsi" w:cstheme="minorHAnsi"/>
                <w:kern w:val="1"/>
                <w:sz w:val="20"/>
                <w:szCs w:val="20"/>
              </w:rPr>
              <w:t>HPL-em</w:t>
            </w:r>
            <w:proofErr w:type="spellEnd"/>
            <w:r w:rsidRPr="00D40FCB">
              <w:rPr>
                <w:rFonts w:asciiTheme="minorHAnsi" w:eastAsia="Lucida Sans Unicode" w:hAnsiTheme="minorHAnsi" w:cstheme="minorHAnsi"/>
                <w:kern w:val="1"/>
                <w:sz w:val="20"/>
                <w:szCs w:val="20"/>
              </w:rPr>
              <w:t xml:space="preserve"> gr. min. 0,8mm, gr. płyty w zakresie 28-36mm. Wybór materiałów ze względu na przeznaczenie lad, do ustalenia z Zamawiającym podczas realizacji.</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Wykończenie blatu obrzeżem PCV min. 2mm. W blacie należy uwzględnić przepusty kablowe – Ø80mm lub Ø60mm wg potrzeb Zamawiającego, a ich rozmieszczenie powinno być ustalone na etapie projektu z Użytkownikiem.</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Blat nadstawki wykonany z bazy trudnopalnej gr. min. 25mm oklejonej dwustronnie </w:t>
            </w:r>
            <w:proofErr w:type="spellStart"/>
            <w:r w:rsidRPr="00D40FCB">
              <w:rPr>
                <w:rFonts w:asciiTheme="minorHAnsi" w:eastAsia="Lucida Sans Unicode" w:hAnsiTheme="minorHAnsi" w:cstheme="minorHAnsi"/>
                <w:kern w:val="1"/>
                <w:sz w:val="20"/>
                <w:szCs w:val="20"/>
              </w:rPr>
              <w:t>HPL-em</w:t>
            </w:r>
            <w:proofErr w:type="spellEnd"/>
            <w:r w:rsidRPr="00D40FCB">
              <w:rPr>
                <w:rFonts w:asciiTheme="minorHAnsi" w:eastAsia="Lucida Sans Unicode" w:hAnsiTheme="minorHAnsi" w:cstheme="minorHAnsi"/>
                <w:kern w:val="1"/>
                <w:sz w:val="20"/>
                <w:szCs w:val="20"/>
              </w:rPr>
              <w:t xml:space="preserve"> gr. 0,8 mm w połysku lub macie. Emisja formaldehydu odpowiada klasie E1. </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Wykończenie płyty obrzeżem PCV min. 1 mm lub innym w dopasowanym w zależności od złożenia elementów i ich narażenie na uszkodzenie.</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Blat nadstawki wykonany w sposób nakładania na elementy frontu lady z nawisem lub bez nawisu poza obrys zewnętrzny frontu. W przypadku lad niewymagających nawisu nadstawki, musi być możliwość wpuszczenia nadstawki pomiędzy elementy boczne w celu zachowania jednolitej powierzchni frontu lady, bez widocznych łączeń poziomych. </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tabs>
                <w:tab w:val="left" w:pos="5670"/>
              </w:tabs>
              <w:ind w:right="71"/>
              <w:jc w:val="both"/>
              <w:rPr>
                <w:rFonts w:asciiTheme="minorHAnsi" w:hAnsiTheme="minorHAnsi" w:cstheme="minorHAnsi"/>
                <w:sz w:val="20"/>
                <w:szCs w:val="20"/>
              </w:rPr>
            </w:pPr>
            <w:r w:rsidRPr="00D40FCB">
              <w:rPr>
                <w:rFonts w:asciiTheme="minorHAnsi" w:hAnsiTheme="minorHAnsi" w:cstheme="minorHAnsi"/>
                <w:sz w:val="20"/>
                <w:szCs w:val="20"/>
              </w:rPr>
              <w:t xml:space="preserve">Front prosty wykonany z bazy trudnopalnej gr. min. 16mm oklejonej dwustronnie. 0,8 mm </w:t>
            </w:r>
            <w:proofErr w:type="spellStart"/>
            <w:r w:rsidRPr="00D40FCB">
              <w:rPr>
                <w:rFonts w:asciiTheme="minorHAnsi" w:hAnsiTheme="minorHAnsi" w:cstheme="minorHAnsi"/>
                <w:sz w:val="20"/>
                <w:szCs w:val="20"/>
              </w:rPr>
              <w:t>HPL-em</w:t>
            </w:r>
            <w:proofErr w:type="spellEnd"/>
            <w:r w:rsidRPr="00D40FCB">
              <w:rPr>
                <w:rFonts w:asciiTheme="minorHAnsi" w:hAnsiTheme="minorHAnsi" w:cstheme="minorHAnsi"/>
                <w:sz w:val="20"/>
                <w:szCs w:val="20"/>
              </w:rPr>
              <w:t>, dostępna opcja HPL w połysku lub macie. Składanie frontu z elementem bocznymi - na „zacios” 45st lub zakładka 90st w zależności od układu – do decyzji po przedstawieniu projektu.</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Oświetlenie LED – białe na całej długości lady, umieszczone przy cokole. Nie dopuszcza się oświetlenia w postaci naklejonego paska LED bez korytka.</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Cokół frontu prostego wykonany z bazy trudnopalnej gr. min. 16mm oklejonej </w:t>
            </w:r>
            <w:r w:rsidRPr="00D40FCB">
              <w:rPr>
                <w:rFonts w:asciiTheme="minorHAnsi" w:hAnsiTheme="minorHAnsi" w:cstheme="minorHAnsi"/>
                <w:sz w:val="20"/>
                <w:szCs w:val="20"/>
              </w:rPr>
              <w:t xml:space="preserve">dwustronnie 0,8 mm </w:t>
            </w:r>
            <w:proofErr w:type="spellStart"/>
            <w:r w:rsidRPr="00D40FCB">
              <w:rPr>
                <w:rFonts w:asciiTheme="minorHAnsi" w:hAnsiTheme="minorHAnsi" w:cstheme="minorHAnsi"/>
                <w:sz w:val="20"/>
                <w:szCs w:val="20"/>
              </w:rPr>
              <w:t>HPL-em</w:t>
            </w:r>
            <w:proofErr w:type="spellEnd"/>
            <w:r w:rsidRPr="00D40FCB">
              <w:rPr>
                <w:rFonts w:asciiTheme="minorHAnsi" w:eastAsia="Lucida Sans Unicode" w:hAnsiTheme="minorHAnsi" w:cstheme="minorHAnsi"/>
                <w:kern w:val="1"/>
                <w:sz w:val="20"/>
                <w:szCs w:val="20"/>
              </w:rPr>
              <w:t xml:space="preserve">. </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lastRenderedPageBreak/>
              <w:t>Cokół wyposażony w regulatory poziomu – regulacja w zakresie 5mm.</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9</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Moduł narożny wykonany z płyty trudnopalnej gr. min. 16 mm oklejonej </w:t>
            </w:r>
            <w:r w:rsidRPr="00D40FCB">
              <w:rPr>
                <w:rFonts w:asciiTheme="minorHAnsi" w:hAnsiTheme="minorHAnsi" w:cstheme="minorHAnsi"/>
                <w:sz w:val="20"/>
                <w:szCs w:val="20"/>
              </w:rPr>
              <w:t xml:space="preserve">dwustronnie 0,8 mm </w:t>
            </w:r>
            <w:proofErr w:type="spellStart"/>
            <w:r w:rsidRPr="00D40FCB">
              <w:rPr>
                <w:rFonts w:asciiTheme="minorHAnsi" w:hAnsiTheme="minorHAnsi" w:cstheme="minorHAnsi"/>
                <w:sz w:val="20"/>
                <w:szCs w:val="20"/>
              </w:rPr>
              <w:t>HPL-em</w:t>
            </w:r>
            <w:proofErr w:type="spellEnd"/>
            <w:r w:rsidRPr="00D40FCB">
              <w:rPr>
                <w:rFonts w:asciiTheme="minorHAnsi" w:eastAsia="Lucida Sans Unicode" w:hAnsiTheme="minorHAnsi" w:cstheme="minorHAnsi"/>
                <w:kern w:val="1"/>
                <w:sz w:val="20"/>
                <w:szCs w:val="20"/>
              </w:rPr>
              <w:t xml:space="preserve"> w połysku lub macie. </w:t>
            </w:r>
          </w:p>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Regulatory poziomu – regulacja w zakresie 5mm</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Lada wyposażona w moduł z blatem bez nadstawki, do obsługi osoby na wózku inwalidzkim, szerokość modułu min. 800 mm i odpowiednio cofniętym frontem i wypuszczeniem blatu poza obrys lady w razie potrzeby.</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Jeśli wymagane – wejście za ladę w postaci drzwi wahadłowych/uchylnych – do wyboru przez Zamawiającego. </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Lada wyposażona w uchwyty na komputery </w:t>
            </w:r>
            <w:proofErr w:type="spellStart"/>
            <w:r w:rsidRPr="00D40FCB">
              <w:rPr>
                <w:rFonts w:asciiTheme="minorHAnsi" w:eastAsia="Lucida Sans Unicode" w:hAnsiTheme="minorHAnsi" w:cstheme="minorHAnsi"/>
                <w:kern w:val="1"/>
                <w:sz w:val="20"/>
                <w:szCs w:val="20"/>
              </w:rPr>
              <w:t>podblatowe</w:t>
            </w:r>
            <w:proofErr w:type="spellEnd"/>
            <w:r w:rsidRPr="00D40FCB">
              <w:rPr>
                <w:rFonts w:asciiTheme="minorHAnsi" w:eastAsia="Lucida Sans Unicode" w:hAnsiTheme="minorHAnsi" w:cstheme="minorHAnsi"/>
                <w:kern w:val="1"/>
                <w:sz w:val="20"/>
                <w:szCs w:val="20"/>
              </w:rPr>
              <w:t xml:space="preserve"> oraz kontenery mobilne (3x szuflada z prowadnicą cichego </w:t>
            </w:r>
            <w:proofErr w:type="spellStart"/>
            <w:r w:rsidRPr="00D40FCB">
              <w:rPr>
                <w:rFonts w:asciiTheme="minorHAnsi" w:eastAsia="Lucida Sans Unicode" w:hAnsiTheme="minorHAnsi" w:cstheme="minorHAnsi"/>
                <w:kern w:val="1"/>
                <w:sz w:val="20"/>
                <w:szCs w:val="20"/>
              </w:rPr>
              <w:t>domyku</w:t>
            </w:r>
            <w:proofErr w:type="spellEnd"/>
            <w:r w:rsidRPr="00D40FCB">
              <w:rPr>
                <w:rFonts w:asciiTheme="minorHAnsi" w:eastAsia="Lucida Sans Unicode" w:hAnsiTheme="minorHAnsi" w:cstheme="minorHAnsi"/>
                <w:kern w:val="1"/>
                <w:sz w:val="20"/>
                <w:szCs w:val="20"/>
              </w:rPr>
              <w:t xml:space="preserve"> i zamkiem centralnym, wkłady szuflad płytowe) z materiałów kolorystycznie zgodnych z ladą. Ilość dopasowana do ilości stanowisk pracy.</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Wymiary lad oraz ich ostateczne rozmieszczenie do przedstawienia na etapie realizacji - wymagane wykonanie szczegółowego projektu lady, wpasowanej w pomieszczenie docelowe. </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Elementy lady i ich wymiary oraz konstrukcja w miejscu mogą ulec zmianie w przypadku kolizji z innymi elementami instalacji pomieszczenia takimi jak gniazdka, sterowniki, oświetlenie, instalacje </w:t>
            </w:r>
            <w:proofErr w:type="spellStart"/>
            <w:r w:rsidRPr="00D40FCB">
              <w:rPr>
                <w:rFonts w:asciiTheme="minorHAnsi" w:eastAsia="Lucida Sans Unicode" w:hAnsiTheme="minorHAnsi" w:cstheme="minorHAnsi"/>
                <w:kern w:val="1"/>
                <w:sz w:val="20"/>
                <w:szCs w:val="20"/>
              </w:rPr>
              <w:t>wod/ka</w:t>
            </w:r>
            <w:proofErr w:type="spellEnd"/>
            <w:r w:rsidRPr="00D40FCB">
              <w:rPr>
                <w:rFonts w:asciiTheme="minorHAnsi" w:eastAsia="Lucida Sans Unicode" w:hAnsiTheme="minorHAnsi" w:cstheme="minorHAnsi"/>
                <w:kern w:val="1"/>
                <w:sz w:val="20"/>
                <w:szCs w:val="20"/>
              </w:rPr>
              <w:t xml:space="preserve">n i CO, i inne. </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205B5D" w:rsidRPr="00D40FCB" w:rsidRDefault="00500E3F" w:rsidP="00205B5D">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205B5D" w:rsidRPr="00D40FCB" w:rsidRDefault="00205B5D" w:rsidP="00205B5D">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W przypadku niemożności zastosowania elementów lady obłożonych </w:t>
            </w:r>
            <w:proofErr w:type="spellStart"/>
            <w:r w:rsidRPr="00D40FCB">
              <w:rPr>
                <w:rFonts w:asciiTheme="minorHAnsi" w:eastAsia="Lucida Sans Unicode" w:hAnsiTheme="minorHAnsi" w:cstheme="minorHAnsi"/>
                <w:kern w:val="1"/>
                <w:sz w:val="20"/>
                <w:szCs w:val="20"/>
              </w:rPr>
              <w:t>HPL-em</w:t>
            </w:r>
            <w:proofErr w:type="spellEnd"/>
            <w:r w:rsidRPr="00D40FCB">
              <w:rPr>
                <w:rFonts w:asciiTheme="minorHAnsi" w:eastAsia="Lucida Sans Unicode" w:hAnsiTheme="minorHAnsi" w:cstheme="minorHAnsi"/>
                <w:kern w:val="1"/>
                <w:sz w:val="20"/>
                <w:szCs w:val="20"/>
              </w:rPr>
              <w:t xml:space="preserve">, z powodów technologicznych (wycięcia do kąta ostrego i podobne), w celu uniknięcia uszkodzenia nie wynikającego z użytkowania, dopuszcza się zastosowanie bazy </w:t>
            </w:r>
            <w:proofErr w:type="spellStart"/>
            <w:r w:rsidRPr="00D40FCB">
              <w:rPr>
                <w:rFonts w:asciiTheme="minorHAnsi" w:eastAsia="Lucida Sans Unicode" w:hAnsiTheme="minorHAnsi" w:cstheme="minorHAnsi"/>
                <w:kern w:val="1"/>
                <w:sz w:val="20"/>
                <w:szCs w:val="20"/>
              </w:rPr>
              <w:t>trudnozapalnej</w:t>
            </w:r>
            <w:proofErr w:type="spellEnd"/>
            <w:r w:rsidRPr="00D40FCB">
              <w:rPr>
                <w:rFonts w:asciiTheme="minorHAnsi" w:eastAsia="Lucida Sans Unicode" w:hAnsiTheme="minorHAnsi" w:cstheme="minorHAnsi"/>
                <w:kern w:val="1"/>
                <w:sz w:val="20"/>
                <w:szCs w:val="20"/>
              </w:rPr>
              <w:t xml:space="preserve"> obłożonej melaminą w kolorze dopasowanym do </w:t>
            </w:r>
            <w:proofErr w:type="spellStart"/>
            <w:r w:rsidRPr="00D40FCB">
              <w:rPr>
                <w:rFonts w:asciiTheme="minorHAnsi" w:eastAsia="Lucida Sans Unicode" w:hAnsiTheme="minorHAnsi" w:cstheme="minorHAnsi"/>
                <w:kern w:val="1"/>
                <w:sz w:val="20"/>
                <w:szCs w:val="20"/>
              </w:rPr>
              <w:t>HPL-u</w:t>
            </w:r>
            <w:proofErr w:type="spellEnd"/>
            <w:r w:rsidRPr="00D40FCB">
              <w:rPr>
                <w:rFonts w:asciiTheme="minorHAnsi" w:eastAsia="Lucida Sans Unicode" w:hAnsiTheme="minorHAnsi" w:cstheme="minorHAnsi"/>
                <w:kern w:val="1"/>
                <w:sz w:val="20"/>
                <w:szCs w:val="20"/>
              </w:rPr>
              <w:t xml:space="preserve">, lub bazy lakierowanej dopasowanej do kolorystyki </w:t>
            </w:r>
            <w:proofErr w:type="spellStart"/>
            <w:r w:rsidRPr="00D40FCB">
              <w:rPr>
                <w:rFonts w:asciiTheme="minorHAnsi" w:eastAsia="Lucida Sans Unicode" w:hAnsiTheme="minorHAnsi" w:cstheme="minorHAnsi"/>
                <w:kern w:val="1"/>
                <w:sz w:val="20"/>
                <w:szCs w:val="20"/>
              </w:rPr>
              <w:t>HPL-u</w:t>
            </w:r>
            <w:proofErr w:type="spellEnd"/>
            <w:r w:rsidRPr="00D40FCB">
              <w:rPr>
                <w:rFonts w:asciiTheme="minorHAnsi" w:eastAsia="Lucida Sans Unicode" w:hAnsiTheme="minorHAnsi" w:cstheme="minorHAnsi"/>
                <w:kern w:val="1"/>
                <w:sz w:val="20"/>
                <w:szCs w:val="20"/>
              </w:rPr>
              <w:t xml:space="preserve"> lad. </w:t>
            </w:r>
          </w:p>
        </w:tc>
        <w:tc>
          <w:tcPr>
            <w:tcW w:w="6237" w:type="dxa"/>
            <w:tcBorders>
              <w:top w:val="nil"/>
              <w:left w:val="nil"/>
              <w:bottom w:val="single" w:sz="4" w:space="0" w:color="auto"/>
              <w:right w:val="single" w:sz="4" w:space="0" w:color="auto"/>
            </w:tcBorders>
            <w:shd w:val="clear" w:color="auto" w:fill="auto"/>
            <w:vAlign w:val="center"/>
          </w:tcPr>
          <w:p w:rsidR="00205B5D" w:rsidRPr="00D40FCB" w:rsidRDefault="00205B5D" w:rsidP="00205B5D">
            <w:pPr>
              <w:rPr>
                <w:rFonts w:asciiTheme="minorHAnsi" w:eastAsia="Times New Roman" w:hAnsiTheme="minorHAnsi" w:cstheme="minorHAnsi"/>
                <w:color w:val="FF0000"/>
                <w:sz w:val="20"/>
                <w:szCs w:val="20"/>
              </w:rPr>
            </w:pPr>
          </w:p>
        </w:tc>
      </w:tr>
      <w:tr w:rsidR="00205B5D" w:rsidRPr="00D40FCB" w:rsidTr="00205B5D">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205B5D" w:rsidRPr="00D40FCB" w:rsidRDefault="00205B5D" w:rsidP="00205B5D">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vAlign w:val="center"/>
            <w:hideMark/>
          </w:tcPr>
          <w:p w:rsidR="00205B5D" w:rsidRPr="00D40FCB" w:rsidRDefault="00205B5D" w:rsidP="00205B5D">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wykonane z materiałów posiadających wymagane świadectwa dopuszczające do eksploatacji w pomieszczeniach medycznych. </w:t>
            </w:r>
            <w:r w:rsidRPr="00D40FCB">
              <w:rPr>
                <w:rStyle w:val="FontStyle128"/>
                <w:rFonts w:asciiTheme="minorHAnsi" w:hAnsiTheme="minorHAnsi" w:cstheme="minorHAnsi"/>
                <w:b/>
              </w:rPr>
              <w:t xml:space="preserve">Atest Higieniczny na system mebli - </w:t>
            </w:r>
            <w:r w:rsidRPr="00D40FCB">
              <w:rPr>
                <w:rFonts w:asciiTheme="minorHAnsi" w:hAnsiTheme="minorHAnsi" w:cstheme="minorHAnsi"/>
                <w:b/>
                <w:sz w:val="20"/>
                <w:szCs w:val="20"/>
              </w:rPr>
              <w:t>stosowny dokument należy przedstawić na wezwanie Zamawiającego</w:t>
            </w:r>
            <w:r w:rsidRPr="00D40FCB">
              <w:rPr>
                <w:rStyle w:val="FontStyle128"/>
                <w:rFonts w:asciiTheme="minorHAnsi" w:hAnsiTheme="minorHAnsi" w:cstheme="minorHAnsi"/>
              </w:rPr>
              <w:t>. Nie dopuszcza się przedstawienia atestów na poszczególne składowe mebla</w:t>
            </w:r>
          </w:p>
        </w:tc>
        <w:tc>
          <w:tcPr>
            <w:tcW w:w="6237" w:type="dxa"/>
            <w:tcBorders>
              <w:top w:val="nil"/>
              <w:left w:val="nil"/>
              <w:bottom w:val="single" w:sz="4" w:space="0" w:color="auto"/>
              <w:right w:val="single" w:sz="4" w:space="0" w:color="auto"/>
            </w:tcBorders>
            <w:shd w:val="clear" w:color="auto" w:fill="auto"/>
            <w:vAlign w:val="center"/>
            <w:hideMark/>
          </w:tcPr>
          <w:p w:rsidR="00205B5D" w:rsidRPr="00D40FCB" w:rsidRDefault="00205B5D" w:rsidP="00205B5D">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hAnsiTheme="minorHAnsi" w:cstheme="minorHAnsi"/>
                <w:color w:val="000000"/>
                <w:sz w:val="20"/>
                <w:szCs w:val="20"/>
              </w:rPr>
            </w:pPr>
            <w:r w:rsidRPr="00D40FCB">
              <w:rPr>
                <w:rFonts w:asciiTheme="minorHAnsi"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hAnsiTheme="minorHAnsi" w:cstheme="minorHAnsi"/>
                <w:color w:val="000000"/>
                <w:sz w:val="20"/>
                <w:szCs w:val="20"/>
              </w:rPr>
            </w:pPr>
            <w:r w:rsidRPr="00D40FCB">
              <w:rPr>
                <w:rFonts w:asciiTheme="minorHAnsi"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1415FB" w:rsidRPr="00D40FCB" w:rsidRDefault="001415FB" w:rsidP="001415FB">
      <w:pPr>
        <w:jc w:val="both"/>
        <w:rPr>
          <w:rFonts w:asciiTheme="minorHAnsi" w:hAnsiTheme="minorHAnsi" w:cstheme="minorHAnsi"/>
          <w:b/>
          <w:bCs/>
          <w:color w:val="FF0000"/>
          <w:sz w:val="20"/>
          <w:szCs w:val="20"/>
        </w:rPr>
      </w:pPr>
    </w:p>
    <w:p w:rsidR="00AE7B17" w:rsidRPr="00B40D5D" w:rsidRDefault="00B40D5D" w:rsidP="00B40D5D">
      <w:pPr>
        <w:spacing w:after="160" w:line="259" w:lineRule="auto"/>
        <w:rPr>
          <w:rFonts w:asciiTheme="minorHAnsi" w:hAnsiTheme="minorHAnsi" w:cstheme="minorHAnsi"/>
          <w:b/>
          <w:bCs/>
        </w:rPr>
      </w:pPr>
      <w:r>
        <w:rPr>
          <w:rFonts w:asciiTheme="minorHAnsi" w:hAnsiTheme="minorHAnsi" w:cstheme="minorHAnsi"/>
          <w:b/>
          <w:bCs/>
        </w:rPr>
        <w:t>4</w:t>
      </w:r>
      <w:r w:rsidR="00AE7B17" w:rsidRPr="00B40D5D">
        <w:rPr>
          <w:rFonts w:asciiTheme="minorHAnsi" w:hAnsiTheme="minorHAnsi" w:cstheme="minorHAnsi"/>
          <w:b/>
          <w:bCs/>
        </w:rPr>
        <w:t>. Meble medyczne w konstrukcji profili aluminiowych</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E7B17" w:rsidRPr="00D40FCB" w:rsidTr="00AE7B1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w:t>
            </w:r>
            <w:r w:rsidR="00AE7B17" w:rsidRPr="00D40FCB">
              <w:rPr>
                <w:rFonts w:asciiTheme="minorHAnsi" w:eastAsia="Times New Roman" w:hAnsiTheme="minorHAnsi" w:cstheme="minorHAnsi"/>
                <w:color w:val="000000"/>
                <w:sz w:val="20"/>
                <w:szCs w:val="20"/>
              </w:rPr>
              <w:t>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Szafa lekarska, 800x580x2000 </w:t>
            </w:r>
            <w:proofErr w:type="spellStart"/>
            <w:r w:rsidRPr="00D40FCB">
              <w:rPr>
                <w:rFonts w:asciiTheme="minorHAnsi" w:eastAsia="Times New Roman" w:hAnsiTheme="minorHAnsi" w:cstheme="minorHAnsi"/>
                <w:b/>
                <w:bCs/>
                <w:i/>
                <w:iCs/>
                <w:color w:val="000000"/>
                <w:sz w:val="20"/>
                <w:szCs w:val="20"/>
              </w:rPr>
              <w:t>cm</w:t>
            </w:r>
            <w:proofErr w:type="spellEnd"/>
            <w:r w:rsidRPr="00D40FCB">
              <w:rPr>
                <w:rFonts w:asciiTheme="minorHAnsi" w:eastAsia="Times New Roman" w:hAnsiTheme="minorHAnsi" w:cstheme="minorHAnsi"/>
                <w:b/>
                <w:bCs/>
                <w:i/>
                <w:iCs/>
                <w:color w:val="000000"/>
                <w:sz w:val="20"/>
                <w:szCs w:val="20"/>
              </w:rPr>
              <w:t>. Dwudrzwiowa, front oszklony. Konstrukcja profil aluminiowy z wypełnieniem z płyty laminowanej</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13</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o wymiarach 120x60x75cm, konstrukcja profil aluminiowy z wypełnieniem z płyty laminowanej z szafką z 3-ma szufladami</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Szafka wisząca nad umywalkę o szerokości 80 </w:t>
            </w:r>
            <w:r w:rsidRPr="00D40FCB">
              <w:rPr>
                <w:rFonts w:asciiTheme="minorHAnsi" w:eastAsia="Times New Roman" w:hAnsiTheme="minorHAnsi" w:cstheme="minorHAnsi"/>
                <w:b/>
                <w:bCs/>
                <w:i/>
                <w:iCs/>
                <w:sz w:val="20"/>
                <w:szCs w:val="20"/>
              </w:rPr>
              <w:t>wysokości 52cm i głębokości 30 cm</w:t>
            </w:r>
            <w:r w:rsidRPr="00D40FCB">
              <w:rPr>
                <w:rFonts w:asciiTheme="minorHAnsi" w:eastAsia="Times New Roman" w:hAnsiTheme="minorHAnsi" w:cstheme="minorHAnsi"/>
                <w:b/>
                <w:bCs/>
                <w:i/>
                <w:iCs/>
                <w:color w:val="000000"/>
                <w:sz w:val="20"/>
                <w:szCs w:val="20"/>
              </w:rPr>
              <w:t xml:space="preserve"> </w:t>
            </w:r>
            <w:proofErr w:type="spellStart"/>
            <w:r w:rsidRPr="00D40FCB">
              <w:rPr>
                <w:rFonts w:asciiTheme="minorHAnsi" w:eastAsia="Times New Roman" w:hAnsiTheme="minorHAnsi" w:cstheme="minorHAnsi"/>
                <w:b/>
                <w:bCs/>
                <w:i/>
                <w:iCs/>
                <w:color w:val="000000"/>
                <w:sz w:val="20"/>
                <w:szCs w:val="20"/>
              </w:rPr>
              <w:t>cm</w:t>
            </w:r>
            <w:proofErr w:type="spellEnd"/>
            <w:r w:rsidRPr="00D40FCB">
              <w:rPr>
                <w:rFonts w:asciiTheme="minorHAnsi" w:eastAsia="Times New Roman" w:hAnsiTheme="minorHAnsi" w:cstheme="minorHAnsi"/>
                <w:b/>
                <w:bCs/>
                <w:i/>
                <w:iCs/>
                <w:color w:val="000000"/>
                <w:sz w:val="20"/>
                <w:szCs w:val="20"/>
              </w:rPr>
              <w:t>, konstrukcja profil aluminiowy z wypełnieniem z płyty laminowanej, zamek</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o wymiarach 140x70x75cm, konstrukcja profil aluminiowy z wypełnieniem z płyty laminowanej z szafką z 3-ma szufladami</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Dostawka o długości 120 cm, profil aluminiowy</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Szafka przyścienna z blatem roboczym, konstrukcja profil aluminiowy z wypełnieniem z płyty laminowanej. Szerokość 90 cm </w:t>
            </w:r>
            <w:r w:rsidRPr="00D40FCB">
              <w:rPr>
                <w:rFonts w:asciiTheme="minorHAnsi" w:eastAsia="Times New Roman" w:hAnsiTheme="minorHAnsi" w:cstheme="minorHAnsi"/>
                <w:b/>
                <w:bCs/>
                <w:i/>
                <w:iCs/>
                <w:sz w:val="20"/>
                <w:szCs w:val="20"/>
              </w:rPr>
              <w:t>głębokość 60cm, wysokość 85 cm</w:t>
            </w:r>
            <w:r w:rsidRPr="00D40FCB">
              <w:rPr>
                <w:rFonts w:asciiTheme="minorHAnsi" w:eastAsia="Times New Roman" w:hAnsiTheme="minorHAnsi" w:cstheme="minorHAnsi"/>
                <w:b/>
                <w:bCs/>
                <w:i/>
                <w:iCs/>
                <w:color w:val="000000"/>
                <w:sz w:val="20"/>
                <w:szCs w:val="20"/>
              </w:rPr>
              <w:t>, wyposażona w dwa rzędy szuflad</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o wymiarach 160x70x75cm, konstrukcja profil aluminiowy z wypełnieniem z płyty laminowanej z szafką z 3-ma szufladami</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o wymiarach 180x60x75h, konstrukcja profil aluminiowy z wypełnieniem z płyty laminowanej z szafką z 3-ma szufladami</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bl>
    <w:p w:rsidR="00AE7B17" w:rsidRPr="00D40FCB" w:rsidRDefault="00AE7B17" w:rsidP="00AE7B17">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E7B17" w:rsidRPr="00D40FCB" w:rsidTr="00AE7B17">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Konstrukcja - korpus.</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 xml:space="preserve">Meble medyczne o konstrukcji nośnej szkieletowej w całości wykonanej z zamkniętych profili aluminiowych (każdy mebel wykonany w konstrukcji stelażu aluminiowego musi posiadać wieniec górny wykonany w stelażu). Poszczególne szafki stanowiące samonośne konstrukcje szkieletowe z profili aluminiowych łączonych za pomocą złączy z wysoko-udarowego tworzywa ABS (wyklucza się mocowanie części szkieletów konstrukcyjnych za pomocą elementów drewnianych lub płycinowych). Profile aluminiowe zabezpieczone elektrolitycznie. Przekrój profili nie mniejszy niż 25x25 </w:t>
            </w:r>
            <w:proofErr w:type="spellStart"/>
            <w:r w:rsidRPr="00D40FCB">
              <w:rPr>
                <w:rStyle w:val="FontStyle128"/>
                <w:rFonts w:asciiTheme="minorHAnsi" w:eastAsia="Arial Unicode MS" w:hAnsiTheme="minorHAnsi" w:cstheme="minorHAnsi"/>
              </w:rPr>
              <w:t>mm</w:t>
            </w:r>
            <w:proofErr w:type="spellEnd"/>
            <w:r w:rsidRPr="00D40FCB">
              <w:rPr>
                <w:rStyle w:val="FontStyle128"/>
                <w:rFonts w:asciiTheme="minorHAnsi" w:eastAsia="Arial Unicode MS" w:hAnsiTheme="minorHAnsi" w:cstheme="minorHAnsi"/>
              </w:rPr>
              <w:t xml:space="preserve">. Wypełnienie konstrukcji powinny stanowić materiały odznaczające się wysoką odpornością na środki dezynfekcyjne oraz promieniowanie UV. Wypełnienie konstrukcji z płyt meblowych laminowanych o grubości 18 mm, w klasie higieny E1. Sposób wypełnienia szkieletu mebla płytą umożliwiający wyjęcie danego elementu bez uszkadzania go i umożliwiający ponowne go założenie bez konieczności wymiany na nowy oraz bez widocznych śladów uszkodzeń.     </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Wszystkie płaskie powierzchnie wewnątrz szaf - półki, dna, przegrody muszą stanowić gładkie i łatwe do utrzymania czystości powierzchnie, pozbawione wystających elementów konstrukcyjnych profili i mocujących, takich jak śruby i wkręty.</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Konstrukcja - nóżki.</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posadowione na nóżkach (integralnie związanych z konstrukcją nośną mebla) o wysokości 12 cm ÷ 14 cm i wyposażone w regulatory wysokości umożliwiające ich </w:t>
            </w:r>
            <w:r w:rsidRPr="00D40FCB">
              <w:rPr>
                <w:rStyle w:val="FontStyle128"/>
                <w:rFonts w:asciiTheme="minorHAnsi" w:hAnsiTheme="minorHAnsi" w:cstheme="minorHAnsi"/>
              </w:rPr>
              <w:lastRenderedPageBreak/>
              <w:t>wypoziomowanie (wysokość mebli podawana z uwzględnieniem wysokości nóżek). Wszystkie nóżki mebli wykonane z jednolitego profilu aluminiowego. Nie dopuszcza się zastosowania nóżek z wystającymi elementami konstrukcyjnymi i ostrymi krawędziami.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3</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Drzwi - fronty.</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Wszystkie fronty mebli wykonane z płyt meblowych laminowanych o grubości 18 mm, w klasie higieny E1.  Kolorystyka do wyboru przez Zamawiającego na podstawie dostarczonych wzorników.</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Krawędzie.</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Krawędzie frontów szufladowych, drzwi uchylnych, półek, blatów oraz inne elementy konstrukcyjne nie osłonięte przez profil aluminiowy muszą być zabezpieczone minimum przez okleinowanie obrzeżem ABS o grubości 2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Wszystkie półki oklejone na całym obwodzie</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Zawiasy do drzwi pokryte powłoką antykorozyjną, z regulacją szerokości szczeliny elementów frontowych w 3 płaszczyznach.</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 xml:space="preserve">Zawiasy do drzwi - z wbudowanym mechanizmem </w:t>
            </w:r>
            <w:proofErr w:type="spellStart"/>
            <w:r w:rsidRPr="00D40FCB">
              <w:rPr>
                <w:rStyle w:val="FontStyle128"/>
                <w:rFonts w:asciiTheme="minorHAnsi" w:eastAsia="Arial Unicode MS" w:hAnsiTheme="minorHAnsi" w:cstheme="minorHAnsi"/>
              </w:rPr>
              <w:t>samodociagu</w:t>
            </w:r>
            <w:proofErr w:type="spellEnd"/>
            <w:r w:rsidRPr="00D40FCB">
              <w:rPr>
                <w:rStyle w:val="FontStyle128"/>
                <w:rFonts w:asciiTheme="minorHAnsi" w:eastAsia="Arial Unicode MS" w:hAnsiTheme="minorHAnsi" w:cstheme="minorHAnsi"/>
              </w:rPr>
              <w:t xml:space="preserve"> (</w:t>
            </w:r>
            <w:proofErr w:type="spellStart"/>
            <w:r w:rsidRPr="00D40FCB">
              <w:rPr>
                <w:rStyle w:val="FontStyle128"/>
                <w:rFonts w:asciiTheme="minorHAnsi" w:eastAsia="Arial Unicode MS" w:hAnsiTheme="minorHAnsi" w:cstheme="minorHAnsi"/>
              </w:rPr>
              <w:t>samodomykania</w:t>
            </w:r>
            <w:proofErr w:type="spellEnd"/>
            <w:r w:rsidRPr="00D40FCB">
              <w:rPr>
                <w:rStyle w:val="FontStyle128"/>
                <w:rFonts w:asciiTheme="minorHAnsi" w:eastAsia="Arial Unicode MS" w:hAnsiTheme="minorHAnsi" w:cstheme="minorHAnsi"/>
              </w:rPr>
              <w:t>) oraz spowalniaczem (tłumieniem odgłosu końcowego domykania). Zawias wykonany w technice szybkiego montażu drzwi, umożliwiający wypięcie oraz szybkie wpięcie</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eastAsia="Arial Unicode MS" w:hAnsiTheme="minorHAnsi" w:cstheme="minorHAnsi"/>
              </w:rPr>
              <w:t xml:space="preserve">frontów w celu domycia zakamarków bez konieczności powtórnej jego regulacji. Zawiasy o kącie otwarcia co najmniej 90 stopni. </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Drzwi szklane.</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Wszystkie drzwi przeszklone (jeśli dotyczy) wykonane ze szkła bezpiecznego osadzonego w ramie aluminiowej. Rama drzwi o szer. min. 50 mm zapewniająca jej odpowiednią sztywność. Szyba osadzona w ramie za pomocą uszczelki gumowej na całym jej obwodzie. </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Półki.</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Półki płycinowe, ze skokową regulacją wysokości (</w:t>
            </w:r>
            <w:proofErr w:type="spellStart"/>
            <w:r w:rsidRPr="00D40FCB">
              <w:rPr>
                <w:rStyle w:val="FontStyle128"/>
                <w:rFonts w:asciiTheme="minorHAnsi" w:eastAsia="Arial Unicode MS" w:hAnsiTheme="minorHAnsi" w:cstheme="minorHAnsi"/>
              </w:rPr>
              <w:t>max</w:t>
            </w:r>
            <w:proofErr w:type="spellEnd"/>
            <w:r w:rsidRPr="00D40FCB">
              <w:rPr>
                <w:rStyle w:val="FontStyle128"/>
                <w:rFonts w:asciiTheme="minorHAnsi" w:eastAsia="Arial Unicode MS" w:hAnsiTheme="minorHAnsi" w:cstheme="minorHAnsi"/>
              </w:rPr>
              <w:t>. co 50 mm), na wspornikach metalowych o powierzchni podparcia mim. 1 cm2,</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 xml:space="preserve">z gumowymi </w:t>
            </w:r>
            <w:proofErr w:type="spellStart"/>
            <w:r w:rsidRPr="00D40FCB">
              <w:rPr>
                <w:rStyle w:val="FontStyle128"/>
                <w:rFonts w:asciiTheme="minorHAnsi" w:eastAsia="Arial Unicode MS" w:hAnsiTheme="minorHAnsi" w:cstheme="minorHAnsi"/>
              </w:rPr>
              <w:t>wibroizolatorami</w:t>
            </w:r>
            <w:proofErr w:type="spellEnd"/>
            <w:r w:rsidRPr="00D40FCB">
              <w:rPr>
                <w:rStyle w:val="FontStyle128"/>
                <w:rFonts w:asciiTheme="minorHAnsi" w:eastAsia="Arial Unicode MS" w:hAnsiTheme="minorHAnsi" w:cstheme="minorHAnsi"/>
              </w:rPr>
              <w:t xml:space="preserve"> unieruchamiającymi półkę. Wsporniki osadzone: na metalowych rastrach z wytłoczonymi gniazdami w bokach szaf lub na szynach półkowych, malowanych proszkowo, zabezpieczonych lakierem, w kolorze </w:t>
            </w:r>
            <w:proofErr w:type="spellStart"/>
            <w:r w:rsidRPr="00D40FCB">
              <w:rPr>
                <w:rStyle w:val="FontStyle128"/>
                <w:rFonts w:asciiTheme="minorHAnsi" w:eastAsia="Arial Unicode MS" w:hAnsiTheme="minorHAnsi" w:cstheme="minorHAnsi"/>
              </w:rPr>
              <w:t>alu</w:t>
            </w:r>
            <w:proofErr w:type="spellEnd"/>
            <w:r w:rsidRPr="00D40FCB">
              <w:rPr>
                <w:rStyle w:val="FontStyle128"/>
                <w:rFonts w:asciiTheme="minorHAnsi" w:eastAsia="Arial Unicode MS" w:hAnsiTheme="minorHAnsi" w:cstheme="minorHAnsi"/>
              </w:rPr>
              <w:t>. Wyklucza się mocowanie półki na kołkach metalowych lub z tworzywa osadzonych bezpośrednio w boku szafy.</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Grubość półek płycinowych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 xml:space="preserve">Szuflady - typu skrzynkowego w całości wykonane z blachy stalowej ocynkowanej elektrolitycznie i malowane farbą proszkową. Szuflady wyposażone w </w:t>
            </w:r>
            <w:proofErr w:type="spellStart"/>
            <w:r w:rsidRPr="00D40FCB">
              <w:rPr>
                <w:rStyle w:val="FontStyle128"/>
                <w:rFonts w:asciiTheme="minorHAnsi" w:eastAsia="Arial Unicode MS" w:hAnsiTheme="minorHAnsi" w:cstheme="minorHAnsi"/>
              </w:rPr>
              <w:t>wykonstruowane</w:t>
            </w:r>
            <w:proofErr w:type="spellEnd"/>
            <w:r w:rsidRPr="00D40FCB">
              <w:rPr>
                <w:rStyle w:val="FontStyle128"/>
                <w:rFonts w:asciiTheme="minorHAnsi" w:eastAsia="Arial Unicode MS" w:hAnsiTheme="minorHAnsi" w:cstheme="minorHAnsi"/>
              </w:rPr>
              <w:t xml:space="preserve"> po przez wycięcie lub przeformowanie gniazda montażowe w bokach szuflad, umożliwiające zastosowanie specjalistycznych ruchomych wkładów podłużnych i poprzecznych, umożliwiających podział wewnętrzny szuflady na przechowywane akcesoria zgodnie z bieżącą potrzebą Zamawiającego. Elementy podziałowe szuflad w komplecie z szufladami.</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Nie dopuszcza się gniazd lub rastrów podziałowych jako oddzielnych elementów przyklejanych lub w inny sposób łączonych z szufladą.</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Szuflady o wysokiej nośności z widocznym przetłoczeniem usztywniającym dno.</w:t>
            </w:r>
          </w:p>
          <w:p w:rsidR="00AE7B17" w:rsidRPr="00D40FCB" w:rsidRDefault="00AE7B17" w:rsidP="00AE7B17">
            <w:pPr>
              <w:rPr>
                <w:rStyle w:val="FontStyle128"/>
                <w:rFonts w:asciiTheme="minorHAnsi" w:eastAsia="Arial Unicode MS" w:hAnsiTheme="minorHAnsi" w:cstheme="minorHAnsi"/>
              </w:rPr>
            </w:pPr>
            <w:r w:rsidRPr="00D40FCB">
              <w:rPr>
                <w:rStyle w:val="FontStyle128"/>
                <w:rFonts w:asciiTheme="minorHAnsi" w:eastAsia="Arial Unicode MS" w:hAnsiTheme="minorHAnsi" w:cstheme="minorHAnsi"/>
              </w:rPr>
              <w:t xml:space="preserve">Prowadnice szufladowe typu kulowego z funkcją </w:t>
            </w:r>
            <w:proofErr w:type="spellStart"/>
            <w:r w:rsidRPr="00D40FCB">
              <w:rPr>
                <w:rStyle w:val="FontStyle128"/>
                <w:rFonts w:asciiTheme="minorHAnsi" w:eastAsia="Arial Unicode MS" w:hAnsiTheme="minorHAnsi" w:cstheme="minorHAnsi"/>
              </w:rPr>
              <w:t>samodomykania</w:t>
            </w:r>
            <w:proofErr w:type="spellEnd"/>
            <w:r w:rsidRPr="00D40FCB">
              <w:rPr>
                <w:rStyle w:val="FontStyle128"/>
                <w:rFonts w:asciiTheme="minorHAnsi" w:eastAsia="Arial Unicode MS" w:hAnsiTheme="minorHAnsi" w:cstheme="minorHAnsi"/>
              </w:rPr>
              <w:t xml:space="preserve"> typu mechanicznego i </w:t>
            </w:r>
            <w:r w:rsidRPr="00D40FCB">
              <w:rPr>
                <w:rStyle w:val="FontStyle128"/>
                <w:rFonts w:asciiTheme="minorHAnsi" w:eastAsia="Arial Unicode MS" w:hAnsiTheme="minorHAnsi" w:cstheme="minorHAnsi"/>
              </w:rPr>
              <w:lastRenderedPageBreak/>
              <w:t xml:space="preserve">systemem tłumienia odgłosu końcowego domknięcia. Prowadnice szuflad ukryte, obudowane, niewidoczne z góry i z boku po wysunięciu szuflady. Szuflady z pełnym wysuwem o zróżnicowanej szerokości i głębokości z możliwością dostosowania do różnych indywidualnych potrzeb Użytkownika. </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eastAsia="Arial Unicode MS" w:hAnsiTheme="minorHAnsi" w:cstheme="minorHAnsi"/>
              </w:rPr>
              <w:t xml:space="preserve">Fronty szuflad - wykonane z płyt meblowych wiórowych </w:t>
            </w:r>
            <w:proofErr w:type="spellStart"/>
            <w:r w:rsidRPr="00D40FCB">
              <w:rPr>
                <w:rStyle w:val="FontStyle128"/>
                <w:rFonts w:asciiTheme="minorHAnsi" w:eastAsia="Arial Unicode MS" w:hAnsiTheme="minorHAnsi" w:cstheme="minorHAnsi"/>
              </w:rPr>
              <w:t>melaminowanych</w:t>
            </w:r>
            <w:proofErr w:type="spellEnd"/>
            <w:r w:rsidRPr="00D40FCB">
              <w:rPr>
                <w:rStyle w:val="FontStyle128"/>
                <w:rFonts w:asciiTheme="minorHAnsi" w:eastAsia="Arial Unicode MS" w:hAnsiTheme="minorHAnsi" w:cstheme="minorHAnsi"/>
              </w:rPr>
              <w:t xml:space="preserve"> o grubości min. 18 mm, wszystkie krawędzie zabezpieczone okleiną ABS o grubości min. 2 </w:t>
            </w:r>
            <w:proofErr w:type="spellStart"/>
            <w:r w:rsidRPr="00D40FCB">
              <w:rPr>
                <w:rStyle w:val="FontStyle128"/>
                <w:rFonts w:asciiTheme="minorHAnsi" w:eastAsia="Arial Unicode MS" w:hAnsiTheme="minorHAnsi" w:cstheme="minorHAnsi"/>
              </w:rPr>
              <w:t>mm</w:t>
            </w:r>
            <w:proofErr w:type="spellEnd"/>
            <w:r w:rsidRPr="00D40FCB">
              <w:rPr>
                <w:rStyle w:val="FontStyle128"/>
                <w:rFonts w:asciiTheme="minorHAnsi" w:eastAsia="Arial Unicode MS" w:hAnsiTheme="minorHAnsi" w:cstheme="minorHAnsi"/>
              </w:rPr>
              <w:t>. Szafki wyposażone w zamki patentowe jednopunktowe, Zamawiający dopuszcza również zamki centralne.</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500E3F">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Wszystkie oferowane meble i wyposażenie – nowe, wyprodukowane w roku, w którym będą dostarczane lub w roku poprzedzającym,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hAnsiTheme="minorHAnsi" w:cstheme="minorHAnsi"/>
                <w:sz w:val="20"/>
                <w:szCs w:val="20"/>
              </w:rPr>
            </w:pPr>
            <w:r w:rsidRPr="00D40FCB">
              <w:rPr>
                <w:rStyle w:val="FontStyle128"/>
                <w:rFonts w:asciiTheme="minorHAnsi" w:hAnsiTheme="minorHAnsi" w:cstheme="minorHAnsi"/>
                <w:color w:val="auto"/>
              </w:rPr>
              <w:t xml:space="preserve">Meble wykonane z materiałów posiadających wymagane świadectwa dopuszczające do eksploatacji w pomieszczeniach medycznych. </w:t>
            </w:r>
            <w:r w:rsidRPr="00B40D5D">
              <w:rPr>
                <w:rStyle w:val="FontStyle128"/>
                <w:rFonts w:asciiTheme="minorHAnsi" w:hAnsiTheme="minorHAnsi" w:cstheme="minorHAnsi"/>
                <w:b/>
                <w:color w:val="auto"/>
              </w:rPr>
              <w:t>Atest higieniczny na system mebli należy złożyć na wezwanie Zamawiającego.</w:t>
            </w:r>
            <w:r w:rsidRPr="00D40FCB">
              <w:rPr>
                <w:rStyle w:val="FontStyle128"/>
                <w:rFonts w:asciiTheme="minorHAnsi" w:hAnsiTheme="minorHAnsi" w:cstheme="minorHAnsi"/>
                <w:color w:val="auto"/>
              </w:rPr>
              <w:t xml:space="preserve"> </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500E3F">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AE7B17" w:rsidRPr="00D40FCB" w:rsidRDefault="00AE7B17" w:rsidP="00AE7B17">
      <w:pPr>
        <w:ind w:left="1134" w:hanging="1134"/>
        <w:jc w:val="both"/>
        <w:rPr>
          <w:rFonts w:asciiTheme="minorHAnsi" w:hAnsiTheme="minorHAnsi" w:cstheme="minorHAnsi"/>
          <w:sz w:val="20"/>
          <w:szCs w:val="20"/>
        </w:rPr>
      </w:pPr>
    </w:p>
    <w:p w:rsidR="00AE7B17" w:rsidRPr="004C404E" w:rsidRDefault="00B40D5D" w:rsidP="004C404E">
      <w:pPr>
        <w:spacing w:after="160" w:line="259" w:lineRule="auto"/>
        <w:rPr>
          <w:rFonts w:asciiTheme="minorHAnsi" w:hAnsiTheme="minorHAnsi" w:cstheme="minorHAnsi"/>
          <w:b/>
          <w:bCs/>
        </w:rPr>
      </w:pPr>
      <w:r w:rsidRPr="00B40D5D">
        <w:rPr>
          <w:rFonts w:asciiTheme="minorHAnsi" w:hAnsiTheme="minorHAnsi" w:cstheme="minorHAnsi"/>
          <w:b/>
          <w:bCs/>
        </w:rPr>
        <w:t>5</w:t>
      </w:r>
      <w:r w:rsidR="00AE7B17" w:rsidRPr="00B40D5D">
        <w:rPr>
          <w:rFonts w:asciiTheme="minorHAnsi" w:hAnsiTheme="minorHAnsi" w:cstheme="minorHAnsi"/>
          <w:b/>
          <w:bCs/>
        </w:rPr>
        <w:t>. Meble medyczne ze stali kwasoodpornej</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E7B17" w:rsidRPr="00D40FCB" w:rsidTr="00AE7B1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w:t>
            </w:r>
            <w:r w:rsidR="00AE7B17" w:rsidRPr="00D40FCB">
              <w:rPr>
                <w:rFonts w:asciiTheme="minorHAnsi" w:eastAsia="Times New Roman" w:hAnsiTheme="minorHAnsi" w:cstheme="minorHAnsi"/>
                <w:color w:val="000000"/>
                <w:sz w:val="20"/>
                <w:szCs w:val="20"/>
              </w:rPr>
              <w:t>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ze stali kwasoodpornej dolna o długości ok. 150 cm głębokość 60cm, wysokość 85 cm ze zlewem wyprofilowanym w blacie </w:t>
            </w:r>
          </w:p>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wisząca o długości ok. 90 cm, głębokość 30cm, wysokość 72 cm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3</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Myjnia chirurgiczna wysoka 2-stanowiskowa 1600 mmx 1500mm z panelem ściennym i kompletem baterii tylna ścianka, w niej instalacja doprowadzająca wodę; dwie baterie montowane w tylnej ściance uruchamiane bez kontaktu z dłonią – łokciowe. Głębokość basenu ca 30-40cm. Szerokość</w:t>
            </w:r>
          </w:p>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basenu 55cm. Obudowane stalą nierdzewną odpływy kanalizacyjne do miejsca wejścia w ścianę. Bezpieczne wyoblone krawędzie</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ze stali kwasoodpornej dolna o długości ok. 180 cm głębokość 60cm, wysokość 85 cm ze zlewem wyprofilowanym w blacie </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4</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ze stali nierdzewnej o szerokości 800 mm, dwudrzwiowa - front oszklony</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5</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ze stali kwasoodpornej dolna o długości ok. 200 cm głębokość 60cm, wysokość 85 cm ze zlewem dwukomorowym wyprofilowanym w blacie </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6</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Zabudowa ze stali kwasoodpornej dolna o długości ok. 240 cm głębokość 60cm, wysokość 85 cm z dwoma zlewami jednokomorowymi wyprofilowanymi w blacie</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7</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Regał ze stal nierdzewnej na narzędzia </w:t>
            </w:r>
            <w:proofErr w:type="spellStart"/>
            <w:r w:rsidRPr="00D40FCB">
              <w:rPr>
                <w:rFonts w:asciiTheme="minorHAnsi" w:eastAsia="Times New Roman" w:hAnsiTheme="minorHAnsi" w:cstheme="minorHAnsi"/>
                <w:b/>
                <w:bCs/>
                <w:i/>
                <w:iCs/>
                <w:color w:val="000000"/>
                <w:sz w:val="20"/>
                <w:szCs w:val="20"/>
              </w:rPr>
              <w:t>pięciopółkowy</w:t>
            </w:r>
            <w:proofErr w:type="spellEnd"/>
            <w:r w:rsidRPr="00D40FCB">
              <w:rPr>
                <w:rFonts w:asciiTheme="minorHAnsi" w:eastAsia="Times New Roman" w:hAnsiTheme="minorHAnsi" w:cstheme="minorHAnsi"/>
                <w:b/>
                <w:bCs/>
                <w:i/>
                <w:iCs/>
                <w:color w:val="000000"/>
                <w:sz w:val="20"/>
                <w:szCs w:val="20"/>
              </w:rPr>
              <w:t xml:space="preserve"> o wymiarach 600x450x2000 mm</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8</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Regał ze stal nierdzewnej na narzędzia </w:t>
            </w:r>
            <w:proofErr w:type="spellStart"/>
            <w:r w:rsidRPr="00D40FCB">
              <w:rPr>
                <w:rFonts w:asciiTheme="minorHAnsi" w:eastAsia="Times New Roman" w:hAnsiTheme="minorHAnsi" w:cstheme="minorHAnsi"/>
                <w:b/>
                <w:bCs/>
                <w:i/>
                <w:iCs/>
                <w:color w:val="000000"/>
                <w:sz w:val="20"/>
                <w:szCs w:val="20"/>
              </w:rPr>
              <w:t>pięciopółkowy</w:t>
            </w:r>
            <w:proofErr w:type="spellEnd"/>
            <w:r w:rsidRPr="00D40FCB">
              <w:rPr>
                <w:rFonts w:asciiTheme="minorHAnsi" w:eastAsia="Times New Roman" w:hAnsiTheme="minorHAnsi" w:cstheme="minorHAnsi"/>
                <w:b/>
                <w:bCs/>
                <w:i/>
                <w:iCs/>
                <w:color w:val="000000"/>
                <w:sz w:val="20"/>
                <w:szCs w:val="20"/>
              </w:rPr>
              <w:t xml:space="preserve"> o wymiarach 1000x450x2000 mm</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9</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przelotowa na brudne naczynia ze stali kwasoodpornej o szerokości 1000 mm, głębokości 700mm i wysokości 2000mm</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10</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ze stali kwasoodpornej o szerokości 800 mm, głębokości 400mm i wysokości 1800mm – front przeszklony</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11</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Zabudowa dolna ze stali kwasoodpornej o długości ok. 140 cm głębokość 60cm, wysokość 85 cm z basenem jednokomorowym wyprofilowanym w blacie </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12</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Zabudowa narożna dolna ze stali kwasoodpornej o długości ok. 210/120 cm głębokość 60cm, wysokość 85 cm ze zlewem dwukomorowym wyprofilowanym w blacie</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bl>
    <w:p w:rsidR="00AE7B17" w:rsidRPr="00D40FCB" w:rsidRDefault="00AE7B17" w:rsidP="00AE7B17">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E7B17" w:rsidRPr="00D40FCB" w:rsidTr="00AE7B17">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AE7B17" w:rsidRPr="00D40FCB" w:rsidTr="00AE7B17">
        <w:trPr>
          <w:trHeight w:val="300"/>
        </w:trPr>
        <w:tc>
          <w:tcPr>
            <w:tcW w:w="445" w:type="dxa"/>
            <w:tcBorders>
              <w:top w:val="nil"/>
              <w:left w:val="single" w:sz="4" w:space="0" w:color="auto"/>
              <w:bottom w:val="single" w:sz="4" w:space="0" w:color="000000"/>
              <w:right w:val="single" w:sz="4" w:space="0" w:color="auto"/>
            </w:tcBorders>
            <w:vAlign w:val="center"/>
          </w:tcPr>
          <w:p w:rsidR="00AE7B17" w:rsidRPr="00D40FCB" w:rsidRDefault="00500E3F" w:rsidP="00AE7B17">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Style w:val="FontStyle128"/>
                <w:rFonts w:asciiTheme="minorHAnsi" w:hAnsiTheme="minorHAnsi" w:cstheme="minorHAnsi"/>
              </w:rPr>
              <w:t>Meble wykonane na wymiar, długość zabudowy, rodzaj mebla według tabeli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000000"/>
              <w:right w:val="single" w:sz="4" w:space="0" w:color="auto"/>
            </w:tcBorders>
            <w:vAlign w:val="center"/>
          </w:tcPr>
          <w:p w:rsidR="00AE7B17" w:rsidRPr="00D40FCB" w:rsidRDefault="00500E3F" w:rsidP="00AE7B17">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Konstrukcja mebli powinna umożliwiać wykonanie mebli i zabudów na wymiar z zachowaniem oczekiwanych funkcji i warunków technicznych poszczególnych pomieszczeń. Zamawiający dopuszcza odchyłki</w:t>
            </w:r>
          </w:p>
          <w:p w:rsidR="00AE7B17" w:rsidRPr="00D40FCB" w:rsidRDefault="00AE7B17" w:rsidP="00AE7B17">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wymiarowe w zakresie ± 10% tylko w przypadkach, gdzie zachodzi taka konieczność i wykonanie zabudowy w wymiarach opisanych na rysunkach nie jest możliwe. </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000000"/>
              <w:right w:val="single" w:sz="4" w:space="0" w:color="auto"/>
            </w:tcBorders>
            <w:vAlign w:val="center"/>
          </w:tcPr>
          <w:p w:rsidR="00AE7B17" w:rsidRPr="00D40FCB" w:rsidRDefault="00500E3F" w:rsidP="00AE7B17">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Szafki dolne różnego rodzaju tj. z drzwiami i półkami, z szufladami, zlewozmywakowe, w </w:t>
            </w:r>
            <w:r w:rsidRPr="00D40FCB">
              <w:rPr>
                <w:rFonts w:asciiTheme="minorHAnsi" w:eastAsia="Lucida Sans Unicode" w:hAnsiTheme="minorHAnsi" w:cstheme="minorHAnsi"/>
                <w:kern w:val="1"/>
                <w:sz w:val="20"/>
                <w:szCs w:val="20"/>
              </w:rPr>
              <w:lastRenderedPageBreak/>
              <w:t>zabudowie pod jednym wspólnym blatem, muszą spełniać następujące parametry: (jeśli dotyczy)</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4</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Korpus szafki - wykonany ze stali kwasoodpornej gat. OH18N9 (AISI 304) szlifowanej, z podwójnej blachy o grubości min. 1.0mm każda, w systemie dwuwarstwowym z lekkim wypełnieniem usztywniająco-wygłuszającym ( boki i front). Dno szafki z blachy pojedynczej o grubości min.</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1.0mm płaskie. Dno wygłuszane matą wygłuszającą z tworzywa nienasiąkliwego. Powierzchnie korpusu gładkie niezawierające ostrych krawędzi. Spawy szlifowane, bez wgłębień, powierzchnia w miejscu spawania jednorodna, nawiązująca do szlifu blachy i profilu.</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Łączenie modułów zabudowy za pomocą złączy śrubowych.</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Uchwyty - wykonane ze stali kwasoodpornej gat. OH18N9 (AISI 304 ) z prętów o średnicy min. 10 mm wykonane w kształcie litery „C” o rozstawie min. 95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Nóżki - z profil ze stali kwasoodpornej gat. OH18N9 (AISI 304) o wymiarach min. 25x25 mm i wysokości 140 mm +/-20mm, wyposażone w stopki umożliwiające regulację szafki w zakresie do 20 mm w celu ich wypoziomowania. Stopki wykonane z tworzywa sztucznego o Ø 20 - 25</w:t>
            </w:r>
          </w:p>
          <w:p w:rsidR="00AE7B17" w:rsidRPr="00D40FCB" w:rsidRDefault="00AE7B17" w:rsidP="00AE7B17">
            <w:pPr>
              <w:rPr>
                <w:rFonts w:asciiTheme="minorHAnsi" w:eastAsia="Times New Roman" w:hAnsiTheme="minorHAnsi" w:cstheme="minorHAnsi"/>
                <w:color w:val="000000"/>
                <w:sz w:val="20"/>
                <w:szCs w:val="20"/>
              </w:rPr>
            </w:pP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Fronty szuflad – jeśli dotyczy - wykonane ze stali kwasoodpornej gat. OH18N9 (AISI 304) z podwójnej blachy o grubości min. 1.0mm każda, z lekkim wypełnieniem usztywniająco-wygłuszającym, krawędzie i narożniki zaokrąglone. Fronty wyposażone w trwałe uszczelki, konstrukcyjnie związane z elementami frontu z możliwością wymiany w przypadku uszkodzenia. Uszczelki wykonane z tworzywa odpornego na działanie środków dezynfekcyjnych –silikonowe. Nie dopuszcza się uszczelek przyklejanych powierzchniowo jedynie montowane poprzez wcisk, z zabezpieczeniem przed przypadkowym wysunięciem. Szafki wyposażone w zamki patentowe min. jednopunktowe, Zamawiający dopuszcza również zamki centralne. </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Szuflady - typu skrzynkowego w całości wykonane z blachy stalowej kwasoodpornej gat. OH18N9 (AISI 304). Szuflady wyposażone w </w:t>
            </w:r>
            <w:proofErr w:type="spellStart"/>
            <w:r w:rsidRPr="00D40FCB">
              <w:rPr>
                <w:rFonts w:asciiTheme="minorHAnsi" w:eastAsia="Lucida Sans Unicode" w:hAnsiTheme="minorHAnsi" w:cstheme="minorHAnsi"/>
                <w:kern w:val="1"/>
                <w:sz w:val="20"/>
                <w:szCs w:val="20"/>
              </w:rPr>
              <w:t>wykonstruowane</w:t>
            </w:r>
            <w:proofErr w:type="spellEnd"/>
            <w:r w:rsidRPr="00D40FCB">
              <w:rPr>
                <w:rFonts w:asciiTheme="minorHAnsi" w:eastAsia="Lucida Sans Unicode" w:hAnsiTheme="minorHAnsi" w:cstheme="minorHAnsi"/>
                <w:kern w:val="1"/>
                <w:sz w:val="20"/>
                <w:szCs w:val="20"/>
              </w:rPr>
              <w:t xml:space="preserve"> poprzez wycięcie lub przeformowanie gniazda montażowe w bokach szuflad, umożliwiające zastosowanie specjalistycznych ruchomych wkładów podłużnych i poprzecznych, umożliwiających podział wewnętrzny szuflady na przechowywane akcesoria zgodnie z bieżącą potrzebą Zamawiającego. Nie dopuszcza się gniazd lub rastrów podziałowych jako oddzielnych elementów przyklejanych lub w inny sposób łączonych z szufladą. Szuflady z widocznym przetłoczeniem usztywniającym dno. Prowadnice szufladowe typu kulowego z funkcją samo domykania typu mechanicznego i systemem tłumienia odgłosu końcowego domknięcia.</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Prowadnice szuflad z powłoką antykorozyjną, ukryte, obudowane, niewidoczne z góry i z boku po wysunięciu szuflady. Szuflady z pełnym wysuwem o zróżnicowanej szerokości i głębokości z możliwością dostosowania do różnych indywidualnych potrzeb Użytkownika. Szuflady o nośności min. 40 kg</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Głębokość szuflad mniejsza max o 100mm od głębokości blatu.</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Fronty drzwiowe – jeśli dotyczy - wykonane ze stali kwasoodpornej gat. OH18N9 (AISI </w:t>
            </w:r>
            <w:r w:rsidRPr="00D40FCB">
              <w:rPr>
                <w:rFonts w:asciiTheme="minorHAnsi" w:eastAsia="Lucida Sans Unicode" w:hAnsiTheme="minorHAnsi" w:cstheme="minorHAnsi"/>
                <w:kern w:val="1"/>
                <w:sz w:val="20"/>
                <w:szCs w:val="20"/>
              </w:rPr>
              <w:lastRenderedPageBreak/>
              <w:t>304) z podwójnej blachy o grubości min. 1.0mm każda, z lekkim wypełnieniem usztywniająco-wygłuszającym, Krawędzie i narożniki zaokrąglone. Fronty wyposażone w trwałe uszczelki, konstrukcyjnie związane z elementami frontu z możliwością wymiany w przypadku uszkodzenia. Uszczelki wykonane z tworzywa odpornego na działanie środków dezynfekcyjnych –silikonowe. Nie dopuszcza się uszczelek przyklejanych powierzchniowo jedynie montowane poprzez wcisk, z zabezpieczeniem przed przypadkowym wysunięciem. Szafki wyposażone w zamki patentowe min. Jednopunktowe.</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Półki - wykonane ze stali kwasoodpornej gat. OH18N9 (AISI 304), ze wzmocnionym spodem o nośności min. 40 kg, posadowione na wspornikach metalowych ze stali kwasoodpornej gat. OH18N9 (AISI 304). Wsporniki wyposażone w silikonowe </w:t>
            </w:r>
            <w:proofErr w:type="spellStart"/>
            <w:r w:rsidRPr="00D40FCB">
              <w:rPr>
                <w:rFonts w:asciiTheme="minorHAnsi" w:eastAsia="Lucida Sans Unicode" w:hAnsiTheme="minorHAnsi" w:cstheme="minorHAnsi"/>
                <w:kern w:val="1"/>
                <w:sz w:val="20"/>
                <w:szCs w:val="20"/>
              </w:rPr>
              <w:t>wibroizolatory</w:t>
            </w:r>
            <w:proofErr w:type="spellEnd"/>
            <w:r w:rsidRPr="00D40FCB">
              <w:rPr>
                <w:rFonts w:asciiTheme="minorHAnsi" w:eastAsia="Lucida Sans Unicode" w:hAnsiTheme="minorHAnsi" w:cstheme="minorHAnsi"/>
                <w:kern w:val="1"/>
                <w:sz w:val="20"/>
                <w:szCs w:val="20"/>
              </w:rPr>
              <w:t>.</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Zawiasy do drzwi - pokryte powłoką antykorozyjną, z regulacją szerokości szczeliny elementów frontowych w 3 płaszczyznach. Zawiasy z wbudowanym mechanizmem </w:t>
            </w:r>
            <w:proofErr w:type="spellStart"/>
            <w:r w:rsidRPr="00D40FCB">
              <w:rPr>
                <w:rFonts w:asciiTheme="minorHAnsi" w:eastAsia="Lucida Sans Unicode" w:hAnsiTheme="minorHAnsi" w:cstheme="minorHAnsi"/>
                <w:kern w:val="1"/>
                <w:sz w:val="20"/>
                <w:szCs w:val="20"/>
              </w:rPr>
              <w:t>samodociagu</w:t>
            </w:r>
            <w:proofErr w:type="spellEnd"/>
            <w:r w:rsidRPr="00D40FCB">
              <w:rPr>
                <w:rFonts w:asciiTheme="minorHAnsi" w:eastAsia="Lucida Sans Unicode" w:hAnsiTheme="minorHAnsi" w:cstheme="minorHAnsi"/>
                <w:kern w:val="1"/>
                <w:sz w:val="20"/>
                <w:szCs w:val="20"/>
              </w:rPr>
              <w:t xml:space="preserve"> (</w:t>
            </w:r>
            <w:proofErr w:type="spellStart"/>
            <w:r w:rsidRPr="00D40FCB">
              <w:rPr>
                <w:rFonts w:asciiTheme="minorHAnsi" w:eastAsia="Lucida Sans Unicode" w:hAnsiTheme="minorHAnsi" w:cstheme="minorHAnsi"/>
                <w:kern w:val="1"/>
                <w:sz w:val="20"/>
                <w:szCs w:val="20"/>
              </w:rPr>
              <w:t>samodomykania</w:t>
            </w:r>
            <w:proofErr w:type="spellEnd"/>
            <w:r w:rsidRPr="00D40FCB">
              <w:rPr>
                <w:rFonts w:asciiTheme="minorHAnsi" w:eastAsia="Lucida Sans Unicode" w:hAnsiTheme="minorHAnsi" w:cstheme="minorHAnsi"/>
                <w:kern w:val="1"/>
                <w:sz w:val="20"/>
                <w:szCs w:val="20"/>
              </w:rPr>
              <w:t>) oraz spowalniaczem (tłumieniem odgłosu końcowego domykania). Zawias</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wykonany w technice szybkiego montażu drzwi, umożliwiający wypięcie oraz szybkie wpięcie frontów w celu domycia zakamarków bez konieczności powtórnej jego regulacji. Zawiasy o kącie otwarcia co najmniej 100 stopni.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7</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Blaty robocze - ze stali kwasoodpornej gat. OH18N9 (AISI 304) o grubości mim. 30 mm wykonane z blachy grubości nie mniejszej niż 1,5 mm, z lekkim zagłębieniem formowanym mechanicznie, nie spawanym, o głębokości min. 2mm, narożniki wyoblone, nośność blatu min. 200kg do</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szerokości szafek max 700mm, min. 150kg przy większych szerokościach, w niektórych przypadkach określonych na projekcie wyposażenia należy wykonać blaty i szafki wzmocnione o nośności minimalnej określonej na projekcie, wypełnione materiałem wygłuszającym z przyściennym</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fartuchem przeciw bryzgowym o wysokości min. 40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 Blaty montowane do szafek za pomocą systemów śrubowych lub spawane. Blaty mają być jednolite (ciągłe) na całej długości stanowiska w linii prostej, o ile ta długość nie przekracza 2800mm, łączenie blatów na styk, podparty krawędzią szafki. Miejsca styku blatów ze ścianą uszczelnione bezbarwnym silikonem. Jeśli w szafce przewidziano zlewozmywak lub umywalkę to muszą posiadać następujące parametry:</w:t>
            </w:r>
            <w:r w:rsidRPr="00D40FCB">
              <w:rPr>
                <w:rFonts w:asciiTheme="minorHAnsi" w:eastAsia="Lucida Sans Unicode" w:hAnsiTheme="minorHAnsi" w:cstheme="minorHAnsi"/>
                <w:kern w:val="1"/>
                <w:sz w:val="20"/>
                <w:szCs w:val="20"/>
              </w:rPr>
              <w:br/>
              <w:t xml:space="preserve">Zlewy, umywalki - ze stali nierdzewnej </w:t>
            </w:r>
            <w:proofErr w:type="spellStart"/>
            <w:r w:rsidRPr="00D40FCB">
              <w:rPr>
                <w:rFonts w:asciiTheme="minorHAnsi" w:eastAsia="Lucida Sans Unicode" w:hAnsiTheme="minorHAnsi" w:cstheme="minorHAnsi"/>
                <w:kern w:val="1"/>
                <w:sz w:val="20"/>
                <w:szCs w:val="20"/>
              </w:rPr>
              <w:t>zlicowane</w:t>
            </w:r>
            <w:proofErr w:type="spellEnd"/>
            <w:r w:rsidRPr="00D40FCB">
              <w:rPr>
                <w:rFonts w:asciiTheme="minorHAnsi" w:eastAsia="Lucida Sans Unicode" w:hAnsiTheme="minorHAnsi" w:cstheme="minorHAnsi"/>
                <w:kern w:val="1"/>
                <w:sz w:val="20"/>
                <w:szCs w:val="20"/>
              </w:rPr>
              <w:t xml:space="preserve"> z blatem z tego samego materiału, wspawane w blat, miejsca łączenia niewidoczne szlifowane na gładko. Rodzaj zlewu/umywalki wg rzutów. Zlewy i umywalki wyposażone w armaturę, baterie, syfony, rury do podłączenia, kształtki itp.</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Korpus szafki - wykonany ze stali kwasoodpornej szlifowanej, gat. OH18N9 (AISI 304) z podwójnej blachy o grubości min. 1.0mm każda, w systemie dwuwarstwowym z lekkim wypełnieniem usztywniająco-wygłuszającym (boki, dno , sufit i front). Powierzchnie korpusu gładkie niezawierające ostrych krawędzi. Spawy szlifowane, bez wgłębień, powierzchnia w miejscu spawania jednorodna, nawiązująca do szlifu blachy i profilu. Plecy szafki z blachy pojedynczej grubości min. 1.0mm, o widocznym niewielkim usztywniającym przetłoczeniem ok. 3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 xml:space="preserve">. Ściany wewnętrzne korpusu szafki z </w:t>
            </w:r>
            <w:r w:rsidRPr="00D40FCB">
              <w:rPr>
                <w:rFonts w:asciiTheme="minorHAnsi" w:eastAsia="Lucida Sans Unicode" w:hAnsiTheme="minorHAnsi" w:cstheme="minorHAnsi"/>
                <w:kern w:val="1"/>
                <w:sz w:val="20"/>
                <w:szCs w:val="20"/>
              </w:rPr>
              <w:lastRenderedPageBreak/>
              <w:t xml:space="preserve">systemową perforacją umożliwiającą łatwą regulację wysokości położenia montowanych wewnątrz elementów wyposażenia takich jak półki w rozstawie max co 25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 xml:space="preserve">. Nie dopuszcza się rastrów jako dodatkowo montowanych elementów wyposażenia szafek. Szafki zawieszone na szynie montażowej. Łączenie modułów zabudowy za pomocą łączy śrubowych. W tylnej ścianie szafki </w:t>
            </w:r>
            <w:proofErr w:type="spellStart"/>
            <w:r w:rsidRPr="00D40FCB">
              <w:rPr>
                <w:rFonts w:asciiTheme="minorHAnsi" w:eastAsia="Lucida Sans Unicode" w:hAnsiTheme="minorHAnsi" w:cstheme="minorHAnsi"/>
                <w:kern w:val="1"/>
                <w:sz w:val="20"/>
                <w:szCs w:val="20"/>
              </w:rPr>
              <w:t>wykonstruowane</w:t>
            </w:r>
            <w:proofErr w:type="spellEnd"/>
            <w:r w:rsidRPr="00D40FCB">
              <w:rPr>
                <w:rFonts w:asciiTheme="minorHAnsi" w:eastAsia="Lucida Sans Unicode" w:hAnsiTheme="minorHAnsi" w:cstheme="minorHAnsi"/>
                <w:kern w:val="1"/>
                <w:sz w:val="20"/>
                <w:szCs w:val="20"/>
              </w:rPr>
              <w:t xml:space="preserve"> haki montażowe do zawieszenia na ścianie, przystosowane do listwy ściennej. Montaż szafki na listwie ściennej.</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Uchwyty - wykonane ze stali kwasoodpornej gat. OH18N9 (AISI 304) z prętów o średnicy min. 10 mm wykonane w kształcie litery „C” o rozstawie min. 95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 Położenie uchwytów określono na rysunkach.</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Półki - w szafce wykonane ze stali kwasoodpornej gat. OH18N9 (AISI 304), ze wzmocnionym spodem o nośności min. 20 kg posadowione na wspornikach </w:t>
            </w:r>
            <w:proofErr w:type="spellStart"/>
            <w:r w:rsidRPr="00D40FCB">
              <w:rPr>
                <w:rFonts w:asciiTheme="minorHAnsi" w:eastAsia="Lucida Sans Unicode" w:hAnsiTheme="minorHAnsi" w:cstheme="minorHAnsi"/>
                <w:kern w:val="1"/>
                <w:sz w:val="20"/>
                <w:szCs w:val="20"/>
              </w:rPr>
              <w:t>metalowychze</w:t>
            </w:r>
            <w:proofErr w:type="spellEnd"/>
            <w:r w:rsidRPr="00D40FCB">
              <w:rPr>
                <w:rFonts w:asciiTheme="minorHAnsi" w:eastAsia="Lucida Sans Unicode" w:hAnsiTheme="minorHAnsi" w:cstheme="minorHAnsi"/>
                <w:kern w:val="1"/>
                <w:sz w:val="20"/>
                <w:szCs w:val="20"/>
              </w:rPr>
              <w:t xml:space="preserve"> stali gat. OH18N9 (AISI 304). Wsporniki wyposażone w silikonowe </w:t>
            </w:r>
            <w:proofErr w:type="spellStart"/>
            <w:r w:rsidRPr="00D40FCB">
              <w:rPr>
                <w:rFonts w:asciiTheme="minorHAnsi" w:eastAsia="Lucida Sans Unicode" w:hAnsiTheme="minorHAnsi" w:cstheme="minorHAnsi"/>
                <w:kern w:val="1"/>
                <w:sz w:val="20"/>
                <w:szCs w:val="20"/>
              </w:rPr>
              <w:t>wibroizolatory</w:t>
            </w:r>
            <w:proofErr w:type="spellEnd"/>
            <w:r w:rsidRPr="00D40FCB">
              <w:rPr>
                <w:rFonts w:asciiTheme="minorHAnsi" w:eastAsia="Lucida Sans Unicode" w:hAnsiTheme="minorHAnsi" w:cstheme="minorHAnsi"/>
                <w:kern w:val="1"/>
                <w:sz w:val="20"/>
                <w:szCs w:val="20"/>
              </w:rPr>
              <w:t xml:space="preserve"> ograniczające ruch półki. Ilość</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półek określono na rysunkach każdej z zabudów - min. 1 półka na każdą szafkę.</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Fronty drzwiowe - pełne wykonane ze stali kwasoodpornej gat. OH18N9 (AISI 304) z podwójnej blachy o grubości min. 1.0mm każda, z lekkim wypełnieniem usztywniająco-wygłuszającym, Krawędzie i narożniki zaokrąglone. Fronty wyposażone w trwałe uszczelki, konstrukcyjnie</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związane z elementami frontu z możliwością wymiany w przypadku uszkodzenia. Uszczelki wykonane z tworzywa odpornego na działanie środków dezynfekcyjnych. Nie dopuszcza się uszczelek przyklejanych powierzchniowo jedynie montowane poprzez wcisk z zabezpieczeniem przed przypadkowym wysunięciem. </w:t>
            </w:r>
          </w:p>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Zawiasy do drzwi - pokryte powłoką antykorozyjną, z regulacją szerokości szczeliny elementów frontowych w 3 płaszczyznach. Zawiasy z wbudowanym mechanizmem </w:t>
            </w:r>
            <w:proofErr w:type="spellStart"/>
            <w:r w:rsidRPr="00D40FCB">
              <w:rPr>
                <w:rFonts w:asciiTheme="minorHAnsi" w:eastAsia="Lucida Sans Unicode" w:hAnsiTheme="minorHAnsi" w:cstheme="minorHAnsi"/>
                <w:kern w:val="1"/>
                <w:sz w:val="20"/>
                <w:szCs w:val="20"/>
              </w:rPr>
              <w:t>samodociagu</w:t>
            </w:r>
            <w:proofErr w:type="spellEnd"/>
            <w:r w:rsidRPr="00D40FCB">
              <w:rPr>
                <w:rFonts w:asciiTheme="minorHAnsi" w:eastAsia="Lucida Sans Unicode" w:hAnsiTheme="minorHAnsi" w:cstheme="minorHAnsi"/>
                <w:kern w:val="1"/>
                <w:sz w:val="20"/>
                <w:szCs w:val="20"/>
              </w:rPr>
              <w:t xml:space="preserve"> (</w:t>
            </w:r>
            <w:proofErr w:type="spellStart"/>
            <w:r w:rsidRPr="00D40FCB">
              <w:rPr>
                <w:rFonts w:asciiTheme="minorHAnsi" w:eastAsia="Lucida Sans Unicode" w:hAnsiTheme="minorHAnsi" w:cstheme="minorHAnsi"/>
                <w:kern w:val="1"/>
                <w:sz w:val="20"/>
                <w:szCs w:val="20"/>
              </w:rPr>
              <w:t>samodomykania</w:t>
            </w:r>
            <w:proofErr w:type="spellEnd"/>
            <w:r w:rsidRPr="00D40FCB">
              <w:rPr>
                <w:rFonts w:asciiTheme="minorHAnsi" w:eastAsia="Lucida Sans Unicode" w:hAnsiTheme="minorHAnsi" w:cstheme="minorHAnsi"/>
                <w:kern w:val="1"/>
                <w:sz w:val="20"/>
                <w:szCs w:val="20"/>
              </w:rPr>
              <w:t xml:space="preserve">) oraz spowalniaczem (tłumieniem odgłosu końcowego domykania). Zawias wykonany w technice szybkiego montażu drzwi, umożliwiający wypięcie oraz szybkie wpięcie frontów w celu domycia zakamarków bez konieczności powtórnej jego regulacji. Zawiasy o kącie otwarcia co najmniej 90 stopni. Szafki z możliwością wykonania w wersji oszklonej lub całkowicie otwartej – </w:t>
            </w:r>
            <w:proofErr w:type="spellStart"/>
            <w:r w:rsidRPr="00D40FCB">
              <w:rPr>
                <w:rFonts w:asciiTheme="minorHAnsi" w:eastAsia="Lucida Sans Unicode" w:hAnsiTheme="minorHAnsi" w:cstheme="minorHAnsi"/>
                <w:kern w:val="1"/>
                <w:sz w:val="20"/>
                <w:szCs w:val="20"/>
              </w:rPr>
              <w:t>wg</w:t>
            </w:r>
            <w:proofErr w:type="spellEnd"/>
            <w:r w:rsidRPr="00D40FCB">
              <w:rPr>
                <w:rFonts w:asciiTheme="minorHAnsi" w:eastAsia="Lucida Sans Unicode" w:hAnsiTheme="minorHAnsi" w:cstheme="minorHAnsi"/>
                <w:kern w:val="1"/>
                <w:sz w:val="20"/>
                <w:szCs w:val="20"/>
              </w:rPr>
              <w:t xml:space="preserve">. Rzutów. </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Szafka wyposażona w zamek patentowy min. jednopunktowy</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9</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Stoły/blaty robocze (jeśli dotyczy) w układzie zgodnym ze specyfikacją asortymentową o następujących parametrach:</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Rama stołu wykonana z profili o wymiarach przekroju min. 30x30x1,5 mm ze stali kwasoodpornej w gatunku 0H18N9 (AISI 304), zgodnie ze specyfikacją asortymentową</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Profile spawane - nie dopuszcza się skręcania elementów. </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Profile zakończone nóżkami o wysokości 140 mm ±5 mm, regulowanych w zakresie do 20 </w:t>
            </w:r>
            <w:proofErr w:type="spellStart"/>
            <w:r w:rsidRPr="00D40FCB">
              <w:rPr>
                <w:rFonts w:asciiTheme="minorHAnsi" w:eastAsia="Lucida Sans Unicode" w:hAnsiTheme="minorHAnsi" w:cstheme="minorHAnsi"/>
                <w:kern w:val="1"/>
                <w:sz w:val="20"/>
                <w:szCs w:val="20"/>
              </w:rPr>
              <w:t>mm</w:t>
            </w:r>
            <w:proofErr w:type="spellEnd"/>
            <w:r w:rsidRPr="00D40FCB">
              <w:rPr>
                <w:rFonts w:asciiTheme="minorHAnsi" w:eastAsia="Lucida Sans Unicode" w:hAnsiTheme="minorHAnsi" w:cstheme="minorHAnsi"/>
                <w:kern w:val="1"/>
                <w:sz w:val="20"/>
                <w:szCs w:val="20"/>
              </w:rPr>
              <w:t>. Stopki wykonane z tworzywa sztucznego</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Blaty robocze stołów:</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Blat wykonany ze stali kwasoodpornej w gatunku 0H18N9 (AISI 304), o grubości nie mniejszej niż 1,5 </w:t>
            </w:r>
            <w:proofErr w:type="spellStart"/>
            <w:r w:rsidRPr="00D40FCB">
              <w:rPr>
                <w:rFonts w:asciiTheme="minorHAnsi" w:eastAsia="Lucida Sans Unicode" w:hAnsiTheme="minorHAnsi" w:cstheme="minorHAnsi"/>
                <w:kern w:val="1"/>
              </w:rPr>
              <w:t>mm</w:t>
            </w:r>
            <w:proofErr w:type="spellEnd"/>
            <w:r w:rsidRPr="00D40FCB">
              <w:rPr>
                <w:rFonts w:asciiTheme="minorHAnsi" w:eastAsia="Lucida Sans Unicode" w:hAnsiTheme="minorHAnsi" w:cstheme="minorHAnsi"/>
                <w:kern w:val="1"/>
              </w:rPr>
              <w:t>.</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Blaty od spodu wzmocnione.</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Komory zlewów wykonane ze stali kwasoodpornej. Komory wyposażone w otwór pod baterię oraz baterię. </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lastRenderedPageBreak/>
              <w:t>Komory zlewów wraz z blatem tworzą jedną całość, bez widocznych połączeń na powierzchni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12</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Regały metalowe</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Regały wykonane z profili o wymiarach min. 30x30x1,5 mm, ze stali kwasoodpornej w gatunku 0H18N9 (AISI 304), </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Półki o grubości nie mniejszej niż 1,5 mm</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Półki pełne montowane na stałe </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Regały na nóżkach o wysokości 140 mm ± 5 mm, regulowanych w zakresie do 20 mm (możliwość wypoziomowania regału). </w:t>
            </w:r>
          </w:p>
          <w:p w:rsidR="00AE7B17" w:rsidRPr="00D40FCB" w:rsidRDefault="00AE7B17" w:rsidP="00AE7B17">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Stopki wykonane z tworzywa sztucznego. </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Wszystkie krawędzie zaokrąglone, bezpieczne.</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Szafy wysokie w standardzie szafek niskich </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Wszystkie oferowane meble i wyposażenie – nowe, wyprodukowane w roku, w którym będą dostarczane,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Meble wykonane z materiałów posiadających wymagane świadectwa dopuszczające do eksploatacji w pomieszczeniach medycznych. Podane w zestawieniu asortymentowym wymiary mebli są wymiarami przybliżonymi. Wymiary pomieszczeń i mebli wymagają pomiarów z natury na wyposażanym obiekcie w czasie wizji lokalnej po podpisaniu umowy.</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Oferowane meble muszą posiadać atest higieniczny na system mebli – nie dopuszcza się atestu na poszczególne elementy, a Wykonawca aktualny certyfikat spełniający normy zarządzania jakością w zakresie projektowania, produkcji, instalacji i wykonywania czynności serwisowych dla mebli medycznych i laboratoryjnych. </w:t>
            </w:r>
            <w:r w:rsidR="007842C1" w:rsidRPr="00B40D5D">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Producent:</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19</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Model/Typ:</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AE7B17" w:rsidRPr="00D40FCB" w:rsidRDefault="00AE7B17" w:rsidP="00AE7B17">
      <w:pPr>
        <w:jc w:val="both"/>
        <w:rPr>
          <w:rFonts w:asciiTheme="minorHAnsi" w:hAnsiTheme="minorHAnsi" w:cstheme="minorHAnsi"/>
          <w:b/>
          <w:bCs/>
          <w:sz w:val="20"/>
          <w:szCs w:val="20"/>
        </w:rPr>
      </w:pPr>
    </w:p>
    <w:p w:rsidR="00AE7B17" w:rsidRPr="004C404E" w:rsidRDefault="00B40D5D" w:rsidP="004C404E">
      <w:pPr>
        <w:spacing w:after="160" w:line="259" w:lineRule="auto"/>
        <w:rPr>
          <w:rFonts w:asciiTheme="minorHAnsi" w:hAnsiTheme="minorHAnsi" w:cstheme="minorHAnsi"/>
          <w:b/>
          <w:bCs/>
        </w:rPr>
      </w:pPr>
      <w:r w:rsidRPr="00B40D5D">
        <w:rPr>
          <w:rFonts w:asciiTheme="minorHAnsi" w:hAnsiTheme="minorHAnsi" w:cstheme="minorHAnsi"/>
          <w:b/>
          <w:bCs/>
        </w:rPr>
        <w:t>6</w:t>
      </w:r>
      <w:r w:rsidR="00AE7B17" w:rsidRPr="00B40D5D">
        <w:rPr>
          <w:rFonts w:asciiTheme="minorHAnsi" w:hAnsiTheme="minorHAnsi" w:cstheme="minorHAnsi"/>
          <w:b/>
          <w:bCs/>
        </w:rPr>
        <w:t>. Meble medyczne ze stali lakierowanej</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E7B17" w:rsidRPr="00D40FCB" w:rsidTr="00AE7B1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Regał na obuwie ze stali lakierowanej o szerokości 900 x 600x300mm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r w:rsidR="00AE7B17" w:rsidRPr="00D40FCB" w:rsidTr="00AE7B17">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Szafa lekarska, 800x580x2000 </w:t>
            </w:r>
            <w:proofErr w:type="spellStart"/>
            <w:r w:rsidRPr="00D40FCB">
              <w:rPr>
                <w:rFonts w:asciiTheme="minorHAnsi" w:eastAsia="Times New Roman" w:hAnsiTheme="minorHAnsi" w:cstheme="minorHAnsi"/>
                <w:b/>
                <w:bCs/>
                <w:i/>
                <w:iCs/>
                <w:color w:val="000000"/>
                <w:sz w:val="20"/>
                <w:szCs w:val="20"/>
              </w:rPr>
              <w:t>cm</w:t>
            </w:r>
            <w:proofErr w:type="spellEnd"/>
            <w:r w:rsidRPr="00D40FCB">
              <w:rPr>
                <w:rFonts w:asciiTheme="minorHAnsi" w:eastAsia="Times New Roman" w:hAnsiTheme="minorHAnsi" w:cstheme="minorHAnsi"/>
                <w:b/>
                <w:bCs/>
                <w:i/>
                <w:iCs/>
                <w:color w:val="000000"/>
                <w:sz w:val="20"/>
                <w:szCs w:val="20"/>
              </w:rPr>
              <w:t xml:space="preserve">. Dwudrzwiowa, front pełny. Konstrukcja profil </w:t>
            </w:r>
            <w:r w:rsidRPr="00D40FCB">
              <w:rPr>
                <w:rFonts w:asciiTheme="minorHAnsi" w:eastAsia="Times New Roman" w:hAnsiTheme="minorHAnsi" w:cstheme="minorHAnsi"/>
                <w:b/>
                <w:bCs/>
                <w:i/>
                <w:iCs/>
                <w:color w:val="000000"/>
                <w:sz w:val="20"/>
                <w:szCs w:val="20"/>
              </w:rPr>
              <w:lastRenderedPageBreak/>
              <w:t>aluminiowy z wypełnieniem z płyty laminowanej</w:t>
            </w:r>
          </w:p>
        </w:tc>
        <w:tc>
          <w:tcPr>
            <w:tcW w:w="1064"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lastRenderedPageBreak/>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E7B17" w:rsidRPr="00D40FCB" w:rsidRDefault="00AE7B17" w:rsidP="00AE7B17">
            <w:pPr>
              <w:rPr>
                <w:rFonts w:asciiTheme="minorHAnsi" w:eastAsia="Times New Roman" w:hAnsiTheme="minorHAnsi" w:cstheme="minorHAnsi"/>
                <w:color w:val="000000"/>
                <w:sz w:val="20"/>
                <w:szCs w:val="20"/>
              </w:rPr>
            </w:pPr>
          </w:p>
        </w:tc>
      </w:tr>
    </w:tbl>
    <w:p w:rsidR="00AE7B17" w:rsidRPr="00D40FCB" w:rsidRDefault="00AE7B17" w:rsidP="00AE7B17">
      <w:pPr>
        <w:rPr>
          <w:rFonts w:asciiTheme="minorHAnsi" w:hAnsiTheme="minorHAnsi" w:cstheme="minorHAnsi"/>
          <w:sz w:val="20"/>
          <w:szCs w:val="20"/>
        </w:rPr>
      </w:pPr>
    </w:p>
    <w:p w:rsidR="00AE7B17" w:rsidRPr="00D40FCB" w:rsidRDefault="00AE7B17" w:rsidP="00AE7B17">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E7B17" w:rsidRPr="00D40FCB" w:rsidTr="00AE7B17">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E7B17" w:rsidRPr="00D40FCB" w:rsidRDefault="00500E3F"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AE7B17" w:rsidRPr="00D40FCB" w:rsidTr="00AE7B17">
        <w:trPr>
          <w:trHeight w:val="300"/>
        </w:trPr>
        <w:tc>
          <w:tcPr>
            <w:tcW w:w="445" w:type="dxa"/>
            <w:tcBorders>
              <w:top w:val="nil"/>
              <w:left w:val="single" w:sz="4" w:space="0" w:color="auto"/>
              <w:bottom w:val="single" w:sz="4" w:space="0" w:color="000000"/>
              <w:right w:val="single" w:sz="4" w:space="0" w:color="auto"/>
            </w:tcBorders>
            <w:vAlign w:val="center"/>
          </w:tcPr>
          <w:p w:rsidR="00AE7B17" w:rsidRPr="00D40FCB" w:rsidRDefault="00F73444" w:rsidP="00AE7B17">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wykonane na wymiar, długość zabudowy, rodzaj mebla według tabeli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Podział oraz funkcja szafek do ustalenia z Zamawiającym na etapie realizacji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widowControl/>
              <w:spacing w:line="250" w:lineRule="exact"/>
              <w:ind w:right="67"/>
              <w:jc w:val="both"/>
              <w:rPr>
                <w:rStyle w:val="FontStyle128"/>
                <w:rFonts w:asciiTheme="minorHAnsi" w:hAnsiTheme="minorHAnsi" w:cstheme="minorHAnsi"/>
              </w:rPr>
            </w:pPr>
            <w:r w:rsidRPr="00D40FCB">
              <w:rPr>
                <w:rStyle w:val="FontStyle128"/>
                <w:rFonts w:asciiTheme="minorHAnsi" w:hAnsiTheme="minorHAnsi" w:cstheme="minorHAnsi"/>
              </w:rPr>
              <w:t>Korpus:</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w całości wykonane ze stali ocynkowanej malowanej farbami proszkowymi. Korpusy z podwójnej blachy w systemie dwuwarstwowym z lekkim wypełnieniem usztywniająco-wygłuszającym i pokryte lakierem proszkowym, zapewniającej odpowiednią trwałość i stabilność. Powierzchnie gładkie, bez ostrych krawędzi</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widowControl/>
              <w:spacing w:line="250" w:lineRule="exact"/>
              <w:ind w:right="67"/>
              <w:jc w:val="both"/>
              <w:rPr>
                <w:rStyle w:val="FontStyle128"/>
                <w:rFonts w:asciiTheme="minorHAnsi" w:hAnsiTheme="minorHAnsi" w:cstheme="minorHAnsi"/>
              </w:rPr>
            </w:pPr>
            <w:r w:rsidRPr="00D40FCB">
              <w:rPr>
                <w:rStyle w:val="FontStyle128"/>
                <w:rFonts w:asciiTheme="minorHAnsi" w:hAnsiTheme="minorHAnsi" w:cstheme="minorHAnsi"/>
              </w:rPr>
              <w:t>Nóżki:</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posadowione na nóżkach integralnie związanych z konstrukcją nośną mebla. O wysokości 120 – 140 mm, wyposażone w regulatory wysokości umożliwiające ich wypoziomowanie (wysokość mebli podawana z uwzględnieniem wysokości nóżek)</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widowControl/>
              <w:spacing w:line="240" w:lineRule="auto"/>
              <w:jc w:val="both"/>
              <w:rPr>
                <w:rStyle w:val="FontStyle128"/>
                <w:rFonts w:asciiTheme="minorHAnsi" w:hAnsiTheme="minorHAnsi" w:cstheme="minorHAnsi"/>
              </w:rPr>
            </w:pPr>
            <w:r w:rsidRPr="00D40FCB">
              <w:rPr>
                <w:rStyle w:val="FontStyle128"/>
                <w:rFonts w:asciiTheme="minorHAnsi" w:hAnsiTheme="minorHAnsi" w:cstheme="minorHAnsi"/>
              </w:rPr>
              <w:t>Ściany wewnętrzne:</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Ściany wewnętrzne korpusów szafek wyposażone w perforowane rastry umożliwiające łatwą regulację wysokości położenia półek, maksymalnie co 25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Nie dopuszcza się rastrów jako dodatkowo montowanych elementów wyposażenia szafek</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widowControl/>
              <w:spacing w:line="240" w:lineRule="auto"/>
              <w:jc w:val="both"/>
              <w:rPr>
                <w:rStyle w:val="FontStyle128"/>
                <w:rFonts w:asciiTheme="minorHAnsi" w:hAnsiTheme="minorHAnsi" w:cstheme="minorHAnsi"/>
              </w:rPr>
            </w:pPr>
            <w:r w:rsidRPr="00D40FCB">
              <w:rPr>
                <w:rStyle w:val="FontStyle128"/>
                <w:rFonts w:asciiTheme="minorHAnsi" w:hAnsiTheme="minorHAnsi" w:cstheme="minorHAnsi"/>
              </w:rPr>
              <w:t>Szuflady:</w:t>
            </w:r>
          </w:p>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Szuflady typu skrzynkowego z blachy ocynkowanej malowanej i lakierowanej farbami proszkowymi. Ilość szuflad, wymiary użytkowe określa specyfikacja asortymentowo-cenowa. Szuflada na całym obwodzie wyposażona w technologicznie konstruowane gniazda lub szczeliny (również w elemencie frontowym) umożliwiające zastosowanie specjalistycznych ruchomych wkładów podłużnych i poprzecznych pozwalających na podział wewnętrzny szuflady zgodnie z bieżącą potrzebą Zamawiającego. Wkłady w komplecie z szufladami.</w:t>
            </w:r>
          </w:p>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Szuflady osadzone na prowadnicach typu kulowych z funkcją </w:t>
            </w:r>
            <w:proofErr w:type="spellStart"/>
            <w:r w:rsidRPr="00D40FCB">
              <w:rPr>
                <w:rStyle w:val="FontStyle128"/>
                <w:rFonts w:asciiTheme="minorHAnsi" w:hAnsiTheme="minorHAnsi" w:cstheme="minorHAnsi"/>
              </w:rPr>
              <w:t>samodomykania</w:t>
            </w:r>
            <w:proofErr w:type="spellEnd"/>
            <w:r w:rsidRPr="00D40FCB">
              <w:rPr>
                <w:rStyle w:val="FontStyle128"/>
                <w:rFonts w:asciiTheme="minorHAnsi" w:hAnsiTheme="minorHAnsi" w:cstheme="minorHAnsi"/>
              </w:rPr>
              <w:t xml:space="preserve"> typu mechanicznego i systemem tłumienia odgłosu końcowego domknięcia, prowadnice szuflad obudowane (niewidoczne z góry i z boku po wysunięciu szuflady).</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Szuflady o zróżnicowanej szerokości i głębokości z możliwością dostosowania do różnych indywidualnych potrzeb Użytkownika</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Drzwi, fronty szuflad, uchwyty:</w:t>
            </w:r>
          </w:p>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Wykonane z podwójnej blachy z lekkim wypełnieniem usztywniająco-wygłuszającym. Krawędzie i narożniki zaokrąglone. Konstrukcja frontów musi zapewniać szczelne i ciche zamykanie (bez metalicznego odgłosu) samo domykanie się drzwi i szuflad. Uchwyty wykonane ze stali nierdzewnej w kształcie litery U. </w:t>
            </w:r>
          </w:p>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Zawiasy, uchwyty i zamek patentowy 3- punktowy, osadzone w ramie okiennej.</w:t>
            </w:r>
          </w:p>
          <w:p w:rsidR="00AE7B17" w:rsidRPr="00D40FCB" w:rsidRDefault="00AE7B17" w:rsidP="00AE7B17">
            <w:pPr>
              <w:pStyle w:val="Style35"/>
              <w:widowControl/>
              <w:spacing w:line="240" w:lineRule="auto"/>
              <w:jc w:val="both"/>
              <w:rPr>
                <w:rStyle w:val="FontStyle128"/>
                <w:rFonts w:asciiTheme="minorHAnsi" w:hAnsiTheme="minorHAnsi" w:cstheme="minorHAnsi"/>
              </w:rPr>
            </w:pPr>
            <w:r w:rsidRPr="00D40FCB">
              <w:rPr>
                <w:rStyle w:val="FontStyle128"/>
                <w:rFonts w:asciiTheme="minorHAnsi" w:hAnsiTheme="minorHAnsi" w:cstheme="minorHAnsi"/>
              </w:rPr>
              <w:t xml:space="preserve">Meble wyposażone w trwałe uszczelki, konstrukcyjnie związane z frontami wykonane z </w:t>
            </w:r>
            <w:r w:rsidRPr="00D40FCB">
              <w:rPr>
                <w:rStyle w:val="FontStyle128"/>
                <w:rFonts w:asciiTheme="minorHAnsi" w:hAnsiTheme="minorHAnsi" w:cstheme="minorHAnsi"/>
              </w:rPr>
              <w:lastRenderedPageBreak/>
              <w:t>tworzywa odpornego na działanie środków dezynfekcyjnych. Nie dopuszcza się uszczelek przyklejanych powierzchniowo.</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Zawiasy do drzwi, wysokiej jakości, pozwalające na regulację elementów frontowych we wszystkich kierunkach, wyposażone w mechanizm samo domykania</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8</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Półki w meble z blachy ocynkowanej malowanej proszkowo ze skokową regulacją wysokości położenia. </w:t>
            </w:r>
          </w:p>
          <w:p w:rsidR="00AE7B17" w:rsidRPr="00D40FCB" w:rsidRDefault="00AE7B17" w:rsidP="00AE7B17">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Regulacja za pomocą rastrach z wytłoczonymi gniazdami w bokach szaf max co 25mm, na wspornikach metalowych z zabezpieczeniami unieruchamiającymi półkę i zabezpieczającymi ją przed wypadnięciem. </w:t>
            </w:r>
          </w:p>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Wsporniki podtrzymujące półkę wyposażone w gumowe </w:t>
            </w:r>
            <w:proofErr w:type="spellStart"/>
            <w:r w:rsidRPr="00D40FCB">
              <w:rPr>
                <w:rStyle w:val="FontStyle128"/>
                <w:rFonts w:asciiTheme="minorHAnsi" w:hAnsiTheme="minorHAnsi" w:cstheme="minorHAnsi"/>
              </w:rPr>
              <w:t>wibroizolatory</w:t>
            </w:r>
            <w:proofErr w:type="spellEnd"/>
            <w:r w:rsidRPr="00D40FCB">
              <w:rPr>
                <w:rStyle w:val="FontStyle128"/>
                <w:rFonts w:asciiTheme="minorHAnsi" w:hAnsiTheme="minorHAnsi" w:cstheme="minorHAnsi"/>
              </w:rPr>
              <w:t xml:space="preserve"> unieruchamiające i wygłuszające półkę.</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powinny być wpasowane w miejsce instalacji, dopasowane do istniejących instalacji </w:t>
            </w:r>
            <w:proofErr w:type="spellStart"/>
            <w:r w:rsidRPr="00D40FCB">
              <w:rPr>
                <w:rStyle w:val="FontStyle128"/>
                <w:rFonts w:asciiTheme="minorHAnsi" w:hAnsiTheme="minorHAnsi" w:cstheme="minorHAnsi"/>
              </w:rPr>
              <w:t>wod/ka</w:t>
            </w:r>
            <w:proofErr w:type="spellEnd"/>
            <w:r w:rsidRPr="00D40FCB">
              <w:rPr>
                <w:rStyle w:val="FontStyle128"/>
                <w:rFonts w:asciiTheme="minorHAnsi" w:hAnsiTheme="minorHAnsi" w:cstheme="minorHAnsi"/>
              </w:rPr>
              <w:t>n oraz fartuchów zabezpieczających ściany</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E7B17" w:rsidRPr="00D40FCB" w:rsidRDefault="00F73444" w:rsidP="00AE7B17">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AE7B17" w:rsidRPr="00D40FCB" w:rsidRDefault="00AE7B17" w:rsidP="00AE7B17">
            <w:pPr>
              <w:rPr>
                <w:rStyle w:val="FontStyle128"/>
                <w:rFonts w:asciiTheme="minorHAnsi" w:hAnsiTheme="minorHAnsi" w:cstheme="minorHAnsi"/>
              </w:rPr>
            </w:pPr>
            <w:r w:rsidRPr="00D40FCB">
              <w:rPr>
                <w:rStyle w:val="FontStyle128"/>
                <w:rFonts w:asciiTheme="minorHAnsi" w:hAnsiTheme="minorHAnsi" w:cstheme="minorHAnsi"/>
              </w:rPr>
              <w:t xml:space="preserve">Meble wykonane z materiałów posiadających wymagane świadectwa dopuszczające do eksploatacji w pomieszczeniach medycznych. </w:t>
            </w:r>
            <w:r w:rsidRPr="00B40D5D">
              <w:rPr>
                <w:rStyle w:val="FontStyle128"/>
                <w:rFonts w:asciiTheme="minorHAnsi" w:hAnsiTheme="minorHAnsi" w:cstheme="minorHAnsi"/>
                <w:b/>
              </w:rPr>
              <w:t xml:space="preserve">Atest Higieniczny na system mebli - </w:t>
            </w:r>
            <w:r w:rsidRPr="00B40D5D">
              <w:rPr>
                <w:rFonts w:asciiTheme="minorHAnsi" w:hAnsiTheme="minorHAnsi" w:cstheme="minorHAnsi"/>
                <w:b/>
                <w:sz w:val="20"/>
                <w:szCs w:val="20"/>
              </w:rPr>
              <w:t>stosowny dokument należy przedstawić na wezwanie Zamawiającego</w:t>
            </w:r>
            <w:r w:rsidRPr="00D40FCB">
              <w:rPr>
                <w:rStyle w:val="FontStyle128"/>
                <w:rFonts w:asciiTheme="minorHAnsi" w:hAnsiTheme="minorHAnsi" w:cstheme="minorHAnsi"/>
              </w:rPr>
              <w:t>. Nie dopuszcza się przedstawienia atestów na poszczególne składowe mebla.</w:t>
            </w:r>
          </w:p>
        </w:tc>
        <w:tc>
          <w:tcPr>
            <w:tcW w:w="6237" w:type="dxa"/>
            <w:tcBorders>
              <w:top w:val="nil"/>
              <w:left w:val="nil"/>
              <w:bottom w:val="single" w:sz="4" w:space="0" w:color="auto"/>
              <w:right w:val="single" w:sz="4" w:space="0" w:color="auto"/>
            </w:tcBorders>
            <w:shd w:val="clear" w:color="auto" w:fill="auto"/>
            <w:vAlign w:val="center"/>
          </w:tcPr>
          <w:p w:rsidR="00AE7B17" w:rsidRPr="00D40FCB" w:rsidRDefault="00AE7B17" w:rsidP="00AE7B17">
            <w:pPr>
              <w:rPr>
                <w:rFonts w:asciiTheme="minorHAnsi" w:eastAsia="Times New Roman" w:hAnsiTheme="minorHAnsi" w:cstheme="minorHAnsi"/>
                <w:color w:val="FF0000"/>
                <w:sz w:val="20"/>
                <w:szCs w:val="20"/>
              </w:rPr>
            </w:pP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AE7B17" w:rsidRPr="00D40FCB" w:rsidTr="00AE7B17">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E7B17" w:rsidRPr="00D40FCB" w:rsidRDefault="00AE7B17" w:rsidP="00AE7B17">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E7B17" w:rsidRPr="00D40FCB" w:rsidRDefault="00AE7B17" w:rsidP="00AE7B17">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B27316" w:rsidRPr="00D40FCB" w:rsidRDefault="00B27316" w:rsidP="001415FB">
      <w:pPr>
        <w:rPr>
          <w:rFonts w:asciiTheme="minorHAnsi" w:hAnsiTheme="minorHAnsi" w:cstheme="minorHAnsi"/>
          <w:sz w:val="20"/>
          <w:szCs w:val="20"/>
        </w:rPr>
      </w:pPr>
    </w:p>
    <w:p w:rsidR="00E20199" w:rsidRPr="004C404E" w:rsidRDefault="004C404E" w:rsidP="004C404E">
      <w:pPr>
        <w:spacing w:after="160" w:line="259" w:lineRule="auto"/>
        <w:rPr>
          <w:rFonts w:asciiTheme="minorHAnsi" w:hAnsiTheme="minorHAnsi" w:cstheme="minorHAnsi"/>
          <w:b/>
          <w:bCs/>
        </w:rPr>
      </w:pPr>
      <w:r w:rsidRPr="004C404E">
        <w:rPr>
          <w:rFonts w:asciiTheme="minorHAnsi" w:hAnsiTheme="minorHAnsi" w:cstheme="minorHAnsi"/>
          <w:b/>
          <w:bCs/>
        </w:rPr>
        <w:t>7</w:t>
      </w:r>
      <w:r w:rsidR="00E20199" w:rsidRPr="004C404E">
        <w:rPr>
          <w:rFonts w:asciiTheme="minorHAnsi" w:hAnsiTheme="minorHAnsi" w:cstheme="minorHAnsi"/>
          <w:b/>
          <w:bCs/>
        </w:rPr>
        <w:t>. Taboret lekarski z oparciem</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E20199" w:rsidRPr="00D40FCB" w:rsidTr="00E2019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E20199" w:rsidRPr="00D40FCB" w:rsidRDefault="00E20199" w:rsidP="00E20199">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E20199" w:rsidRPr="00D40FCB" w:rsidTr="004C404E">
        <w:trPr>
          <w:trHeight w:val="713"/>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199" w:rsidRPr="00D40FCB" w:rsidRDefault="00E20199" w:rsidP="00E20199">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Taboret lekarski z oparciem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E20199" w:rsidRPr="00D40FCB" w:rsidRDefault="00E20199" w:rsidP="00E20199">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E20199" w:rsidRPr="00D40FCB" w:rsidRDefault="00E20199" w:rsidP="00E20199">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E20199" w:rsidRPr="00D40FCB" w:rsidRDefault="00E20199" w:rsidP="00E20199">
            <w:pPr>
              <w:rPr>
                <w:rFonts w:asciiTheme="minorHAnsi" w:eastAsia="Times New Roman" w:hAnsiTheme="minorHAnsi" w:cstheme="minorHAnsi"/>
                <w:color w:val="000000"/>
                <w:sz w:val="20"/>
                <w:szCs w:val="20"/>
              </w:rPr>
            </w:pPr>
          </w:p>
        </w:tc>
      </w:tr>
    </w:tbl>
    <w:p w:rsidR="00E20199" w:rsidRPr="00D40FCB" w:rsidRDefault="00E20199" w:rsidP="00E20199">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E20199" w:rsidRPr="00D40FCB" w:rsidTr="00E20199">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E20199" w:rsidRPr="00D40FCB" w:rsidRDefault="00500E3F"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 xml:space="preserve">Parametry </w:t>
            </w:r>
          </w:p>
        </w:tc>
        <w:tc>
          <w:tcPr>
            <w:tcW w:w="6237" w:type="dxa"/>
            <w:tcBorders>
              <w:top w:val="single" w:sz="4" w:space="0" w:color="auto"/>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E20199" w:rsidRPr="00D40FCB" w:rsidTr="00E20199">
        <w:trPr>
          <w:trHeight w:val="300"/>
        </w:trPr>
        <w:tc>
          <w:tcPr>
            <w:tcW w:w="445" w:type="dxa"/>
            <w:tcBorders>
              <w:top w:val="nil"/>
              <w:left w:val="single" w:sz="4" w:space="0" w:color="auto"/>
              <w:bottom w:val="single" w:sz="4" w:space="0" w:color="000000"/>
              <w:right w:val="single" w:sz="4" w:space="0" w:color="auto"/>
            </w:tcBorders>
            <w:vAlign w:val="center"/>
          </w:tcPr>
          <w:p w:rsidR="00E20199" w:rsidRPr="00D40FCB" w:rsidRDefault="00F73444" w:rsidP="00E2019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Konstrukcja taboretu wykonana ze stali nierdzewnej OH18N9</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Siedzisko o średnicy 350 mm (+/- 20 mm) wykonane ze spienionego poliuretanu</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Siedzisko tapicerowane z regulacją wysokości</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Regulacja wysokości realizowana przy pomocy sprężyny gazowej uruchamianej dźwignią nożną</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Zakres regulacji wysokości min od 440 do 550 mm</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Oparcie pleców posiadające regulację wysokości i możliwość jego odjęcia </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7</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Oparcie pleców wykonane ze spienionego poliuretanu</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Pięcioramienna podstawa o średnicy max 560 mm</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510"/>
        </w:trPr>
        <w:tc>
          <w:tcPr>
            <w:tcW w:w="445" w:type="dxa"/>
            <w:tcBorders>
              <w:top w:val="nil"/>
              <w:left w:val="single" w:sz="4" w:space="0" w:color="auto"/>
              <w:bottom w:val="single" w:sz="4" w:space="0" w:color="auto"/>
              <w:right w:val="single" w:sz="4" w:space="0" w:color="auto"/>
            </w:tcBorders>
            <w:shd w:val="clear" w:color="auto" w:fill="auto"/>
            <w:vAlign w:val="bottom"/>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Koła o średnicy min 50 mm, z których co najmniej 2 z blokadą</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510"/>
        </w:trPr>
        <w:tc>
          <w:tcPr>
            <w:tcW w:w="445" w:type="dxa"/>
            <w:tcBorders>
              <w:top w:val="nil"/>
              <w:left w:val="single" w:sz="4" w:space="0" w:color="auto"/>
              <w:bottom w:val="single" w:sz="4" w:space="0" w:color="auto"/>
              <w:right w:val="single" w:sz="4" w:space="0" w:color="auto"/>
            </w:tcBorders>
            <w:shd w:val="clear" w:color="auto" w:fill="auto"/>
            <w:vAlign w:val="bottom"/>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tabs>
                <w:tab w:val="left" w:pos="5670"/>
              </w:tabs>
              <w:ind w:right="71"/>
              <w:rPr>
                <w:rFonts w:asciiTheme="minorHAnsi" w:hAnsiTheme="minorHAnsi" w:cstheme="minorHAnsi"/>
                <w:sz w:val="20"/>
                <w:szCs w:val="20"/>
              </w:rPr>
            </w:pPr>
            <w:r w:rsidRPr="00D40FCB">
              <w:rPr>
                <w:rFonts w:asciiTheme="minorHAnsi" w:hAnsiTheme="minorHAnsi" w:cstheme="minorHAnsi"/>
                <w:sz w:val="20"/>
                <w:szCs w:val="20"/>
              </w:rPr>
              <w:t>Właściwości zmywalne w tym łagodnymi środkami chemicznymi</w:t>
            </w:r>
          </w:p>
          <w:p w:rsidR="00E20199" w:rsidRPr="00D40FCB" w:rsidRDefault="00E20199" w:rsidP="00E20199">
            <w:pPr>
              <w:rPr>
                <w:rFonts w:asciiTheme="minorHAnsi" w:eastAsia="Times New Roman" w:hAnsiTheme="minorHAnsi" w:cstheme="minorHAnsi"/>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E20199" w:rsidRPr="00D40FCB" w:rsidRDefault="00F73444" w:rsidP="00E2019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tabs>
                <w:tab w:val="left" w:pos="5670"/>
              </w:tabs>
              <w:ind w:right="71"/>
              <w:jc w:val="both"/>
              <w:rPr>
                <w:rFonts w:asciiTheme="minorHAnsi" w:hAnsiTheme="minorHAnsi" w:cstheme="minorHAnsi"/>
                <w:sz w:val="20"/>
                <w:szCs w:val="20"/>
              </w:rPr>
            </w:pPr>
            <w:r w:rsidRPr="00D40FCB">
              <w:rPr>
                <w:rFonts w:asciiTheme="minorHAnsi" w:hAnsiTheme="minorHAnsi" w:cstheme="minorHAnsi"/>
                <w:sz w:val="20"/>
                <w:szCs w:val="20"/>
              </w:rPr>
              <w:t xml:space="preserve">Wymaga się, aby producent krzesła posiadał certyfikat ISO 9001 oraz ISO 14001 . </w:t>
            </w:r>
          </w:p>
          <w:p w:rsidR="00E20199" w:rsidRPr="00D40FCB" w:rsidRDefault="00E20199" w:rsidP="00E20199">
            <w:pPr>
              <w:rPr>
                <w:rFonts w:asciiTheme="minorHAnsi" w:eastAsia="Times New Roman" w:hAnsiTheme="minorHAnsi" w:cstheme="minorHAnsi"/>
                <w:color w:val="000000"/>
                <w:sz w:val="20"/>
                <w:szCs w:val="20"/>
              </w:rPr>
            </w:pPr>
            <w:r w:rsidRPr="00F72566">
              <w:rPr>
                <w:rFonts w:asciiTheme="minorHAnsi" w:hAnsiTheme="minorHAnsi" w:cstheme="minorHAnsi"/>
                <w:b/>
                <w:sz w:val="20"/>
                <w:szCs w:val="20"/>
              </w:rPr>
              <w:t>Dokument należy przedstawić na wezwanie Zamawiającego</w:t>
            </w:r>
            <w:r w:rsidRPr="00D40FCB">
              <w:rPr>
                <w:rFonts w:asciiTheme="minorHAnsi" w:hAnsiTheme="minorHAnsi" w:cstheme="minorHAnsi"/>
                <w:sz w:val="20"/>
                <w:szCs w:val="20"/>
              </w:rPr>
              <w:t>.</w:t>
            </w:r>
          </w:p>
        </w:tc>
        <w:tc>
          <w:tcPr>
            <w:tcW w:w="6237" w:type="dxa"/>
            <w:tcBorders>
              <w:top w:val="nil"/>
              <w:left w:val="nil"/>
              <w:bottom w:val="single" w:sz="4" w:space="0" w:color="auto"/>
              <w:right w:val="single" w:sz="4" w:space="0" w:color="auto"/>
            </w:tcBorders>
            <w:shd w:val="clear" w:color="auto" w:fill="auto"/>
            <w:vAlign w:val="center"/>
          </w:tcPr>
          <w:p w:rsidR="00E20199" w:rsidRPr="00D40FCB" w:rsidRDefault="00E20199" w:rsidP="00E20199">
            <w:pPr>
              <w:rPr>
                <w:rFonts w:asciiTheme="minorHAnsi" w:eastAsia="Times New Roman" w:hAnsiTheme="minorHAnsi" w:cstheme="minorHAnsi"/>
                <w:color w:val="FF0000"/>
                <w:sz w:val="20"/>
                <w:szCs w:val="20"/>
              </w:rPr>
            </w:pP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20199" w:rsidRPr="00D40FCB" w:rsidRDefault="00E20199" w:rsidP="00E20199">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E20199" w:rsidRPr="00D40FCB" w:rsidTr="00E20199">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20199" w:rsidRPr="00D40FCB" w:rsidRDefault="00E20199" w:rsidP="00E20199">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E20199" w:rsidRPr="00D40FCB" w:rsidRDefault="00E20199" w:rsidP="00E20199">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E20199" w:rsidRPr="00D40FCB" w:rsidRDefault="00E20199" w:rsidP="004C404E">
      <w:pPr>
        <w:jc w:val="both"/>
        <w:rPr>
          <w:rFonts w:asciiTheme="minorHAnsi" w:hAnsiTheme="minorHAnsi" w:cstheme="minorHAnsi"/>
          <w:sz w:val="20"/>
          <w:szCs w:val="20"/>
        </w:rPr>
      </w:pPr>
    </w:p>
    <w:p w:rsidR="007842C1" w:rsidRPr="004C404E" w:rsidRDefault="004C404E" w:rsidP="004C404E">
      <w:pPr>
        <w:spacing w:after="160" w:line="259" w:lineRule="auto"/>
        <w:rPr>
          <w:rFonts w:asciiTheme="minorHAnsi" w:hAnsiTheme="minorHAnsi" w:cstheme="minorHAnsi"/>
          <w:b/>
          <w:bCs/>
        </w:rPr>
      </w:pPr>
      <w:r w:rsidRPr="004C404E">
        <w:rPr>
          <w:rFonts w:asciiTheme="minorHAnsi" w:hAnsiTheme="minorHAnsi" w:cstheme="minorHAnsi"/>
          <w:b/>
          <w:bCs/>
        </w:rPr>
        <w:t>8</w:t>
      </w:r>
      <w:r w:rsidR="007842C1" w:rsidRPr="004C404E">
        <w:rPr>
          <w:rFonts w:asciiTheme="minorHAnsi" w:hAnsiTheme="minorHAnsi" w:cstheme="minorHAnsi"/>
          <w:b/>
          <w:bCs/>
        </w:rPr>
        <w:t>. Wózek do transportu zwłok</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42C1" w:rsidRPr="00D40FCB" w:rsidTr="007842C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7842C1" w:rsidP="007842C1">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42C1" w:rsidRPr="00D40FCB" w:rsidTr="007842C1">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Wózek do transportu zwłok</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r>
    </w:tbl>
    <w:p w:rsidR="007842C1" w:rsidRPr="00D40FCB" w:rsidRDefault="007842C1" w:rsidP="007842C1">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42C1" w:rsidRPr="00D40FCB" w:rsidTr="007842C1">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500E3F"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42C1" w:rsidRPr="00D40FCB" w:rsidTr="007842C1">
        <w:trPr>
          <w:trHeight w:val="300"/>
        </w:trPr>
        <w:tc>
          <w:tcPr>
            <w:tcW w:w="445" w:type="dxa"/>
            <w:tcBorders>
              <w:top w:val="nil"/>
              <w:left w:val="single" w:sz="4" w:space="0" w:color="auto"/>
              <w:bottom w:val="single" w:sz="4" w:space="0" w:color="000000"/>
              <w:right w:val="single" w:sz="4" w:space="0" w:color="auto"/>
            </w:tcBorders>
            <w:vAlign w:val="center"/>
          </w:tcPr>
          <w:p w:rsidR="007842C1" w:rsidRPr="00D40FCB" w:rsidRDefault="00F73444" w:rsidP="007842C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Konstrukcja wózka wykonana ze stali nierdzewnej OH18N9</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Wymiary gabarytowe wózka (długość x szerokość) – 2300 x 700 mm  (+/- 30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Zestaw składający się z następujących elementów:</w:t>
            </w:r>
          </w:p>
          <w:p w:rsidR="007842C1" w:rsidRPr="00D40FCB" w:rsidRDefault="007842C1" w:rsidP="007842C1">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wózek transportowy</w:t>
            </w:r>
          </w:p>
          <w:p w:rsidR="007842C1" w:rsidRPr="00D40FCB" w:rsidRDefault="007842C1" w:rsidP="007842C1">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taca do zwłok</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pokrywa na tacę</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Regulacja wysokości wózka uzyskiwana przy pomocy mechanizmu śrubowego w zakresie min od 650 do 800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Prowadnice rolkowe do prowadzenia tacy</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Pokrywa tacy wózka wyposażona w uszczelkę szczelnie zamykająca tacę oraz system mocowania do wózka </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Zestaw 4 kół jezdnych o średnicy min 125 mm z indywidualną blokadą każdego koła</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WPIS lub zgłoszenie do Rejestru Wyrobów Medycznych,</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9001:2008 lub równoważny potwierdzający zdolność do ciągłego dostarczania wyrobów zgodnie z wymaganiami,</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13485:2012  lub równoważny potwierdzający, że producent wdrożył i utrzymuje system zarządzania jakością dla wyrobów medycznych.</w:t>
            </w:r>
            <w:r w:rsidRPr="00D40FCB">
              <w:rPr>
                <w:rFonts w:asciiTheme="minorHAnsi" w:hAnsiTheme="minorHAnsi" w:cstheme="minorHAnsi"/>
                <w:sz w:val="20"/>
                <w:szCs w:val="20"/>
              </w:rPr>
              <w:t xml:space="preserve">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42C1" w:rsidRPr="00D40FCB" w:rsidRDefault="007842C1" w:rsidP="007842C1">
      <w:pPr>
        <w:jc w:val="both"/>
        <w:rPr>
          <w:rFonts w:asciiTheme="minorHAnsi" w:hAnsiTheme="minorHAnsi" w:cstheme="minorHAnsi"/>
          <w:b/>
          <w:bCs/>
          <w:sz w:val="20"/>
          <w:szCs w:val="20"/>
        </w:rPr>
      </w:pPr>
    </w:p>
    <w:p w:rsidR="007842C1" w:rsidRPr="004C404E" w:rsidRDefault="004C404E" w:rsidP="004C404E">
      <w:pPr>
        <w:spacing w:after="160" w:line="259" w:lineRule="auto"/>
        <w:rPr>
          <w:rFonts w:asciiTheme="minorHAnsi" w:hAnsiTheme="minorHAnsi" w:cstheme="minorHAnsi"/>
          <w:b/>
          <w:bCs/>
        </w:rPr>
      </w:pPr>
      <w:r w:rsidRPr="004C404E">
        <w:rPr>
          <w:rFonts w:asciiTheme="minorHAnsi" w:hAnsiTheme="minorHAnsi" w:cstheme="minorHAnsi"/>
          <w:b/>
          <w:bCs/>
        </w:rPr>
        <w:t>9</w:t>
      </w:r>
      <w:r w:rsidR="007842C1" w:rsidRPr="004C404E">
        <w:rPr>
          <w:rFonts w:asciiTheme="minorHAnsi" w:hAnsiTheme="minorHAnsi" w:cstheme="minorHAnsi"/>
          <w:b/>
          <w:bCs/>
        </w:rPr>
        <w:t xml:space="preserve">. Stolik typu </w:t>
      </w:r>
      <w:proofErr w:type="spellStart"/>
      <w:r w:rsidR="007842C1" w:rsidRPr="004C404E">
        <w:rPr>
          <w:rFonts w:asciiTheme="minorHAnsi" w:hAnsiTheme="minorHAnsi" w:cstheme="minorHAnsi"/>
          <w:b/>
          <w:bCs/>
        </w:rPr>
        <w:t>Mayo</w:t>
      </w:r>
      <w:proofErr w:type="spellEnd"/>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42C1" w:rsidRPr="00D40FCB" w:rsidTr="007842C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w:t>
            </w:r>
            <w:r w:rsidR="007842C1" w:rsidRPr="00D40FCB">
              <w:rPr>
                <w:rFonts w:asciiTheme="minorHAnsi" w:eastAsia="Times New Roman" w:hAnsiTheme="minorHAnsi" w:cstheme="minorHAnsi"/>
                <w:color w:val="000000"/>
                <w:sz w:val="20"/>
                <w:szCs w:val="20"/>
              </w:rPr>
              <w:t>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42C1" w:rsidRPr="00D40FCB" w:rsidTr="007842C1">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 xml:space="preserve">Stolik zabiegowy typ </w:t>
            </w:r>
            <w:proofErr w:type="spellStart"/>
            <w:r w:rsidRPr="00D40FCB">
              <w:rPr>
                <w:rFonts w:asciiTheme="minorHAnsi" w:eastAsia="ArialMT" w:hAnsiTheme="minorHAnsi" w:cstheme="minorHAnsi"/>
                <w:b/>
                <w:bCs/>
                <w:sz w:val="20"/>
                <w:szCs w:val="20"/>
              </w:rPr>
              <w:t>Mayo</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r>
    </w:tbl>
    <w:p w:rsidR="007842C1" w:rsidRPr="00D40FCB" w:rsidRDefault="007842C1" w:rsidP="007842C1">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42C1" w:rsidRPr="00D40FCB" w:rsidTr="007842C1">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500E3F"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lp. </w:t>
            </w:r>
          </w:p>
        </w:tc>
        <w:tc>
          <w:tcPr>
            <w:tcW w:w="7422"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42C1" w:rsidRPr="00D40FCB" w:rsidTr="007842C1">
        <w:trPr>
          <w:trHeight w:val="300"/>
        </w:trPr>
        <w:tc>
          <w:tcPr>
            <w:tcW w:w="445" w:type="dxa"/>
            <w:tcBorders>
              <w:top w:val="nil"/>
              <w:left w:val="single" w:sz="4" w:space="0" w:color="auto"/>
              <w:bottom w:val="single" w:sz="4" w:space="0" w:color="000000"/>
              <w:right w:val="single" w:sz="4" w:space="0" w:color="auto"/>
            </w:tcBorders>
            <w:vAlign w:val="center"/>
          </w:tcPr>
          <w:p w:rsidR="007842C1" w:rsidRPr="00D40FCB" w:rsidRDefault="00F73444" w:rsidP="007842C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zabiegowy wykorzystywany do przetrzymywania instrumentarium w czasie wykonywania badań i zabiegów</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wykonany w całości ze stali nierdzewnej OH18N9</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łatwy do mycia i odporny na dezynfekcję szpitalną</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Regulacja wysokości uzyskiwana przy pomocy pompy hydraulicznej sterowanej dźwignią nożną </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Zakres regulacji wysokości min. od 950 do 1350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Blat roboczy z wgłębieniem ograniczającym wypadanie przedmiotów o wymiarach ok. 750 x 500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Blat z możliwością obrotu o 360°</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Podstawa stabilna w kształcie litery T wykonana z prostokątnych profili z trzema kołami z blokadą </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Koła o średnicy min. 70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24"/>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łatwy do mycia i odporny na dezynfekcję szpitalną</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51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WPIS lub zgłoszenie do Rejestru Wyrobów Medycznych,</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9001:2008 lub równoważny potwierdzający zdolność do ciągłego dostarczania wyrobów zgodnie z wymaganiami,</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13485:2012  lub równoważny potwierdzający, że producent wdrożył i utrzymuje system zarządzania jakością dla wyrobów medycznych.</w:t>
            </w:r>
            <w:r w:rsidRPr="00D40FCB">
              <w:rPr>
                <w:rFonts w:asciiTheme="minorHAnsi" w:hAnsiTheme="minorHAnsi" w:cstheme="minorHAnsi"/>
                <w:sz w:val="20"/>
                <w:szCs w:val="20"/>
              </w:rPr>
              <w:t xml:space="preserve"> </w:t>
            </w:r>
            <w:r w:rsidRPr="00F72566">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42C1" w:rsidRPr="00D40FCB" w:rsidRDefault="007842C1" w:rsidP="007842C1">
      <w:pPr>
        <w:jc w:val="both"/>
        <w:rPr>
          <w:rFonts w:asciiTheme="minorHAnsi" w:hAnsiTheme="minorHAnsi" w:cstheme="minorHAnsi"/>
          <w:b/>
          <w:bCs/>
          <w:sz w:val="20"/>
          <w:szCs w:val="20"/>
        </w:rPr>
      </w:pPr>
    </w:p>
    <w:p w:rsidR="007842C1" w:rsidRPr="004C404E" w:rsidRDefault="004C404E" w:rsidP="004C404E">
      <w:pPr>
        <w:spacing w:after="160" w:line="259" w:lineRule="auto"/>
        <w:rPr>
          <w:rFonts w:asciiTheme="minorHAnsi" w:hAnsiTheme="minorHAnsi" w:cstheme="minorHAnsi"/>
          <w:b/>
          <w:bCs/>
        </w:rPr>
      </w:pPr>
      <w:r w:rsidRPr="004C404E">
        <w:rPr>
          <w:rFonts w:asciiTheme="minorHAnsi" w:hAnsiTheme="minorHAnsi" w:cstheme="minorHAnsi"/>
          <w:b/>
          <w:bCs/>
        </w:rPr>
        <w:t>10.</w:t>
      </w:r>
      <w:r w:rsidR="007842C1" w:rsidRPr="004C404E">
        <w:rPr>
          <w:rFonts w:asciiTheme="minorHAnsi" w:hAnsiTheme="minorHAnsi" w:cstheme="minorHAnsi"/>
          <w:b/>
          <w:bCs/>
        </w:rPr>
        <w:t xml:space="preserve"> Stolik do transportu narzędzi</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42C1" w:rsidRPr="00D40FCB" w:rsidTr="007842C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7842C1" w:rsidP="007842C1">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42C1" w:rsidRPr="00D40FCB" w:rsidTr="007842C1">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Stolik do transportu narzędzi</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42C1" w:rsidRPr="00D40FCB" w:rsidRDefault="007842C1" w:rsidP="007842C1">
            <w:pPr>
              <w:rPr>
                <w:rFonts w:asciiTheme="minorHAnsi" w:eastAsia="Times New Roman" w:hAnsiTheme="minorHAnsi" w:cstheme="minorHAnsi"/>
                <w:color w:val="000000"/>
                <w:sz w:val="20"/>
                <w:szCs w:val="20"/>
              </w:rPr>
            </w:pPr>
          </w:p>
        </w:tc>
      </w:tr>
    </w:tbl>
    <w:p w:rsidR="007842C1" w:rsidRPr="00D40FCB" w:rsidRDefault="007842C1" w:rsidP="007842C1">
      <w:pPr>
        <w:rPr>
          <w:rFonts w:asciiTheme="minorHAnsi" w:hAnsiTheme="minorHAnsi" w:cstheme="minorHAnsi"/>
          <w:sz w:val="20"/>
          <w:szCs w:val="20"/>
        </w:rPr>
      </w:pPr>
    </w:p>
    <w:p w:rsidR="007842C1" w:rsidRPr="00D40FCB" w:rsidRDefault="007842C1" w:rsidP="007842C1">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42C1" w:rsidRPr="00D40FCB" w:rsidTr="007842C1">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42C1" w:rsidRPr="00D40FCB" w:rsidRDefault="00500E3F"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42C1" w:rsidRPr="00D40FCB" w:rsidTr="007842C1">
        <w:trPr>
          <w:trHeight w:val="300"/>
        </w:trPr>
        <w:tc>
          <w:tcPr>
            <w:tcW w:w="445" w:type="dxa"/>
            <w:tcBorders>
              <w:top w:val="nil"/>
              <w:left w:val="single" w:sz="4" w:space="0" w:color="auto"/>
              <w:bottom w:val="single" w:sz="4" w:space="0" w:color="000000"/>
              <w:right w:val="single" w:sz="4" w:space="0" w:color="auto"/>
            </w:tcBorders>
            <w:vAlign w:val="center"/>
          </w:tcPr>
          <w:p w:rsidR="007842C1" w:rsidRPr="00D40FCB" w:rsidRDefault="00F73444" w:rsidP="007842C1">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przeznaczony do transportu narzędzi i materiałów medycznych</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wykonany w całości ze stali nierdzewnej OH18N9</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o wymiarach 860x440x890 mm (+/- 30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Stolik wyposażony w górnym blacie w dwa wyjmowane pojemniki wykonane ze stali kwasoodpornej:</w:t>
            </w:r>
          </w:p>
          <w:p w:rsidR="007842C1" w:rsidRPr="00D40FCB" w:rsidRDefault="007842C1" w:rsidP="007842C1">
            <w:pPr>
              <w:widowControl w:val="0"/>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typ 1 o wymiarach: 325x176x200 mm (+/- 10 mm),</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typ 2 o wymiarach: 325x530x200 mm (+/- 10 mm)</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wyposażony w dolną zagłębioną półkę montowaną na stałe</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Zespół jezdny stolika złożony z czterech kółek o średnicy min. 125 mm, w tym min. dwa kółka z blokadą, krążki odbojowe</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Uchwyt do prowadzenia na krótszej krawędzi wózka</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łatwy do mycia i odporny na dezynfekcję szpitalną</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42C1" w:rsidRPr="00D40FCB" w:rsidRDefault="00F73444" w:rsidP="007842C1">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WPIS lub zgłoszenie do Rejestru Wyrobów Medycznych,</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9001:2008 lub równoważny potwierdzający zdolność do ciągłego dostarczania wyrobów zgodnie z wymaganiami,</w:t>
            </w:r>
          </w:p>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13485:2012  lub równoważny potwierdzający, że producent wdrożył i utrzymuje system zarządzania jakością dla wyrobów medycznych.</w:t>
            </w:r>
            <w:r w:rsidRPr="00D40FCB">
              <w:rPr>
                <w:rFonts w:asciiTheme="minorHAnsi" w:hAnsiTheme="minorHAnsi" w:cstheme="minorHAnsi"/>
                <w:sz w:val="20"/>
                <w:szCs w:val="20"/>
              </w:rPr>
              <w:t xml:space="preserve"> </w:t>
            </w:r>
            <w:r w:rsidRPr="00F72566">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42C1" w:rsidRPr="00D40FCB" w:rsidRDefault="007842C1" w:rsidP="007842C1">
            <w:pPr>
              <w:rPr>
                <w:rFonts w:asciiTheme="minorHAnsi" w:eastAsia="Times New Roman" w:hAnsiTheme="minorHAnsi" w:cstheme="minorHAnsi"/>
                <w:color w:val="FF0000"/>
                <w:sz w:val="20"/>
                <w:szCs w:val="20"/>
              </w:rPr>
            </w:pP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42C1" w:rsidRPr="00D40FCB" w:rsidTr="007842C1">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42C1" w:rsidRPr="00D40FCB" w:rsidRDefault="007842C1" w:rsidP="007842C1">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42C1" w:rsidRPr="00D40FCB" w:rsidRDefault="007842C1" w:rsidP="007842C1">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42C1" w:rsidRPr="00D40FCB" w:rsidRDefault="007842C1" w:rsidP="007842C1">
      <w:pPr>
        <w:ind w:left="1134" w:hanging="1134"/>
        <w:jc w:val="both"/>
        <w:rPr>
          <w:rFonts w:asciiTheme="minorHAnsi" w:hAnsiTheme="minorHAnsi" w:cstheme="minorHAnsi"/>
          <w:color w:val="FF0000"/>
          <w:sz w:val="20"/>
          <w:szCs w:val="20"/>
        </w:rPr>
      </w:pPr>
    </w:p>
    <w:p w:rsidR="00782AB8" w:rsidRPr="004C404E" w:rsidRDefault="004C404E" w:rsidP="004C404E">
      <w:pPr>
        <w:spacing w:after="160" w:line="259" w:lineRule="auto"/>
        <w:rPr>
          <w:rFonts w:asciiTheme="minorHAnsi" w:hAnsiTheme="minorHAnsi" w:cstheme="minorHAnsi"/>
        </w:rPr>
      </w:pPr>
      <w:r w:rsidRPr="004C404E">
        <w:rPr>
          <w:rFonts w:asciiTheme="minorHAnsi" w:hAnsiTheme="minorHAnsi" w:cstheme="minorHAnsi"/>
          <w:b/>
          <w:bCs/>
        </w:rPr>
        <w:t>11</w:t>
      </w:r>
      <w:r w:rsidR="00782AB8" w:rsidRPr="004C404E">
        <w:rPr>
          <w:rFonts w:asciiTheme="minorHAnsi" w:hAnsiTheme="minorHAnsi" w:cstheme="minorHAnsi"/>
          <w:b/>
          <w:bCs/>
        </w:rPr>
        <w:t xml:space="preserve">. Stolik zabiegowy </w:t>
      </w:r>
      <w:proofErr w:type="spellStart"/>
      <w:r w:rsidR="00782AB8" w:rsidRPr="004C404E">
        <w:rPr>
          <w:rFonts w:asciiTheme="minorHAnsi" w:hAnsiTheme="minorHAnsi" w:cstheme="minorHAnsi"/>
          <w:b/>
          <w:bCs/>
        </w:rPr>
        <w:t>dwublatowy</w:t>
      </w:r>
      <w:proofErr w:type="spellEnd"/>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2AB8" w:rsidRPr="00D40FCB" w:rsidTr="00782AB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2AB8" w:rsidRPr="00D40FCB" w:rsidTr="00782AB8">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 xml:space="preserve">Stolik zabiegowy </w:t>
            </w:r>
            <w:proofErr w:type="spellStart"/>
            <w:r w:rsidRPr="00D40FCB">
              <w:rPr>
                <w:rFonts w:asciiTheme="minorHAnsi" w:eastAsia="ArialMT" w:hAnsiTheme="minorHAnsi" w:cstheme="minorHAnsi"/>
                <w:b/>
                <w:bCs/>
                <w:sz w:val="20"/>
                <w:szCs w:val="20"/>
              </w:rPr>
              <w:t>dwublatowy</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bl>
    <w:p w:rsidR="00782AB8" w:rsidRPr="00D40FCB" w:rsidRDefault="00782AB8" w:rsidP="00782AB8">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2AB8" w:rsidRPr="00D40FCB" w:rsidTr="00782AB8">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500E3F"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 xml:space="preserve">Parametry </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2AB8" w:rsidRPr="00D40FCB" w:rsidTr="00782AB8">
        <w:trPr>
          <w:trHeight w:val="300"/>
        </w:trPr>
        <w:tc>
          <w:tcPr>
            <w:tcW w:w="445" w:type="dxa"/>
            <w:tcBorders>
              <w:top w:val="nil"/>
              <w:left w:val="single" w:sz="4" w:space="0" w:color="auto"/>
              <w:bottom w:val="single" w:sz="4" w:space="0" w:color="000000"/>
              <w:right w:val="single" w:sz="4" w:space="0" w:color="auto"/>
            </w:tcBorders>
            <w:vAlign w:val="center"/>
          </w:tcPr>
          <w:p w:rsidR="00782AB8" w:rsidRPr="00D40FCB" w:rsidRDefault="00F73444" w:rsidP="00782AB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zabiegowy wyposażony w dwa blaty z zagłębieniem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wykonany w całości ze stali nierdzewnej OH18N9</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o wymiarach 930x680x890 mm (+/- 30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wyposażony w dwa blaty montowane na stałe, blaty z zagłębiem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Długość blatu roboczego min. 800 mm, szerokość blatu roboczego min. 600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Zespół jezdny stolika złożony z czterech kółek o średnicy min. 125 mm, w tym min. dwa kółka z blokadą, krążki odbojowe</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7</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Uchwyt do prowadzenia na krótszej krawędzi wózka</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Stolik łatwy do mycia i odporny na dezynfekcję szpitalną</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WPIS lub zgłoszenie do Rejestru Wyrobów Medycznych,</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9001:2008 lub równoważny potwierdzający zdolność do ciągłego dostarczania wyrobów zgodnie z wymaganiami,</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13485:2012  lub równoważny potwierdzający, że producent wdrożył i utrzymuje system zarządzania jakością dla wyrobów medycznych.</w:t>
            </w:r>
            <w:r w:rsidRPr="00D40FCB">
              <w:rPr>
                <w:rFonts w:asciiTheme="minorHAnsi" w:hAnsiTheme="minorHAnsi" w:cstheme="minorHAnsi"/>
                <w:sz w:val="20"/>
                <w:szCs w:val="20"/>
              </w:rPr>
              <w:t xml:space="preserve"> </w:t>
            </w:r>
            <w:r w:rsidRPr="00F72566">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2AB8" w:rsidRPr="00D40FCB" w:rsidRDefault="00782AB8" w:rsidP="00782AB8">
      <w:pPr>
        <w:ind w:left="1134" w:hanging="1134"/>
        <w:jc w:val="both"/>
        <w:rPr>
          <w:rFonts w:asciiTheme="minorHAnsi" w:hAnsiTheme="minorHAnsi" w:cstheme="minorHAnsi"/>
          <w:color w:val="FF0000"/>
          <w:sz w:val="20"/>
          <w:szCs w:val="20"/>
        </w:rPr>
      </w:pPr>
    </w:p>
    <w:p w:rsidR="00782AB8"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12</w:t>
      </w:r>
      <w:r w:rsidR="00782AB8" w:rsidRPr="00F72566">
        <w:rPr>
          <w:rFonts w:asciiTheme="minorHAnsi" w:hAnsiTheme="minorHAnsi" w:cstheme="minorHAnsi"/>
          <w:b/>
          <w:bCs/>
        </w:rPr>
        <w:t>. Wózek do rozwożenia posiłków</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2AB8" w:rsidRPr="00D40FCB" w:rsidTr="00782AB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2AB8" w:rsidRPr="00D40FCB" w:rsidTr="00782AB8">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Wózek do rozwożenia posiłków</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bl>
    <w:p w:rsidR="00782AB8" w:rsidRPr="00D40FCB" w:rsidRDefault="00782AB8" w:rsidP="00782AB8">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2AB8" w:rsidRPr="00D40FCB" w:rsidTr="00782AB8">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500E3F"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500E3F" w:rsidP="00782AB8">
            <w:pP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2AB8" w:rsidRPr="00D40FCB" w:rsidTr="00782AB8">
        <w:trPr>
          <w:trHeight w:val="300"/>
        </w:trPr>
        <w:tc>
          <w:tcPr>
            <w:tcW w:w="445" w:type="dxa"/>
            <w:tcBorders>
              <w:top w:val="nil"/>
              <w:left w:val="single" w:sz="4" w:space="0" w:color="auto"/>
              <w:bottom w:val="single" w:sz="4" w:space="0" w:color="000000"/>
              <w:right w:val="single" w:sz="4" w:space="0" w:color="auto"/>
            </w:tcBorders>
            <w:vAlign w:val="center"/>
          </w:tcPr>
          <w:p w:rsidR="00782AB8" w:rsidRPr="00D40FCB" w:rsidRDefault="00F73444" w:rsidP="00782AB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wykonany w całości ze stali nierdzewnej OH18N9</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o wymiarach 930x680x890 mm (+/- 30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wyposażony w dwa blaty montowane na stałe, blaty płaskie</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Długość blatu roboczego min. 800 mm, szerokość blatu roboczego min. 600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Zespół jezdny wózka złożony z czterech kółek o średnicy min. 125 mm, w tym min. dwa kółka z blokadą, krążki odbojowe</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Uchwyt do prowadzenia na krótszej krawędzi wózka</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Wózek łatwy do mycia i odporny na dezynfekcję szpitalną</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WPIS lub zgłoszenie do Rejestru Wyrobów Medycznych,</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9001:2008 lub równoważny potwierdzający zdolność do ciągłego dostarczania wyrobów zgodnie z wymaganiami,</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Certyfikat ISO 13485:2012  lub równoważny potwierdzający, że producent wdrożył i utrzymuje system zarządzania jakością dla wyrobów medycznych.</w:t>
            </w:r>
            <w:r w:rsidRPr="00D40FCB">
              <w:rPr>
                <w:rFonts w:asciiTheme="minorHAnsi" w:hAnsiTheme="minorHAnsi" w:cstheme="minorHAnsi"/>
                <w:sz w:val="20"/>
                <w:szCs w:val="20"/>
              </w:rPr>
              <w:t xml:space="preserve"> </w:t>
            </w:r>
            <w:r w:rsidRPr="00F72566">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2AB8" w:rsidRPr="00D40FCB" w:rsidRDefault="00782AB8" w:rsidP="00782AB8">
      <w:pPr>
        <w:ind w:left="1134" w:hanging="1134"/>
        <w:jc w:val="both"/>
        <w:rPr>
          <w:rFonts w:asciiTheme="minorHAnsi" w:hAnsiTheme="minorHAnsi" w:cstheme="minorHAnsi"/>
          <w:color w:val="FF0000"/>
          <w:sz w:val="20"/>
          <w:szCs w:val="20"/>
        </w:rPr>
      </w:pPr>
    </w:p>
    <w:p w:rsidR="00782AB8" w:rsidRPr="00D40FCB" w:rsidRDefault="00782AB8" w:rsidP="00782AB8">
      <w:pPr>
        <w:ind w:left="1134" w:hanging="1134"/>
        <w:jc w:val="both"/>
        <w:rPr>
          <w:rFonts w:asciiTheme="minorHAnsi" w:hAnsiTheme="minorHAnsi" w:cstheme="minorHAnsi"/>
          <w:color w:val="FF0000"/>
          <w:sz w:val="20"/>
          <w:szCs w:val="20"/>
        </w:rPr>
      </w:pPr>
    </w:p>
    <w:p w:rsidR="00782AB8"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13</w:t>
      </w:r>
      <w:r w:rsidR="00782AB8" w:rsidRPr="00F72566">
        <w:rPr>
          <w:rFonts w:asciiTheme="minorHAnsi" w:hAnsiTheme="minorHAnsi" w:cstheme="minorHAnsi"/>
          <w:b/>
          <w:bCs/>
        </w:rPr>
        <w:t>. Biurko proste</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2AB8" w:rsidRPr="00D40FCB" w:rsidTr="00782AB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lastRenderedPageBreak/>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2AB8" w:rsidRPr="00D40FCB" w:rsidTr="00782AB8">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proste 140x70x75cm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3</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r w:rsidR="00782AB8" w:rsidRPr="00D40FCB" w:rsidTr="00782AB8">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proste 140x70x75cm z blendą</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r w:rsidR="00782AB8" w:rsidRPr="00D40FCB" w:rsidTr="00782AB8">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Biurko proste 120x20x75cm</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3</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bl>
    <w:p w:rsidR="00782AB8" w:rsidRPr="00D40FCB" w:rsidRDefault="00782AB8" w:rsidP="00782AB8">
      <w:pPr>
        <w:rPr>
          <w:rFonts w:asciiTheme="minorHAnsi" w:hAnsiTheme="minorHAnsi" w:cstheme="minorHAnsi"/>
          <w:color w:val="FF0000"/>
          <w:sz w:val="20"/>
          <w:szCs w:val="20"/>
        </w:rPr>
      </w:pPr>
    </w:p>
    <w:tbl>
      <w:tblPr>
        <w:tblW w:w="14104" w:type="dxa"/>
        <w:tblCellMar>
          <w:left w:w="70" w:type="dxa"/>
          <w:right w:w="70" w:type="dxa"/>
        </w:tblCellMar>
        <w:tblLook w:val="04A0"/>
      </w:tblPr>
      <w:tblGrid>
        <w:gridCol w:w="445"/>
        <w:gridCol w:w="7422"/>
        <w:gridCol w:w="6237"/>
      </w:tblGrid>
      <w:tr w:rsidR="00782AB8" w:rsidRPr="00D40FCB" w:rsidTr="00782AB8">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500E3F"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 xml:space="preserve">Parametry </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2AB8" w:rsidRPr="00D40FCB" w:rsidTr="00782AB8">
        <w:trPr>
          <w:trHeight w:val="300"/>
        </w:trPr>
        <w:tc>
          <w:tcPr>
            <w:tcW w:w="445" w:type="dxa"/>
            <w:tcBorders>
              <w:top w:val="nil"/>
              <w:left w:val="single" w:sz="4" w:space="0" w:color="auto"/>
              <w:bottom w:val="single" w:sz="4" w:space="0" w:color="000000"/>
              <w:right w:val="single" w:sz="4" w:space="0" w:color="auto"/>
            </w:tcBorders>
            <w:vAlign w:val="center"/>
          </w:tcPr>
          <w:p w:rsidR="00782AB8" w:rsidRPr="00D40FCB" w:rsidRDefault="00F73444" w:rsidP="00782AB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Wymiary:</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140x70x75 cm (+/- 3 cm)</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120x60x75 cm (+/- 3 cm)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Konstrukcja stelaża stalowa z kształtowników zamkniętych grubość blachy min 2mm połączona z nogami wykonanymi z rur stalowych grubość blachy min 2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Zabezpieczona antykorozyjnie i malowana proszkowo wg kolorystyki użytkownika</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xml:space="preserve">Nogi zakończone regulowaną stopką – możliwość regulacji min 15 mm </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Konstrukcja zapewniać musi dystans 10 mm między blatem biurka a stelażem, tzw. „blat pływający</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xml:space="preserve">Blat - płyta </w:t>
            </w:r>
            <w:proofErr w:type="spellStart"/>
            <w:r w:rsidRPr="00D40FCB">
              <w:rPr>
                <w:rFonts w:asciiTheme="minorHAnsi" w:eastAsia="Times New Roman" w:hAnsiTheme="minorHAnsi" w:cstheme="minorHAnsi"/>
                <w:color w:val="000000"/>
                <w:sz w:val="20"/>
                <w:szCs w:val="20"/>
              </w:rPr>
              <w:t>melaminowana</w:t>
            </w:r>
            <w:proofErr w:type="spellEnd"/>
            <w:r w:rsidRPr="00D40FCB">
              <w:rPr>
                <w:rFonts w:asciiTheme="minorHAnsi" w:eastAsia="Times New Roman" w:hAnsiTheme="minorHAnsi" w:cstheme="minorHAnsi"/>
                <w:color w:val="000000"/>
                <w:sz w:val="20"/>
                <w:szCs w:val="20"/>
              </w:rPr>
              <w:t xml:space="preserve"> 28 mm, obrzeża ABS kolor blatu – szary</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Blenda dolna – jeśli występuje. wykonana z płyty </w:t>
            </w:r>
            <w:proofErr w:type="spellStart"/>
            <w:r w:rsidRPr="00D40FCB">
              <w:rPr>
                <w:rStyle w:val="FontStyle128"/>
                <w:rFonts w:asciiTheme="minorHAnsi" w:hAnsiTheme="minorHAnsi" w:cstheme="minorHAnsi"/>
              </w:rPr>
              <w:t>melaminowanej</w:t>
            </w:r>
            <w:proofErr w:type="spellEnd"/>
            <w:r w:rsidRPr="00D40FCB">
              <w:rPr>
                <w:rStyle w:val="FontStyle128"/>
                <w:rFonts w:asciiTheme="minorHAnsi" w:hAnsiTheme="minorHAnsi" w:cstheme="minorHAnsi"/>
              </w:rPr>
              <w:t xml:space="preserve"> o grubości min.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Wąskie krawędzie zabezpieczone obrzeżem ABS. Wysokość blendy min. 36 cm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Klasa higieniczności E1</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Wszystkie meble opisane powyżej muszą być produkowane seryjnie i pochodzić z jednej linii seryjnej. Do szaf, biurek i kontenerów należy dołączyć świadectwo lub atest zgodności wyrobu z wymaganiami bezpieczeństwa, wytrzymałości i wytrwałości opisanymi w polskich normach  PN-EN 14073-2:2006, PN-EN 14073-2:2004, PN-EN 527-2:2004, PN-EN 527-2:2002, PN-EN 527-1:2011– zgodnie z zapisem Ustawy z dnia 12 grudnia 2003 roku.  Atest musi obejmować cały system meblowy i musi być wydany przez niezależną jednostkę certyfikującą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Producent musi posiadać certyfikat ISO 9001 w zakresie projektowania, produkcji i sprzedaży mebli biurowych oraz certyfikat ISO 14001 w zakresie ochrony środowiska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2AB8" w:rsidRPr="00D40FCB" w:rsidRDefault="00782AB8" w:rsidP="00F72566">
      <w:pPr>
        <w:jc w:val="both"/>
        <w:rPr>
          <w:rFonts w:asciiTheme="minorHAnsi" w:hAnsiTheme="minorHAnsi" w:cstheme="minorHAnsi"/>
          <w:sz w:val="20"/>
          <w:szCs w:val="20"/>
        </w:rPr>
      </w:pPr>
    </w:p>
    <w:p w:rsidR="00782AB8"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14</w:t>
      </w:r>
      <w:r w:rsidR="00782AB8" w:rsidRPr="00F72566">
        <w:rPr>
          <w:rFonts w:asciiTheme="minorHAnsi" w:hAnsiTheme="minorHAnsi" w:cstheme="minorHAnsi"/>
          <w:b/>
          <w:bCs/>
        </w:rPr>
        <w:t>. Kontener mobilny</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782AB8" w:rsidRPr="00D40FCB" w:rsidTr="00782AB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782AB8" w:rsidP="00782AB8">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782AB8" w:rsidRPr="00D40FCB" w:rsidTr="00782AB8">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Kontener mobilny</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9</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782AB8" w:rsidRPr="00D40FCB" w:rsidRDefault="00782AB8" w:rsidP="00782AB8">
            <w:pPr>
              <w:rPr>
                <w:rFonts w:asciiTheme="minorHAnsi" w:eastAsia="Times New Roman" w:hAnsiTheme="minorHAnsi" w:cstheme="minorHAnsi"/>
                <w:color w:val="000000"/>
                <w:sz w:val="20"/>
                <w:szCs w:val="20"/>
              </w:rPr>
            </w:pPr>
          </w:p>
        </w:tc>
      </w:tr>
    </w:tbl>
    <w:p w:rsidR="00782AB8" w:rsidRPr="00D40FCB" w:rsidRDefault="00782AB8" w:rsidP="00782AB8">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782AB8" w:rsidRPr="00D40FCB" w:rsidTr="00782AB8">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782AB8" w:rsidRPr="00D40FCB" w:rsidRDefault="00500E3F"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782AB8" w:rsidRPr="00D40FCB" w:rsidTr="00782AB8">
        <w:trPr>
          <w:trHeight w:val="300"/>
        </w:trPr>
        <w:tc>
          <w:tcPr>
            <w:tcW w:w="445" w:type="dxa"/>
            <w:tcBorders>
              <w:top w:val="nil"/>
              <w:left w:val="single" w:sz="4" w:space="0" w:color="auto"/>
              <w:bottom w:val="single" w:sz="4" w:space="0" w:color="000000"/>
              <w:right w:val="single" w:sz="4" w:space="0" w:color="auto"/>
            </w:tcBorders>
            <w:vAlign w:val="center"/>
          </w:tcPr>
          <w:p w:rsidR="00782AB8" w:rsidRPr="00D40FCB" w:rsidRDefault="00F73444" w:rsidP="00782AB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Kontener mobilny o wymiarach: 432x585x588 mm (+/- 20 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Korpus wykonany z płyty </w:t>
            </w:r>
            <w:proofErr w:type="spellStart"/>
            <w:r w:rsidRPr="00D40FCB">
              <w:rPr>
                <w:rFonts w:asciiTheme="minorHAnsi" w:hAnsiTheme="minorHAnsi" w:cstheme="minorHAnsi"/>
                <w:color w:val="000000"/>
                <w:sz w:val="20"/>
                <w:szCs w:val="20"/>
              </w:rPr>
              <w:t>melaminowanej</w:t>
            </w:r>
            <w:proofErr w:type="spellEnd"/>
            <w:r w:rsidRPr="00D40FCB">
              <w:rPr>
                <w:rFonts w:asciiTheme="minorHAnsi" w:hAnsiTheme="minorHAnsi" w:cstheme="minorHAnsi"/>
                <w:color w:val="000000"/>
                <w:sz w:val="20"/>
                <w:szCs w:val="20"/>
              </w:rPr>
              <w:t xml:space="preserve"> dwustronnie grubości 18mm </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Wieniec górny wykonany z płyty </w:t>
            </w:r>
            <w:proofErr w:type="spellStart"/>
            <w:r w:rsidRPr="00D40FCB">
              <w:rPr>
                <w:rFonts w:asciiTheme="minorHAnsi" w:hAnsiTheme="minorHAnsi" w:cstheme="minorHAnsi"/>
                <w:color w:val="000000"/>
                <w:sz w:val="20"/>
                <w:szCs w:val="20"/>
              </w:rPr>
              <w:t>melaminowanej</w:t>
            </w:r>
            <w:proofErr w:type="spellEnd"/>
            <w:r w:rsidRPr="00D40FCB">
              <w:rPr>
                <w:rFonts w:asciiTheme="minorHAnsi" w:hAnsiTheme="minorHAnsi" w:cstheme="minorHAnsi"/>
                <w:color w:val="000000"/>
                <w:sz w:val="20"/>
                <w:szCs w:val="20"/>
              </w:rPr>
              <w:t xml:space="preserve"> dwustronnie grubości 25mm.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Plecy frezowane na obwodzie, wpuszczane w boki i wieńce w celu wzmocnienia konstrukcji oraz ochrony przed kurzem.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Krawędzie oklejone są obrzeżem ABS 0,5 i 2mm kolorystycznie spójne z kolorem płyty.</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Kontener wyposażony w trzy szuflady płytkie oraz szufladę piórnikową.</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Szuflady wyposażone w zamek z centralną listwą zamykającą z funkcją blokady jednoczesnego wysuwu.</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Wkłady szuflad z tworzywa sztucznego zawieszone na prowadnicach z 75% wysuwem.</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Prowadnice szuflad z systemem </w:t>
            </w:r>
            <w:proofErr w:type="spellStart"/>
            <w:r w:rsidRPr="00D40FCB">
              <w:rPr>
                <w:rFonts w:asciiTheme="minorHAnsi" w:hAnsiTheme="minorHAnsi" w:cstheme="minorHAnsi"/>
                <w:color w:val="000000"/>
                <w:sz w:val="20"/>
                <w:szCs w:val="20"/>
              </w:rPr>
              <w:t>samodociągu</w:t>
            </w:r>
            <w:proofErr w:type="spellEnd"/>
            <w:r w:rsidRPr="00D40FCB">
              <w:rPr>
                <w:rFonts w:asciiTheme="minorHAnsi" w:hAnsiTheme="minorHAnsi" w:cstheme="minorHAnsi"/>
                <w:color w:val="000000"/>
                <w:sz w:val="20"/>
                <w:szCs w:val="20"/>
              </w:rPr>
              <w:t xml:space="preserve"> bez amortyzacji zamknięcia.</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Udźwig 25kg na szufladę.</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Każda szuflada zaopatrzona w uchwyt metalowy</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Układ jezdny  - 4 kółka plastikowe o średnicy 60mm  blokada hamulcowa na dwóch kółkach</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Wymagane świadectwo – potwierdzające kwalifikację produktu do klasy higieniczności E1 – na gotowy produkt. Nie dopuszcza się świadectw na składowe elementy w/w mebla. </w:t>
            </w:r>
            <w:r w:rsidR="0007630C" w:rsidRPr="00F72566">
              <w:rPr>
                <w:rFonts w:asciiTheme="minorHAnsi" w:hAnsiTheme="minorHAnsi" w:cstheme="minorHAnsi"/>
                <w:b/>
                <w:color w:val="000000"/>
                <w:sz w:val="20"/>
                <w:szCs w:val="20"/>
              </w:rPr>
              <w:t>Dokument należy przedstawić na wezwanie Zamawiającego</w:t>
            </w:r>
            <w:r w:rsidR="0007630C" w:rsidRPr="00D40FCB">
              <w:rPr>
                <w:rFonts w:asciiTheme="minorHAnsi" w:hAnsiTheme="minorHAnsi" w:cstheme="minorHAnsi"/>
                <w:color w:val="000000"/>
                <w:sz w:val="20"/>
                <w:szCs w:val="20"/>
              </w:rPr>
              <w:t>.</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Wszystkie meble opisane powyżej muszą być produkowane seryjnie i pochodzić z jednej linii seryjnej, wyprodukowane przez fabrykę, która posiada certyfikat FSC i pracuje zgodnie z zasadami zbilansowanej  gospodarki lasami. Do szaf, biurek i kontenerów należy dołączyć świadectwo lub atest zgodności wyrobu z wymaganiami bezpieczeństwa, wytrzymałości i wytrwałości opisanymi w polskich normach  PN-EN 14073-2:2006, PN-EN 14073-2:2004, PN-EN 527-2:2004, PN-EN 527-2:2002, PN-EN 527-1:2011– zgodnie z zapisem Ustawy z dnia 12 grudnia 2003 roku.  Atest musi obejmować cały system meblowy i musi być wydany przez niezależną jednostkę certyfikującą. </w:t>
            </w:r>
            <w:r w:rsidRPr="00F72566">
              <w:rPr>
                <w:rFonts w:asciiTheme="minorHAnsi" w:hAnsiTheme="minorHAnsi" w:cstheme="minorHAnsi"/>
                <w:b/>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782AB8" w:rsidRPr="00D40FCB" w:rsidRDefault="00F73444" w:rsidP="00782AB8">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Producent musi posiadać certyfikat ISO 9001 w zakresie projektowania, produkcji i </w:t>
            </w:r>
            <w:r w:rsidRPr="00D40FCB">
              <w:rPr>
                <w:rFonts w:asciiTheme="minorHAnsi" w:hAnsiTheme="minorHAnsi" w:cstheme="minorHAnsi"/>
                <w:color w:val="000000"/>
                <w:sz w:val="20"/>
                <w:szCs w:val="20"/>
              </w:rPr>
              <w:lastRenderedPageBreak/>
              <w:t xml:space="preserve">sprzedaży mebli biurowych  oraz certyfikat  ISO 14001 w zakresie ochrony środowiska. </w:t>
            </w:r>
            <w:r w:rsidRPr="00F72566">
              <w:rPr>
                <w:rFonts w:asciiTheme="minorHAnsi" w:hAnsiTheme="minorHAnsi" w:cstheme="minorHAnsi"/>
                <w:b/>
                <w:color w:val="000000"/>
                <w:sz w:val="20"/>
                <w:szCs w:val="20"/>
              </w:rPr>
              <w:t>Dokument należy przedstawić na wezwanie Zamawiającego</w:t>
            </w:r>
            <w:r w:rsidRPr="00D40FCB">
              <w:rPr>
                <w:rFonts w:asciiTheme="minorHAnsi" w:hAnsiTheme="minorHAnsi" w:cstheme="minorHAnsi"/>
                <w:color w:val="000000"/>
                <w:sz w:val="20"/>
                <w:szCs w:val="20"/>
              </w:rPr>
              <w:t>.</w:t>
            </w:r>
          </w:p>
        </w:tc>
        <w:tc>
          <w:tcPr>
            <w:tcW w:w="6237" w:type="dxa"/>
            <w:tcBorders>
              <w:top w:val="nil"/>
              <w:left w:val="nil"/>
              <w:bottom w:val="single" w:sz="4" w:space="0" w:color="auto"/>
              <w:right w:val="single" w:sz="4" w:space="0" w:color="auto"/>
            </w:tcBorders>
            <w:shd w:val="clear" w:color="auto" w:fill="auto"/>
            <w:vAlign w:val="center"/>
          </w:tcPr>
          <w:p w:rsidR="00782AB8" w:rsidRPr="00D40FCB" w:rsidRDefault="00782AB8" w:rsidP="00782AB8">
            <w:pPr>
              <w:rPr>
                <w:rFonts w:asciiTheme="minorHAnsi" w:eastAsia="Times New Roman" w:hAnsiTheme="minorHAnsi" w:cstheme="minorHAnsi"/>
                <w:color w:val="FF0000"/>
                <w:sz w:val="20"/>
                <w:szCs w:val="20"/>
              </w:rPr>
            </w:pP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782AB8" w:rsidRPr="00D40FCB" w:rsidTr="00782AB8">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782AB8" w:rsidRPr="00D40FCB" w:rsidRDefault="00782AB8" w:rsidP="00782AB8">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782AB8" w:rsidRPr="00D40FCB" w:rsidRDefault="00782AB8" w:rsidP="00782AB8">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782AB8" w:rsidRPr="00D40FCB" w:rsidRDefault="00782AB8" w:rsidP="00782AB8">
      <w:pPr>
        <w:ind w:left="1134" w:hanging="1134"/>
        <w:jc w:val="both"/>
        <w:rPr>
          <w:rFonts w:asciiTheme="minorHAnsi" w:hAnsiTheme="minorHAnsi" w:cstheme="minorHAnsi"/>
          <w:color w:val="FF0000"/>
          <w:sz w:val="20"/>
          <w:szCs w:val="20"/>
        </w:rPr>
      </w:pPr>
    </w:p>
    <w:p w:rsidR="0007630C"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15</w:t>
      </w:r>
      <w:r w:rsidR="0007630C" w:rsidRPr="00F72566">
        <w:rPr>
          <w:rFonts w:asciiTheme="minorHAnsi" w:hAnsiTheme="minorHAnsi" w:cstheme="minorHAnsi"/>
          <w:b/>
          <w:bCs/>
        </w:rPr>
        <w:t>. Stolik okolicznościowy</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Stolik okolicznościowy 60x60x75 cm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Stolik okolicznościowy 60x60x55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6</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sz w:val="20"/>
                <w:szCs w:val="20"/>
              </w:rPr>
            </w:pPr>
            <w:r w:rsidRPr="00D40FCB">
              <w:rPr>
                <w:rFonts w:asciiTheme="minorHAnsi" w:eastAsia="Times New Roman" w:hAnsiTheme="minorHAnsi" w:cstheme="minorHAnsi"/>
                <w:b/>
                <w:bCs/>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hAnsiTheme="minorHAnsi" w:cstheme="minorHAnsi"/>
                <w:color w:val="000000"/>
                <w:sz w:val="20"/>
                <w:szCs w:val="20"/>
              </w:rPr>
            </w:pPr>
            <w:r w:rsidRPr="00D40FCB">
              <w:rPr>
                <w:rFonts w:asciiTheme="minorHAnsi" w:hAnsiTheme="minorHAnsi" w:cstheme="minorHAnsi"/>
                <w:color w:val="000000"/>
                <w:sz w:val="20"/>
                <w:szCs w:val="20"/>
              </w:rPr>
              <w:t xml:space="preserve">Stolik okolicznościowy z blatem kwadratowym o wymiarach 60x60 cm, </w:t>
            </w:r>
          </w:p>
          <w:p w:rsidR="0007630C" w:rsidRPr="00D40FCB" w:rsidRDefault="0007630C" w:rsidP="0007630C">
            <w:pPr>
              <w:rPr>
                <w:rFonts w:asciiTheme="minorHAnsi" w:hAnsiTheme="minorHAnsi" w:cstheme="minorHAnsi"/>
                <w:color w:val="000000"/>
                <w:sz w:val="20"/>
                <w:szCs w:val="20"/>
              </w:rPr>
            </w:pPr>
            <w:r w:rsidRPr="00D40FCB">
              <w:rPr>
                <w:rFonts w:asciiTheme="minorHAnsi" w:hAnsiTheme="minorHAnsi" w:cstheme="minorHAnsi"/>
                <w:color w:val="000000"/>
                <w:sz w:val="20"/>
                <w:szCs w:val="20"/>
              </w:rPr>
              <w:t>wysokość 75 cm</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wysokość 55 cm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hAnsiTheme="minorHAnsi" w:cstheme="minorHAnsi"/>
                <w:sz w:val="20"/>
                <w:szCs w:val="20"/>
              </w:rPr>
            </w:pPr>
            <w:bookmarkStart w:id="1" w:name="_Hlk506973118"/>
            <w:r w:rsidRPr="00D40FCB">
              <w:rPr>
                <w:rFonts w:asciiTheme="minorHAnsi" w:hAnsiTheme="minorHAnsi" w:cstheme="minorHAnsi"/>
                <w:sz w:val="20"/>
                <w:szCs w:val="20"/>
              </w:rPr>
              <w:t>Podstawa dolna wykonana ze stali, grubości 10mm, średnicy 430mm.</w:t>
            </w:r>
          </w:p>
          <w:p w:rsidR="0007630C" w:rsidRPr="00D40FCB" w:rsidRDefault="0007630C" w:rsidP="0007630C">
            <w:pPr>
              <w:rPr>
                <w:rFonts w:asciiTheme="minorHAnsi" w:hAnsiTheme="minorHAnsi" w:cstheme="minorHAnsi"/>
                <w:sz w:val="20"/>
                <w:szCs w:val="20"/>
              </w:rPr>
            </w:pPr>
            <w:r w:rsidRPr="00D40FCB">
              <w:rPr>
                <w:rFonts w:asciiTheme="minorHAnsi" w:hAnsiTheme="minorHAnsi" w:cstheme="minorHAnsi"/>
                <w:sz w:val="20"/>
                <w:szCs w:val="20"/>
              </w:rPr>
              <w:t>Kolumna średnicy 80mm</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Podstawa górna w kształcie litery X grubości 6mm.</w:t>
            </w:r>
            <w:bookmarkEnd w:id="1"/>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Podstawa malowana proszkowo – kolorystyka użytkownika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Blat stolika wykonany z płyty laminowanej obustronnie o grubości 28 mm, krawędź płyty zabezpieczona przez okleinowanie obrzeżem o grubości min. 2 </w:t>
            </w:r>
            <w:proofErr w:type="spellStart"/>
            <w:r w:rsidRPr="00D40FCB">
              <w:rPr>
                <w:rFonts w:asciiTheme="minorHAnsi" w:hAnsiTheme="minorHAnsi" w:cstheme="minorHAnsi"/>
                <w:sz w:val="20"/>
                <w:szCs w:val="20"/>
              </w:rPr>
              <w:t>mm</w:t>
            </w:r>
            <w:proofErr w:type="spellEnd"/>
            <w:r w:rsidRPr="00D40FCB">
              <w:rPr>
                <w:rFonts w:asciiTheme="minorHAnsi" w:hAnsiTheme="minorHAnsi" w:cstheme="minorHAnsi"/>
                <w:sz w:val="20"/>
                <w:szCs w:val="20"/>
              </w:rPr>
              <w:t>. Blat z zaokrąglonymi narożnikami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Wymagane świadectwo – dotyczące stężenia formaldehydu – potwierdzające kwalifikację gotowego produktu do klasy E1.</w:t>
            </w:r>
            <w:r w:rsidRPr="00D40FCB">
              <w:rPr>
                <w:rFonts w:asciiTheme="minorHAnsi" w:hAnsiTheme="minorHAnsi" w:cstheme="minorHAnsi"/>
                <w:color w:val="000000"/>
                <w:sz w:val="20"/>
                <w:szCs w:val="20"/>
              </w:rPr>
              <w:t xml:space="preserve"> </w:t>
            </w:r>
            <w:r w:rsidRPr="00F72566">
              <w:rPr>
                <w:rFonts w:asciiTheme="minorHAnsi" w:hAnsiTheme="minorHAnsi" w:cstheme="minorHAnsi"/>
                <w:b/>
                <w:color w:val="000000"/>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Wszystkie meble opisane powyżej muszą być produkowane seryjnie i pochodzić z jednej linii seryjnej, wyprodukowane przez fabrykę, która posiada certyfikat FSC i pracuje zgodnie z zasadami zbilansowanej gospodarki lasami. Do szaf, biurek i kontenerów należy dołączyć świadectwo lub atest zgodności wyrobu z wymaganiami bezpieczeństwa, wytrzymałości i wytrwałości opisanymi w polskich normach PN-EN 14073-2:2006, PN-EN 14073-2:2004, PN-EN 527-2:2004, PN-EN 527-2:2002, PN-EN 527-1:2011– zgodnie z zapisem Ustawy z dnia 12 grudnia 2003 roku.  Atest musi obejmować cały system meblowy i musi być wydany przez niezależną jednostkę certyfikującą.</w:t>
            </w:r>
            <w:r w:rsidRPr="00D40FCB">
              <w:rPr>
                <w:rFonts w:asciiTheme="minorHAnsi" w:hAnsiTheme="minorHAnsi" w:cstheme="minorHAnsi"/>
                <w:color w:val="000000"/>
                <w:sz w:val="20"/>
                <w:szCs w:val="20"/>
              </w:rPr>
              <w:t xml:space="preserve"> </w:t>
            </w:r>
            <w:r w:rsidRPr="00F72566">
              <w:rPr>
                <w:rFonts w:asciiTheme="minorHAnsi" w:hAnsiTheme="minorHAnsi" w:cstheme="minorHAnsi"/>
                <w:b/>
                <w:color w:val="000000"/>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FF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FF0000"/>
                <w:sz w:val="20"/>
                <w:szCs w:val="20"/>
              </w:rPr>
            </w:pPr>
            <w:r w:rsidRPr="00D40FCB">
              <w:rPr>
                <w:rFonts w:asciiTheme="minorHAnsi" w:eastAsia="Times New Roman" w:hAnsiTheme="minorHAnsi" w:cstheme="minorHAnsi"/>
                <w:color w:val="FF0000"/>
                <w:sz w:val="20"/>
                <w:szCs w:val="20"/>
              </w:rPr>
              <w:t> </w:t>
            </w:r>
          </w:p>
        </w:tc>
      </w:tr>
    </w:tbl>
    <w:p w:rsidR="0007630C" w:rsidRPr="00D40FCB" w:rsidRDefault="0007630C" w:rsidP="00F72566">
      <w:pPr>
        <w:jc w:val="both"/>
        <w:rPr>
          <w:rFonts w:asciiTheme="minorHAnsi" w:hAnsiTheme="minorHAnsi" w:cstheme="minorHAnsi"/>
          <w:color w:val="FF0000"/>
          <w:sz w:val="20"/>
          <w:szCs w:val="20"/>
        </w:rPr>
      </w:pPr>
    </w:p>
    <w:p w:rsidR="0007630C"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lastRenderedPageBreak/>
        <w:t>16</w:t>
      </w:r>
      <w:r w:rsidR="0007630C" w:rsidRPr="00F72566">
        <w:rPr>
          <w:rFonts w:asciiTheme="minorHAnsi" w:hAnsiTheme="minorHAnsi" w:cstheme="minorHAnsi"/>
          <w:b/>
          <w:bCs/>
        </w:rPr>
        <w:t>. Szafy systemowe</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Szafa biurowa dwudrzwiowa o wymiarach 80x43x207,7 cm(+/-3cm)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3</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biurowa jednodrzwiowa o wymiarach 60x43x207,7 cm (+/- 3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Regał o wymiarach 60x43x207,7 cm (+/- 3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4</w:t>
            </w:r>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Szafa na sprzęt o wymiarach 80x50x180h cm, wewnątrz lewego segmentu –  4 półki, prawy segment bez półek, brak ścianki rozdzielającej na dole szafki pozwala na umieszczenie wiadra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 xml:space="preserve">Parametry </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Wymiary oraz rodzaj szafy według tabeli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Szafa skręcana wykonana w technologii umożliwiającej montaż i demontaż szafy bez uszkodzenia jej elementów – wymiary wg tabeli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Boki i drzwi szafy wykonane z płyty wiórowej pokrytej melaminą gr. 18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Widoczne krawędzie boków oraz drzwi oklejone obrzeżem ABS 2mm. Drzwi szafy wpuszczane pomiędzy wieńce wyposażone są w zawiasy puszkowe o kącie otwarcia 110 stopni z funkcją cichego domykania.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Wieńce górny i dolny oraz półki wykonane z płyty gr.25 mm pokrytej melaminą</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Wszystkie krawędzie wieńców oraz półek oklejone obrzeżem ABS 2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Ściana tylna wykonana z płyty gr. 18 mm pokrytej melaminą w kolorze szafy. Ściana tylna szafy wpuszczane w boki i wieńce w celu wzmocnienia konstrukcji szafy oraz ochrony przed kurzem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Nóżki – okrągłe metalowe o wysokości 150 </w:t>
            </w:r>
            <w:proofErr w:type="spellStart"/>
            <w:r w:rsidRPr="00D40FCB">
              <w:rPr>
                <w:rStyle w:val="FontStyle128"/>
                <w:rFonts w:asciiTheme="minorHAnsi" w:hAnsiTheme="minorHAnsi" w:cstheme="minorHAnsi"/>
              </w:rPr>
              <w:t>mm</w:t>
            </w:r>
            <w:proofErr w:type="spellEnd"/>
            <w:r w:rsidRPr="00D40FCB">
              <w:rPr>
                <w:rStyle w:val="FontStyle128"/>
                <w:rFonts w:asciiTheme="minorHAnsi" w:hAnsiTheme="minorHAnsi" w:cstheme="minorHAnsi"/>
              </w:rPr>
              <w:t>. zakończone stopką. Regulacja poziomu od wewnątrz szafy poprzez wieniec dolny za pomocą śruby. Nie dopuszcza się szafy na nóżkach bez regulacji od wewnątrz szafy</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Półki mocowane do korpusu szafy systemem zapadkowym uniemożliwiającym przypadkowe poziome wysunięcie się półek. Regulacja półki według modułu min. 32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Szafa wyposażona  w zamek baskwilowy (3 punktowy). Drzwi zaopatrzone w listwę </w:t>
            </w:r>
            <w:proofErr w:type="spellStart"/>
            <w:r w:rsidRPr="00D40FCB">
              <w:rPr>
                <w:rStyle w:val="FontStyle128"/>
                <w:rFonts w:asciiTheme="minorHAnsi" w:hAnsiTheme="minorHAnsi" w:cstheme="minorHAnsi"/>
              </w:rPr>
              <w:t>przymykową</w:t>
            </w:r>
            <w:proofErr w:type="spellEnd"/>
            <w:r w:rsidRPr="00D40FCB">
              <w:rPr>
                <w:rStyle w:val="FontStyle128"/>
                <w:rFonts w:asciiTheme="minorHAnsi" w:hAnsiTheme="minorHAnsi" w:cstheme="minorHAnsi"/>
              </w:rPr>
              <w:t xml:space="preserve"> z uszczelką zapobiegającą przedostawanie się kurzu do wnętrza szafy (dotyczy szaf dwudrzwiowych)</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W szafach z szufladami tradycyjnymi, wkłady szuflad z płyty meblowej gr. 18mm oklejonej PCV 2mm, z prowadnicami o wysuwie min. 90%</w:t>
            </w:r>
            <w:r w:rsidRPr="00D40FCB">
              <w:rPr>
                <w:rStyle w:val="FontStyle128"/>
                <w:rFonts w:asciiTheme="minorHAnsi" w:hAnsiTheme="minorHAnsi" w:cstheme="minorHAnsi"/>
              </w:rPr>
              <w:tab/>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Szafy w opcji góra otwarta - dół zamknięty, nie powinien być widoczny półko-wieniec bok szafy w całości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Ze względu na specyfikę pomieszczeń i ich rozmiary – szafy muszą być wpasowane ściśle </w:t>
            </w:r>
            <w:r w:rsidRPr="00D40FCB">
              <w:rPr>
                <w:rStyle w:val="FontStyle128"/>
                <w:rFonts w:asciiTheme="minorHAnsi" w:hAnsiTheme="minorHAnsi" w:cstheme="minorHAnsi"/>
              </w:rPr>
              <w:lastRenderedPageBreak/>
              <w:t>w przeznaczone miejsce, nie kolidując z innymi elementami takimi jak włączniki, gniazdka, sterowniki instalacji, itp. W związku z powyższym Zamawiający dopuszcza odstępstwo wymiarowe w zakresie +/- 10%</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13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Wszystkie meble opisane powyżej muszą być produkowane seryjnie i pochodzić z jednej linii seryjnej. Do szaf, biurek i kontenerów należy dołączyć świadectwo lub atest zgodności wyrobu z wymaganiami bezpieczeństwa, wytrzymałości i wytrwałości opisanymi w polskich normach  PN-EN 14073-2:2006, PN-EN 14073-2:2004, PN-EN 527-2:2004, PN-EN 527-2:2002, PN-EN 527-1:2011– zgodnie z zapisem Ustawy z dnia 12 grudnia 2003 roku.  Atest musi obejmować cały system meblowy i musi być wydany przez niezależną jednostkę certyfikującą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Producent musi posiadać certyfikat ISO 9001 w zakresie projektowania, produkcji i sprzedaży mebli biurowych  oraz certyfikat  ISO 14001 w zakresie ochrony środowiska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E20199" w:rsidRPr="00D40FCB" w:rsidRDefault="00E20199" w:rsidP="0007630C">
      <w:pPr>
        <w:spacing w:line="259" w:lineRule="auto"/>
        <w:rPr>
          <w:rFonts w:asciiTheme="minorHAnsi" w:hAnsiTheme="minorHAnsi" w:cstheme="minorHAnsi"/>
          <w:sz w:val="20"/>
          <w:szCs w:val="20"/>
        </w:rPr>
      </w:pPr>
    </w:p>
    <w:p w:rsidR="0007630C" w:rsidRPr="00F72566" w:rsidRDefault="00F72566" w:rsidP="0007630C">
      <w:pPr>
        <w:spacing w:line="259" w:lineRule="auto"/>
        <w:rPr>
          <w:rFonts w:asciiTheme="minorHAnsi" w:hAnsiTheme="minorHAnsi" w:cstheme="minorHAnsi"/>
          <w:b/>
          <w:bCs/>
        </w:rPr>
      </w:pPr>
      <w:r w:rsidRPr="00F72566">
        <w:rPr>
          <w:rFonts w:asciiTheme="minorHAnsi" w:hAnsiTheme="minorHAnsi" w:cstheme="minorHAnsi"/>
          <w:b/>
          <w:bCs/>
        </w:rPr>
        <w:t>17</w:t>
      </w:r>
      <w:r w:rsidR="0007630C" w:rsidRPr="00F72566">
        <w:rPr>
          <w:rFonts w:asciiTheme="minorHAnsi" w:hAnsiTheme="minorHAnsi" w:cstheme="minorHAnsi"/>
          <w:b/>
          <w:bCs/>
        </w:rPr>
        <w:t>. Wieszak wol</w:t>
      </w:r>
      <w:r>
        <w:rPr>
          <w:rFonts w:asciiTheme="minorHAnsi" w:hAnsiTheme="minorHAnsi" w:cstheme="minorHAnsi"/>
          <w:b/>
          <w:bCs/>
        </w:rPr>
        <w:t>n</w:t>
      </w:r>
      <w:r w:rsidR="0007630C" w:rsidRPr="00F72566">
        <w:rPr>
          <w:rFonts w:asciiTheme="minorHAnsi" w:hAnsiTheme="minorHAnsi" w:cstheme="minorHAnsi"/>
          <w:b/>
          <w:bCs/>
        </w:rPr>
        <w:t>ostojący</w:t>
      </w:r>
    </w:p>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Wieszak wolnostojący</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Wieszak wyposażony w trzy ramiona oraz trzy uchwyty do wieszania ubrań</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Wymiary:</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wysokość całkowita: 1670 mm,</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szerokość całkowita: 510 mm,</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xml:space="preserve">- głębokość całkowita: 440 </w:t>
            </w:r>
            <w:proofErr w:type="spellStart"/>
            <w:r w:rsidRPr="00D40FCB">
              <w:rPr>
                <w:rFonts w:asciiTheme="minorHAnsi" w:hAnsiTheme="minorHAnsi" w:cstheme="minorHAnsi"/>
                <w:sz w:val="20"/>
                <w:szCs w:val="20"/>
              </w:rPr>
              <w:t>mm</w:t>
            </w:r>
            <w:proofErr w:type="spellEnd"/>
            <w:r w:rsidRPr="00D40FCB">
              <w:rPr>
                <w:rFonts w:asciiTheme="minorHAnsi" w:hAnsiTheme="minorHAnsi" w:cstheme="minorHAnsi"/>
                <w:sz w:val="20"/>
                <w:szCs w:val="20"/>
              </w:rPr>
              <w:t>.</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Od powyższych wymiarów dopuszcza się tolerancję w zakresie +/- 30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Wieszak wykonany z zamkniętych profili stalowych</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Malowanie proszkowe - kolor Użytkownika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Produkcja w oparciu o standardy produkcji określone w normie ISO 9001, ISO 14001 oraz </w:t>
            </w:r>
            <w:r w:rsidRPr="00D40FCB">
              <w:rPr>
                <w:rFonts w:asciiTheme="minorHAnsi" w:hAnsiTheme="minorHAnsi" w:cstheme="minorHAnsi"/>
                <w:sz w:val="20"/>
                <w:szCs w:val="20"/>
              </w:rPr>
              <w:lastRenderedPageBreak/>
              <w:t xml:space="preserve">ISO 45001 potwierdzone certyfikatami, wystawionymi przez niezależną, akredytowaną jednostkę uprawnioną do wydawania tego rodzaju zaświadczeń.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 </w:t>
            </w:r>
            <w:r w:rsidRPr="00F72566">
              <w:rPr>
                <w:rFonts w:asciiTheme="minorHAnsi" w:hAnsiTheme="minorHAnsi" w:cstheme="minorHAnsi"/>
                <w:b/>
                <w:color w:val="000000"/>
                <w:sz w:val="20"/>
                <w:szCs w:val="20"/>
              </w:rPr>
              <w:t>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07630C" w:rsidRPr="00D40FCB" w:rsidRDefault="0007630C" w:rsidP="0007630C">
      <w:pPr>
        <w:rPr>
          <w:rFonts w:asciiTheme="minorHAnsi" w:hAnsiTheme="minorHAnsi" w:cstheme="minorHAnsi"/>
          <w:sz w:val="20"/>
          <w:szCs w:val="20"/>
        </w:rPr>
      </w:pPr>
    </w:p>
    <w:p w:rsidR="0007630C"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18</w:t>
      </w:r>
      <w:r w:rsidR="0007630C" w:rsidRPr="00F72566">
        <w:rPr>
          <w:rFonts w:asciiTheme="minorHAnsi" w:hAnsiTheme="minorHAnsi" w:cstheme="minorHAnsi"/>
          <w:b/>
          <w:bCs/>
        </w:rPr>
        <w:t xml:space="preserve">. Lodówka </w:t>
      </w:r>
      <w:proofErr w:type="spellStart"/>
      <w:r w:rsidR="0007630C" w:rsidRPr="00F72566">
        <w:rPr>
          <w:rFonts w:asciiTheme="minorHAnsi" w:hAnsiTheme="minorHAnsi" w:cstheme="minorHAnsi"/>
          <w:b/>
          <w:bCs/>
        </w:rPr>
        <w:t>podblatowa</w:t>
      </w:r>
      <w:proofErr w:type="spellEnd"/>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Lodówka </w:t>
            </w:r>
            <w:proofErr w:type="spellStart"/>
            <w:r w:rsidRPr="00D40FCB">
              <w:rPr>
                <w:rFonts w:asciiTheme="minorHAnsi" w:eastAsia="Times New Roman" w:hAnsiTheme="minorHAnsi" w:cstheme="minorHAnsi"/>
                <w:b/>
                <w:bCs/>
                <w:i/>
                <w:iCs/>
                <w:color w:val="000000"/>
                <w:sz w:val="20"/>
                <w:szCs w:val="20"/>
              </w:rPr>
              <w:t>podblatowa</w:t>
            </w:r>
            <w:proofErr w:type="spellEnd"/>
            <w:r w:rsidRPr="00D40FCB">
              <w:rPr>
                <w:rFonts w:asciiTheme="minorHAnsi" w:eastAsia="Times New Roman" w:hAnsiTheme="minorHAnsi" w:cstheme="minorHAnsi"/>
                <w:b/>
                <w:bCs/>
                <w:i/>
                <w:iCs/>
                <w:color w:val="000000"/>
                <w:sz w:val="20"/>
                <w:szCs w:val="20"/>
              </w:rPr>
              <w:t xml:space="preserve"> medyczna</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8</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 xml:space="preserve">Parametry </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Lodówka </w:t>
            </w:r>
            <w:proofErr w:type="spellStart"/>
            <w:r w:rsidRPr="00D40FCB">
              <w:rPr>
                <w:rFonts w:asciiTheme="minorHAnsi" w:hAnsiTheme="minorHAnsi" w:cstheme="minorHAnsi"/>
                <w:color w:val="000000"/>
                <w:sz w:val="20"/>
                <w:szCs w:val="20"/>
              </w:rPr>
              <w:t>podblatowa</w:t>
            </w:r>
            <w:proofErr w:type="spellEnd"/>
            <w:r w:rsidRPr="00D40FCB">
              <w:rPr>
                <w:rFonts w:asciiTheme="minorHAnsi" w:hAnsiTheme="minorHAnsi" w:cstheme="minorHAnsi"/>
                <w:color w:val="000000"/>
                <w:sz w:val="20"/>
                <w:szCs w:val="20"/>
              </w:rPr>
              <w:t xml:space="preserve"> z pełnym frontem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Wymiary:</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szerokość: 600 mm (+/- 20 mm),</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głębokość: 580 mm (+/- 20 mm),</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wysokość: 800 mm (+/- 20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Pojemność całkowita brutto min. 140 l</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Pojemność użytkowa min. 130 l</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System chłodzenia komory chłodniczej - dynamiczna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Sterowanie elektroniczne</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Zakres temperatury w komorze chłodniczej od +3 do +16 stopni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Zewnętrzny cyfrowy wskaźnik temperatury</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Optyczny i akustyczny sygnał alarmowy</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Alarm awarii zasilania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Styk </w:t>
            </w:r>
            <w:proofErr w:type="spellStart"/>
            <w:r w:rsidRPr="00D40FCB">
              <w:rPr>
                <w:rFonts w:asciiTheme="minorHAnsi" w:hAnsiTheme="minorHAnsi" w:cstheme="minorHAnsi"/>
                <w:sz w:val="20"/>
                <w:szCs w:val="20"/>
              </w:rPr>
              <w:t>bezpotencjałowy</w:t>
            </w:r>
            <w:proofErr w:type="spellEnd"/>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Materiał ścian bocznych, drzwi – stal lakierowana na biało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Chłodziarka powinna mieć możliwość zamykania na zamek</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Wnętrze z tworzywa sztucznego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Min. 4 półki, w tym min. 3 z możliwością przestawnia. Półki w postaci rusztów powlekanych tworzywem sztucznym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16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proofErr w:type="spellStart"/>
            <w:r w:rsidRPr="00D40FCB">
              <w:rPr>
                <w:rFonts w:asciiTheme="minorHAnsi" w:hAnsiTheme="minorHAnsi" w:cstheme="minorHAnsi"/>
                <w:sz w:val="20"/>
                <w:szCs w:val="20"/>
              </w:rPr>
              <w:t>Samodomykanie</w:t>
            </w:r>
            <w:proofErr w:type="spellEnd"/>
            <w:r w:rsidRPr="00D40FCB">
              <w:rPr>
                <w:rFonts w:asciiTheme="minorHAnsi" w:hAnsiTheme="minorHAnsi" w:cstheme="minorHAnsi"/>
                <w:sz w:val="20"/>
                <w:szCs w:val="20"/>
              </w:rPr>
              <w:t xml:space="preserve"> drzwi, uchwyt drążkowy</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19</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07630C" w:rsidRPr="00D40FCB" w:rsidRDefault="0007630C" w:rsidP="00F72566">
      <w:pPr>
        <w:jc w:val="both"/>
        <w:rPr>
          <w:rFonts w:asciiTheme="minorHAnsi" w:hAnsiTheme="minorHAnsi" w:cstheme="minorHAnsi"/>
          <w:sz w:val="20"/>
          <w:szCs w:val="20"/>
        </w:rPr>
      </w:pPr>
    </w:p>
    <w:p w:rsidR="0007630C"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19</w:t>
      </w:r>
      <w:r w:rsidR="0007630C" w:rsidRPr="00F72566">
        <w:rPr>
          <w:rFonts w:asciiTheme="minorHAnsi" w:hAnsiTheme="minorHAnsi" w:cstheme="minorHAnsi"/>
          <w:b/>
          <w:bCs/>
        </w:rPr>
        <w:t xml:space="preserve">. Zmywarko – </w:t>
      </w:r>
      <w:proofErr w:type="spellStart"/>
      <w:r w:rsidR="0007630C" w:rsidRPr="00F72566">
        <w:rPr>
          <w:rFonts w:asciiTheme="minorHAnsi" w:hAnsiTheme="minorHAnsi" w:cstheme="minorHAnsi"/>
          <w:b/>
          <w:bCs/>
        </w:rPr>
        <w:t>wyparzarka</w:t>
      </w:r>
      <w:proofErr w:type="spellEnd"/>
      <w:r w:rsidR="0007630C" w:rsidRPr="00F72566">
        <w:rPr>
          <w:rFonts w:asciiTheme="minorHAnsi" w:hAnsiTheme="minorHAnsi" w:cstheme="minorHAnsi"/>
          <w:b/>
          <w:bCs/>
        </w:rPr>
        <w:t xml:space="preserve"> gastronomiczna</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bookmarkStart w:id="2" w:name="_Hlk80550316"/>
            <w:r w:rsidRPr="00D40FCB">
              <w:rPr>
                <w:rFonts w:asciiTheme="minorHAnsi" w:eastAsia="Times New Roman" w:hAnsiTheme="minorHAnsi" w:cstheme="minorHAnsi"/>
                <w:b/>
                <w:bCs/>
                <w:i/>
                <w:iCs/>
                <w:color w:val="000000"/>
                <w:sz w:val="20"/>
                <w:szCs w:val="20"/>
              </w:rPr>
              <w:t xml:space="preserve">Zmywarko – </w:t>
            </w:r>
            <w:proofErr w:type="spellStart"/>
            <w:r w:rsidRPr="00D40FCB">
              <w:rPr>
                <w:rFonts w:asciiTheme="minorHAnsi" w:eastAsia="Times New Roman" w:hAnsiTheme="minorHAnsi" w:cstheme="minorHAnsi"/>
                <w:b/>
                <w:bCs/>
                <w:i/>
                <w:iCs/>
                <w:color w:val="000000"/>
                <w:sz w:val="20"/>
                <w:szCs w:val="20"/>
              </w:rPr>
              <w:t>wyparzarka</w:t>
            </w:r>
            <w:proofErr w:type="spellEnd"/>
            <w:r w:rsidRPr="00D40FCB">
              <w:rPr>
                <w:rFonts w:asciiTheme="minorHAnsi" w:eastAsia="Times New Roman" w:hAnsiTheme="minorHAnsi" w:cstheme="minorHAnsi"/>
                <w:b/>
                <w:bCs/>
                <w:i/>
                <w:iCs/>
                <w:color w:val="000000"/>
                <w:sz w:val="20"/>
                <w:szCs w:val="20"/>
              </w:rPr>
              <w:t xml:space="preserve"> gastronomiczna</w:t>
            </w:r>
            <w:bookmarkEnd w:id="2"/>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Zmywarka z funkcją wyparzania, uniwersalna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Wymiary zmywarki:</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szerokość: 565 mm (+/- 20 mm),</w:t>
            </w:r>
          </w:p>
          <w:p w:rsidR="0007630C" w:rsidRPr="00D40FCB" w:rsidRDefault="0007630C" w:rsidP="0007630C">
            <w:pPr>
              <w:jc w:val="both"/>
              <w:rPr>
                <w:rFonts w:asciiTheme="minorHAnsi" w:hAnsiTheme="minorHAnsi" w:cstheme="minorHAnsi"/>
                <w:sz w:val="20"/>
                <w:szCs w:val="20"/>
              </w:rPr>
            </w:pPr>
            <w:r w:rsidRPr="00D40FCB">
              <w:rPr>
                <w:rFonts w:asciiTheme="minorHAnsi" w:hAnsiTheme="minorHAnsi" w:cstheme="minorHAnsi"/>
                <w:sz w:val="20"/>
                <w:szCs w:val="20"/>
              </w:rPr>
              <w:t>- głębokość: 680 mm (+/- 20 mm),</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wysokość: 835 mm (+/- 20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Sterowanie elektromechaniczne, czytelne i trwałe oznakowanie na panelu sterowania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Przystosowana do mycia talerzy, szkła, tac i pojemników GN</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Maksymalna wysokość mytego naczynia min. 320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proofErr w:type="spellStart"/>
            <w:r w:rsidRPr="00D40FCB">
              <w:rPr>
                <w:rFonts w:asciiTheme="minorHAnsi" w:hAnsiTheme="minorHAnsi" w:cstheme="minorHAnsi"/>
                <w:sz w:val="20"/>
                <w:szCs w:val="20"/>
              </w:rPr>
              <w:t>Jelitkowy</w:t>
            </w:r>
            <w:proofErr w:type="spellEnd"/>
            <w:r w:rsidRPr="00D40FCB">
              <w:rPr>
                <w:rFonts w:asciiTheme="minorHAnsi" w:hAnsiTheme="minorHAnsi" w:cstheme="minorHAnsi"/>
                <w:sz w:val="20"/>
                <w:szCs w:val="20"/>
              </w:rPr>
              <w:t xml:space="preserve"> dozownik płynu myjącego i nabłyszczającego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Cykl mycia 120 s lub 180 s</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Wydajność koszy na godzinę – 30/h; 24/h</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Kontrolki temperatury pracy bojlera i komory</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Dwie pary ramion myjąco – płuczących (góra/dół)</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Zużycie wody </w:t>
            </w:r>
            <w:proofErr w:type="spellStart"/>
            <w:r w:rsidRPr="00D40FCB">
              <w:rPr>
                <w:rFonts w:asciiTheme="minorHAnsi" w:hAnsiTheme="minorHAnsi" w:cstheme="minorHAnsi"/>
                <w:sz w:val="20"/>
                <w:szCs w:val="20"/>
              </w:rPr>
              <w:t>max</w:t>
            </w:r>
            <w:proofErr w:type="spellEnd"/>
            <w:r w:rsidRPr="00D40FCB">
              <w:rPr>
                <w:rFonts w:asciiTheme="minorHAnsi" w:hAnsiTheme="minorHAnsi" w:cstheme="minorHAnsi"/>
                <w:sz w:val="20"/>
                <w:szCs w:val="20"/>
              </w:rPr>
              <w:t>. 3l/cykl</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Moc grzałki komory – maks. 2,5 </w:t>
            </w:r>
            <w:proofErr w:type="spellStart"/>
            <w:r w:rsidRPr="00D40FCB">
              <w:rPr>
                <w:rFonts w:asciiTheme="minorHAnsi" w:hAnsiTheme="minorHAnsi" w:cstheme="minorHAnsi"/>
                <w:sz w:val="20"/>
                <w:szCs w:val="20"/>
              </w:rPr>
              <w:t>kW</w:t>
            </w:r>
            <w:proofErr w:type="spellEnd"/>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Kosz o wymiarach 500x500 mm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 komplecie trzy kosze: do talerzy, uniwersalny, do szkła i pojemnik na sztućce</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w:t>
            </w:r>
            <w:r w:rsidRPr="00D40FCB">
              <w:rPr>
                <w:rStyle w:val="FontStyle128"/>
                <w:rFonts w:asciiTheme="minorHAnsi" w:hAnsiTheme="minorHAnsi" w:cstheme="minorHAnsi"/>
              </w:rPr>
              <w:lastRenderedPageBreak/>
              <w:t xml:space="preserve">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07630C" w:rsidRPr="00D40FCB" w:rsidRDefault="0007630C" w:rsidP="00F72566">
      <w:pPr>
        <w:jc w:val="both"/>
        <w:rPr>
          <w:rFonts w:asciiTheme="minorHAnsi" w:hAnsiTheme="minorHAnsi" w:cstheme="minorHAnsi"/>
          <w:sz w:val="20"/>
          <w:szCs w:val="20"/>
        </w:rPr>
      </w:pPr>
    </w:p>
    <w:p w:rsidR="0007630C" w:rsidRPr="00F72566" w:rsidRDefault="00F72566" w:rsidP="00F72566">
      <w:pPr>
        <w:spacing w:after="160" w:line="259" w:lineRule="auto"/>
        <w:rPr>
          <w:rFonts w:asciiTheme="minorHAnsi" w:hAnsiTheme="minorHAnsi" w:cstheme="minorHAnsi"/>
          <w:b/>
          <w:bCs/>
        </w:rPr>
      </w:pPr>
      <w:r w:rsidRPr="00F72566">
        <w:rPr>
          <w:rFonts w:asciiTheme="minorHAnsi" w:hAnsiTheme="minorHAnsi" w:cstheme="minorHAnsi"/>
          <w:b/>
          <w:bCs/>
        </w:rPr>
        <w:t>20</w:t>
      </w:r>
      <w:r w:rsidR="0007630C" w:rsidRPr="00F72566">
        <w:rPr>
          <w:rFonts w:asciiTheme="minorHAnsi" w:hAnsiTheme="minorHAnsi" w:cstheme="minorHAnsi"/>
          <w:b/>
          <w:bCs/>
        </w:rPr>
        <w:t>. Pistolet do mycia i suszenia</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07630C" w:rsidRPr="00D40FCB" w:rsidTr="0007630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07630C" w:rsidP="0007630C">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07630C" w:rsidRPr="00D40FCB" w:rsidTr="0007630C">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b/>
                <w:bCs/>
                <w:i/>
                <w:iCs/>
                <w:color w:val="000000"/>
                <w:sz w:val="20"/>
                <w:szCs w:val="20"/>
              </w:rPr>
            </w:pPr>
            <w:bookmarkStart w:id="3" w:name="_Hlk80550365"/>
            <w:r w:rsidRPr="00D40FCB">
              <w:rPr>
                <w:rFonts w:asciiTheme="minorHAnsi" w:eastAsia="Times New Roman" w:hAnsiTheme="minorHAnsi" w:cstheme="minorHAnsi"/>
                <w:b/>
                <w:bCs/>
                <w:i/>
                <w:iCs/>
                <w:color w:val="000000"/>
                <w:sz w:val="20"/>
                <w:szCs w:val="20"/>
              </w:rPr>
              <w:t>Pistolet do mycia i suszenia</w:t>
            </w:r>
            <w:bookmarkEnd w:id="3"/>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07630C" w:rsidRPr="00D40FCB" w:rsidRDefault="0007630C" w:rsidP="0007630C">
            <w:pPr>
              <w:rPr>
                <w:rFonts w:asciiTheme="minorHAnsi" w:eastAsia="Times New Roman" w:hAnsiTheme="minorHAnsi" w:cstheme="minorHAnsi"/>
                <w:color w:val="000000"/>
                <w:sz w:val="20"/>
                <w:szCs w:val="20"/>
              </w:rPr>
            </w:pPr>
          </w:p>
        </w:tc>
      </w:tr>
    </w:tbl>
    <w:p w:rsidR="0007630C" w:rsidRPr="00D40FCB" w:rsidRDefault="0007630C" w:rsidP="0007630C">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07630C" w:rsidRPr="00D40FCB" w:rsidTr="0007630C">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07630C" w:rsidRPr="00D40FCB" w:rsidRDefault="00500E3F"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500E3F" w:rsidP="0007630C">
            <w:pP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07630C" w:rsidRPr="00D40FCB" w:rsidTr="0007630C">
        <w:trPr>
          <w:trHeight w:val="300"/>
        </w:trPr>
        <w:tc>
          <w:tcPr>
            <w:tcW w:w="445" w:type="dxa"/>
            <w:tcBorders>
              <w:top w:val="nil"/>
              <w:left w:val="single" w:sz="4" w:space="0" w:color="auto"/>
              <w:bottom w:val="single" w:sz="4" w:space="0" w:color="000000"/>
              <w:right w:val="single" w:sz="4" w:space="0" w:color="auto"/>
            </w:tcBorders>
            <w:vAlign w:val="center"/>
          </w:tcPr>
          <w:p w:rsidR="0007630C" w:rsidRPr="00D40FCB" w:rsidRDefault="00F73444" w:rsidP="0007630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Pistolet do dokładnego mycia i suszenia wewnętrznych powierzchni różnego rodzaju przedmiotów stosowanych w szpitalach</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Pistolet w komplecie z wężem o długości min. 1,5 m</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Złączka do wody o średnicy ½ cala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Zestaw 8 końcówek m.in. do: kateterów, strzykawek, pipet, butelek, pompka wodna eżektorowa do czyszczenia poprzez odsysanie zawartości</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 zestawie listwa mocująca</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07630C" w:rsidRPr="00D40FCB" w:rsidRDefault="00F73444" w:rsidP="0007630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Wykonany z materiału odpornego na korozję z izolowaną termicznie rączką</w:t>
            </w:r>
          </w:p>
        </w:tc>
        <w:tc>
          <w:tcPr>
            <w:tcW w:w="6237" w:type="dxa"/>
            <w:tcBorders>
              <w:top w:val="nil"/>
              <w:left w:val="nil"/>
              <w:bottom w:val="single" w:sz="4" w:space="0" w:color="auto"/>
              <w:right w:val="single" w:sz="4" w:space="0" w:color="auto"/>
            </w:tcBorders>
            <w:shd w:val="clear" w:color="auto" w:fill="auto"/>
            <w:vAlign w:val="center"/>
          </w:tcPr>
          <w:p w:rsidR="0007630C" w:rsidRPr="00D40FCB" w:rsidRDefault="0007630C" w:rsidP="0007630C">
            <w:pPr>
              <w:rPr>
                <w:rFonts w:asciiTheme="minorHAnsi" w:eastAsia="Times New Roman" w:hAnsiTheme="minorHAnsi" w:cstheme="minorHAnsi"/>
                <w:color w:val="000000"/>
                <w:sz w:val="20"/>
                <w:szCs w:val="20"/>
              </w:rPr>
            </w:pP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07630C" w:rsidRPr="00D40FCB" w:rsidTr="0007630C">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7630C" w:rsidRPr="00D40FCB" w:rsidRDefault="0007630C" w:rsidP="0007630C">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07630C" w:rsidRPr="00D40FCB" w:rsidRDefault="0007630C" w:rsidP="0007630C">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F72566" w:rsidRPr="00500E3F" w:rsidRDefault="00F72566" w:rsidP="00A3067F">
      <w:pPr>
        <w:spacing w:line="259" w:lineRule="auto"/>
        <w:rPr>
          <w:rFonts w:asciiTheme="minorHAnsi" w:hAnsiTheme="minorHAnsi" w:cstheme="minorHAnsi"/>
          <w:b/>
          <w:bCs/>
          <w:sz w:val="20"/>
          <w:szCs w:val="20"/>
        </w:rPr>
      </w:pPr>
    </w:p>
    <w:p w:rsidR="00A3067F" w:rsidRPr="00F72566" w:rsidRDefault="00F72566" w:rsidP="00A3067F">
      <w:pPr>
        <w:spacing w:line="259" w:lineRule="auto"/>
        <w:rPr>
          <w:rFonts w:asciiTheme="minorHAnsi" w:hAnsiTheme="minorHAnsi" w:cstheme="minorHAnsi"/>
          <w:b/>
          <w:bCs/>
        </w:rPr>
      </w:pPr>
      <w:r>
        <w:rPr>
          <w:rFonts w:asciiTheme="minorHAnsi" w:hAnsiTheme="minorHAnsi" w:cstheme="minorHAnsi"/>
          <w:b/>
          <w:bCs/>
        </w:rPr>
        <w:t>21</w:t>
      </w:r>
      <w:r w:rsidR="00A3067F" w:rsidRPr="00F72566">
        <w:rPr>
          <w:rFonts w:asciiTheme="minorHAnsi" w:hAnsiTheme="minorHAnsi" w:cstheme="minorHAnsi"/>
          <w:b/>
          <w:bCs/>
        </w:rPr>
        <w:t>. Wózek na brudną bieliznę i odpady – podwójny (zbieracz)</w:t>
      </w:r>
    </w:p>
    <w:p w:rsidR="00A3067F" w:rsidRPr="00500E3F" w:rsidRDefault="00A3067F" w:rsidP="00A3067F">
      <w:pPr>
        <w:spacing w:line="259" w:lineRule="auto"/>
        <w:rPr>
          <w:rFonts w:asciiTheme="minorHAnsi" w:hAnsiTheme="minorHAnsi" w:cstheme="minorHAnsi"/>
          <w:b/>
          <w:bCs/>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Wózek na brudną bielizną i odpady - podwójny</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6</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Stelaż podwójny na brudną bieliznę lub odpady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Konstrukcja z rurki ze stali nierdzewnej o średnicy min. 20 mm, całkowicie spawanej, bez śrub i połączeń, gdzie może gromadzić się brud </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Stelaż wyposażony w 2 uchwyty- kołnierze gumowe zawijane na zakładkę do zamocowania worków foliowych lub materiałowych o pojemności 70-120 l, </w:t>
            </w:r>
            <w:r w:rsidRPr="00D40FCB">
              <w:rPr>
                <w:rFonts w:asciiTheme="minorHAnsi" w:eastAsia="Lucida Sans Unicode" w:hAnsiTheme="minorHAnsi" w:cstheme="minorHAnsi"/>
                <w:kern w:val="1"/>
                <w:sz w:val="20"/>
                <w:szCs w:val="20"/>
              </w:rPr>
              <w:lastRenderedPageBreak/>
              <w:t>niedopuszczalne jest stosowanie klipsów przytrzymujących</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4</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Stelaż z pokrywami  z tworzywa ABS w kolorze wybranym przez Użytkownika</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Pokrywy podnoszone pedałowo, z możliwością regulacji stopnia otwarcia pokryw</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Mechanizm spowalniający opadanie pokryw</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Mechanizm pedału skonstruowany tak, że jego przyciśnięcie hamuje stelaż</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Dno stelaża z rurkami, z dodatkową płytą z tworzywa ABS, zabezpieczającą podłogi przed zabrudzeniem, płyta z możliwością wyjęcia do mycia i dezynfekcji</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4 kółka obrotowe o średnicy 75-100 mm, z szarym, termoplastycznych ogumieniem, niebrudzące</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Wymiar: 670 x 495 x 950 mm (szer. x gł. x wys.), +/- 5 mm </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A3067F" w:rsidRPr="00D40FCB" w:rsidRDefault="00A3067F" w:rsidP="00A3067F">
      <w:pPr>
        <w:ind w:left="1134" w:hanging="1134"/>
        <w:jc w:val="both"/>
        <w:rPr>
          <w:rFonts w:asciiTheme="minorHAnsi" w:hAnsiTheme="minorHAnsi" w:cstheme="minorHAnsi"/>
          <w:sz w:val="20"/>
          <w:szCs w:val="20"/>
        </w:rPr>
      </w:pPr>
    </w:p>
    <w:p w:rsidR="00A3067F" w:rsidRPr="00F72566" w:rsidRDefault="00A3067F" w:rsidP="00F72566">
      <w:pPr>
        <w:spacing w:after="160" w:line="259" w:lineRule="auto"/>
        <w:rPr>
          <w:rFonts w:asciiTheme="minorHAnsi" w:hAnsiTheme="minorHAnsi" w:cstheme="minorHAnsi"/>
          <w:b/>
          <w:bCs/>
        </w:rPr>
      </w:pPr>
      <w:r w:rsidRPr="00F72566">
        <w:rPr>
          <w:rFonts w:asciiTheme="minorHAnsi" w:hAnsiTheme="minorHAnsi" w:cstheme="minorHAnsi"/>
          <w:b/>
          <w:bCs/>
        </w:rPr>
        <w:t>2</w:t>
      </w:r>
      <w:r w:rsidR="00F72566">
        <w:rPr>
          <w:rFonts w:asciiTheme="minorHAnsi" w:hAnsiTheme="minorHAnsi" w:cstheme="minorHAnsi"/>
          <w:b/>
          <w:bCs/>
        </w:rPr>
        <w:t>2</w:t>
      </w:r>
      <w:r w:rsidRPr="00F72566">
        <w:rPr>
          <w:rFonts w:asciiTheme="minorHAnsi" w:hAnsiTheme="minorHAnsi" w:cstheme="minorHAnsi"/>
          <w:b/>
          <w:bCs/>
        </w:rPr>
        <w:t>. Wózek na brudną bielizną i odpady - pojedynczy</w:t>
      </w: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653"/>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Wózek na brudną bielizną i odpady - pojedynczy</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F72566">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Stelaż pojedynczy </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Konstrukcja z rurki ze stali nierdzewnej o średnicy min. 20 mm, całkowicie spawanej, bez śrub i połączeń, gdzie może gromadzić się brud </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Stelaż wyposażony w 2 uchwyty- kołnierze gumowe zawijane na zakładkę do zamocowania worków foliowych lub materiałowych o pojemności 70-120 l, niedopuszczalne jest stosowanie klipsów przytrzymujących</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Stelaż z pokrywą z tworzywa ABS w kolorze wybranym przez Użytkownika</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Pokrywa podnoszona pedałowo, z możliwością regulacji stopnia otwarcia pokrywy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Mechanizm spowalniający opadanie pokrywy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7</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Mechanizm pedału skonstruowany tak, że jego przyciśnięcie hamuje stelaż</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Dno stelaża z rurkami, z dodatkową płytą z tworzywa ABS, zabezpieczającą podłogi przed zabrudzeniem, płyta z możliwością wyjęcia do mycia i dezynfekcji</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4 kółka obrotowe o średnicy 75-100 mm, z szarym, termoplastycznych ogumieniem, niebrudzące</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Wymiar: 410 x 495 x 950 mm (szer. x gł. x wys.), +/- 10 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F72566" w:rsidRDefault="00F72566" w:rsidP="00A3067F">
      <w:pPr>
        <w:spacing w:line="259" w:lineRule="auto"/>
        <w:rPr>
          <w:rFonts w:asciiTheme="minorHAnsi" w:hAnsiTheme="minorHAnsi" w:cstheme="minorHAnsi"/>
          <w:b/>
          <w:bCs/>
          <w:sz w:val="20"/>
          <w:szCs w:val="20"/>
        </w:rPr>
      </w:pPr>
    </w:p>
    <w:p w:rsidR="00A3067F" w:rsidRPr="00F72566" w:rsidRDefault="00F72566" w:rsidP="00A3067F">
      <w:pPr>
        <w:spacing w:line="259" w:lineRule="auto"/>
        <w:rPr>
          <w:rFonts w:asciiTheme="minorHAnsi" w:hAnsiTheme="minorHAnsi" w:cstheme="minorHAnsi"/>
          <w:b/>
          <w:bCs/>
        </w:rPr>
      </w:pPr>
      <w:r>
        <w:rPr>
          <w:rFonts w:asciiTheme="minorHAnsi" w:hAnsiTheme="minorHAnsi" w:cstheme="minorHAnsi"/>
          <w:b/>
          <w:bCs/>
        </w:rPr>
        <w:t>23</w:t>
      </w:r>
      <w:r w:rsidR="00A3067F" w:rsidRPr="00F72566">
        <w:rPr>
          <w:rFonts w:asciiTheme="minorHAnsi" w:hAnsiTheme="minorHAnsi" w:cstheme="minorHAnsi"/>
          <w:b/>
          <w:bCs/>
        </w:rPr>
        <w:t>. Szafa kartotekowa</w:t>
      </w: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5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ArialMT" w:hAnsiTheme="minorHAnsi" w:cstheme="minorHAnsi"/>
                <w:b/>
                <w:bCs/>
                <w:sz w:val="20"/>
                <w:szCs w:val="20"/>
              </w:rPr>
              <w:t>Szafa kartotekowa</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9</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Szafka kartotekowa, wyposażona w 5 szuflad</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Korpus szafki, fronty szuflad wykonane z blachy stalowej o grubości min. 1 mm, pozostałe części szuflad z blachy o grubości min. 0,8 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Wieniec dolny wykonany z blachy ocynkowanej</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Każda szuflada przystosowana na dwa rzędy teczek w formacie B5</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Szuflady na prowadnicach kulowych o pełnym wysuwie. Zabezpieczenie przed wypadaniem oraz blokada wysuwu</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Centralne ryglowanie szuflad</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Maksymalne obciążenie szuflady min. 50 kg</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Wymagane wymiary:</w:t>
            </w:r>
          </w:p>
          <w:p w:rsidR="00A3067F" w:rsidRPr="00D40FCB" w:rsidRDefault="00A3067F" w:rsidP="00A3067F">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wysokość: min. 1290 mm,</w:t>
            </w:r>
          </w:p>
          <w:p w:rsidR="00A3067F" w:rsidRPr="00D40FCB" w:rsidRDefault="00A3067F" w:rsidP="00A3067F">
            <w:pPr>
              <w:widowControl w:val="0"/>
              <w:jc w:val="both"/>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szerokość: maks. 610 mm,</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głębokość: maks. 640 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Szafka lakierowana proszkowo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A3067F" w:rsidRPr="00D40FCB" w:rsidRDefault="00A3067F" w:rsidP="00A3067F">
      <w:pPr>
        <w:ind w:left="1134" w:hanging="1134"/>
        <w:jc w:val="both"/>
        <w:rPr>
          <w:rFonts w:asciiTheme="minorHAnsi" w:hAnsiTheme="minorHAnsi" w:cstheme="minorHAnsi"/>
          <w:sz w:val="20"/>
          <w:szCs w:val="20"/>
        </w:rPr>
      </w:pPr>
    </w:p>
    <w:p w:rsidR="00A3067F" w:rsidRPr="00F72566" w:rsidRDefault="00F72566" w:rsidP="00A3067F">
      <w:pPr>
        <w:rPr>
          <w:rFonts w:asciiTheme="minorHAnsi" w:hAnsiTheme="minorHAnsi" w:cstheme="minorHAnsi"/>
          <w:b/>
          <w:bCs/>
        </w:rPr>
      </w:pPr>
      <w:r>
        <w:rPr>
          <w:rFonts w:asciiTheme="minorHAnsi" w:hAnsiTheme="minorHAnsi" w:cstheme="minorHAnsi"/>
          <w:b/>
          <w:bCs/>
        </w:rPr>
        <w:t>24</w:t>
      </w:r>
      <w:r w:rsidR="00A3067F" w:rsidRPr="00F72566">
        <w:rPr>
          <w:rFonts w:asciiTheme="minorHAnsi" w:hAnsiTheme="minorHAnsi" w:cstheme="minorHAnsi"/>
          <w:b/>
          <w:bCs/>
        </w:rPr>
        <w:t>. Szafka ubraniowa</w:t>
      </w: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Szafka ubraniowa</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97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122"/>
        <w:gridCol w:w="65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1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5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 xml:space="preserve">Szafka metalowa jednosegmentowa </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widowControl w:val="0"/>
              <w:jc w:val="both"/>
              <w:rPr>
                <w:rFonts w:asciiTheme="minorHAnsi" w:eastAsia="Arial Unicode MS" w:hAnsiTheme="minorHAnsi" w:cstheme="minorHAnsi"/>
                <w:sz w:val="20"/>
                <w:szCs w:val="20"/>
              </w:rPr>
            </w:pPr>
            <w:r w:rsidRPr="00D40FCB">
              <w:rPr>
                <w:rFonts w:asciiTheme="minorHAnsi" w:eastAsia="Arial Unicode MS" w:hAnsiTheme="minorHAnsi" w:cstheme="minorHAnsi"/>
                <w:sz w:val="20"/>
                <w:szCs w:val="20"/>
              </w:rPr>
              <w:t xml:space="preserve">Wymiary szafki: </w:t>
            </w:r>
          </w:p>
          <w:p w:rsidR="00A3067F" w:rsidRPr="00D40FCB" w:rsidRDefault="00A3067F" w:rsidP="00A3067F">
            <w:pPr>
              <w:widowControl w:val="0"/>
              <w:jc w:val="both"/>
              <w:rPr>
                <w:rFonts w:asciiTheme="minorHAnsi" w:eastAsia="Arial Unicode MS" w:hAnsiTheme="minorHAnsi" w:cstheme="minorHAnsi"/>
                <w:sz w:val="20"/>
                <w:szCs w:val="20"/>
              </w:rPr>
            </w:pPr>
            <w:r w:rsidRPr="00D40FCB">
              <w:rPr>
                <w:rFonts w:asciiTheme="minorHAnsi" w:eastAsia="Arial Unicode MS" w:hAnsiTheme="minorHAnsi" w:cstheme="minorHAnsi"/>
                <w:sz w:val="20"/>
                <w:szCs w:val="20"/>
              </w:rPr>
              <w:t>- szerokość: 420 mm (+/- 20 mm),</w:t>
            </w:r>
          </w:p>
          <w:p w:rsidR="00A3067F" w:rsidRPr="00D40FCB" w:rsidRDefault="00A3067F" w:rsidP="00A3067F">
            <w:pPr>
              <w:widowControl w:val="0"/>
              <w:jc w:val="both"/>
              <w:rPr>
                <w:rFonts w:asciiTheme="minorHAnsi" w:eastAsia="Arial Unicode MS" w:hAnsiTheme="minorHAnsi" w:cstheme="minorHAnsi"/>
                <w:sz w:val="20"/>
                <w:szCs w:val="20"/>
              </w:rPr>
            </w:pPr>
            <w:r w:rsidRPr="00D40FCB">
              <w:rPr>
                <w:rFonts w:asciiTheme="minorHAnsi" w:eastAsia="Arial Unicode MS" w:hAnsiTheme="minorHAnsi" w:cstheme="minorHAnsi"/>
                <w:sz w:val="20"/>
                <w:szCs w:val="20"/>
              </w:rPr>
              <w:t>- głębokość: 500 mm (+/- 20 mm),</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 wysokość: 1850 mm (+/- 20 mm)</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Korpus szafki wykonany z blachy stalowej węglowej DC01, płytko tłoczonej, obrabianej chemicznie poprzez fosforanowanie żelazawe, malowanej proszkowo. Blacha o grubości min. 0,8 mm</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Szafka posadowiona na nóżkach o wysokości 150 mm z regulacją wysokości  (zakres 10 mm) pozwalającą na wypoziomowanie szafy</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W środku przegroda czyste/brudne pozwalająca na osobne przechowywanie ubrań wierzchnich oraz odzieży roboczej. U góry półka pod nią drążek z tworzywa sztucznego, specjalny rowkowany profil gwarantujący wysoką wytrzymałość, haczyki przesuwne z tworzywa sztucznego o wytrzymałości min. 10 kg każdy. Wymagane haczyki przystosowane do wieszania wieszaków hotelowych.</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Metalowe drzwi w specjalnym wykonaniu, który powinien gwarantować lepszą estetykę i wytrzymałość na włamania.</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Wzmocnienia drzwi w postaci biegnących obustronnie na całej długości drzwi zagiętych profili do postaci rury kwadratowej</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Zamek cylindryczny z 2 kluczykami, wokół zamka czarny szyldzik z tworzywa sztucznego</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Arial Unicode MS" w:hAnsiTheme="minorHAnsi" w:cstheme="minorHAnsi"/>
                <w:sz w:val="20"/>
                <w:szCs w:val="20"/>
              </w:rPr>
              <w:t>Lakierowanie szafki proszkowe elektrostatyczne, grubość lakieru w zakresie od 60 do 90 µm kolor RAL 7035</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1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xml:space="preserve">Produkcja w oparciu o standardy produkcji określone w normie ISO 9001, ISO 14001 oraz ISO 45001 potwierdzone certyfikatami, wystawionymi przez niezależną, akredytowaną jednostkę uprawnioną do wydawania tego rodzaju zaświadczeń. Jako jednostkę akredytowaną uznaje się każdą jednostkę badawczą i certyfikującą posiadającą akredytację krajowego ośrodka certyfikującego – w przypadku Polski jest </w:t>
            </w:r>
            <w:r w:rsidRPr="00D40FCB">
              <w:rPr>
                <w:rFonts w:asciiTheme="minorHAnsi" w:hAnsiTheme="minorHAnsi" w:cstheme="minorHAnsi"/>
                <w:sz w:val="20"/>
                <w:szCs w:val="20"/>
              </w:rPr>
              <w:lastRenderedPageBreak/>
              <w:t xml:space="preserve">to Polskie Centrum Akredytacji (PCA), w przypadku certyfikatów wystawionych przez kraj zrzeszony w Unii Europejskiej, jako jednostkę akredytowaną uznaje się każdą jednostkę badawczą i certyfikującą posiadającą akredytację odpowiednika PCA w tym kraju. </w:t>
            </w:r>
            <w:r w:rsidRPr="00F72566">
              <w:rPr>
                <w:rFonts w:asciiTheme="minorHAnsi" w:hAnsiTheme="minorHAnsi" w:cstheme="minorHAnsi"/>
                <w:b/>
                <w:color w:val="000000"/>
                <w:sz w:val="20"/>
                <w:szCs w:val="20"/>
              </w:rPr>
              <w:t>Dokument należy przedstawić na wezwanie Zamawiającego</w:t>
            </w:r>
          </w:p>
        </w:tc>
        <w:tc>
          <w:tcPr>
            <w:tcW w:w="65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11</w:t>
            </w:r>
          </w:p>
        </w:tc>
        <w:tc>
          <w:tcPr>
            <w:tcW w:w="71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5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12</w:t>
            </w:r>
          </w:p>
        </w:tc>
        <w:tc>
          <w:tcPr>
            <w:tcW w:w="71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5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A3067F" w:rsidRPr="00D40FCB" w:rsidRDefault="00A3067F" w:rsidP="00A3067F">
      <w:pPr>
        <w:ind w:left="1134" w:hanging="1134"/>
        <w:jc w:val="both"/>
        <w:rPr>
          <w:rFonts w:asciiTheme="minorHAnsi" w:hAnsiTheme="minorHAnsi" w:cstheme="minorHAnsi"/>
          <w:sz w:val="20"/>
          <w:szCs w:val="20"/>
        </w:rPr>
      </w:pPr>
    </w:p>
    <w:p w:rsidR="00A3067F" w:rsidRPr="00F72566" w:rsidRDefault="00F72566" w:rsidP="00A3067F">
      <w:pPr>
        <w:rPr>
          <w:rFonts w:asciiTheme="minorHAnsi" w:hAnsiTheme="minorHAnsi" w:cstheme="minorHAnsi"/>
          <w:b/>
          <w:bCs/>
        </w:rPr>
      </w:pPr>
      <w:r w:rsidRPr="00F72566">
        <w:rPr>
          <w:rFonts w:asciiTheme="minorHAnsi" w:hAnsiTheme="minorHAnsi" w:cstheme="minorHAnsi"/>
          <w:b/>
          <w:bCs/>
        </w:rPr>
        <w:t>25</w:t>
      </w:r>
      <w:r w:rsidR="00A3067F" w:rsidRPr="00F72566">
        <w:rPr>
          <w:rFonts w:asciiTheme="minorHAnsi" w:hAnsiTheme="minorHAnsi" w:cstheme="minorHAnsi"/>
          <w:b/>
          <w:bCs/>
        </w:rPr>
        <w:t>. Regały magazynowe</w:t>
      </w: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Regał magazynowy, skręcany, metalowy, 5 półek, dopuszczalne obciążenie półki 100 kg (90x60x200 cm).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27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2</w:t>
            </w:r>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Regał magazynowy, skręcany, metalowy, 4 półki, dopuszczalne obciążenie półki 100 kg (75x30x151 cm). </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3</w:t>
            </w:r>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Regał magazynowy, skręcany, metalowy, 6 półek, dopuszczalne obciążenie półki 200 kg (100x50x198 cm).</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Regały metalowe lakierowane proszkowo</w:t>
            </w:r>
          </w:p>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Regały na nóżkach, regulowanych w zakresie do 20 mm (możliwość wypoziomowania regału). </w:t>
            </w:r>
          </w:p>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 xml:space="preserve">Stopki wykonane z tworzywa sztucznego. </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Wszystkie krawędzie zaokrąglone, bezpieczne.</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Konstrukcja nośna z blachy grubości nie mniejszej niż 1,8mm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Półki z blachy ocynkowanej o grubości nie mniejszej niż 1,5 mm malowanej proszkowo z możliwą regulacją wysokości położenia. </w:t>
            </w:r>
          </w:p>
          <w:p w:rsidR="00A3067F" w:rsidRPr="00D40FCB" w:rsidRDefault="00A3067F" w:rsidP="00A3067F">
            <w:pPr>
              <w:pStyle w:val="Style35"/>
              <w:jc w:val="both"/>
              <w:rPr>
                <w:rStyle w:val="FontStyle128"/>
                <w:rFonts w:asciiTheme="minorHAnsi" w:hAnsiTheme="minorHAnsi" w:cstheme="minorHAnsi"/>
              </w:rPr>
            </w:pPr>
            <w:r w:rsidRPr="00D40FCB">
              <w:rPr>
                <w:rStyle w:val="FontStyle128"/>
                <w:rFonts w:asciiTheme="minorHAnsi" w:hAnsiTheme="minorHAnsi" w:cstheme="minorHAnsi"/>
              </w:rPr>
              <w:t xml:space="preserve">Regulacja na wspornikach metalowych z zabezpieczeniami unieruchamiającymi półkę i zabezpieczającymi ją przed wypadnięciem. </w:t>
            </w:r>
          </w:p>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Wsporniki podtrzymujące półkę wyposażone w gumowe </w:t>
            </w:r>
            <w:proofErr w:type="spellStart"/>
            <w:r w:rsidRPr="00D40FCB">
              <w:rPr>
                <w:rStyle w:val="FontStyle128"/>
                <w:rFonts w:asciiTheme="minorHAnsi" w:hAnsiTheme="minorHAnsi" w:cstheme="minorHAnsi"/>
              </w:rPr>
              <w:t>wibroizolatory</w:t>
            </w:r>
            <w:proofErr w:type="spellEnd"/>
            <w:r w:rsidRPr="00D40FCB">
              <w:rPr>
                <w:rStyle w:val="FontStyle128"/>
                <w:rFonts w:asciiTheme="minorHAnsi" w:hAnsiTheme="minorHAnsi" w:cstheme="minorHAnsi"/>
              </w:rPr>
              <w:t xml:space="preserve"> unieruchamiające i wygłuszające półkę.</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Dopuszczalne obciążenie pólek zgodnie z tabelą</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Meble wykonane z materiałów posiadających wymagane świadectwa dopuszczające do </w:t>
            </w:r>
            <w:r w:rsidRPr="00D40FCB">
              <w:rPr>
                <w:rStyle w:val="FontStyle128"/>
                <w:rFonts w:asciiTheme="minorHAnsi" w:hAnsiTheme="minorHAnsi" w:cstheme="minorHAnsi"/>
              </w:rPr>
              <w:lastRenderedPageBreak/>
              <w:t xml:space="preserve">eksploatacji w pomieszczeniach medycznych. </w:t>
            </w:r>
            <w:r w:rsidRPr="00F72566">
              <w:rPr>
                <w:rStyle w:val="FontStyle128"/>
                <w:rFonts w:asciiTheme="minorHAnsi" w:hAnsiTheme="minorHAnsi" w:cstheme="minorHAnsi"/>
                <w:b/>
              </w:rPr>
              <w:t xml:space="preserve">Atest Higieniczny na system mebli - </w:t>
            </w:r>
            <w:r w:rsidRPr="00F72566">
              <w:rPr>
                <w:rFonts w:asciiTheme="minorHAnsi" w:hAnsiTheme="minorHAnsi" w:cstheme="minorHAnsi"/>
                <w:b/>
                <w:sz w:val="20"/>
                <w:szCs w:val="20"/>
              </w:rPr>
              <w:t>stosowny dokument należy przedstawić na wezwanie Zamawiającego</w:t>
            </w:r>
            <w:r w:rsidRPr="00D40FCB">
              <w:rPr>
                <w:rStyle w:val="FontStyle128"/>
                <w:rFonts w:asciiTheme="minorHAnsi" w:hAnsiTheme="minorHAnsi" w:cstheme="minorHAnsi"/>
              </w:rPr>
              <w:t>. Nie dopuszcza się przedstawienia atestów na poszczególne składowe mebla.</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A3067F" w:rsidRPr="00D40FCB" w:rsidRDefault="00A3067F" w:rsidP="00A3067F">
      <w:pPr>
        <w:ind w:left="1134" w:hanging="1134"/>
        <w:jc w:val="both"/>
        <w:rPr>
          <w:rFonts w:asciiTheme="minorHAnsi" w:hAnsiTheme="minorHAnsi" w:cstheme="minorHAnsi"/>
          <w:sz w:val="20"/>
          <w:szCs w:val="20"/>
        </w:rPr>
      </w:pPr>
    </w:p>
    <w:p w:rsidR="00A3067F" w:rsidRPr="00F72566" w:rsidRDefault="00F72566" w:rsidP="00A3067F">
      <w:pPr>
        <w:rPr>
          <w:rFonts w:asciiTheme="minorHAnsi" w:hAnsiTheme="minorHAnsi" w:cstheme="minorHAnsi"/>
          <w:b/>
          <w:bCs/>
        </w:rPr>
      </w:pPr>
      <w:r w:rsidRPr="00F72566">
        <w:rPr>
          <w:rFonts w:asciiTheme="minorHAnsi" w:hAnsiTheme="minorHAnsi" w:cstheme="minorHAnsi"/>
          <w:b/>
          <w:bCs/>
        </w:rPr>
        <w:t>26</w:t>
      </w:r>
      <w:r w:rsidR="00A3067F" w:rsidRPr="00F72566">
        <w:rPr>
          <w:rFonts w:asciiTheme="minorHAnsi" w:hAnsiTheme="minorHAnsi" w:cstheme="minorHAnsi"/>
          <w:b/>
          <w:bCs/>
        </w:rPr>
        <w:t>. Wieszak ścienny</w:t>
      </w: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Wieszak ścienny na odzież, 5 haczyków, metalowy, kolor chrom</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500E3F" w:rsidP="00A3067F">
            <w:pP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Konstrukcja metalowa lakierowane proszkowo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Wszystkie krawędzie zaokrąglone, bezpieczne.</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pStyle w:val="Bezodstpw"/>
              <w:rPr>
                <w:rFonts w:asciiTheme="minorHAnsi" w:eastAsia="Lucida Sans Unicode" w:hAnsiTheme="minorHAnsi" w:cstheme="minorHAnsi"/>
                <w:kern w:val="1"/>
              </w:rPr>
            </w:pPr>
            <w:r w:rsidRPr="00D40FCB">
              <w:rPr>
                <w:rFonts w:asciiTheme="minorHAnsi" w:eastAsia="Lucida Sans Unicode" w:hAnsiTheme="minorHAnsi" w:cstheme="minorHAnsi"/>
                <w:kern w:val="1"/>
              </w:rPr>
              <w:t>Konstrukcja nośna z blachy grubości nie mniejszej niż 1,8mm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Haczyki na odzież metalowe wspawane zabezpieczone silikonowymi nakładkami</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Mocowanie do ściany na listwie meblowej</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F72566" w:rsidRDefault="00F72566" w:rsidP="00A3067F">
      <w:pPr>
        <w:rPr>
          <w:rFonts w:asciiTheme="minorHAnsi" w:hAnsiTheme="minorHAnsi" w:cstheme="minorHAnsi"/>
          <w:b/>
          <w:bCs/>
          <w:sz w:val="20"/>
          <w:szCs w:val="20"/>
        </w:rPr>
      </w:pPr>
    </w:p>
    <w:p w:rsidR="00A3067F" w:rsidRPr="00F72566" w:rsidRDefault="00F72566" w:rsidP="00A3067F">
      <w:pPr>
        <w:rPr>
          <w:rFonts w:asciiTheme="minorHAnsi" w:hAnsiTheme="minorHAnsi" w:cstheme="minorHAnsi"/>
          <w:b/>
          <w:bCs/>
        </w:rPr>
      </w:pPr>
      <w:r>
        <w:rPr>
          <w:rFonts w:asciiTheme="minorHAnsi" w:hAnsiTheme="minorHAnsi" w:cstheme="minorHAnsi"/>
          <w:b/>
          <w:bCs/>
        </w:rPr>
        <w:t>27</w:t>
      </w:r>
      <w:r w:rsidR="00A3067F" w:rsidRPr="00F72566">
        <w:rPr>
          <w:rFonts w:asciiTheme="minorHAnsi" w:hAnsiTheme="minorHAnsi" w:cstheme="minorHAnsi"/>
          <w:b/>
          <w:bCs/>
        </w:rPr>
        <w:t>. Lodówka wolnostojąca</w:t>
      </w:r>
    </w:p>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A3067F" w:rsidRPr="00D40FCB" w:rsidTr="00A3067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A3067F" w:rsidP="00A3067F">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A3067F" w:rsidRPr="00D40FCB" w:rsidTr="00A3067F">
        <w:trPr>
          <w:trHeight w:val="653"/>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Lodówka wolnostojąca z zamrażalnikiem,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3</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A3067F" w:rsidRPr="00D40FCB" w:rsidRDefault="00A3067F" w:rsidP="00A3067F">
            <w:pPr>
              <w:rPr>
                <w:rFonts w:asciiTheme="minorHAnsi" w:eastAsia="Times New Roman" w:hAnsiTheme="minorHAnsi" w:cstheme="minorHAnsi"/>
                <w:color w:val="000000"/>
                <w:sz w:val="20"/>
                <w:szCs w:val="20"/>
              </w:rPr>
            </w:pPr>
          </w:p>
        </w:tc>
      </w:tr>
    </w:tbl>
    <w:p w:rsidR="00A3067F" w:rsidRPr="00D40FCB" w:rsidRDefault="00A3067F" w:rsidP="00A3067F">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A3067F" w:rsidRPr="00D40FCB" w:rsidTr="00A3067F">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A3067F" w:rsidRPr="00D40FCB" w:rsidRDefault="00500E3F"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A3067F" w:rsidRPr="00D40FCB" w:rsidTr="00A3067F">
        <w:trPr>
          <w:trHeight w:val="300"/>
        </w:trPr>
        <w:tc>
          <w:tcPr>
            <w:tcW w:w="445" w:type="dxa"/>
            <w:tcBorders>
              <w:top w:val="nil"/>
              <w:left w:val="single" w:sz="4" w:space="0" w:color="auto"/>
              <w:bottom w:val="single" w:sz="4" w:space="0" w:color="000000"/>
              <w:right w:val="single" w:sz="4" w:space="0" w:color="auto"/>
            </w:tcBorders>
            <w:vAlign w:val="center"/>
          </w:tcPr>
          <w:p w:rsidR="00A3067F" w:rsidRPr="00D40FCB" w:rsidRDefault="00F73444" w:rsidP="00A3067F">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 xml:space="preserve">Lodówka z zamrażarką wolnostojąca z pełnym frontem </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jc w:val="both"/>
              <w:rPr>
                <w:rFonts w:asciiTheme="minorHAnsi" w:hAnsiTheme="minorHAnsi" w:cstheme="minorHAnsi"/>
                <w:sz w:val="20"/>
                <w:szCs w:val="20"/>
              </w:rPr>
            </w:pPr>
            <w:r w:rsidRPr="00D40FCB">
              <w:rPr>
                <w:rFonts w:asciiTheme="minorHAnsi" w:hAnsiTheme="minorHAnsi" w:cstheme="minorHAnsi"/>
                <w:sz w:val="20"/>
                <w:szCs w:val="20"/>
              </w:rPr>
              <w:t>Wymiary:</w:t>
            </w:r>
          </w:p>
          <w:p w:rsidR="00A3067F" w:rsidRPr="00D40FCB" w:rsidRDefault="00A3067F" w:rsidP="00A3067F">
            <w:pPr>
              <w:jc w:val="both"/>
              <w:rPr>
                <w:rFonts w:asciiTheme="minorHAnsi" w:hAnsiTheme="minorHAnsi" w:cstheme="minorHAnsi"/>
                <w:sz w:val="20"/>
                <w:szCs w:val="20"/>
              </w:rPr>
            </w:pPr>
            <w:r w:rsidRPr="00D40FCB">
              <w:rPr>
                <w:rFonts w:asciiTheme="minorHAnsi" w:hAnsiTheme="minorHAnsi" w:cstheme="minorHAnsi"/>
                <w:sz w:val="20"/>
                <w:szCs w:val="20"/>
              </w:rPr>
              <w:t>- szerokość: 600 mm (+/- 40 mm),</w:t>
            </w:r>
          </w:p>
          <w:p w:rsidR="00A3067F" w:rsidRPr="00D40FCB" w:rsidRDefault="00A3067F" w:rsidP="00A3067F">
            <w:pPr>
              <w:jc w:val="both"/>
              <w:rPr>
                <w:rFonts w:asciiTheme="minorHAnsi" w:hAnsiTheme="minorHAnsi" w:cstheme="minorHAnsi"/>
                <w:sz w:val="20"/>
                <w:szCs w:val="20"/>
              </w:rPr>
            </w:pPr>
            <w:r w:rsidRPr="00D40FCB">
              <w:rPr>
                <w:rFonts w:asciiTheme="minorHAnsi" w:hAnsiTheme="minorHAnsi" w:cstheme="minorHAnsi"/>
                <w:sz w:val="20"/>
                <w:szCs w:val="20"/>
              </w:rPr>
              <w:t>- głębokość: 700 mm (+/- 50 mm),</w:t>
            </w:r>
          </w:p>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 wysokość: 2000 mm (+/- 50 mm).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Pojemność całkowita brutto min. 300ll</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4</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hAnsiTheme="minorHAnsi" w:cstheme="minorHAnsi"/>
                <w:color w:val="000000"/>
                <w:sz w:val="20"/>
                <w:szCs w:val="20"/>
              </w:rPr>
            </w:pPr>
            <w:r w:rsidRPr="00D40FCB">
              <w:rPr>
                <w:rFonts w:asciiTheme="minorHAnsi" w:hAnsiTheme="minorHAnsi" w:cstheme="minorHAnsi"/>
                <w:color w:val="000000"/>
                <w:sz w:val="20"/>
                <w:szCs w:val="20"/>
              </w:rPr>
              <w:t>Poziom Hałasu poniżej 36dB</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System No Frost</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hAnsiTheme="minorHAnsi" w:cstheme="minorHAnsi"/>
                <w:sz w:val="20"/>
                <w:szCs w:val="20"/>
              </w:rPr>
            </w:pPr>
            <w:r w:rsidRPr="00D40FCB">
              <w:rPr>
                <w:rFonts w:asciiTheme="minorHAnsi" w:hAnsiTheme="minorHAnsi" w:cstheme="minorHAnsi"/>
                <w:sz w:val="20"/>
                <w:szCs w:val="20"/>
              </w:rPr>
              <w:t xml:space="preserve">Zamrażalnik w dolnej części </w:t>
            </w:r>
            <w:proofErr w:type="spellStart"/>
            <w:r w:rsidRPr="00D40FCB">
              <w:rPr>
                <w:rFonts w:asciiTheme="minorHAnsi" w:hAnsiTheme="minorHAnsi" w:cstheme="minorHAnsi"/>
                <w:sz w:val="20"/>
                <w:szCs w:val="20"/>
              </w:rPr>
              <w:t>trójszufladowy</w:t>
            </w:r>
            <w:proofErr w:type="spellEnd"/>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System chłodzenia komory chłodniczej - dynamiczna</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12"/>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Sterowanie elektroniczne</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Zakres temperatury w komorze chłodniczej od +3 do +16 stopni</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Zewnętrzny cyfrowy wskaźnik temperatury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11</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Optyczny i akustyczny sygnał alarmowy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12</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Alarm awarii zasilania</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13</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Materiał ścian bocznych, drzwi – stal lakierowana na biało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14</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Wnętrze z tworzywa sztucznego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15</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Min. 4 półki, w tym min. 3 z możliwością przestawnia. Półki w postaci rusztów powlekanych tworzywem sztucznym</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16</w:t>
            </w:r>
          </w:p>
        </w:tc>
        <w:tc>
          <w:tcPr>
            <w:tcW w:w="7422" w:type="dxa"/>
            <w:tcBorders>
              <w:top w:val="nil"/>
              <w:left w:val="nil"/>
              <w:bottom w:val="single" w:sz="4" w:space="0" w:color="auto"/>
              <w:right w:val="single" w:sz="4" w:space="0" w:color="auto"/>
            </w:tcBorders>
            <w:shd w:val="clear" w:color="auto" w:fill="auto"/>
          </w:tcPr>
          <w:p w:rsidR="00A3067F" w:rsidRPr="00D40FCB" w:rsidRDefault="00A3067F" w:rsidP="00A3067F">
            <w:pPr>
              <w:rPr>
                <w:rFonts w:asciiTheme="minorHAnsi" w:eastAsia="Times New Roman" w:hAnsiTheme="minorHAnsi" w:cstheme="minorHAnsi"/>
                <w:color w:val="000000"/>
                <w:sz w:val="20"/>
                <w:szCs w:val="20"/>
              </w:rPr>
            </w:pPr>
            <w:proofErr w:type="spellStart"/>
            <w:r w:rsidRPr="00D40FCB">
              <w:rPr>
                <w:rFonts w:asciiTheme="minorHAnsi" w:hAnsiTheme="minorHAnsi" w:cstheme="minorHAnsi"/>
                <w:sz w:val="20"/>
                <w:szCs w:val="20"/>
              </w:rPr>
              <w:t>Samodomykanie</w:t>
            </w:r>
            <w:proofErr w:type="spellEnd"/>
            <w:r w:rsidRPr="00D40FCB">
              <w:rPr>
                <w:rFonts w:asciiTheme="minorHAnsi" w:hAnsiTheme="minorHAnsi" w:cstheme="minorHAnsi"/>
                <w:sz w:val="20"/>
                <w:szCs w:val="20"/>
              </w:rPr>
              <w:t xml:space="preserve"> drzwi, uchwyt drążkowy</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A3067F" w:rsidRPr="00D40FCB" w:rsidRDefault="00F73444" w:rsidP="00A3067F">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7422"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A3067F" w:rsidRPr="00D40FCB" w:rsidRDefault="00A3067F" w:rsidP="00A3067F">
            <w:pPr>
              <w:rPr>
                <w:rFonts w:asciiTheme="minorHAnsi" w:eastAsia="Times New Roman" w:hAnsiTheme="minorHAnsi" w:cstheme="minorHAnsi"/>
                <w:color w:val="000000"/>
                <w:sz w:val="20"/>
                <w:szCs w:val="20"/>
              </w:rPr>
            </w:pP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18</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A3067F" w:rsidRPr="00D40FCB" w:rsidTr="00A3067F">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A3067F" w:rsidRPr="00D40FCB" w:rsidRDefault="00A3067F" w:rsidP="00A3067F">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19</w:t>
            </w:r>
          </w:p>
        </w:tc>
        <w:tc>
          <w:tcPr>
            <w:tcW w:w="7422"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A3067F" w:rsidRPr="00D40FCB" w:rsidRDefault="00A3067F" w:rsidP="00A3067F">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A3067F" w:rsidRPr="00D40FCB" w:rsidRDefault="00A3067F" w:rsidP="00A3067F">
      <w:pPr>
        <w:ind w:left="1134" w:hanging="1134"/>
        <w:jc w:val="both"/>
        <w:rPr>
          <w:rFonts w:asciiTheme="minorHAnsi" w:hAnsiTheme="minorHAnsi" w:cstheme="minorHAnsi"/>
          <w:sz w:val="20"/>
          <w:szCs w:val="20"/>
        </w:rPr>
      </w:pPr>
    </w:p>
    <w:p w:rsidR="00D40FCB" w:rsidRPr="00F72566" w:rsidRDefault="00F72566" w:rsidP="00D40FCB">
      <w:pPr>
        <w:rPr>
          <w:rFonts w:asciiTheme="minorHAnsi" w:hAnsiTheme="minorHAnsi" w:cstheme="minorHAnsi"/>
          <w:b/>
          <w:bCs/>
        </w:rPr>
      </w:pPr>
      <w:r w:rsidRPr="00F72566">
        <w:rPr>
          <w:rFonts w:asciiTheme="minorHAnsi" w:hAnsiTheme="minorHAnsi" w:cstheme="minorHAnsi"/>
          <w:b/>
          <w:bCs/>
        </w:rPr>
        <w:t>28</w:t>
      </w:r>
      <w:r w:rsidR="00D40FCB" w:rsidRPr="00F72566">
        <w:rPr>
          <w:rFonts w:asciiTheme="minorHAnsi" w:hAnsiTheme="minorHAnsi" w:cstheme="minorHAnsi"/>
          <w:b/>
          <w:bCs/>
        </w:rPr>
        <w:t>. Parawan medyczny sufitowy</w:t>
      </w:r>
    </w:p>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D40FCB" w:rsidRPr="00D40FCB" w:rsidTr="00D40FC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D40FCB" w:rsidP="00D40FCB">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D40FCB" w:rsidRPr="00D40FCB" w:rsidTr="00D40FCB">
        <w:trPr>
          <w:trHeight w:val="369"/>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 xml:space="preserve">Parawan sufitowy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r>
    </w:tbl>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D40FCB" w:rsidRPr="00D40FCB" w:rsidTr="00D40FC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500E3F"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jc w:val="both"/>
              <w:rPr>
                <w:rFonts w:asciiTheme="minorHAnsi" w:hAnsiTheme="minorHAnsi" w:cstheme="minorHAnsi"/>
                <w:sz w:val="20"/>
                <w:szCs w:val="20"/>
              </w:rPr>
            </w:pPr>
            <w:r w:rsidRPr="00D40FCB">
              <w:rPr>
                <w:rFonts w:asciiTheme="minorHAnsi" w:hAnsiTheme="minorHAnsi" w:cstheme="minorHAnsi"/>
                <w:sz w:val="20"/>
                <w:szCs w:val="20"/>
              </w:rPr>
              <w:t>Wymiary:</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Długość 200cm</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hAnsiTheme="minorHAnsi" w:cstheme="minorHAnsi"/>
                <w:color w:val="000000"/>
                <w:sz w:val="20"/>
                <w:szCs w:val="20"/>
              </w:rPr>
              <w:t>System prowadnic wykonany z aluminium anodowanego przekroju prostokątnym</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rPr>
                <w:rFonts w:asciiTheme="minorHAnsi" w:hAnsiTheme="minorHAnsi" w:cstheme="minorHAnsi"/>
                <w:color w:val="000000"/>
                <w:sz w:val="20"/>
                <w:szCs w:val="20"/>
              </w:rPr>
            </w:pPr>
            <w:r w:rsidRPr="00D40FCB">
              <w:rPr>
                <w:rFonts w:asciiTheme="minorHAnsi" w:hAnsiTheme="minorHAnsi" w:cstheme="minorHAnsi"/>
                <w:color w:val="000000"/>
                <w:sz w:val="20"/>
                <w:szCs w:val="20"/>
              </w:rPr>
              <w:t>Profil prostokątny z mocowaniem uchwytów do zasłonki wewnątrz profilu</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Mocowanie do sufitu systemowe w sposób trwały</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rPr>
                <w:rFonts w:asciiTheme="minorHAnsi" w:hAnsiTheme="minorHAnsi" w:cstheme="minorHAnsi"/>
                <w:sz w:val="20"/>
                <w:szCs w:val="20"/>
              </w:rPr>
            </w:pPr>
            <w:r w:rsidRPr="00D40FCB">
              <w:rPr>
                <w:rFonts w:asciiTheme="minorHAnsi" w:hAnsiTheme="minorHAnsi" w:cstheme="minorHAnsi"/>
                <w:sz w:val="20"/>
                <w:szCs w:val="20"/>
              </w:rPr>
              <w:t>Zasłonka z materiału niepalnego, zmywalnego kolor zasłonki Użytkownika</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6</w:t>
            </w:r>
          </w:p>
        </w:tc>
        <w:tc>
          <w:tcPr>
            <w:tcW w:w="7422" w:type="dxa"/>
            <w:tcBorders>
              <w:top w:val="nil"/>
              <w:left w:val="nil"/>
              <w:bottom w:val="single" w:sz="4" w:space="0" w:color="auto"/>
              <w:right w:val="single" w:sz="4" w:space="0" w:color="auto"/>
            </w:tcBorders>
            <w:shd w:val="clear" w:color="auto" w:fill="auto"/>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hAnsiTheme="minorHAnsi" w:cstheme="minorHAnsi"/>
                <w:sz w:val="20"/>
                <w:szCs w:val="20"/>
              </w:rPr>
              <w:t>Montaż po stronie Wykonawcy</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8</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9</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D40FCB" w:rsidRPr="00D40FCB" w:rsidRDefault="00D40FCB" w:rsidP="00D40FCB">
      <w:pPr>
        <w:jc w:val="both"/>
        <w:rPr>
          <w:rFonts w:asciiTheme="minorHAnsi" w:hAnsiTheme="minorHAnsi" w:cstheme="minorHAnsi"/>
          <w:sz w:val="20"/>
          <w:szCs w:val="20"/>
        </w:rPr>
      </w:pPr>
    </w:p>
    <w:p w:rsidR="00D40FCB" w:rsidRPr="00F72566" w:rsidRDefault="00F72566" w:rsidP="00D40FCB">
      <w:pPr>
        <w:rPr>
          <w:rFonts w:asciiTheme="minorHAnsi" w:hAnsiTheme="minorHAnsi" w:cstheme="minorHAnsi"/>
          <w:b/>
          <w:bCs/>
        </w:rPr>
      </w:pPr>
      <w:r w:rsidRPr="00F72566">
        <w:rPr>
          <w:rFonts w:asciiTheme="minorHAnsi" w:hAnsiTheme="minorHAnsi" w:cstheme="minorHAnsi"/>
          <w:b/>
          <w:bCs/>
        </w:rPr>
        <w:t>29</w:t>
      </w:r>
      <w:r w:rsidR="00D40FCB" w:rsidRPr="00F72566">
        <w:rPr>
          <w:rFonts w:asciiTheme="minorHAnsi" w:hAnsiTheme="minorHAnsi" w:cstheme="minorHAnsi"/>
          <w:b/>
          <w:bCs/>
        </w:rPr>
        <w:t>. Wózek do sprzątania</w:t>
      </w:r>
    </w:p>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D40FCB" w:rsidRPr="00D40FCB" w:rsidTr="00D40FC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D40FCB" w:rsidP="00D40FCB">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netto PLN</w:t>
            </w:r>
          </w:p>
        </w:tc>
        <w:tc>
          <w:tcPr>
            <w:tcW w:w="696"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VAT%</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Cena jedn. brutto 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netto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Kwota podatku VAT PLN</w:t>
            </w: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Wartość brutto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PLN</w:t>
            </w:r>
          </w:p>
        </w:tc>
      </w:tr>
      <w:tr w:rsidR="00D40FCB" w:rsidRPr="00D40FCB" w:rsidTr="00D40FCB">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Wózek do sprzątania</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r>
    </w:tbl>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D40FCB" w:rsidRPr="00D40FCB" w:rsidTr="00D40FC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500E3F"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Konstrukcja z rurki ze stali nierdzewnej o średnicy min. 20 mm, całkowicie spawanej, bez śrub i połączeń, gdzie może gromadzić się brud </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Wymiary 1290x530x980 mm (+/- 15%)</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Oprzyrządowanie:</w:t>
            </w:r>
          </w:p>
          <w:p w:rsidR="00D40FCB" w:rsidRPr="00D40FCB" w:rsidRDefault="00D40FCB" w:rsidP="00D40FCB">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Dwa wiaderka minimum 15l każde</w:t>
            </w:r>
          </w:p>
          <w:p w:rsidR="00D40FCB" w:rsidRPr="00D40FCB" w:rsidRDefault="00D40FCB" w:rsidP="00D40FCB">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 xml:space="preserve">Wyciskarka do </w:t>
            </w:r>
            <w:proofErr w:type="spellStart"/>
            <w:r w:rsidRPr="00D40FCB">
              <w:rPr>
                <w:rFonts w:asciiTheme="minorHAnsi" w:eastAsia="Lucida Sans Unicode" w:hAnsiTheme="minorHAnsi" w:cstheme="minorHAnsi"/>
                <w:kern w:val="1"/>
                <w:sz w:val="20"/>
                <w:szCs w:val="20"/>
              </w:rPr>
              <w:t>mopa</w:t>
            </w:r>
            <w:proofErr w:type="spellEnd"/>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Uchwyt na worek do śmieci</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4 kółka obrotowe o średnicy 75-100 mm, z szarym, termoplastycznych ogumieniem, niebrudzące</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F72566">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D40FCB" w:rsidRPr="00D40FCB" w:rsidRDefault="00D40FCB" w:rsidP="00D40FCB">
      <w:pPr>
        <w:ind w:left="1134" w:hanging="1134"/>
        <w:jc w:val="both"/>
        <w:rPr>
          <w:rFonts w:asciiTheme="minorHAnsi" w:hAnsiTheme="minorHAnsi" w:cstheme="minorHAnsi"/>
          <w:sz w:val="20"/>
          <w:szCs w:val="20"/>
        </w:rPr>
      </w:pPr>
    </w:p>
    <w:p w:rsidR="00D40FCB" w:rsidRPr="00F72566" w:rsidRDefault="00F72566" w:rsidP="00D40FCB">
      <w:pPr>
        <w:rPr>
          <w:rFonts w:asciiTheme="minorHAnsi" w:hAnsiTheme="minorHAnsi" w:cstheme="minorHAnsi"/>
          <w:b/>
          <w:bCs/>
        </w:rPr>
      </w:pPr>
      <w:r w:rsidRPr="00F72566">
        <w:rPr>
          <w:rFonts w:asciiTheme="minorHAnsi" w:hAnsiTheme="minorHAnsi" w:cstheme="minorHAnsi"/>
          <w:b/>
          <w:bCs/>
        </w:rPr>
        <w:t>30</w:t>
      </w:r>
      <w:r w:rsidR="00D40FCB" w:rsidRPr="00F72566">
        <w:rPr>
          <w:rFonts w:asciiTheme="minorHAnsi" w:hAnsiTheme="minorHAnsi" w:cstheme="minorHAnsi"/>
          <w:b/>
          <w:bCs/>
        </w:rPr>
        <w:t>. Pojemnik na odpady</w:t>
      </w:r>
    </w:p>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0"/>
        <w:gridCol w:w="4081"/>
        <w:gridCol w:w="1064"/>
        <w:gridCol w:w="1588"/>
        <w:gridCol w:w="696"/>
        <w:gridCol w:w="1577"/>
        <w:gridCol w:w="1516"/>
        <w:gridCol w:w="1516"/>
        <w:gridCol w:w="1626"/>
      </w:tblGrid>
      <w:tr w:rsidR="00D40FCB" w:rsidRPr="00D40FCB" w:rsidTr="00D40FC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D40FCB" w:rsidP="00D40FCB">
            <w:pPr>
              <w:jc w:val="center"/>
              <w:rPr>
                <w:rFonts w:asciiTheme="minorHAnsi" w:eastAsia="Times New Roman" w:hAnsiTheme="minorHAnsi" w:cstheme="minorHAnsi"/>
                <w:color w:val="000000"/>
                <w:sz w:val="20"/>
                <w:szCs w:val="20"/>
              </w:rPr>
            </w:pPr>
            <w:proofErr w:type="spellStart"/>
            <w:r w:rsidRPr="00D40FCB">
              <w:rPr>
                <w:rFonts w:asciiTheme="minorHAnsi" w:eastAsia="Times New Roman" w:hAnsiTheme="minorHAnsi" w:cstheme="minorHAnsi"/>
                <w:color w:val="000000"/>
                <w:sz w:val="20"/>
                <w:szCs w:val="20"/>
              </w:rPr>
              <w:t>lp</w:t>
            </w:r>
            <w:proofErr w:type="spellEnd"/>
          </w:p>
        </w:tc>
        <w:tc>
          <w:tcPr>
            <w:tcW w:w="4081"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Przedmiot zamówienia</w:t>
            </w:r>
          </w:p>
        </w:tc>
        <w:tc>
          <w:tcPr>
            <w:tcW w:w="1064"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Ilość sztuk</w:t>
            </w:r>
          </w:p>
        </w:tc>
        <w:tc>
          <w:tcPr>
            <w:tcW w:w="1588"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xml:space="preserve">Cena jedn. netto </w:t>
            </w:r>
            <w:r w:rsidRPr="00D40FCB">
              <w:rPr>
                <w:rFonts w:asciiTheme="minorHAnsi" w:eastAsia="Times New Roman" w:hAnsiTheme="minorHAnsi" w:cstheme="minorHAnsi"/>
                <w:color w:val="000000"/>
                <w:sz w:val="20"/>
                <w:szCs w:val="20"/>
              </w:rPr>
              <w:lastRenderedPageBreak/>
              <w:t>PLN</w:t>
            </w:r>
          </w:p>
        </w:tc>
        <w:tc>
          <w:tcPr>
            <w:tcW w:w="696"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VAT%</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xml:space="preserve">Cena jedn. brutto </w:t>
            </w:r>
            <w:r w:rsidRPr="00D40FCB">
              <w:rPr>
                <w:rFonts w:asciiTheme="minorHAnsi" w:eastAsia="Times New Roman" w:hAnsiTheme="minorHAnsi" w:cstheme="minorHAnsi"/>
                <w:color w:val="000000"/>
                <w:sz w:val="20"/>
                <w:szCs w:val="20"/>
              </w:rPr>
              <w:lastRenderedPageBreak/>
              <w:t>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Wartość netto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PLN</w:t>
            </w: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 xml:space="preserve">Kwota podatku </w:t>
            </w:r>
            <w:r w:rsidRPr="00D40FCB">
              <w:rPr>
                <w:rFonts w:asciiTheme="minorHAnsi" w:eastAsia="Times New Roman" w:hAnsiTheme="minorHAnsi" w:cstheme="minorHAnsi"/>
                <w:color w:val="000000"/>
                <w:sz w:val="20"/>
                <w:szCs w:val="20"/>
              </w:rPr>
              <w:lastRenderedPageBreak/>
              <w:t>VAT PLN</w:t>
            </w: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Wartość brutto</w:t>
            </w:r>
          </w:p>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PLN</w:t>
            </w:r>
          </w:p>
        </w:tc>
      </w:tr>
      <w:tr w:rsidR="00D40FCB" w:rsidRPr="00D40FCB" w:rsidTr="00D40FCB">
        <w:trPr>
          <w:trHeight w:val="5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lastRenderedPageBreak/>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b/>
                <w:bCs/>
                <w:i/>
                <w:iCs/>
                <w:color w:val="000000"/>
                <w:sz w:val="20"/>
                <w:szCs w:val="20"/>
              </w:rPr>
            </w:pPr>
            <w:r w:rsidRPr="00D40FCB">
              <w:rPr>
                <w:rFonts w:asciiTheme="minorHAnsi" w:eastAsia="Times New Roman" w:hAnsiTheme="minorHAnsi" w:cstheme="minorHAnsi"/>
                <w:b/>
                <w:bCs/>
                <w:i/>
                <w:iCs/>
                <w:color w:val="000000"/>
                <w:sz w:val="20"/>
                <w:szCs w:val="20"/>
              </w:rPr>
              <w:t>Pojemnik na odpady 240l</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jc w:val="center"/>
              <w:rPr>
                <w:rFonts w:asciiTheme="minorHAnsi" w:eastAsia="Times New Roman" w:hAnsiTheme="minorHAnsi" w:cstheme="minorHAnsi"/>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c>
          <w:tcPr>
            <w:tcW w:w="1577"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51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c>
          <w:tcPr>
            <w:tcW w:w="1626" w:type="dxa"/>
            <w:tcBorders>
              <w:top w:val="single" w:sz="4" w:space="0" w:color="auto"/>
              <w:left w:val="nil"/>
              <w:bottom w:val="single" w:sz="4" w:space="0" w:color="auto"/>
              <w:right w:val="single" w:sz="4" w:space="0" w:color="auto"/>
            </w:tcBorders>
          </w:tcPr>
          <w:p w:rsidR="00D40FCB" w:rsidRPr="00D40FCB" w:rsidRDefault="00D40FCB" w:rsidP="00D40FCB">
            <w:pPr>
              <w:rPr>
                <w:rFonts w:asciiTheme="minorHAnsi" w:eastAsia="Times New Roman" w:hAnsiTheme="minorHAnsi" w:cstheme="minorHAnsi"/>
                <w:color w:val="000000"/>
                <w:sz w:val="20"/>
                <w:szCs w:val="20"/>
              </w:rPr>
            </w:pPr>
          </w:p>
        </w:tc>
      </w:tr>
    </w:tbl>
    <w:p w:rsidR="00D40FCB" w:rsidRPr="00D40FCB" w:rsidRDefault="00D40FCB" w:rsidP="00D40FCB">
      <w:pPr>
        <w:rPr>
          <w:rFonts w:asciiTheme="minorHAnsi" w:hAnsiTheme="minorHAnsi" w:cstheme="minorHAnsi"/>
          <w:sz w:val="20"/>
          <w:szCs w:val="20"/>
        </w:rPr>
      </w:pPr>
    </w:p>
    <w:tbl>
      <w:tblPr>
        <w:tblW w:w="14104" w:type="dxa"/>
        <w:tblCellMar>
          <w:left w:w="70" w:type="dxa"/>
          <w:right w:w="70" w:type="dxa"/>
        </w:tblCellMar>
        <w:tblLook w:val="04A0"/>
      </w:tblPr>
      <w:tblGrid>
        <w:gridCol w:w="445"/>
        <w:gridCol w:w="7422"/>
        <w:gridCol w:w="6237"/>
      </w:tblGrid>
      <w:tr w:rsidR="00D40FCB" w:rsidRPr="00D40FCB" w:rsidTr="00D40FC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40FCB" w:rsidRPr="00D40FCB" w:rsidRDefault="00500E3F"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Lp.</w:t>
            </w:r>
          </w:p>
        </w:tc>
        <w:tc>
          <w:tcPr>
            <w:tcW w:w="7422"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Parametry</w:t>
            </w:r>
          </w:p>
        </w:tc>
        <w:tc>
          <w:tcPr>
            <w:tcW w:w="6237" w:type="dxa"/>
            <w:tcBorders>
              <w:top w:val="single" w:sz="4" w:space="0" w:color="auto"/>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b/>
                <w:bCs/>
                <w:color w:val="000000"/>
                <w:sz w:val="20"/>
                <w:szCs w:val="20"/>
              </w:rPr>
            </w:pPr>
            <w:r w:rsidRPr="00D40FCB">
              <w:rPr>
                <w:rFonts w:asciiTheme="minorHAnsi" w:eastAsia="Times New Roman" w:hAnsiTheme="minorHAnsi" w:cstheme="minorHAnsi"/>
                <w:b/>
                <w:bCs/>
                <w:color w:val="000000"/>
                <w:sz w:val="20"/>
                <w:szCs w:val="20"/>
              </w:rPr>
              <w:t>Parametr oferowany – Wykonawca winien opisać/podać oferowane parametry</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 xml:space="preserve">Pojemność –  min. 240l </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Lucida Sans Unicode" w:hAnsiTheme="minorHAnsi" w:cstheme="minorHAnsi"/>
                <w:kern w:val="1"/>
                <w:sz w:val="20"/>
                <w:szCs w:val="20"/>
              </w:rPr>
            </w:pPr>
            <w:r w:rsidRPr="00D40FCB">
              <w:rPr>
                <w:rFonts w:asciiTheme="minorHAnsi" w:eastAsia="Lucida Sans Unicode" w:hAnsiTheme="minorHAnsi" w:cstheme="minorHAnsi"/>
                <w:kern w:val="1"/>
                <w:sz w:val="20"/>
                <w:szCs w:val="20"/>
              </w:rPr>
              <w:t>Wymiary 730x585x1015 (+/-15%)</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center"/>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Budowa: wysokojakościowe tworzywo odporne na uszkodzenia mechaniczne, chemikalia, promienie UV i dezynfekcję z pokrywą i uchwytem do swobodnego prowadzenia pojemnika</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Lucida Sans Unicode" w:hAnsiTheme="minorHAnsi" w:cstheme="minorHAnsi"/>
                <w:kern w:val="1"/>
                <w:sz w:val="20"/>
                <w:szCs w:val="20"/>
              </w:rPr>
              <w:t>Pojemnik na kółkach o średnicy min 200mm</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tcPr>
          <w:p w:rsidR="00D40FCB" w:rsidRPr="00D40FCB" w:rsidRDefault="00F73444" w:rsidP="00D40FCB">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p>
        </w:tc>
        <w:tc>
          <w:tcPr>
            <w:tcW w:w="7422"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r w:rsidRPr="00D40FCB">
              <w:rPr>
                <w:rStyle w:val="FontStyle128"/>
                <w:rFonts w:asciiTheme="minorHAnsi" w:hAnsiTheme="minorHAnsi" w:cstheme="minorHAnsi"/>
              </w:rPr>
              <w:t xml:space="preserve">Wymagane Świadectwo Higieniczności wystawione Niezależną Jednostkę Certyfikującą wg PN-EN 717-1:2006 stwierdzające, że produkt spełnia wymagania ujęte w Zarządzeniu Ministra Zdrowia i Opieki Społecznej z dn.12.03.2016, w sprawie dopuszczalnych stężeń substancji szkodliwych dla zdrowia, wydzielanych przez materiały i elementy wyposażenia w pomieszczeniach kategorii A przeznaczonych na stały pobyt ludzi - </w:t>
            </w:r>
            <w:r w:rsidRPr="00500E3F">
              <w:rPr>
                <w:rFonts w:asciiTheme="minorHAnsi" w:hAnsiTheme="minorHAnsi" w:cstheme="minorHAnsi"/>
                <w:b/>
                <w:sz w:val="20"/>
                <w:szCs w:val="20"/>
              </w:rPr>
              <w:t>stosowny dokument należy przedstawić na wezwanie Zamawiającego</w:t>
            </w:r>
          </w:p>
        </w:tc>
        <w:tc>
          <w:tcPr>
            <w:tcW w:w="6237" w:type="dxa"/>
            <w:tcBorders>
              <w:top w:val="nil"/>
              <w:left w:val="nil"/>
              <w:bottom w:val="single" w:sz="4" w:space="0" w:color="auto"/>
              <w:right w:val="single" w:sz="4" w:space="0" w:color="auto"/>
            </w:tcBorders>
            <w:shd w:val="clear" w:color="auto" w:fill="auto"/>
            <w:vAlign w:val="center"/>
          </w:tcPr>
          <w:p w:rsidR="00D40FCB" w:rsidRPr="00D40FCB" w:rsidRDefault="00D40FCB" w:rsidP="00D40FCB">
            <w:pPr>
              <w:rPr>
                <w:rFonts w:asciiTheme="minorHAnsi" w:eastAsia="Times New Roman" w:hAnsiTheme="minorHAnsi" w:cstheme="minorHAnsi"/>
                <w:color w:val="000000"/>
                <w:sz w:val="20"/>
                <w:szCs w:val="20"/>
              </w:rPr>
            </w:pP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6</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Producent:</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r w:rsidR="00D40FCB" w:rsidRPr="00D40FCB" w:rsidTr="00D40FCB">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D40FCB" w:rsidRPr="00D40FCB" w:rsidRDefault="00D40FCB" w:rsidP="00D40FCB">
            <w:pPr>
              <w:jc w:val="cente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r w:rsidR="00F73444">
              <w:rPr>
                <w:rFonts w:asciiTheme="minorHAnsi" w:eastAsia="Times New Roman" w:hAnsiTheme="minorHAnsi" w:cstheme="minorHAnsi"/>
                <w:color w:val="000000"/>
                <w:sz w:val="20"/>
                <w:szCs w:val="20"/>
              </w:rPr>
              <w:t>7</w:t>
            </w:r>
          </w:p>
        </w:tc>
        <w:tc>
          <w:tcPr>
            <w:tcW w:w="7422"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Model/Typ:</w:t>
            </w:r>
          </w:p>
        </w:tc>
        <w:tc>
          <w:tcPr>
            <w:tcW w:w="6237" w:type="dxa"/>
            <w:tcBorders>
              <w:top w:val="nil"/>
              <w:left w:val="nil"/>
              <w:bottom w:val="single" w:sz="4" w:space="0" w:color="auto"/>
              <w:right w:val="single" w:sz="4" w:space="0" w:color="auto"/>
            </w:tcBorders>
            <w:shd w:val="clear" w:color="auto" w:fill="auto"/>
            <w:vAlign w:val="center"/>
            <w:hideMark/>
          </w:tcPr>
          <w:p w:rsidR="00D40FCB" w:rsidRPr="00D40FCB" w:rsidRDefault="00D40FCB" w:rsidP="00D40FCB">
            <w:pPr>
              <w:rPr>
                <w:rFonts w:asciiTheme="minorHAnsi" w:eastAsia="Times New Roman" w:hAnsiTheme="minorHAnsi" w:cstheme="minorHAnsi"/>
                <w:color w:val="000000"/>
                <w:sz w:val="20"/>
                <w:szCs w:val="20"/>
              </w:rPr>
            </w:pPr>
            <w:r w:rsidRPr="00D40FCB">
              <w:rPr>
                <w:rFonts w:asciiTheme="minorHAnsi" w:eastAsia="Times New Roman" w:hAnsiTheme="minorHAnsi" w:cstheme="minorHAnsi"/>
                <w:color w:val="000000"/>
                <w:sz w:val="20"/>
                <w:szCs w:val="20"/>
              </w:rPr>
              <w:t> </w:t>
            </w:r>
          </w:p>
        </w:tc>
      </w:tr>
    </w:tbl>
    <w:p w:rsidR="0007630C" w:rsidRPr="00D40FCB" w:rsidRDefault="0007630C" w:rsidP="0007630C">
      <w:pPr>
        <w:rPr>
          <w:rFonts w:asciiTheme="minorHAnsi" w:hAnsiTheme="minorHAnsi" w:cstheme="minorHAnsi"/>
          <w:sz w:val="20"/>
          <w:szCs w:val="20"/>
        </w:rPr>
      </w:pPr>
    </w:p>
    <w:sectPr w:rsidR="0007630C" w:rsidRPr="00D40FCB" w:rsidSect="00D40FCB">
      <w:footerReference w:type="default" r:id="rId6"/>
      <w:pgSz w:w="16838" w:h="11906" w:orient="landscape"/>
      <w:pgMar w:top="567" w:right="1417" w:bottom="709" w:left="1417" w:header="708" w:footer="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3F" w:rsidRDefault="00500E3F" w:rsidP="00D40FCB">
      <w:r>
        <w:separator/>
      </w:r>
    </w:p>
  </w:endnote>
  <w:endnote w:type="continuationSeparator" w:id="0">
    <w:p w:rsidR="00500E3F" w:rsidRDefault="00500E3F" w:rsidP="00D40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7391"/>
      <w:docPartObj>
        <w:docPartGallery w:val="Page Numbers (Bottom of Page)"/>
        <w:docPartUnique/>
      </w:docPartObj>
    </w:sdtPr>
    <w:sdtContent>
      <w:p w:rsidR="00500E3F" w:rsidRDefault="00500E3F">
        <w:pPr>
          <w:pStyle w:val="Stopka"/>
          <w:jc w:val="right"/>
        </w:pPr>
        <w:fldSimple w:instr=" PAGE   \* MERGEFORMAT ">
          <w:r w:rsidR="00F73444">
            <w:rPr>
              <w:noProof/>
            </w:rPr>
            <w:t>1</w:t>
          </w:r>
        </w:fldSimple>
      </w:p>
    </w:sdtContent>
  </w:sdt>
  <w:p w:rsidR="00500E3F" w:rsidRDefault="00500E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3F" w:rsidRDefault="00500E3F" w:rsidP="00D40FCB">
      <w:r>
        <w:separator/>
      </w:r>
    </w:p>
  </w:footnote>
  <w:footnote w:type="continuationSeparator" w:id="0">
    <w:p w:rsidR="00500E3F" w:rsidRDefault="00500E3F" w:rsidP="00D40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7316"/>
    <w:rsid w:val="0007630C"/>
    <w:rsid w:val="001415FB"/>
    <w:rsid w:val="00205B5D"/>
    <w:rsid w:val="002331DA"/>
    <w:rsid w:val="00310338"/>
    <w:rsid w:val="00365125"/>
    <w:rsid w:val="003B5DE3"/>
    <w:rsid w:val="0048718D"/>
    <w:rsid w:val="004C404E"/>
    <w:rsid w:val="004C44BD"/>
    <w:rsid w:val="00500E3F"/>
    <w:rsid w:val="00782AB8"/>
    <w:rsid w:val="007842C1"/>
    <w:rsid w:val="0098512C"/>
    <w:rsid w:val="00A3067F"/>
    <w:rsid w:val="00AE7B17"/>
    <w:rsid w:val="00B27316"/>
    <w:rsid w:val="00B40D5D"/>
    <w:rsid w:val="00CE65DA"/>
    <w:rsid w:val="00D40FCB"/>
    <w:rsid w:val="00DD6E56"/>
    <w:rsid w:val="00E20199"/>
    <w:rsid w:val="00F603CE"/>
    <w:rsid w:val="00F72566"/>
    <w:rsid w:val="00F73444"/>
    <w:rsid w:val="00F97FC5"/>
    <w:rsid w:val="00FB16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316"/>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7FC5"/>
    <w:pPr>
      <w:ind w:left="720"/>
      <w:contextualSpacing/>
    </w:pPr>
  </w:style>
  <w:style w:type="paragraph" w:styleId="Bezodstpw">
    <w:name w:val="No Spacing"/>
    <w:uiPriority w:val="1"/>
    <w:qFormat/>
    <w:rsid w:val="001415FB"/>
    <w:pPr>
      <w:spacing w:after="0" w:line="240" w:lineRule="auto"/>
    </w:pPr>
    <w:rPr>
      <w:rFonts w:ascii="Calibri" w:eastAsia="Calibri" w:hAnsi="Calibri" w:cs="Arial"/>
      <w:sz w:val="20"/>
      <w:szCs w:val="20"/>
      <w:lang w:eastAsia="pl-PL"/>
    </w:rPr>
  </w:style>
  <w:style w:type="character" w:customStyle="1" w:styleId="FontStyle128">
    <w:name w:val="Font Style128"/>
    <w:rsid w:val="001415FB"/>
    <w:rPr>
      <w:rFonts w:ascii="Times New Roman" w:hAnsi="Times New Roman" w:cs="Times New Roman"/>
      <w:color w:val="000000"/>
      <w:sz w:val="20"/>
      <w:szCs w:val="20"/>
    </w:rPr>
  </w:style>
  <w:style w:type="paragraph" w:customStyle="1" w:styleId="Style35">
    <w:name w:val="Style35"/>
    <w:basedOn w:val="Normalny"/>
    <w:rsid w:val="00AE7B17"/>
    <w:pPr>
      <w:widowControl w:val="0"/>
      <w:autoSpaceDE w:val="0"/>
      <w:autoSpaceDN w:val="0"/>
      <w:adjustRightInd w:val="0"/>
      <w:spacing w:line="254" w:lineRule="exact"/>
    </w:pPr>
    <w:rPr>
      <w:rFonts w:ascii="Arial Unicode MS" w:eastAsia="Arial Unicode MS" w:hAnsi="Calibri" w:cs="Arial Unicode MS"/>
    </w:rPr>
  </w:style>
  <w:style w:type="paragraph" w:styleId="Nagwek">
    <w:name w:val="header"/>
    <w:basedOn w:val="Normalny"/>
    <w:link w:val="NagwekZnak"/>
    <w:uiPriority w:val="99"/>
    <w:semiHidden/>
    <w:unhideWhenUsed/>
    <w:rsid w:val="00D40FCB"/>
    <w:pPr>
      <w:tabs>
        <w:tab w:val="center" w:pos="4536"/>
        <w:tab w:val="right" w:pos="9072"/>
      </w:tabs>
    </w:pPr>
  </w:style>
  <w:style w:type="character" w:customStyle="1" w:styleId="NagwekZnak">
    <w:name w:val="Nagłówek Znak"/>
    <w:basedOn w:val="Domylnaczcionkaakapitu"/>
    <w:link w:val="Nagwek"/>
    <w:uiPriority w:val="99"/>
    <w:semiHidden/>
    <w:rsid w:val="00D40FCB"/>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D40FCB"/>
    <w:pPr>
      <w:tabs>
        <w:tab w:val="center" w:pos="4536"/>
        <w:tab w:val="right" w:pos="9072"/>
      </w:tabs>
    </w:pPr>
  </w:style>
  <w:style w:type="character" w:customStyle="1" w:styleId="StopkaZnak">
    <w:name w:val="Stopka Znak"/>
    <w:basedOn w:val="Domylnaczcionkaakapitu"/>
    <w:link w:val="Stopka"/>
    <w:uiPriority w:val="99"/>
    <w:rsid w:val="00D40FCB"/>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37</Pages>
  <Words>11112</Words>
  <Characters>66672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6</cp:revision>
  <cp:lastPrinted>2021-09-29T08:59:00Z</cp:lastPrinted>
  <dcterms:created xsi:type="dcterms:W3CDTF">2021-09-28T09:56:00Z</dcterms:created>
  <dcterms:modified xsi:type="dcterms:W3CDTF">2021-09-29T09:47:00Z</dcterms:modified>
</cp:coreProperties>
</file>