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9E61" w14:textId="622FB0E2" w:rsidR="00C30E9B" w:rsidRPr="005D3666" w:rsidRDefault="00955670" w:rsidP="00C30E9B">
      <w:pPr>
        <w:ind w:left="0" w:firstLine="0"/>
        <w:rPr>
          <w:b/>
          <w:color w:val="auto"/>
          <w:kern w:val="0"/>
          <w:sz w:val="22"/>
          <w:lang w:eastAsia="ar-SA"/>
          <w14:ligatures w14:val="none"/>
        </w:rPr>
      </w:pPr>
      <w:r>
        <w:rPr>
          <w:kern w:val="0"/>
          <w14:ligatures w14:val="none"/>
        </w:rPr>
        <w:t>IM</w:t>
      </w:r>
      <w:r w:rsidR="00C30E9B">
        <w:rPr>
          <w:kern w:val="0"/>
          <w14:ligatures w14:val="none"/>
        </w:rPr>
        <w:t>.271.</w:t>
      </w:r>
      <w:r w:rsidR="00D62465">
        <w:rPr>
          <w:kern w:val="0"/>
          <w14:ligatures w14:val="none"/>
        </w:rPr>
        <w:t>1</w:t>
      </w:r>
      <w:r w:rsidR="00C30E9B">
        <w:rPr>
          <w:kern w:val="0"/>
          <w14:ligatures w14:val="none"/>
        </w:rPr>
        <w:t>.202</w:t>
      </w:r>
      <w:r w:rsidR="00D62465">
        <w:rPr>
          <w:kern w:val="0"/>
          <w14:ligatures w14:val="none"/>
        </w:rPr>
        <w:t>4</w:t>
      </w:r>
      <w:r w:rsidR="00C30E9B" w:rsidRPr="005D3666">
        <w:rPr>
          <w:rFonts w:eastAsia="Arial"/>
          <w:color w:val="auto"/>
          <w:kern w:val="1"/>
          <w:sz w:val="22"/>
          <w:lang w:eastAsia="ar-SA"/>
          <w14:ligatures w14:val="none"/>
        </w:rPr>
        <w:t xml:space="preserve">    </w:t>
      </w:r>
      <w:r w:rsidR="00C30E9B" w:rsidRPr="005D3666">
        <w:rPr>
          <w:rFonts w:eastAsia="Mangal"/>
          <w:color w:val="auto"/>
          <w:kern w:val="1"/>
          <w:sz w:val="22"/>
          <w:lang w:eastAsia="ar-SA"/>
          <w14:ligatures w14:val="none"/>
        </w:rPr>
        <w:t xml:space="preserve"> </w:t>
      </w:r>
      <w:r w:rsidR="00C30E9B" w:rsidRPr="005D3666">
        <w:rPr>
          <w:rFonts w:eastAsia="Tahoma"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C30E9B" w:rsidRPr="005D3666">
        <w:rPr>
          <w:rFonts w:eastAsia="Tahoma"/>
          <w:i/>
          <w:color w:val="auto"/>
          <w:kern w:val="0"/>
          <w:sz w:val="22"/>
          <w:lang w:eastAsia="hi-IN" w:bidi="hi-IN"/>
          <w14:ligatures w14:val="none"/>
        </w:rPr>
        <w:t xml:space="preserve"> </w:t>
      </w:r>
      <w:r w:rsidR="00C30E9B" w:rsidRPr="005D3666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                                                                            </w:t>
      </w:r>
      <w:r w:rsidR="00C30E9B">
        <w:rPr>
          <w:rFonts w:eastAsia="Arial"/>
          <w:color w:val="auto"/>
          <w:kern w:val="0"/>
          <w:sz w:val="22"/>
          <w:lang w:eastAsia="hi-IN" w:bidi="hi-IN"/>
          <w14:ligatures w14:val="none"/>
        </w:rPr>
        <w:t xml:space="preserve">                 </w:t>
      </w:r>
      <w:r w:rsidR="00C30E9B" w:rsidRPr="005D3666">
        <w:rPr>
          <w:color w:val="auto"/>
          <w:kern w:val="0"/>
          <w:sz w:val="22"/>
          <w:lang w:eastAsia="ar-SA"/>
          <w14:ligatures w14:val="none"/>
        </w:rPr>
        <w:t xml:space="preserve">Załącznik nr 3 do SWZ </w:t>
      </w:r>
    </w:p>
    <w:p w14:paraId="5435BC90" w14:textId="77777777" w:rsidR="00C30E9B" w:rsidRPr="005D3666" w:rsidRDefault="00C30E9B" w:rsidP="00C30E9B">
      <w:pPr>
        <w:suppressAutoHyphens/>
        <w:spacing w:after="200" w:line="276" w:lineRule="auto"/>
        <w:ind w:left="0" w:firstLine="0"/>
        <w:jc w:val="left"/>
        <w:rPr>
          <w:b/>
          <w:color w:val="auto"/>
          <w:kern w:val="0"/>
          <w:sz w:val="22"/>
          <w:lang w:eastAsia="ar-SA"/>
          <w14:ligatures w14:val="none"/>
        </w:rPr>
      </w:pPr>
    </w:p>
    <w:p w14:paraId="2C8FCB89" w14:textId="77777777" w:rsidR="00C30E9B" w:rsidRPr="005D3666" w:rsidRDefault="00C30E9B" w:rsidP="00C30E9B">
      <w:pPr>
        <w:suppressAutoHyphens/>
        <w:spacing w:after="200" w:line="276" w:lineRule="auto"/>
        <w:ind w:left="0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5D3666">
        <w:rPr>
          <w:b/>
          <w:color w:val="auto"/>
          <w:kern w:val="0"/>
          <w:sz w:val="22"/>
          <w:lang w:eastAsia="ar-SA"/>
          <w14:ligatures w14:val="none"/>
        </w:rPr>
        <w:t>Wykonawca:</w:t>
      </w:r>
    </w:p>
    <w:p w14:paraId="23801DD7" w14:textId="77777777" w:rsidR="00C30E9B" w:rsidRPr="005D3666" w:rsidRDefault="00C30E9B" w:rsidP="00C30E9B">
      <w:pPr>
        <w:suppressAutoHyphens/>
        <w:spacing w:after="0" w:line="276" w:lineRule="auto"/>
        <w:ind w:left="0" w:right="5954" w:firstLine="0"/>
        <w:jc w:val="left"/>
        <w:rPr>
          <w:i/>
          <w:color w:val="auto"/>
          <w:kern w:val="0"/>
          <w:sz w:val="16"/>
          <w:szCs w:val="16"/>
          <w:lang w:eastAsia="ar-SA"/>
          <w14:ligatures w14:val="none"/>
        </w:rPr>
      </w:pPr>
      <w:r w:rsidRPr="005D3666">
        <w:rPr>
          <w:color w:val="auto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05057722" w14:textId="77777777" w:rsidR="00C30E9B" w:rsidRPr="005D3666" w:rsidRDefault="00C30E9B" w:rsidP="00C30E9B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auto"/>
          <w:kern w:val="0"/>
          <w:sz w:val="22"/>
          <w:lang w:eastAsia="ar-SA"/>
          <w14:ligatures w14:val="none"/>
        </w:rPr>
      </w:pPr>
      <w:r w:rsidRPr="005D3666">
        <w:rPr>
          <w:i/>
          <w:color w:val="auto"/>
          <w:kern w:val="0"/>
          <w:sz w:val="16"/>
          <w:szCs w:val="16"/>
          <w:lang w:eastAsia="ar-SA"/>
          <w14:ligatures w14:val="none"/>
        </w:rPr>
        <w:t>(pełna nazwa/firma, adres, w zależności od podmiotu: NIP/PESEL, KRS/</w:t>
      </w:r>
      <w:proofErr w:type="spellStart"/>
      <w:r w:rsidRPr="005D3666">
        <w:rPr>
          <w:i/>
          <w:color w:val="auto"/>
          <w:kern w:val="0"/>
          <w:sz w:val="16"/>
          <w:szCs w:val="16"/>
          <w:lang w:eastAsia="ar-SA"/>
          <w14:ligatures w14:val="none"/>
        </w:rPr>
        <w:t>CEiDG</w:t>
      </w:r>
      <w:proofErr w:type="spellEnd"/>
      <w:r w:rsidRPr="005D3666">
        <w:rPr>
          <w:i/>
          <w:color w:val="auto"/>
          <w:kern w:val="0"/>
          <w:sz w:val="16"/>
          <w:szCs w:val="16"/>
          <w:lang w:eastAsia="ar-SA"/>
          <w14:ligatures w14:val="none"/>
        </w:rPr>
        <w:t>)</w:t>
      </w:r>
    </w:p>
    <w:p w14:paraId="3DB80567" w14:textId="77777777" w:rsidR="00C30E9B" w:rsidRPr="005D3666" w:rsidRDefault="00C30E9B" w:rsidP="00C30E9B">
      <w:pPr>
        <w:suppressAutoHyphens/>
        <w:spacing w:after="0" w:line="276" w:lineRule="auto"/>
        <w:ind w:left="0" w:right="5953" w:firstLine="0"/>
        <w:jc w:val="left"/>
        <w:rPr>
          <w:i/>
          <w:color w:val="auto"/>
          <w:kern w:val="0"/>
          <w:sz w:val="22"/>
          <w:lang w:eastAsia="ar-SA"/>
          <w14:ligatures w14:val="none"/>
        </w:rPr>
      </w:pPr>
      <w:r w:rsidRPr="005D3666">
        <w:rPr>
          <w:i/>
          <w:color w:val="auto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34E131C4" w14:textId="3057D078" w:rsidR="00C30E9B" w:rsidRPr="00934C79" w:rsidRDefault="00C30E9B" w:rsidP="00934C79">
      <w:pPr>
        <w:suppressAutoHyphens/>
        <w:spacing w:after="0" w:line="276" w:lineRule="auto"/>
        <w:ind w:left="0" w:right="5953" w:firstLine="0"/>
        <w:jc w:val="left"/>
        <w:rPr>
          <w:color w:val="auto"/>
          <w:kern w:val="0"/>
          <w:sz w:val="22"/>
          <w:lang w:eastAsia="ar-SA"/>
          <w14:ligatures w14:val="none"/>
        </w:rPr>
      </w:pPr>
      <w:r w:rsidRPr="005D3666">
        <w:rPr>
          <w:i/>
          <w:color w:val="auto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3E3F000C" w14:textId="77777777" w:rsidR="00C30E9B" w:rsidRPr="005D3666" w:rsidRDefault="00C30E9B" w:rsidP="00C30E9B">
      <w:pPr>
        <w:suppressAutoHyphens/>
        <w:spacing w:after="120" w:line="276" w:lineRule="auto"/>
        <w:ind w:left="0" w:firstLine="0"/>
        <w:jc w:val="center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Oświadczenie</w:t>
      </w:r>
    </w:p>
    <w:p w14:paraId="11F1B004" w14:textId="77777777" w:rsidR="00C30E9B" w:rsidRPr="005D3666" w:rsidRDefault="00C30E9B" w:rsidP="00C30E9B">
      <w:pPr>
        <w:suppressAutoHyphens/>
        <w:spacing w:before="120" w:after="0" w:line="276" w:lineRule="auto"/>
        <w:ind w:left="0" w:firstLine="0"/>
        <w:jc w:val="center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DOTYCZĄCE PRZESŁANEK WYKLUCZENIA Z ART. 7 UST. 1 USTAWY </w:t>
      </w:r>
      <w:r w:rsidRPr="005D3666">
        <w:rPr>
          <w:rFonts w:cs="Arial"/>
          <w:b/>
          <w:caps/>
          <w:color w:val="auto"/>
          <w:kern w:val="0"/>
          <w:sz w:val="22"/>
          <w:lang w:eastAsia="ar-SA"/>
          <w14:ligatures w14:val="none"/>
        </w:rPr>
        <w:t xml:space="preserve">o szczególnych rozwiązaniach w zakresie przeciwdziałania wspieraniu agresji na Ukrainę </w:t>
      </w:r>
      <w:r>
        <w:rPr>
          <w:rFonts w:cs="Arial"/>
          <w:b/>
          <w:caps/>
          <w:color w:val="auto"/>
          <w:kern w:val="0"/>
          <w:sz w:val="22"/>
          <w:lang w:eastAsia="ar-SA"/>
          <w14:ligatures w14:val="none"/>
        </w:rPr>
        <w:t xml:space="preserve">                         </w:t>
      </w:r>
      <w:r w:rsidRPr="005D3666">
        <w:rPr>
          <w:rFonts w:cs="Arial"/>
          <w:b/>
          <w:caps/>
          <w:color w:val="auto"/>
          <w:kern w:val="0"/>
          <w:sz w:val="22"/>
          <w:lang w:eastAsia="ar-SA"/>
          <w14:ligatures w14:val="none"/>
        </w:rPr>
        <w:t>oraz służących ochronie bezpieczeństwa narodowego</w:t>
      </w:r>
    </w:p>
    <w:p w14:paraId="09D35D2A" w14:textId="1DA79B93" w:rsidR="00C30E9B" w:rsidRPr="00C30E9B" w:rsidRDefault="00C30E9B" w:rsidP="00C30E9B">
      <w:pPr>
        <w:suppressAutoHyphens/>
        <w:spacing w:before="120" w:after="0" w:line="276" w:lineRule="auto"/>
        <w:ind w:left="0" w:firstLine="0"/>
        <w:jc w:val="center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składane na podstawie art. 125 ust. 1 ustawy </w:t>
      </w:r>
      <w:proofErr w:type="spellStart"/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Pzp</w:t>
      </w:r>
      <w:proofErr w:type="spellEnd"/>
    </w:p>
    <w:p w14:paraId="0CA9B8AD" w14:textId="77777777" w:rsidR="00C30E9B" w:rsidRPr="005D3666" w:rsidRDefault="00C30E9B" w:rsidP="00C30E9B">
      <w:pPr>
        <w:suppressAutoHyphens/>
        <w:spacing w:before="240" w:after="0" w:line="276" w:lineRule="auto"/>
        <w:ind w:left="0" w:firstLine="0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Oświadczam, co następuje:</w:t>
      </w:r>
    </w:p>
    <w:p w14:paraId="661E82F6" w14:textId="77777777" w:rsidR="00C30E9B" w:rsidRPr="005D3666" w:rsidRDefault="00C30E9B" w:rsidP="00C30E9B">
      <w:pPr>
        <w:shd w:val="clear" w:color="auto" w:fill="BFBFBF"/>
        <w:suppressAutoHyphens/>
        <w:spacing w:before="360" w:after="0" w:line="276" w:lineRule="auto"/>
        <w:ind w:left="0" w:firstLine="0"/>
        <w:jc w:val="left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OŚWIADCZENIA DOTYCZĄCE WYKONAWCY:</w:t>
      </w:r>
    </w:p>
    <w:p w14:paraId="3B930776" w14:textId="77777777" w:rsidR="00C30E9B" w:rsidRPr="005D3666" w:rsidRDefault="00C30E9B" w:rsidP="00C30E9B">
      <w:pPr>
        <w:numPr>
          <w:ilvl w:val="0"/>
          <w:numId w:val="20"/>
        </w:numPr>
        <w:suppressAutoHyphens/>
        <w:spacing w:before="360" w:after="200" w:line="276" w:lineRule="auto"/>
        <w:ind w:left="284" w:hanging="284"/>
        <w:jc w:val="left"/>
        <w:rPr>
          <w:rFonts w:cs="Arial"/>
          <w:b/>
          <w:bCs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nie zachodzą w stosunku do mnie przesłanki wykluczenia z postępowania </w:t>
      </w:r>
      <w:r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                   </w:t>
      </w: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 xml:space="preserve">na podstawie art. </w:t>
      </w:r>
      <w:r w:rsidRPr="005D3666">
        <w:rPr>
          <w:rFonts w:eastAsia="Times New Roman" w:cs="Arial"/>
          <w:color w:val="auto"/>
          <w:kern w:val="0"/>
          <w:sz w:val="22"/>
          <w:lang w:eastAsia="ar-SA"/>
          <w14:ligatures w14:val="none"/>
        </w:rPr>
        <w:t xml:space="preserve">7 ust. 1 ustawy </w:t>
      </w: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z dnia 13 kwietnia 2022 r.</w:t>
      </w:r>
      <w:r w:rsidRPr="005D3666"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 xml:space="preserve"> o szczególnych rozwiązaniach </w:t>
      </w:r>
      <w:r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 xml:space="preserve">                        </w:t>
      </w:r>
      <w:r w:rsidRPr="005D3666"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 xml:space="preserve">w zakresie przeciwdziałania wspieraniu agresji na Ukrainę oraz służących ochronie bezpieczeństwa narodowego </w:t>
      </w:r>
      <w:r w:rsidRPr="005D3666">
        <w:rPr>
          <w:rFonts w:cs="Arial"/>
          <w:i/>
          <w:color w:val="auto"/>
          <w:kern w:val="0"/>
          <w:sz w:val="22"/>
          <w:lang w:eastAsia="ar-SA"/>
          <w14:ligatures w14:val="none"/>
        </w:rPr>
        <w:t>(Dz. U. z 2023 r., poz. 1497)</w:t>
      </w:r>
      <w:r w:rsidRPr="005D3666">
        <w:rPr>
          <w:rFonts w:cs="Arial"/>
          <w:i/>
          <w:iCs/>
          <w:color w:val="auto"/>
          <w:kern w:val="0"/>
          <w:sz w:val="22"/>
          <w:lang w:eastAsia="ar-SA"/>
          <w14:ligatures w14:val="none"/>
        </w:rPr>
        <w:t>.</w:t>
      </w:r>
      <w:r w:rsidRPr="005D3666">
        <w:rPr>
          <w:rFonts w:cs="Arial"/>
          <w:color w:val="auto"/>
          <w:kern w:val="0"/>
          <w:sz w:val="22"/>
          <w:vertAlign w:val="superscript"/>
          <w:lang w:eastAsia="ar-SA"/>
          <w14:ligatures w14:val="none"/>
        </w:rPr>
        <w:footnoteReference w:id="1"/>
      </w:r>
    </w:p>
    <w:p w14:paraId="399D0524" w14:textId="77777777" w:rsidR="00934C79" w:rsidRPr="00934C79" w:rsidRDefault="00934C79" w:rsidP="00934C79">
      <w:pPr>
        <w:pStyle w:val="Akapitzlist"/>
        <w:numPr>
          <w:ilvl w:val="0"/>
          <w:numId w:val="20"/>
        </w:numPr>
        <w:shd w:val="clear" w:color="auto" w:fill="BFBFBF"/>
        <w:suppressAutoHyphens/>
        <w:spacing w:before="240" w:after="120" w:line="276" w:lineRule="auto"/>
        <w:rPr>
          <w:rFonts w:cs="Arial"/>
          <w:color w:val="auto"/>
          <w:kern w:val="0"/>
          <w:szCs w:val="20"/>
          <w:lang w:eastAsia="ar-SA"/>
          <w14:ligatures w14:val="none"/>
        </w:rPr>
      </w:pP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lastRenderedPageBreak/>
        <w:t xml:space="preserve">INFORMACJA DOTYCZĄCA </w:t>
      </w:r>
      <w:r w:rsidRPr="00934C79">
        <w:rPr>
          <w:rFonts w:cs="Arial"/>
          <w:b/>
          <w:color w:val="auto"/>
          <w:kern w:val="0"/>
          <w:sz w:val="22"/>
          <w:u w:val="single"/>
          <w:lang w:eastAsia="ar-SA"/>
          <w14:ligatures w14:val="none"/>
        </w:rPr>
        <w:t>POLEGANIA NA ZDOLNOŚCIACH LUB SYTUACJI PODMIOTU UDOSTĘPNIAJĄCEGO ZASOBY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 W ZAKRESIE ODPOWIADAJĄCYM PONAD 10% WARTOŚCI ZAMÓWIENIA </w:t>
      </w:r>
      <w:r w:rsidRPr="00934C79">
        <w:rPr>
          <w:rFonts w:cs="Arial"/>
          <w:b/>
          <w:i/>
          <w:color w:val="auto"/>
          <w:kern w:val="0"/>
          <w:sz w:val="22"/>
          <w:lang w:eastAsia="ar-SA"/>
          <w14:ligatures w14:val="none"/>
        </w:rPr>
        <w:t>(jeśli dotyczy)</w:t>
      </w:r>
      <w:r w:rsidRPr="00934C79">
        <w:rPr>
          <w:rFonts w:cs="Arial"/>
          <w:b/>
          <w:bCs/>
          <w:i/>
          <w:color w:val="auto"/>
          <w:kern w:val="0"/>
          <w:sz w:val="22"/>
          <w:lang w:eastAsia="ar-SA"/>
          <w14:ligatures w14:val="none"/>
        </w:rPr>
        <w:t>:</w:t>
      </w:r>
    </w:p>
    <w:p w14:paraId="57DAFC82" w14:textId="057FD523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40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bookmarkStart w:id="0" w:name="_Hlk99016800"/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[UWAGA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: wypełnić tylko w przypadku podmiotu udostępniającego zasoby, na którego zdolnościach 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                         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lub sytuacji wykonawca polega w zakresie odpowiadającym ponad 10% wartości zamówienia. W przypadku więcej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niż jednego podmiotu udostępniającego zasoby, na którego zdolnościach lub sytuacji wykonawca polega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w zakresie odpowiadającym ponad 10% wartości zamówienia, należy zastosować tyle razy, 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                            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ile jest to konieczne.</w:t>
      </w: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]</w:t>
      </w:r>
      <w:bookmarkEnd w:id="0"/>
    </w:p>
    <w:p w14:paraId="0715FD8B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76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w celu wykazania spełniania warunków udziału w postępowaniu, określonych                     przez zamawiającego w ………………………………………………………...………………….. </w:t>
      </w:r>
      <w:bookmarkStart w:id="1" w:name="_Hlk99005462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 xml:space="preserve">(wskazać </w:t>
      </w:r>
      <w:bookmarkEnd w:id="1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dokument                            i właściwą jednostkę redakcyjną dokumentu, w której określono warunki udziału w postępowaniu),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 polegam na zdolnościach lub sytuacji następującego podmiotu udostępniającego zasoby: </w:t>
      </w:r>
      <w:bookmarkStart w:id="2" w:name="_Hlk99014455"/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>…………………………...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 xml:space="preserve"> </w:t>
      </w:r>
      <w:bookmarkEnd w:id="2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(podać pełną nazwę/firmę, adres, a także w zależności od podmiotu: NIP/PESEL, KRS/</w:t>
      </w:r>
      <w:proofErr w:type="spellStart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CEiDG</w:t>
      </w:r>
      <w:proofErr w:type="spellEnd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)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, w następującym zakresie: ……………………………………………………… 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(określić odpowiedni zakres udostępnianych zasobów dla wskazanego podmiotu)</w:t>
      </w:r>
      <w:r w:rsidRPr="00934C79">
        <w:rPr>
          <w:rFonts w:cs="Arial"/>
          <w:iCs/>
          <w:color w:val="auto"/>
          <w:kern w:val="0"/>
          <w:sz w:val="22"/>
          <w:lang w:eastAsia="ar-SA"/>
          <w14:ligatures w14:val="none"/>
        </w:rPr>
        <w:t xml:space="preserve">, 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co odpowiada ponad 10% wartości przedmiotowego zamówienia. </w:t>
      </w:r>
    </w:p>
    <w:p w14:paraId="71AC69B3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76" w:lineRule="auto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</w:p>
    <w:p w14:paraId="7E5FFEAC" w14:textId="77777777" w:rsidR="00934C79" w:rsidRPr="00934C79" w:rsidRDefault="00934C79" w:rsidP="00934C79">
      <w:pPr>
        <w:pStyle w:val="Akapitzlist"/>
        <w:numPr>
          <w:ilvl w:val="0"/>
          <w:numId w:val="20"/>
        </w:numPr>
        <w:shd w:val="clear" w:color="auto" w:fill="BFBFBF"/>
        <w:suppressAutoHyphens/>
        <w:spacing w:before="240" w:after="120" w:line="276" w:lineRule="auto"/>
        <w:rPr>
          <w:rFonts w:cs="Arial"/>
          <w:color w:val="auto"/>
          <w:kern w:val="0"/>
          <w:szCs w:val="20"/>
          <w:lang w:eastAsia="ar-SA"/>
          <w14:ligatures w14:val="none"/>
        </w:rPr>
      </w:pP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OŚWIADCZENIE DOTYCZĄCE </w:t>
      </w:r>
      <w:r w:rsidRPr="00934C79">
        <w:rPr>
          <w:rFonts w:cs="Arial"/>
          <w:b/>
          <w:color w:val="auto"/>
          <w:kern w:val="0"/>
          <w:sz w:val="22"/>
          <w:u w:val="single"/>
          <w:lang w:eastAsia="ar-SA"/>
          <w14:ligatures w14:val="none"/>
        </w:rPr>
        <w:t>PODWYKONAWCY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, NA KTÓREGO PRZYPADA PONAD 10% WARTOŚCI ZAMÓWIENIA </w:t>
      </w:r>
      <w:r w:rsidRPr="00934C79">
        <w:rPr>
          <w:rFonts w:cs="Arial"/>
          <w:b/>
          <w:i/>
          <w:color w:val="auto"/>
          <w:kern w:val="0"/>
          <w:sz w:val="22"/>
          <w:lang w:eastAsia="ar-SA"/>
          <w14:ligatures w14:val="none"/>
        </w:rPr>
        <w:t>(jeśli dotyczy)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>:</w:t>
      </w:r>
    </w:p>
    <w:p w14:paraId="43B9F60F" w14:textId="55C81FFE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40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[UWAGA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: wypełnić tylko w przypadku podwykonawcy (niebędącego podmiotem udostępniającym zasoby),                      na którego przypada ponad 10% wartości zamówienia. W przypadku więcej niż jednego podwykonawcy, </w:t>
      </w:r>
      <w:r w:rsidR="00660982">
        <w:rPr>
          <w:rFonts w:cs="Arial"/>
          <w:i/>
          <w:color w:val="auto"/>
          <w:kern w:val="0"/>
          <w:szCs w:val="20"/>
          <w:lang w:eastAsia="ar-SA"/>
          <w14:ligatures w14:val="none"/>
        </w:rPr>
        <w:t xml:space="preserve">                 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na którego zdolnościach lub sytuacji wykonawca nie polega, a na którego przypada ponad 10% wartości zamówienia, należy zastosować tyle razy, ile jest to konieczne.</w:t>
      </w: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]</w:t>
      </w:r>
    </w:p>
    <w:p w14:paraId="502174BD" w14:textId="760369E4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0" w:line="276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w stosunku do następującego podmiotu, będącego podwykonawcą, na którego przypada ponad 10% wartości zamówienia: ……………………………………………… ………………………………….…… 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(podać pełną nazwę/firmę, adres, a także w zależności od podmiotu: NIP/PESEL, KRS/</w:t>
      </w:r>
      <w:proofErr w:type="spellStart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CEiDG</w:t>
      </w:r>
      <w:proofErr w:type="spellEnd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)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,                              nie zachodzą podstawy wykluczenia z postępowania </w:t>
      </w:r>
      <w:r w:rsidR="00660982"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                     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>o udzielenie zamówienia przewidziane w art. 5k rozporządzenia 833/2014 w brzmieniu nadanym rozporządzeniem 2022/576.</w:t>
      </w:r>
    </w:p>
    <w:p w14:paraId="2E8867F4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0" w:line="276" w:lineRule="auto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</w:p>
    <w:p w14:paraId="4208C7B1" w14:textId="77777777" w:rsidR="00934C79" w:rsidRPr="00934C79" w:rsidRDefault="00934C79" w:rsidP="00934C79">
      <w:pPr>
        <w:pStyle w:val="Akapitzlist"/>
        <w:numPr>
          <w:ilvl w:val="0"/>
          <w:numId w:val="20"/>
        </w:numPr>
        <w:shd w:val="clear" w:color="auto" w:fill="BFBFBF"/>
        <w:suppressAutoHyphens/>
        <w:spacing w:before="240" w:after="120" w:line="276" w:lineRule="auto"/>
        <w:rPr>
          <w:rFonts w:cs="Arial"/>
          <w:color w:val="auto"/>
          <w:kern w:val="0"/>
          <w:szCs w:val="20"/>
          <w:lang w:eastAsia="ar-SA"/>
          <w14:ligatures w14:val="none"/>
        </w:rPr>
      </w:pP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OŚWIADCZENIE DOTYCZĄCE </w:t>
      </w:r>
      <w:r w:rsidRPr="00934C79">
        <w:rPr>
          <w:rFonts w:cs="Arial"/>
          <w:b/>
          <w:color w:val="auto"/>
          <w:kern w:val="0"/>
          <w:sz w:val="22"/>
          <w:u w:val="single"/>
          <w:lang w:eastAsia="ar-SA"/>
          <w14:ligatures w14:val="none"/>
        </w:rPr>
        <w:t>DOSTAWCY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 xml:space="preserve">, NA KTÓREGO PRZYPADA PONAD 10% WARTOŚCI ZAMÓWIENIA </w:t>
      </w:r>
      <w:r w:rsidRPr="00934C79">
        <w:rPr>
          <w:rFonts w:cs="Arial"/>
          <w:b/>
          <w:i/>
          <w:color w:val="auto"/>
          <w:kern w:val="0"/>
          <w:sz w:val="22"/>
          <w:lang w:eastAsia="ar-SA"/>
          <w14:ligatures w14:val="none"/>
        </w:rPr>
        <w:t>(jeśli dotyczy)</w:t>
      </w:r>
      <w:r w:rsidRPr="00934C79">
        <w:rPr>
          <w:rFonts w:cs="Arial"/>
          <w:b/>
          <w:color w:val="auto"/>
          <w:kern w:val="0"/>
          <w:sz w:val="22"/>
          <w:lang w:eastAsia="ar-SA"/>
          <w14:ligatures w14:val="none"/>
        </w:rPr>
        <w:t>:</w:t>
      </w:r>
    </w:p>
    <w:p w14:paraId="65E1B926" w14:textId="77777777" w:rsidR="00934C79" w:rsidRPr="00934C79" w:rsidRDefault="00934C79" w:rsidP="00934C79">
      <w:pPr>
        <w:pStyle w:val="Akapitzlist"/>
        <w:numPr>
          <w:ilvl w:val="0"/>
          <w:numId w:val="20"/>
        </w:numPr>
        <w:suppressAutoHyphens/>
        <w:spacing w:after="120" w:line="240" w:lineRule="auto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[UWAGA</w:t>
      </w:r>
      <w:r w:rsidRPr="00934C79">
        <w:rPr>
          <w:rFonts w:cs="Arial"/>
          <w:i/>
          <w:color w:val="auto"/>
          <w:kern w:val="0"/>
          <w:szCs w:val="20"/>
          <w:lang w:eastAsia="ar-SA"/>
          <w14:ligatures w14:val="none"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 w:rsidRPr="00934C79">
        <w:rPr>
          <w:rFonts w:cs="Arial"/>
          <w:color w:val="auto"/>
          <w:kern w:val="0"/>
          <w:szCs w:val="20"/>
          <w:lang w:eastAsia="ar-SA"/>
          <w14:ligatures w14:val="none"/>
        </w:rPr>
        <w:t>]</w:t>
      </w:r>
    </w:p>
    <w:p w14:paraId="62CB3CCE" w14:textId="33DA8C2D" w:rsidR="00934C79" w:rsidRPr="00934C79" w:rsidRDefault="00934C79" w:rsidP="00934C79">
      <w:pPr>
        <w:pStyle w:val="Akapitzlist"/>
        <w:numPr>
          <w:ilvl w:val="0"/>
          <w:numId w:val="20"/>
        </w:numPr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Oświadczam, że w stosunku do następującego podmiotu, będącego dostawcą, na którego </w:t>
      </w:r>
      <w:r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przypada ponad 10% wartości zamówienia: </w:t>
      </w:r>
      <w:r>
        <w:rPr>
          <w:rFonts w:cs="Arial"/>
          <w:color w:val="auto"/>
          <w:kern w:val="0"/>
          <w:sz w:val="22"/>
          <w:lang w:eastAsia="ar-SA"/>
          <w14:ligatures w14:val="none"/>
        </w:rPr>
        <w:t>…………………………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……………………………………………………….. 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lastRenderedPageBreak/>
        <w:t xml:space="preserve">…………………………………………… </w:t>
      </w:r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(podać pełną nazwę/firmę, adres, a także w zależności od podmiotu: NIP/PESEL, KRS/</w:t>
      </w:r>
      <w:proofErr w:type="spellStart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CEiDG</w:t>
      </w:r>
      <w:proofErr w:type="spellEnd"/>
      <w:r w:rsidRPr="00934C79">
        <w:rPr>
          <w:rFonts w:cs="Arial"/>
          <w:i/>
          <w:color w:val="auto"/>
          <w:kern w:val="0"/>
          <w:sz w:val="22"/>
          <w:lang w:eastAsia="ar-SA"/>
          <w14:ligatures w14:val="none"/>
        </w:rPr>
        <w:t>)</w:t>
      </w: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>,</w:t>
      </w:r>
    </w:p>
    <w:p w14:paraId="318303F9" w14:textId="1DC336B0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nie zachodzą podstawy wykluczenia z postępowania o udzielenie zamówienia przewidziane w art. 5k rozporządzenia 833/2014 w brzmieniu nadanym rozporządzeniem 2022/576.</w:t>
      </w:r>
    </w:p>
    <w:p w14:paraId="0A3C304A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42154FA3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469D085D" w14:textId="77777777" w:rsidR="00934C79" w:rsidRPr="005D3666" w:rsidRDefault="00934C79" w:rsidP="00934C79">
      <w:pPr>
        <w:shd w:val="clear" w:color="auto" w:fill="BFBFBF"/>
        <w:suppressAutoHyphens/>
        <w:spacing w:before="240" w:after="0" w:line="276" w:lineRule="auto"/>
        <w:ind w:left="0" w:firstLine="0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OŚWIADCZENIE DOTYCZĄCE PODANYCH INFORMACJI:</w:t>
      </w:r>
    </w:p>
    <w:p w14:paraId="1156C40F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b/>
          <w:color w:val="auto"/>
          <w:kern w:val="0"/>
          <w:sz w:val="22"/>
          <w:lang w:eastAsia="ar-SA"/>
          <w14:ligatures w14:val="none"/>
        </w:rPr>
      </w:pPr>
    </w:p>
    <w:p w14:paraId="48AC38FC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212E49B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79D8C59A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0C21A719" w14:textId="77777777" w:rsidR="00934C79" w:rsidRPr="005D3666" w:rsidRDefault="00934C79" w:rsidP="00934C79">
      <w:pPr>
        <w:shd w:val="clear" w:color="auto" w:fill="BFBFBF"/>
        <w:suppressAutoHyphens/>
        <w:spacing w:after="12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b/>
          <w:color w:val="auto"/>
          <w:kern w:val="0"/>
          <w:sz w:val="22"/>
          <w:lang w:eastAsia="ar-SA"/>
          <w14:ligatures w14:val="none"/>
        </w:rPr>
        <w:t>INFORMACJA DOTYCZĄCA DOSTĘPU DO PODMIOTOWYCH ŚRODKÓW DOWODOWYCH:</w:t>
      </w:r>
    </w:p>
    <w:p w14:paraId="02143131" w14:textId="77777777" w:rsidR="00934C79" w:rsidRPr="005D3666" w:rsidRDefault="00934C79" w:rsidP="00934C79">
      <w:pPr>
        <w:suppressAutoHyphens/>
        <w:spacing w:after="12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</w:p>
    <w:p w14:paraId="5BAFE6BC" w14:textId="77777777" w:rsidR="00934C79" w:rsidRPr="005D3666" w:rsidRDefault="00934C79" w:rsidP="00934C79">
      <w:pPr>
        <w:suppressAutoHyphens/>
        <w:spacing w:after="120" w:line="276" w:lineRule="auto"/>
        <w:ind w:left="0" w:firstLine="0"/>
        <w:rPr>
          <w:rFonts w:cs="Arial"/>
          <w:color w:val="auto"/>
          <w:kern w:val="0"/>
          <w:sz w:val="22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Wskazuję następujące podmiotowe środki dowodowe, które można uzyskać za pomocą bezpłatnych i ogólnodostępnych baz danych, oraz dane umożliwiające dostęp do tych środków:</w:t>
      </w:r>
    </w:p>
    <w:p w14:paraId="0633B483" w14:textId="77777777" w:rsidR="00934C79" w:rsidRPr="005D3666" w:rsidRDefault="00934C79" w:rsidP="00934C79">
      <w:pPr>
        <w:suppressAutoHyphens/>
        <w:spacing w:after="120" w:line="276" w:lineRule="auto"/>
        <w:ind w:left="0" w:firstLine="0"/>
        <w:rPr>
          <w:rFonts w:cs="Arial"/>
          <w:i/>
          <w:color w:val="auto"/>
          <w:kern w:val="0"/>
          <w:sz w:val="18"/>
          <w:szCs w:val="18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1) ..............................................................................................................................................................</w:t>
      </w:r>
    </w:p>
    <w:p w14:paraId="08A0B386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</w:pPr>
      <w:r w:rsidRPr="005D3666"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  <w:t xml:space="preserve">          (wskazać podmiotowy środek dowodowy, adres internetowy, wydający urząd lub organ, dokładne dane referencyjne dokumentacji)</w:t>
      </w:r>
    </w:p>
    <w:p w14:paraId="1813DC6C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color w:val="auto"/>
          <w:kern w:val="0"/>
          <w:sz w:val="16"/>
          <w:szCs w:val="16"/>
          <w:lang w:eastAsia="ar-SA"/>
          <w14:ligatures w14:val="none"/>
        </w:rPr>
      </w:pPr>
    </w:p>
    <w:p w14:paraId="4CFBCC50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18"/>
          <w:szCs w:val="18"/>
          <w:lang w:eastAsia="ar-SA"/>
          <w14:ligatures w14:val="none"/>
        </w:rPr>
      </w:pPr>
      <w:r w:rsidRPr="005D3666">
        <w:rPr>
          <w:rFonts w:cs="Arial"/>
          <w:color w:val="auto"/>
          <w:kern w:val="0"/>
          <w:sz w:val="22"/>
          <w:lang w:eastAsia="ar-SA"/>
          <w14:ligatures w14:val="none"/>
        </w:rPr>
        <w:t>2) .............................................................................................................................................................</w:t>
      </w:r>
    </w:p>
    <w:p w14:paraId="72D9F1ED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</w:pPr>
      <w:r w:rsidRPr="005D3666">
        <w:rPr>
          <w:rFonts w:cs="Arial"/>
          <w:i/>
          <w:color w:val="auto"/>
          <w:kern w:val="0"/>
          <w:sz w:val="16"/>
          <w:szCs w:val="16"/>
          <w:lang w:eastAsia="ar-SA"/>
          <w14:ligatures w14:val="none"/>
        </w:rPr>
        <w:t xml:space="preserve">           (wskazać podmiotowy środek dowodowy, adres internetowy, wydający urząd lub organ, dokładne dane referencyjne dokumentacji)</w:t>
      </w:r>
    </w:p>
    <w:p w14:paraId="2E22FB46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cs="Arial"/>
          <w:i/>
          <w:color w:val="auto"/>
          <w:kern w:val="0"/>
          <w:sz w:val="22"/>
          <w:lang w:eastAsia="ar-SA"/>
          <w14:ligatures w14:val="none"/>
        </w:rPr>
      </w:pPr>
    </w:p>
    <w:p w14:paraId="0F0E6EBF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ascii="Arial" w:hAnsi="Arial" w:cs="Arial"/>
          <w:i/>
          <w:color w:val="auto"/>
          <w:kern w:val="0"/>
          <w:sz w:val="22"/>
          <w:lang w:eastAsia="ar-SA"/>
          <w14:ligatures w14:val="none"/>
        </w:rPr>
      </w:pPr>
    </w:p>
    <w:p w14:paraId="37BB3F59" w14:textId="77777777" w:rsidR="00934C79" w:rsidRPr="005D3666" w:rsidRDefault="00934C79" w:rsidP="00934C79">
      <w:pPr>
        <w:suppressAutoHyphens/>
        <w:spacing w:after="0" w:line="276" w:lineRule="auto"/>
        <w:ind w:left="0" w:firstLine="0"/>
        <w:rPr>
          <w:rFonts w:ascii="Arial" w:hAnsi="Arial" w:cs="Arial"/>
          <w:i/>
          <w:color w:val="auto"/>
          <w:kern w:val="0"/>
          <w:sz w:val="22"/>
          <w:lang w:eastAsia="ar-SA"/>
          <w14:ligatures w14:val="none"/>
        </w:rPr>
      </w:pPr>
    </w:p>
    <w:p w14:paraId="257A0862" w14:textId="77777777" w:rsidR="00934C79" w:rsidRPr="005D3666" w:rsidRDefault="00934C79" w:rsidP="00934C79">
      <w:pPr>
        <w:suppressAutoHyphens/>
        <w:spacing w:after="200" w:line="276" w:lineRule="auto"/>
        <w:ind w:left="0" w:firstLine="0"/>
        <w:rPr>
          <w:b/>
          <w:color w:val="FF0000"/>
          <w:kern w:val="0"/>
          <w:sz w:val="22"/>
          <w:lang w:eastAsia="ar-SA"/>
          <w14:ligatures w14:val="none"/>
        </w:rPr>
      </w:pPr>
      <w:r w:rsidRPr="005D3666">
        <w:rPr>
          <w:b/>
          <w:color w:val="FF0000"/>
          <w:kern w:val="0"/>
          <w:sz w:val="22"/>
          <w:lang w:eastAsia="ar-SA"/>
          <w14:ligatures w14:val="none"/>
        </w:rPr>
        <w:t>O</w:t>
      </w:r>
      <w:r w:rsidRPr="005D3666">
        <w:rPr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świadczenie należy podpisać kwalifikowanym podpisem elektronicznym </w:t>
      </w:r>
      <w:r w:rsidRPr="005D3666">
        <w:rPr>
          <w:rFonts w:eastAsia="Times New Roman"/>
          <w:b/>
          <w:bCs/>
          <w:iCs/>
          <w:color w:val="FF0000"/>
          <w:kern w:val="0"/>
          <w:sz w:val="22"/>
          <w:lang w:eastAsia="ar-SA"/>
          <w14:ligatures w14:val="none"/>
        </w:rPr>
        <w:t xml:space="preserve">lub podpisem zaufanym lub podpisem osobistym. </w:t>
      </w:r>
    </w:p>
    <w:p w14:paraId="3A13A564" w14:textId="55A06347" w:rsidR="000C3499" w:rsidRPr="00C30E9B" w:rsidRDefault="00934C79" w:rsidP="00934C79">
      <w:pPr>
        <w:ind w:left="0" w:firstLine="0"/>
      </w:pPr>
      <w:r w:rsidRPr="00934C79">
        <w:rPr>
          <w:rFonts w:cs="Arial"/>
          <w:color w:val="auto"/>
          <w:kern w:val="0"/>
          <w:sz w:val="22"/>
          <w:lang w:eastAsia="ar-SA"/>
          <w14:ligatures w14:val="none"/>
        </w:rPr>
        <w:t xml:space="preserve">                        </w:t>
      </w:r>
    </w:p>
    <w:sectPr w:rsidR="000C3499" w:rsidRPr="00C30E9B" w:rsidSect="0027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8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2364" w14:textId="77777777" w:rsidR="006945A4" w:rsidRDefault="006945A4">
      <w:pPr>
        <w:spacing w:after="0" w:line="240" w:lineRule="auto"/>
      </w:pPr>
      <w:r>
        <w:separator/>
      </w:r>
    </w:p>
  </w:endnote>
  <w:endnote w:type="continuationSeparator" w:id="0">
    <w:p w14:paraId="0D72FFDC" w14:textId="77777777" w:rsidR="006945A4" w:rsidRDefault="0069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1875" w14:textId="7F47E126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4</w:t>
    </w:r>
    <w:r>
      <w:rPr>
        <w:b/>
      </w:rPr>
      <w:fldChar w:fldCharType="end"/>
    </w:r>
    <w:r>
      <w:t xml:space="preserve"> z </w:t>
    </w:r>
    <w:r w:rsidR="00D62465">
      <w:fldChar w:fldCharType="begin"/>
    </w:r>
    <w:r w:rsidR="00D62465">
      <w:instrText xml:space="preserve"> NUMPAGES   \* MERGEFORMAT </w:instrText>
    </w:r>
    <w:r w:rsidR="00D62465">
      <w:fldChar w:fldCharType="separate"/>
    </w:r>
    <w:r w:rsidR="00617E44" w:rsidRPr="00617E44">
      <w:rPr>
        <w:b/>
        <w:noProof/>
      </w:rPr>
      <w:t>5</w:t>
    </w:r>
    <w:r w:rsidR="00D62465">
      <w:rPr>
        <w:b/>
        <w:noProof/>
      </w:rPr>
      <w:fldChar w:fldCharType="end"/>
    </w:r>
    <w:r>
      <w:t xml:space="preserve">  </w:t>
    </w:r>
  </w:p>
  <w:p w14:paraId="352D325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61E36629" w14:textId="77777777" w:rsidR="00B21542" w:rsidRDefault="00B21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A159" w14:textId="070659C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17E44" w:rsidRPr="00617E44">
      <w:rPr>
        <w:b/>
        <w:noProof/>
      </w:rPr>
      <w:t>5</w:t>
    </w:r>
    <w:r>
      <w:rPr>
        <w:b/>
      </w:rPr>
      <w:fldChar w:fldCharType="end"/>
    </w:r>
    <w:r>
      <w:t xml:space="preserve"> z </w:t>
    </w:r>
    <w:r w:rsidR="00D62465">
      <w:fldChar w:fldCharType="begin"/>
    </w:r>
    <w:r w:rsidR="00D62465">
      <w:instrText xml:space="preserve"> NUMPAGES   \* MERGEFORMAT </w:instrText>
    </w:r>
    <w:r w:rsidR="00D62465">
      <w:fldChar w:fldCharType="separate"/>
    </w:r>
    <w:r w:rsidR="00617E44" w:rsidRPr="00617E44">
      <w:rPr>
        <w:b/>
        <w:noProof/>
      </w:rPr>
      <w:t>5</w:t>
    </w:r>
    <w:r w:rsidR="00D62465">
      <w:rPr>
        <w:b/>
        <w:noProof/>
      </w:rPr>
      <w:fldChar w:fldCharType="end"/>
    </w:r>
    <w:r>
      <w:t xml:space="preserve">  </w:t>
    </w:r>
  </w:p>
  <w:p w14:paraId="5AA0A23B" w14:textId="031934DA" w:rsidR="000C3499" w:rsidRDefault="000C3499">
    <w:pPr>
      <w:spacing w:after="79" w:line="259" w:lineRule="auto"/>
      <w:ind w:left="0" w:firstLine="0"/>
      <w:jc w:val="left"/>
    </w:pPr>
  </w:p>
  <w:p w14:paraId="5F7C9589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4DEF6383" w14:textId="77777777" w:rsidR="00B21542" w:rsidRDefault="00B215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6E66" w14:textId="77777777" w:rsidR="000C3499" w:rsidRDefault="000A66D9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D62465">
      <w:fldChar w:fldCharType="begin"/>
    </w:r>
    <w:r w:rsidR="00D62465">
      <w:instrText xml:space="preserve"> NUMPAGES   \* MERGEFORMAT </w:instrText>
    </w:r>
    <w:r w:rsidR="00D62465">
      <w:fldChar w:fldCharType="separate"/>
    </w:r>
    <w:r>
      <w:rPr>
        <w:b/>
      </w:rPr>
      <w:t>21</w:t>
    </w:r>
    <w:r w:rsidR="00D62465">
      <w:rPr>
        <w:b/>
      </w:rPr>
      <w:fldChar w:fldCharType="end"/>
    </w:r>
    <w:r>
      <w:t xml:space="preserve">  </w:t>
    </w:r>
  </w:p>
  <w:p w14:paraId="683E1AFD" w14:textId="77777777" w:rsidR="000C3499" w:rsidRDefault="000A66D9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0A66D9">
    <w:pPr>
      <w:spacing w:after="0" w:line="259" w:lineRule="auto"/>
      <w:ind w:left="708" w:firstLine="0"/>
      <w:jc w:val="left"/>
    </w:pPr>
    <w:r>
      <w:t xml:space="preserve">  </w:t>
    </w:r>
  </w:p>
  <w:p w14:paraId="5EF4D6C3" w14:textId="77777777" w:rsidR="00B21542" w:rsidRDefault="00B215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3FBD" w14:textId="77777777" w:rsidR="006945A4" w:rsidRDefault="006945A4">
      <w:pPr>
        <w:spacing w:after="0" w:line="240" w:lineRule="auto"/>
      </w:pPr>
      <w:r>
        <w:separator/>
      </w:r>
    </w:p>
  </w:footnote>
  <w:footnote w:type="continuationSeparator" w:id="0">
    <w:p w14:paraId="194C84F8" w14:textId="77777777" w:rsidR="006945A4" w:rsidRDefault="006945A4">
      <w:pPr>
        <w:spacing w:after="0" w:line="240" w:lineRule="auto"/>
      </w:pPr>
      <w:r>
        <w:continuationSeparator/>
      </w:r>
    </w:p>
  </w:footnote>
  <w:footnote w:id="1">
    <w:p w14:paraId="12920985" w14:textId="77777777" w:rsidR="00C30E9B" w:rsidRDefault="00C30E9B" w:rsidP="00C30E9B">
      <w:r>
        <w:rPr>
          <w:rStyle w:val="Znakiprzypiswdolnych"/>
        </w:rPr>
        <w:footnoteRef/>
      </w:r>
      <w:r>
        <w:br w:type="page"/>
      </w:r>
      <w:r>
        <w:rPr>
          <w:sz w:val="16"/>
          <w:szCs w:val="16"/>
        </w:rPr>
        <w:tab/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postępowania o udzielenie zamówienia publicznego lub konkursu prowadzonego na podstawie ustawy </w:t>
      </w:r>
      <w:proofErr w:type="spellStart"/>
      <w:r>
        <w:rPr>
          <w:color w:val="222222"/>
          <w:sz w:val="16"/>
          <w:szCs w:val="16"/>
        </w:rPr>
        <w:t>Pzp</w:t>
      </w:r>
      <w:proofErr w:type="spellEnd"/>
      <w:r>
        <w:rPr>
          <w:color w:val="222222"/>
          <w:sz w:val="16"/>
          <w:szCs w:val="16"/>
        </w:rPr>
        <w:t xml:space="preserve"> wyklucza się:</w:t>
      </w:r>
    </w:p>
    <w:p w14:paraId="0783EA05" w14:textId="77777777" w:rsidR="00C30E9B" w:rsidRDefault="00C30E9B" w:rsidP="00C30E9B">
      <w:pPr>
        <w:numPr>
          <w:ilvl w:val="0"/>
          <w:numId w:val="23"/>
        </w:numPr>
        <w:suppressAutoHyphens/>
        <w:spacing w:after="0" w:line="240" w:lineRule="auto"/>
        <w:rPr>
          <w:sz w:val="16"/>
          <w:szCs w:val="16"/>
        </w:rPr>
      </w:pPr>
      <w:r w:rsidRPr="00B10F58">
        <w:rPr>
          <w:color w:val="222222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  <w:r w:rsidRPr="00B10F58">
        <w:rPr>
          <w:sz w:val="16"/>
          <w:szCs w:val="16"/>
        </w:rPr>
        <w:t xml:space="preserve"> </w:t>
      </w:r>
    </w:p>
    <w:p w14:paraId="6AB565DB" w14:textId="476C0EF3" w:rsidR="00C30E9B" w:rsidRDefault="00C30E9B" w:rsidP="00C30E9B">
      <w:pPr>
        <w:numPr>
          <w:ilvl w:val="0"/>
          <w:numId w:val="23"/>
        </w:numPr>
        <w:suppressAutoHyphens/>
        <w:spacing w:after="0" w:line="240" w:lineRule="auto"/>
        <w:rPr>
          <w:sz w:val="16"/>
          <w:szCs w:val="16"/>
        </w:rPr>
      </w:pPr>
      <w:r w:rsidRPr="00B10F58">
        <w:rPr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 w:rsidR="008C2751">
        <w:rPr>
          <w:color w:val="222222"/>
          <w:sz w:val="16"/>
          <w:szCs w:val="16"/>
        </w:rPr>
        <w:t xml:space="preserve">                                      </w:t>
      </w:r>
      <w:r w:rsidRPr="00B10F58">
        <w:rPr>
          <w:color w:val="222222"/>
          <w:sz w:val="16"/>
          <w:szCs w:val="16"/>
        </w:rPr>
        <w:t xml:space="preserve">o przeciwdziałaniu praniu pieniędzy oraz finansowaniu terroryzmu (Dz. U. z 2023,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  <w:r w:rsidRPr="00B10F58">
        <w:rPr>
          <w:sz w:val="16"/>
          <w:szCs w:val="16"/>
        </w:rPr>
        <w:t xml:space="preserve"> </w:t>
      </w:r>
    </w:p>
    <w:p w14:paraId="4C116A8F" w14:textId="1AA606C5" w:rsidR="00C30E9B" w:rsidRPr="00B10F58" w:rsidRDefault="00C30E9B" w:rsidP="00C30E9B">
      <w:pPr>
        <w:numPr>
          <w:ilvl w:val="0"/>
          <w:numId w:val="23"/>
        </w:numPr>
        <w:suppressAutoHyphens/>
        <w:spacing w:after="0" w:line="240" w:lineRule="auto"/>
        <w:rPr>
          <w:sz w:val="16"/>
          <w:szCs w:val="16"/>
        </w:rPr>
      </w:pPr>
      <w:r w:rsidRPr="00B10F58">
        <w:rPr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2023 poz. 120), jest podmiot wymieniony w wykazach określonych w rozporządzeniu 765/2006</w:t>
      </w:r>
      <w:r w:rsidR="008C2751">
        <w:rPr>
          <w:color w:val="222222"/>
          <w:sz w:val="16"/>
          <w:szCs w:val="16"/>
        </w:rPr>
        <w:t xml:space="preserve">  </w:t>
      </w:r>
      <w:r w:rsidRPr="00B10F58">
        <w:rPr>
          <w:color w:val="222222"/>
          <w:sz w:val="16"/>
          <w:szCs w:val="16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  <w:r w:rsidRPr="00B10F58">
        <w:rPr>
          <w:sz w:val="16"/>
          <w:szCs w:val="16"/>
        </w:rPr>
        <w:t xml:space="preserve"> </w:t>
      </w:r>
    </w:p>
    <w:p w14:paraId="5331CE48" w14:textId="77777777" w:rsidR="00C30E9B" w:rsidRPr="00B10F58" w:rsidRDefault="00C30E9B" w:rsidP="00C30E9B">
      <w:pPr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AE2" w14:textId="2F69F9DB" w:rsidR="000C3499" w:rsidRDefault="00D62465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22459AE5" wp14:editId="60EA962B">
          <wp:simplePos x="0" y="0"/>
          <wp:positionH relativeFrom="margin">
            <wp:align>right</wp:align>
          </wp:positionH>
          <wp:positionV relativeFrom="page">
            <wp:posOffset>800100</wp:posOffset>
          </wp:positionV>
          <wp:extent cx="5767070" cy="949325"/>
          <wp:effectExtent l="0" t="0" r="5080" b="3175"/>
          <wp:wrapSquare wrapText="bothSides"/>
          <wp:docPr id="1876065836" name="Obraz 18760658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183257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707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6D9">
      <w:t xml:space="preserve">  </w:t>
    </w:r>
  </w:p>
  <w:p w14:paraId="663ECCD6" w14:textId="43730A96" w:rsidR="00B21542" w:rsidRDefault="00B21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82A2" w14:textId="76F0CED7" w:rsidR="000C3499" w:rsidRDefault="00D62465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58B9056C" wp14:editId="59C77337">
          <wp:simplePos x="0" y="0"/>
          <wp:positionH relativeFrom="margin">
            <wp:align>left</wp:align>
          </wp:positionH>
          <wp:positionV relativeFrom="page">
            <wp:posOffset>771525</wp:posOffset>
          </wp:positionV>
          <wp:extent cx="6033770" cy="885825"/>
          <wp:effectExtent l="0" t="0" r="5080" b="9525"/>
          <wp:wrapSquare wrapText="bothSides"/>
          <wp:docPr id="584183257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183257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425" cy="88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6D9">
      <w:t xml:space="preserve">  </w:t>
    </w:r>
  </w:p>
  <w:p w14:paraId="53F5D4E5" w14:textId="77777777" w:rsidR="00B21542" w:rsidRDefault="00B215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3FDC" w14:textId="77777777" w:rsidR="000C3499" w:rsidRDefault="000A66D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0017E561" w14:textId="77777777" w:rsidR="00B21542" w:rsidRDefault="00B215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Open Sans" w:hint="default"/>
        <w:sz w:val="22"/>
        <w:szCs w:val="22"/>
        <w:lang w:val="x-none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Calibri" w:hAnsi="Calibri" w:cs="Open Sans" w:hint="default"/>
        <w:bCs/>
        <w:sz w:val="22"/>
        <w:szCs w:val="22"/>
        <w:lang w:val="x-none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2A0CEB"/>
    <w:multiLevelType w:val="hybridMultilevel"/>
    <w:tmpl w:val="6A000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7882195">
    <w:abstractNumId w:val="7"/>
  </w:num>
  <w:num w:numId="2" w16cid:durableId="1738358036">
    <w:abstractNumId w:val="4"/>
  </w:num>
  <w:num w:numId="3" w16cid:durableId="1724408906">
    <w:abstractNumId w:val="10"/>
  </w:num>
  <w:num w:numId="4" w16cid:durableId="380522643">
    <w:abstractNumId w:val="17"/>
  </w:num>
  <w:num w:numId="5" w16cid:durableId="233586092">
    <w:abstractNumId w:val="19"/>
  </w:num>
  <w:num w:numId="6" w16cid:durableId="552078762">
    <w:abstractNumId w:val="21"/>
  </w:num>
  <w:num w:numId="7" w16cid:durableId="268392287">
    <w:abstractNumId w:val="9"/>
  </w:num>
  <w:num w:numId="8" w16cid:durableId="409424379">
    <w:abstractNumId w:val="11"/>
  </w:num>
  <w:num w:numId="9" w16cid:durableId="529342552">
    <w:abstractNumId w:val="5"/>
  </w:num>
  <w:num w:numId="10" w16cid:durableId="801582379">
    <w:abstractNumId w:val="8"/>
  </w:num>
  <w:num w:numId="11" w16cid:durableId="301350942">
    <w:abstractNumId w:val="22"/>
  </w:num>
  <w:num w:numId="12" w16cid:durableId="1806779264">
    <w:abstractNumId w:val="18"/>
  </w:num>
  <w:num w:numId="13" w16cid:durableId="1931153890">
    <w:abstractNumId w:val="15"/>
  </w:num>
  <w:num w:numId="14" w16cid:durableId="863514919">
    <w:abstractNumId w:val="20"/>
  </w:num>
  <w:num w:numId="15" w16cid:durableId="1599673908">
    <w:abstractNumId w:val="16"/>
  </w:num>
  <w:num w:numId="16" w16cid:durableId="1221331044">
    <w:abstractNumId w:val="6"/>
  </w:num>
  <w:num w:numId="17" w16cid:durableId="1699309609">
    <w:abstractNumId w:val="12"/>
  </w:num>
  <w:num w:numId="18" w16cid:durableId="568002953">
    <w:abstractNumId w:val="3"/>
  </w:num>
  <w:num w:numId="19" w16cid:durableId="1218543494">
    <w:abstractNumId w:val="14"/>
  </w:num>
  <w:num w:numId="20" w16cid:durableId="1744374534">
    <w:abstractNumId w:val="0"/>
  </w:num>
  <w:num w:numId="21" w16cid:durableId="1760980014">
    <w:abstractNumId w:val="1"/>
  </w:num>
  <w:num w:numId="22" w16cid:durableId="1976788426">
    <w:abstractNumId w:val="2"/>
  </w:num>
  <w:num w:numId="23" w16cid:durableId="3009635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99"/>
    <w:rsid w:val="000241E7"/>
    <w:rsid w:val="000A66D9"/>
    <w:rsid w:val="000C3499"/>
    <w:rsid w:val="00224F66"/>
    <w:rsid w:val="00270060"/>
    <w:rsid w:val="00290088"/>
    <w:rsid w:val="002E44B1"/>
    <w:rsid w:val="00325D10"/>
    <w:rsid w:val="00376CA6"/>
    <w:rsid w:val="003D6357"/>
    <w:rsid w:val="00575C6F"/>
    <w:rsid w:val="00611A92"/>
    <w:rsid w:val="00612113"/>
    <w:rsid w:val="00617E44"/>
    <w:rsid w:val="0063718C"/>
    <w:rsid w:val="006379FC"/>
    <w:rsid w:val="006508C2"/>
    <w:rsid w:val="00660982"/>
    <w:rsid w:val="006945A4"/>
    <w:rsid w:val="006A2F6B"/>
    <w:rsid w:val="007D4300"/>
    <w:rsid w:val="008C2751"/>
    <w:rsid w:val="00930A13"/>
    <w:rsid w:val="00934C79"/>
    <w:rsid w:val="00955670"/>
    <w:rsid w:val="00957DFC"/>
    <w:rsid w:val="0096394B"/>
    <w:rsid w:val="00B21542"/>
    <w:rsid w:val="00B27BE6"/>
    <w:rsid w:val="00B32EB6"/>
    <w:rsid w:val="00B40C79"/>
    <w:rsid w:val="00B9314C"/>
    <w:rsid w:val="00C30E9B"/>
    <w:rsid w:val="00CE01B9"/>
    <w:rsid w:val="00D62465"/>
    <w:rsid w:val="00DE62D0"/>
    <w:rsid w:val="00E07F02"/>
    <w:rsid w:val="00E4036A"/>
    <w:rsid w:val="00ED12D6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6F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kern w:val="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6F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uiPriority w:val="99"/>
    <w:semiHidden/>
    <w:unhideWhenUsed/>
    <w:rsid w:val="00575C6F"/>
    <w:rPr>
      <w:vertAlign w:val="superscript"/>
    </w:rPr>
  </w:style>
  <w:style w:type="character" w:customStyle="1" w:styleId="Znakiprzypiswdolnych">
    <w:name w:val="Znaki przypisów dolnych"/>
    <w:rsid w:val="00C30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Michał Bukowski</cp:lastModifiedBy>
  <cp:revision>10</cp:revision>
  <dcterms:created xsi:type="dcterms:W3CDTF">2023-10-26T07:46:00Z</dcterms:created>
  <dcterms:modified xsi:type="dcterms:W3CDTF">2024-01-04T11:23:00Z</dcterms:modified>
</cp:coreProperties>
</file>