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B218" w14:textId="2969F6A4" w:rsidR="00833FAA" w:rsidRPr="0061436F" w:rsidRDefault="0061436F" w:rsidP="0061436F">
      <w:pPr>
        <w:spacing w:line="360" w:lineRule="auto"/>
        <w:jc w:val="right"/>
        <w:rPr>
          <w:rFonts w:cstheme="minorHAnsi"/>
          <w:sz w:val="24"/>
          <w:szCs w:val="24"/>
        </w:rPr>
      </w:pPr>
      <w:r w:rsidRPr="0061436F">
        <w:rPr>
          <w:rFonts w:cstheme="minorHAnsi"/>
          <w:sz w:val="24"/>
          <w:szCs w:val="24"/>
        </w:rPr>
        <w:t>Załącznik nr 2</w:t>
      </w:r>
    </w:p>
    <w:p w14:paraId="5A7B0B40" w14:textId="77777777" w:rsidR="00833FAA" w:rsidRPr="00833FAA" w:rsidRDefault="00833FAA" w:rsidP="00833FAA">
      <w:pPr>
        <w:spacing w:line="360" w:lineRule="auto"/>
        <w:rPr>
          <w:rFonts w:cstheme="minorHAnsi"/>
          <w:b/>
          <w:sz w:val="24"/>
          <w:szCs w:val="24"/>
        </w:rPr>
      </w:pPr>
      <w:r w:rsidRPr="00833FAA">
        <w:rPr>
          <w:rFonts w:cstheme="minorHAnsi"/>
          <w:b/>
          <w:sz w:val="24"/>
          <w:szCs w:val="24"/>
        </w:rPr>
        <w:t>Za oprogramowanie równoważne Microsoft Wi</w:t>
      </w:r>
      <w:r w:rsidR="00365BFB">
        <w:rPr>
          <w:rFonts w:cstheme="minorHAnsi"/>
          <w:b/>
          <w:sz w:val="24"/>
          <w:szCs w:val="24"/>
        </w:rPr>
        <w:t>n</w:t>
      </w:r>
      <w:r w:rsidRPr="00833FAA">
        <w:rPr>
          <w:rFonts w:cstheme="minorHAnsi"/>
          <w:b/>
          <w:sz w:val="24"/>
          <w:szCs w:val="24"/>
        </w:rPr>
        <w:t xml:space="preserve">dows Professional (PL) uznaje się </w:t>
      </w:r>
    </w:p>
    <w:p w14:paraId="3D6B697F" w14:textId="77777777" w:rsidR="00833FAA" w:rsidRPr="00833FAA" w:rsidRDefault="00833FAA" w:rsidP="00833FAA">
      <w:pPr>
        <w:spacing w:line="360" w:lineRule="auto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System operacyjny klasy PC, który musi spełniać następujące wymagania poprzez wbudowane mechanizmy, bez użycia dodatkowych aplikacji:</w:t>
      </w:r>
    </w:p>
    <w:p w14:paraId="5CBAFF68" w14:textId="4FF61F4F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Zgodny z systemem komputerowym Zamawiającego tzn. możliwość uruchamiania posiadanego przez Zamawiającego oprogramowania, które jest aktualnie używane na systemach Windows od wersji Windows </w:t>
      </w:r>
      <w:r w:rsidR="005C5F8C">
        <w:rPr>
          <w:rFonts w:cs="Calibri"/>
          <w:sz w:val="24"/>
          <w:szCs w:val="24"/>
        </w:rPr>
        <w:t>10</w:t>
      </w:r>
      <w:r w:rsidR="00877E00">
        <w:rPr>
          <w:rFonts w:cs="Calibri"/>
          <w:sz w:val="24"/>
          <w:szCs w:val="24"/>
        </w:rPr>
        <w:t xml:space="preserve"> (PL, 32/64 bity)</w:t>
      </w:r>
      <w:r w:rsidRPr="00833FAA">
        <w:rPr>
          <w:rFonts w:cs="Calibri"/>
          <w:sz w:val="24"/>
          <w:szCs w:val="24"/>
        </w:rPr>
        <w:t xml:space="preserve">. </w:t>
      </w:r>
    </w:p>
    <w:p w14:paraId="0CE5238F" w14:textId="77777777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Dostępne dwa rodzaje graficznego interfejsu użytkownika:</w:t>
      </w:r>
    </w:p>
    <w:p w14:paraId="4D91D235" w14:textId="77777777" w:rsidR="00833FAA" w:rsidRPr="00833FAA" w:rsidRDefault="00833FAA" w:rsidP="00833FAA">
      <w:pPr>
        <w:pStyle w:val="Akapitzlist"/>
        <w:numPr>
          <w:ilvl w:val="1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Klasyczny, umożliwiający obsługę przy pomocy klawiatury i myszy,</w:t>
      </w:r>
    </w:p>
    <w:p w14:paraId="6E3A0A00" w14:textId="4BA89C97" w:rsidR="00833FAA" w:rsidRPr="00833FAA" w:rsidRDefault="00833FAA" w:rsidP="00833FAA">
      <w:pPr>
        <w:pStyle w:val="Akapitzlist"/>
        <w:numPr>
          <w:ilvl w:val="1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Dotykowy umożliwiający sterowanie dotykiem na urządzeniach typu t</w:t>
      </w:r>
      <w:r w:rsidR="0061436F">
        <w:rPr>
          <w:rFonts w:cs="Calibri"/>
          <w:sz w:val="24"/>
          <w:szCs w:val="24"/>
        </w:rPr>
        <w:t>ablet lub monitorach dotykowych.</w:t>
      </w:r>
    </w:p>
    <w:p w14:paraId="439E9E88" w14:textId="0247E5BF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Interfejsy użytkownika dostępne w wielu językach do wyboru – w tym Polskim i Angi</w:t>
      </w:r>
      <w:r w:rsidR="0061436F">
        <w:rPr>
          <w:rFonts w:cs="Calibri"/>
          <w:sz w:val="24"/>
          <w:szCs w:val="24"/>
        </w:rPr>
        <w:t>elskim.</w:t>
      </w:r>
    </w:p>
    <w:p w14:paraId="37349D0D" w14:textId="77777777" w:rsid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Funkcje związane z obsługą komputerów typu tablet.</w:t>
      </w:r>
    </w:p>
    <w:p w14:paraId="7879C6CC" w14:textId="77777777" w:rsidR="00A37BFB" w:rsidRPr="00833FAA" w:rsidRDefault="00A37BFB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A37BFB">
        <w:rPr>
          <w:rFonts w:cs="Calibri"/>
          <w:sz w:val="24"/>
          <w:szCs w:val="24"/>
        </w:rPr>
        <w:t>Możliwość tworzenia pulpitów wirtualnych, przenoszenia aplikacji pomiędzy pulpitami i przełączanie się pomiędzy pulpitami za pomocą skrótów klawiaturowych lub GUI.</w:t>
      </w:r>
    </w:p>
    <w:p w14:paraId="72CC8075" w14:textId="520F076B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</w:t>
      </w:r>
      <w:r w:rsidR="0061436F">
        <w:rPr>
          <w:rFonts w:cs="Calibri"/>
          <w:sz w:val="24"/>
          <w:szCs w:val="24"/>
        </w:rPr>
        <w:t>, które z poprawek są potrzebne.</w:t>
      </w:r>
    </w:p>
    <w:p w14:paraId="2A690E8D" w14:textId="00544C53" w:rsid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Możliwość dokonywania aktualizacji i poprawek systemu poprzez mechanizm zarządzany przez admin</w:t>
      </w:r>
      <w:r w:rsidR="0061436F">
        <w:rPr>
          <w:rFonts w:cs="Calibri"/>
          <w:sz w:val="24"/>
          <w:szCs w:val="24"/>
        </w:rPr>
        <w:t>istratora systemu Zamawiającego.</w:t>
      </w:r>
    </w:p>
    <w:p w14:paraId="1B600F6A" w14:textId="3D00B3F1" w:rsidR="00A77DAD" w:rsidRPr="00833FAA" w:rsidRDefault="00A77DAD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A77DAD">
        <w:rPr>
          <w:rFonts w:cs="Calibri"/>
          <w:sz w:val="24"/>
          <w:szCs w:val="24"/>
        </w:rPr>
        <w:t>Możliwość dołączenia systemu do usługi katalogowej on-</w:t>
      </w:r>
      <w:proofErr w:type="spellStart"/>
      <w:r w:rsidRPr="00A77DAD">
        <w:rPr>
          <w:rFonts w:cs="Calibri"/>
          <w:sz w:val="24"/>
          <w:szCs w:val="24"/>
        </w:rPr>
        <w:t>premise</w:t>
      </w:r>
      <w:proofErr w:type="spellEnd"/>
      <w:r w:rsidRPr="00A77DAD">
        <w:rPr>
          <w:rFonts w:cs="Calibri"/>
          <w:sz w:val="24"/>
          <w:szCs w:val="24"/>
        </w:rPr>
        <w:t xml:space="preserve"> lub w chmurze</w:t>
      </w:r>
      <w:r w:rsidR="0061436F">
        <w:rPr>
          <w:rFonts w:cs="Calibri"/>
          <w:sz w:val="24"/>
          <w:szCs w:val="24"/>
        </w:rPr>
        <w:t>.</w:t>
      </w:r>
    </w:p>
    <w:p w14:paraId="4F3C2754" w14:textId="341B66BA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Dostępność bezpłatnych biuletynów bezpieczeństwa związanych z działanie</w:t>
      </w:r>
      <w:r w:rsidR="0061436F">
        <w:rPr>
          <w:rFonts w:cs="Calibri"/>
          <w:sz w:val="24"/>
          <w:szCs w:val="24"/>
        </w:rPr>
        <w:t>m systemu operacyjnego.</w:t>
      </w:r>
    </w:p>
    <w:p w14:paraId="51BDA8D7" w14:textId="4276B595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Wbudowana zapora internetowa (firewall) dla ochrony połączeń internetowych; zintegrowana z systemem konsola do zarządzania ustawienia</w:t>
      </w:r>
      <w:r w:rsidR="0061436F">
        <w:rPr>
          <w:rFonts w:cs="Calibri"/>
          <w:sz w:val="24"/>
          <w:szCs w:val="24"/>
        </w:rPr>
        <w:t>mi zapory i regułami IP v4 i v6.</w:t>
      </w:r>
      <w:r w:rsidRPr="00833FAA">
        <w:rPr>
          <w:rFonts w:cs="Calibri"/>
          <w:sz w:val="24"/>
          <w:szCs w:val="24"/>
        </w:rPr>
        <w:t xml:space="preserve">  </w:t>
      </w:r>
    </w:p>
    <w:p w14:paraId="74032C73" w14:textId="0F39FDB9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lastRenderedPageBreak/>
        <w:t>Wbudowane mechanizmy ochrony antywirusowej i przeciw złośliwemu oprogramowaniu z zapewnio</w:t>
      </w:r>
      <w:r w:rsidR="0061436F">
        <w:rPr>
          <w:rFonts w:cs="Calibri"/>
          <w:sz w:val="24"/>
          <w:szCs w:val="24"/>
        </w:rPr>
        <w:t>nymi bezpłatnymi aktualizacjami.</w:t>
      </w:r>
    </w:p>
    <w:p w14:paraId="38CD2AA5" w14:textId="022035E0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Zlokalizowane w języku polskim, co najmniej następujące elementy: menu, odtwarzacz multimedi</w:t>
      </w:r>
      <w:r w:rsidR="0061436F">
        <w:rPr>
          <w:rFonts w:cs="Calibri"/>
          <w:sz w:val="24"/>
          <w:szCs w:val="24"/>
        </w:rPr>
        <w:t>ów, pomoc, komunikaty systemowe.</w:t>
      </w:r>
      <w:r w:rsidRPr="00833FAA">
        <w:rPr>
          <w:rFonts w:cs="Calibri"/>
          <w:sz w:val="24"/>
          <w:szCs w:val="24"/>
        </w:rPr>
        <w:t xml:space="preserve"> </w:t>
      </w:r>
    </w:p>
    <w:p w14:paraId="31E9C0F4" w14:textId="58D1D319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Graficzne środowisko instalacji i konfiguracji dostępne w języku polskim</w:t>
      </w:r>
      <w:r w:rsidR="0061436F">
        <w:rPr>
          <w:rFonts w:cs="Calibri"/>
          <w:sz w:val="24"/>
          <w:szCs w:val="24"/>
        </w:rPr>
        <w:t>.</w:t>
      </w:r>
    </w:p>
    <w:p w14:paraId="6F9C0F47" w14:textId="7B527B20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Wsparcie dla większości powszechnie używanych urządzeń peryferyjnych (drukarek, urządzeń sieciowych, st</w:t>
      </w:r>
      <w:r w:rsidR="0061436F">
        <w:rPr>
          <w:rFonts w:cs="Calibri"/>
          <w:sz w:val="24"/>
          <w:szCs w:val="24"/>
        </w:rPr>
        <w:t xml:space="preserve">andardów USB, </w:t>
      </w:r>
      <w:proofErr w:type="spellStart"/>
      <w:r w:rsidR="0061436F">
        <w:rPr>
          <w:rFonts w:cs="Calibri"/>
          <w:sz w:val="24"/>
          <w:szCs w:val="24"/>
        </w:rPr>
        <w:t>Plug&amp;Play</w:t>
      </w:r>
      <w:proofErr w:type="spellEnd"/>
      <w:r w:rsidR="0061436F">
        <w:rPr>
          <w:rFonts w:cs="Calibri"/>
          <w:sz w:val="24"/>
          <w:szCs w:val="24"/>
        </w:rPr>
        <w:t>, Wi-Fi).</w:t>
      </w:r>
    </w:p>
    <w:p w14:paraId="5103114D" w14:textId="10573FC9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Funkcjonalność automatycznej zmiany domyślnej drukarki w zależności od sieci, do </w:t>
      </w:r>
      <w:r w:rsidR="0061436F">
        <w:rPr>
          <w:rFonts w:cs="Calibri"/>
          <w:sz w:val="24"/>
          <w:szCs w:val="24"/>
        </w:rPr>
        <w:t>której podłączony jest komputer.</w:t>
      </w:r>
    </w:p>
    <w:p w14:paraId="7DBB9035" w14:textId="1589E78B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Możliwość zarządzania stacją roboczą poprzez polityki grupowe – przez politykę rozumiemy zestaw reguł definiujących lub ograniczających funkc</w:t>
      </w:r>
      <w:r w:rsidR="0061436F">
        <w:rPr>
          <w:rFonts w:cs="Calibri"/>
          <w:sz w:val="24"/>
          <w:szCs w:val="24"/>
        </w:rPr>
        <w:t>jonalność systemu lub aplikacji.</w:t>
      </w:r>
    </w:p>
    <w:p w14:paraId="1F984E45" w14:textId="02248D2B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Rozbudowane, definiowalne polityki bezpieczeństwa – polityki dla systemu operacyjnego </w:t>
      </w:r>
      <w:r w:rsidR="0061436F">
        <w:rPr>
          <w:rFonts w:cs="Calibri"/>
          <w:sz w:val="24"/>
          <w:szCs w:val="24"/>
        </w:rPr>
        <w:t>i dla wskazanych aplikacji.</w:t>
      </w:r>
    </w:p>
    <w:p w14:paraId="30FF8136" w14:textId="256E80D8" w:rsidR="00A77DAD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Możliwość zdalnej automatycznej instalacji, konfiguracji, administrowania oraz aktualizowania systemu, zgodnie z określonymi uprawnieniami poprzez polityki grupowe</w:t>
      </w:r>
      <w:r w:rsidR="0061436F">
        <w:rPr>
          <w:rFonts w:cs="Calibri"/>
          <w:sz w:val="24"/>
          <w:szCs w:val="24"/>
        </w:rPr>
        <w:t>.</w:t>
      </w:r>
    </w:p>
    <w:p w14:paraId="550CCDC8" w14:textId="28E7A292" w:rsidR="00833FAA" w:rsidRPr="00833FAA" w:rsidRDefault="00A77DAD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A77DAD">
        <w:rPr>
          <w:rFonts w:cs="Calibri"/>
          <w:sz w:val="24"/>
          <w:szCs w:val="24"/>
        </w:rPr>
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</w:t>
      </w:r>
      <w:r w:rsidR="0061436F">
        <w:rPr>
          <w:rFonts w:cs="Calibri"/>
          <w:sz w:val="24"/>
          <w:szCs w:val="24"/>
        </w:rPr>
        <w:t>.</w:t>
      </w:r>
      <w:r w:rsidR="00833FAA" w:rsidRPr="00833FAA">
        <w:rPr>
          <w:rFonts w:cs="Calibri"/>
          <w:sz w:val="24"/>
          <w:szCs w:val="24"/>
        </w:rPr>
        <w:t xml:space="preserve">   </w:t>
      </w:r>
    </w:p>
    <w:p w14:paraId="673F5156" w14:textId="77777777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14:paraId="03204EBA" w14:textId="1BCF39B3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</w:t>
      </w:r>
      <w:r w:rsidR="0061436F">
        <w:rPr>
          <w:rFonts w:cs="Calibri"/>
          <w:sz w:val="24"/>
          <w:szCs w:val="24"/>
        </w:rPr>
        <w:t>le indeksacji zasobów lokalnych.</w:t>
      </w:r>
    </w:p>
    <w:p w14:paraId="08048DD5" w14:textId="77777777" w:rsidR="00972272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Zintegrowany z systemem operacyjnym moduł synchronizacji komputera </w:t>
      </w:r>
    </w:p>
    <w:p w14:paraId="0978DA10" w14:textId="31C1C7A2" w:rsidR="00833FAA" w:rsidRPr="00833FAA" w:rsidRDefault="00833FAA" w:rsidP="00972272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z urządzeniami zewnętrznymi.  </w:t>
      </w:r>
    </w:p>
    <w:p w14:paraId="7C525CE5" w14:textId="314528BC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Wbudowany system pomocy w ję</w:t>
      </w:r>
      <w:r w:rsidR="0061436F">
        <w:rPr>
          <w:rFonts w:cs="Calibri"/>
          <w:sz w:val="24"/>
          <w:szCs w:val="24"/>
        </w:rPr>
        <w:t>zyku polskim.</w:t>
      </w:r>
    </w:p>
    <w:p w14:paraId="7EC2C027" w14:textId="21FD1111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lastRenderedPageBreak/>
        <w:t>Możliwość przystosowania stanowiska dla osób niepełnos</w:t>
      </w:r>
      <w:r w:rsidR="0061436F">
        <w:rPr>
          <w:rFonts w:cs="Calibri"/>
          <w:sz w:val="24"/>
          <w:szCs w:val="24"/>
        </w:rPr>
        <w:t>prawnych (np. słabo widzących).</w:t>
      </w:r>
    </w:p>
    <w:p w14:paraId="10529CB8" w14:textId="69CCF75E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Wsparcie dla IPSEC oparte na politykach – wdrażanie IPSEC oparte na zestawach reguł definiujących ustawienia </w:t>
      </w:r>
      <w:r w:rsidR="0061436F">
        <w:rPr>
          <w:rFonts w:cs="Calibri"/>
          <w:sz w:val="24"/>
          <w:szCs w:val="24"/>
        </w:rPr>
        <w:t>zarządzanych w sposób centralny.</w:t>
      </w:r>
    </w:p>
    <w:p w14:paraId="4C52FEC2" w14:textId="26110049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Automatyczne występowanie i używanie (wyst</w:t>
      </w:r>
      <w:r w:rsidR="0061436F">
        <w:rPr>
          <w:rFonts w:cs="Calibri"/>
          <w:sz w:val="24"/>
          <w:szCs w:val="24"/>
        </w:rPr>
        <w:t>awianie) certyfikatów PKI X.509.</w:t>
      </w:r>
    </w:p>
    <w:p w14:paraId="27042FFF" w14:textId="65BBBAA7" w:rsidR="00833FAA" w:rsidRPr="00A25411" w:rsidRDefault="00833FAA" w:rsidP="00A25411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</w:t>
      </w:r>
      <w:r w:rsidR="00A25411">
        <w:rPr>
          <w:rFonts w:cs="Calibri"/>
          <w:sz w:val="24"/>
          <w:szCs w:val="24"/>
        </w:rPr>
        <w:t>echanizmy logowania w oparciu o l</w:t>
      </w:r>
      <w:r w:rsidR="0061436F">
        <w:rPr>
          <w:rFonts w:cs="Calibri"/>
          <w:sz w:val="24"/>
          <w:szCs w:val="24"/>
        </w:rPr>
        <w:t>ogin i hasło.</w:t>
      </w:r>
    </w:p>
    <w:p w14:paraId="66B2031B" w14:textId="5691AE9F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Wsparcie dla uwierzyt</w:t>
      </w:r>
      <w:r w:rsidR="0061436F">
        <w:rPr>
          <w:rFonts w:cs="Calibri"/>
          <w:sz w:val="24"/>
          <w:szCs w:val="24"/>
        </w:rPr>
        <w:t xml:space="preserve">elniania na bazie </w:t>
      </w:r>
      <w:proofErr w:type="spellStart"/>
      <w:r w:rsidR="0061436F">
        <w:rPr>
          <w:rFonts w:cs="Calibri"/>
          <w:sz w:val="24"/>
          <w:szCs w:val="24"/>
        </w:rPr>
        <w:t>Kerberos</w:t>
      </w:r>
      <w:proofErr w:type="spellEnd"/>
      <w:r w:rsidR="0061436F">
        <w:rPr>
          <w:rFonts w:cs="Calibri"/>
          <w:sz w:val="24"/>
          <w:szCs w:val="24"/>
        </w:rPr>
        <w:t xml:space="preserve"> v. 5.</w:t>
      </w:r>
    </w:p>
    <w:p w14:paraId="562E08DC" w14:textId="41A8D4DC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Wsparcie do uwierzytelnienia </w:t>
      </w:r>
      <w:r w:rsidR="0061436F">
        <w:rPr>
          <w:rFonts w:cs="Calibri"/>
          <w:sz w:val="24"/>
          <w:szCs w:val="24"/>
        </w:rPr>
        <w:t>urządzenia na bazie certyfikatu.</w:t>
      </w:r>
    </w:p>
    <w:p w14:paraId="3F16C8E6" w14:textId="2346C9C7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Wsparcie dla algorytmów Suite </w:t>
      </w:r>
      <w:r w:rsidR="0061436F">
        <w:rPr>
          <w:rFonts w:cs="Calibri"/>
          <w:sz w:val="24"/>
          <w:szCs w:val="24"/>
        </w:rPr>
        <w:t>B (RFC 4869).</w:t>
      </w:r>
    </w:p>
    <w:p w14:paraId="6825E563" w14:textId="360B70F6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Wsparcie wbudowanej zapory ogniowej dla Internet </w:t>
      </w:r>
      <w:proofErr w:type="spellStart"/>
      <w:r w:rsidRPr="00833FAA">
        <w:rPr>
          <w:rFonts w:cs="Calibri"/>
          <w:sz w:val="24"/>
          <w:szCs w:val="24"/>
        </w:rPr>
        <w:t>Key</w:t>
      </w:r>
      <w:proofErr w:type="spellEnd"/>
      <w:r w:rsidRPr="00833FAA">
        <w:rPr>
          <w:rFonts w:cs="Calibri"/>
          <w:sz w:val="24"/>
          <w:szCs w:val="24"/>
        </w:rPr>
        <w:t xml:space="preserve"> Exchange v. 2 (IKEv2) d</w:t>
      </w:r>
      <w:r w:rsidR="0061436F">
        <w:rPr>
          <w:rFonts w:cs="Calibri"/>
          <w:sz w:val="24"/>
          <w:szCs w:val="24"/>
        </w:rPr>
        <w:t xml:space="preserve">la warstwy transportowej </w:t>
      </w:r>
      <w:proofErr w:type="spellStart"/>
      <w:r w:rsidR="0061436F">
        <w:rPr>
          <w:rFonts w:cs="Calibri"/>
          <w:sz w:val="24"/>
          <w:szCs w:val="24"/>
        </w:rPr>
        <w:t>IPsec</w:t>
      </w:r>
      <w:proofErr w:type="spellEnd"/>
      <w:r w:rsidR="0061436F">
        <w:rPr>
          <w:rFonts w:cs="Calibri"/>
          <w:sz w:val="24"/>
          <w:szCs w:val="24"/>
        </w:rPr>
        <w:t>.</w:t>
      </w:r>
    </w:p>
    <w:p w14:paraId="10DDEBE5" w14:textId="4EA5A62A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Wbudowane narzędzia służące do administracji, do wykonywania kopii zapasowych polityk i ich odtwarzania oraz generowania raportów z u</w:t>
      </w:r>
      <w:r w:rsidR="0061436F">
        <w:rPr>
          <w:rFonts w:cs="Calibri"/>
          <w:sz w:val="24"/>
          <w:szCs w:val="24"/>
        </w:rPr>
        <w:t>stawień polityk.</w:t>
      </w:r>
    </w:p>
    <w:p w14:paraId="2CAF7D5E" w14:textId="3145338B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Wsparcie dla środowisk Java i .NET Framework 1.1 i 2.x, 3.x i 4.x – możliwość uruchomienia aplikacji działają</w:t>
      </w:r>
      <w:r w:rsidR="0061436F">
        <w:rPr>
          <w:rFonts w:cs="Calibri"/>
          <w:sz w:val="24"/>
          <w:szCs w:val="24"/>
        </w:rPr>
        <w:t>cych we wskazanych środowiskach.</w:t>
      </w:r>
    </w:p>
    <w:p w14:paraId="63695C6F" w14:textId="48A1BBDD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Wsparcie dla JScript i </w:t>
      </w:r>
      <w:proofErr w:type="spellStart"/>
      <w:r w:rsidRPr="00833FAA">
        <w:rPr>
          <w:rFonts w:cs="Calibri"/>
          <w:sz w:val="24"/>
          <w:szCs w:val="24"/>
        </w:rPr>
        <w:t>VBScript</w:t>
      </w:r>
      <w:proofErr w:type="spellEnd"/>
      <w:r w:rsidRPr="00833FAA">
        <w:rPr>
          <w:rFonts w:cs="Calibri"/>
          <w:sz w:val="24"/>
          <w:szCs w:val="24"/>
        </w:rPr>
        <w:t xml:space="preserve"> – możliwość ur</w:t>
      </w:r>
      <w:r w:rsidR="0061436F">
        <w:rPr>
          <w:rFonts w:cs="Calibri"/>
          <w:sz w:val="24"/>
          <w:szCs w:val="24"/>
        </w:rPr>
        <w:t>uchamiania interpretera poleceń.</w:t>
      </w:r>
    </w:p>
    <w:p w14:paraId="5C0BEDA2" w14:textId="40380CF4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Zdalna pomoc i współdzielenie aplikacji – możliwość zdalnego przejęcia sesji zalogowanego użytkownika celem ro</w:t>
      </w:r>
      <w:r w:rsidR="0061436F">
        <w:rPr>
          <w:rFonts w:cs="Calibri"/>
          <w:sz w:val="24"/>
          <w:szCs w:val="24"/>
        </w:rPr>
        <w:t>związania problemu z komputerem.</w:t>
      </w:r>
    </w:p>
    <w:p w14:paraId="72146A3A" w14:textId="77777777" w:rsidR="00972272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Rozwiązanie służące do automatycznego zbudowania obrazu systemu wraz </w:t>
      </w:r>
    </w:p>
    <w:p w14:paraId="50A83B7D" w14:textId="143C297F" w:rsidR="00833FAA" w:rsidRPr="00833FAA" w:rsidRDefault="00833FAA" w:rsidP="00972272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z aplikacjami. Obraz systemu służyć ma do automatycznego upowszechnienia systemu operacyjnego inicjowanego i wykonywanego w c</w:t>
      </w:r>
      <w:r w:rsidR="0061436F">
        <w:rPr>
          <w:rFonts w:cs="Calibri"/>
          <w:sz w:val="24"/>
          <w:szCs w:val="24"/>
        </w:rPr>
        <w:t>ałości poprzez sieć komputerową.</w:t>
      </w:r>
    </w:p>
    <w:p w14:paraId="60FF09DE" w14:textId="0DD4A568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Rozwiązanie umożliwiające wdrożenie nowego o</w:t>
      </w:r>
      <w:r w:rsidR="0061436F">
        <w:rPr>
          <w:rFonts w:cs="Calibri"/>
          <w:sz w:val="24"/>
          <w:szCs w:val="24"/>
        </w:rPr>
        <w:t>brazu poprzez zdalną instalację.</w:t>
      </w:r>
    </w:p>
    <w:p w14:paraId="332A7339" w14:textId="1D5E379D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Transakcyjny system plików pozwalający na stosowanie przydziałów (ang. </w:t>
      </w:r>
      <w:proofErr w:type="spellStart"/>
      <w:r w:rsidRPr="00833FAA">
        <w:rPr>
          <w:rFonts w:cs="Calibri"/>
          <w:sz w:val="24"/>
          <w:szCs w:val="24"/>
        </w:rPr>
        <w:t>quota</w:t>
      </w:r>
      <w:proofErr w:type="spellEnd"/>
      <w:r w:rsidRPr="00833FAA">
        <w:rPr>
          <w:rFonts w:cs="Calibri"/>
          <w:sz w:val="24"/>
          <w:szCs w:val="24"/>
        </w:rPr>
        <w:t>) na dysku dla użytkowników oraz zapewniający większą niezawodność i poz</w:t>
      </w:r>
      <w:r w:rsidR="0061436F">
        <w:rPr>
          <w:rFonts w:cs="Calibri"/>
          <w:sz w:val="24"/>
          <w:szCs w:val="24"/>
        </w:rPr>
        <w:t>walający tworzyć kopie zapasowe.</w:t>
      </w:r>
    </w:p>
    <w:p w14:paraId="7E9328EC" w14:textId="42884F23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Zarządzanie kontami użytkowników sieci oraz urządzeniami sieciowymi tj. drukarki, modemy, woluminy dyskowe, usługi katalogowe</w:t>
      </w:r>
      <w:r w:rsidR="0061436F">
        <w:rPr>
          <w:rFonts w:cs="Calibri"/>
          <w:sz w:val="24"/>
          <w:szCs w:val="24"/>
        </w:rPr>
        <w:t>.</w:t>
      </w:r>
    </w:p>
    <w:p w14:paraId="6E95D00E" w14:textId="1FD95B01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Oprogramowanie dla tworzenia kopii zapasowych (Backup); automatyczne wykonywanie kopii plików z możliwością automatycznego pr</w:t>
      </w:r>
      <w:r w:rsidR="00854E34">
        <w:rPr>
          <w:rFonts w:cs="Calibri"/>
          <w:sz w:val="24"/>
          <w:szCs w:val="24"/>
        </w:rPr>
        <w:t>zywrócenia wersji wcześniejszej.</w:t>
      </w:r>
    </w:p>
    <w:p w14:paraId="045B9FB4" w14:textId="37861F07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Możliwość przywracania obrazu plików systemowych</w:t>
      </w:r>
      <w:r w:rsidR="00854E34">
        <w:rPr>
          <w:rFonts w:cs="Calibri"/>
          <w:sz w:val="24"/>
          <w:szCs w:val="24"/>
        </w:rPr>
        <w:t xml:space="preserve"> do uprzednio zapisanej postaci.</w:t>
      </w:r>
    </w:p>
    <w:p w14:paraId="2F6112E8" w14:textId="77777777" w:rsidR="00854E34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lastRenderedPageBreak/>
        <w:t xml:space="preserve">Identyfikacja sieci komputerowych, do których jest podłączony system operacyjny, zapamiętywanie ustawień i przypisywanie do min. 3 kategorii bezpieczeństwa </w:t>
      </w:r>
    </w:p>
    <w:p w14:paraId="4A0A5E2F" w14:textId="3A1F0D12" w:rsidR="00833FAA" w:rsidRPr="00833FAA" w:rsidRDefault="00833FAA" w:rsidP="00854E34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(z predefiniowanymi odpowiednio do kategorii ustawieniami zapory sieciowej, udostępniania plików itp.),</w:t>
      </w:r>
    </w:p>
    <w:p w14:paraId="0ACC07D8" w14:textId="01BF9DB0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Możliwość blokowania lub dopuszczania dowolnych urządzeń peryferyjnych za pomocą polityk grupowych (np. przy użyciu num</w:t>
      </w:r>
      <w:r w:rsidR="00854E34">
        <w:rPr>
          <w:rFonts w:cs="Calibri"/>
          <w:sz w:val="24"/>
          <w:szCs w:val="24"/>
        </w:rPr>
        <w:t>erów identyfikacyjnych sprzętu).</w:t>
      </w:r>
    </w:p>
    <w:p w14:paraId="5055A9FB" w14:textId="77777777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Wbudowany mechanizm wirtualizacji</w:t>
      </w:r>
      <w:r w:rsidR="00A77DAD">
        <w:rPr>
          <w:rFonts w:cs="Calibri"/>
          <w:sz w:val="24"/>
          <w:szCs w:val="24"/>
        </w:rPr>
        <w:t>.</w:t>
      </w:r>
    </w:p>
    <w:p w14:paraId="0166EB16" w14:textId="3F78D4CD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Mechanizm szyfrowania dysków wewnętrznych i zewnętrznych z możliwością szyfrowania ograniczonego do danych </w:t>
      </w:r>
      <w:r w:rsidR="00854E34">
        <w:rPr>
          <w:rFonts w:cs="Calibri"/>
          <w:sz w:val="24"/>
          <w:szCs w:val="24"/>
        </w:rPr>
        <w:t>użytkownika.</w:t>
      </w:r>
    </w:p>
    <w:p w14:paraId="6310B717" w14:textId="77777777" w:rsidR="00972272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Wbudowane w system narzędzie do szyfrowania partycji systemowych komputera, </w:t>
      </w:r>
    </w:p>
    <w:p w14:paraId="645569DB" w14:textId="134CD1EA" w:rsidR="00833FAA" w:rsidRPr="00833FAA" w:rsidRDefault="00833FAA" w:rsidP="00972272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z możliwością przechowywania certyfikatów „w </w:t>
      </w:r>
      <w:proofErr w:type="spellStart"/>
      <w:r w:rsidRPr="00833FAA">
        <w:rPr>
          <w:rFonts w:cs="Calibri"/>
          <w:sz w:val="24"/>
          <w:szCs w:val="24"/>
        </w:rPr>
        <w:t>mikrochipie</w:t>
      </w:r>
      <w:proofErr w:type="spellEnd"/>
      <w:r w:rsidRPr="00833FAA">
        <w:rPr>
          <w:rFonts w:cs="Calibri"/>
          <w:sz w:val="24"/>
          <w:szCs w:val="24"/>
        </w:rPr>
        <w:t xml:space="preserve"> TPM (</w:t>
      </w:r>
      <w:proofErr w:type="spellStart"/>
      <w:r w:rsidRPr="00833FAA">
        <w:rPr>
          <w:rFonts w:cs="Calibri"/>
          <w:sz w:val="24"/>
          <w:szCs w:val="24"/>
        </w:rPr>
        <w:t>Trusted</w:t>
      </w:r>
      <w:proofErr w:type="spellEnd"/>
      <w:r w:rsidRPr="00833FAA">
        <w:rPr>
          <w:rFonts w:cs="Calibri"/>
          <w:sz w:val="24"/>
          <w:szCs w:val="24"/>
        </w:rPr>
        <w:t xml:space="preserve"> Platform Module) w wersji minimum 1.2 lub na kluczach pamięci przenośnej USB.</w:t>
      </w:r>
    </w:p>
    <w:p w14:paraId="3BCADF9C" w14:textId="19889B7C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  <w:r w:rsidR="00854E34">
        <w:rPr>
          <w:rFonts w:cs="Calibri"/>
          <w:sz w:val="24"/>
          <w:szCs w:val="24"/>
        </w:rPr>
        <w:t>.</w:t>
      </w:r>
    </w:p>
    <w:p w14:paraId="70F13BEF" w14:textId="77777777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>Możliwość tworzenia i przechowywania kopii zapasowych kluczy odzyskiwania do szyfrowania partycji w usługach katalogowych.</w:t>
      </w:r>
    </w:p>
    <w:p w14:paraId="71953EFA" w14:textId="77777777" w:rsidR="00833FAA" w:rsidRPr="00833FAA" w:rsidRDefault="00833FAA" w:rsidP="00833FAA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833FAA">
        <w:rPr>
          <w:rFonts w:cs="Calibri"/>
          <w:sz w:val="24"/>
          <w:szCs w:val="24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833FAA">
        <w:rPr>
          <w:rFonts w:cs="Calibri"/>
          <w:sz w:val="24"/>
          <w:szCs w:val="24"/>
        </w:rPr>
        <w:t>reinstalacji</w:t>
      </w:r>
      <w:proofErr w:type="spellEnd"/>
      <w:r w:rsidRPr="00833FAA">
        <w:rPr>
          <w:rFonts w:cs="Calibri"/>
          <w:sz w:val="24"/>
          <w:szCs w:val="24"/>
        </w:rPr>
        <w:t xml:space="preserve"> systemu.</w:t>
      </w:r>
    </w:p>
    <w:p w14:paraId="059DE01B" w14:textId="77777777" w:rsidR="00833FAA" w:rsidRDefault="00833FAA" w:rsidP="00833FAA">
      <w:pPr>
        <w:rPr>
          <w:rFonts w:cstheme="minorHAnsi"/>
          <w:sz w:val="24"/>
          <w:szCs w:val="24"/>
        </w:rPr>
      </w:pPr>
    </w:p>
    <w:p w14:paraId="17342DA0" w14:textId="77777777" w:rsidR="00972272" w:rsidRDefault="00972272" w:rsidP="00833FAA">
      <w:pPr>
        <w:rPr>
          <w:rFonts w:cstheme="minorHAnsi"/>
          <w:sz w:val="24"/>
          <w:szCs w:val="24"/>
        </w:rPr>
      </w:pPr>
    </w:p>
    <w:p w14:paraId="47C714B0" w14:textId="77777777" w:rsidR="00972272" w:rsidRDefault="00972272" w:rsidP="00833FAA">
      <w:pPr>
        <w:rPr>
          <w:rFonts w:cstheme="minorHAnsi"/>
          <w:sz w:val="24"/>
          <w:szCs w:val="24"/>
        </w:rPr>
      </w:pPr>
    </w:p>
    <w:p w14:paraId="3B717B4E" w14:textId="77777777" w:rsidR="00972272" w:rsidRDefault="00972272" w:rsidP="00833FAA">
      <w:pPr>
        <w:rPr>
          <w:rFonts w:cstheme="minorHAnsi"/>
          <w:sz w:val="24"/>
          <w:szCs w:val="24"/>
        </w:rPr>
      </w:pPr>
    </w:p>
    <w:p w14:paraId="0B94313C" w14:textId="77777777" w:rsidR="00972272" w:rsidRDefault="00972272" w:rsidP="00833FAA">
      <w:pPr>
        <w:rPr>
          <w:rFonts w:cstheme="minorHAnsi"/>
          <w:sz w:val="24"/>
          <w:szCs w:val="24"/>
        </w:rPr>
      </w:pPr>
    </w:p>
    <w:p w14:paraId="4F3192BA" w14:textId="77777777" w:rsidR="00972272" w:rsidRDefault="00972272" w:rsidP="00833FAA">
      <w:pPr>
        <w:rPr>
          <w:rFonts w:cstheme="minorHAnsi"/>
          <w:sz w:val="24"/>
          <w:szCs w:val="24"/>
        </w:rPr>
      </w:pPr>
    </w:p>
    <w:p w14:paraId="3BD6D1CC" w14:textId="77777777" w:rsidR="00972272" w:rsidRDefault="00972272" w:rsidP="00833FAA">
      <w:pPr>
        <w:rPr>
          <w:rFonts w:cstheme="minorHAnsi"/>
          <w:sz w:val="24"/>
          <w:szCs w:val="24"/>
        </w:rPr>
      </w:pPr>
    </w:p>
    <w:p w14:paraId="3B3B4BFD" w14:textId="77777777" w:rsidR="00972272" w:rsidRDefault="00972272" w:rsidP="00833FAA">
      <w:pPr>
        <w:rPr>
          <w:rFonts w:cstheme="minorHAnsi"/>
          <w:sz w:val="24"/>
          <w:szCs w:val="24"/>
        </w:rPr>
      </w:pPr>
    </w:p>
    <w:p w14:paraId="6CDEEA52" w14:textId="77777777" w:rsidR="00972272" w:rsidRPr="00833FAA" w:rsidRDefault="00972272" w:rsidP="00833FAA">
      <w:pPr>
        <w:rPr>
          <w:rFonts w:cstheme="minorHAnsi"/>
          <w:sz w:val="24"/>
          <w:szCs w:val="24"/>
        </w:rPr>
      </w:pPr>
    </w:p>
    <w:p w14:paraId="72F3A80B" w14:textId="5CE2CC7D" w:rsidR="00833FAA" w:rsidRPr="00833FAA" w:rsidRDefault="00833FAA" w:rsidP="00833FAA">
      <w:pPr>
        <w:rPr>
          <w:rFonts w:cstheme="minorHAnsi"/>
          <w:b/>
          <w:sz w:val="24"/>
          <w:szCs w:val="24"/>
        </w:rPr>
      </w:pPr>
      <w:r w:rsidRPr="00833FAA">
        <w:rPr>
          <w:rFonts w:cstheme="minorHAnsi"/>
          <w:b/>
          <w:sz w:val="24"/>
          <w:szCs w:val="24"/>
        </w:rPr>
        <w:lastRenderedPageBreak/>
        <w:t xml:space="preserve">Pakiet biurowy </w:t>
      </w:r>
    </w:p>
    <w:p w14:paraId="08829D6B" w14:textId="77777777" w:rsidR="00833FAA" w:rsidRPr="00833FAA" w:rsidRDefault="00833FAA" w:rsidP="00833FA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5DDC93F" w14:textId="17DFB269" w:rsidR="00833FAA" w:rsidRPr="00833FAA" w:rsidRDefault="00833FAA" w:rsidP="00833FAA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Za oprogramowanie równoważne Microsoft Office uznaje się oprogramowanie - pakiet biurowy, które spełnia następujące wymagania:</w:t>
      </w:r>
    </w:p>
    <w:p w14:paraId="787E3247" w14:textId="77777777" w:rsidR="00833FAA" w:rsidRPr="00833FAA" w:rsidRDefault="00833FAA" w:rsidP="00833FAA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Wymagania odnośnie interfejsu użytkownika:</w:t>
      </w:r>
    </w:p>
    <w:p w14:paraId="1C5BB712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ełna polska wersja językowa interfejsu użytkownika z możliwością przełączania wersji językowej interfejsu na język angielski,</w:t>
      </w:r>
    </w:p>
    <w:p w14:paraId="3D17DA6B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33FAA" w:rsidRPr="00833FAA">
        <w:rPr>
          <w:rFonts w:cstheme="minorHAnsi"/>
          <w:sz w:val="24"/>
          <w:szCs w:val="24"/>
        </w:rPr>
        <w:t>ożliwość zintegrowania uwierzytelniania użytkowników z usługą katalogową (Active Directory lub funkcjonalnie równoważną) – użytkownik raz zalogowany z poziomu systemu operacyjnego stacji</w:t>
      </w:r>
      <w:r w:rsidR="00503BE7">
        <w:rPr>
          <w:rFonts w:cstheme="minorHAnsi"/>
          <w:sz w:val="24"/>
          <w:szCs w:val="24"/>
        </w:rPr>
        <w:t xml:space="preserve"> </w:t>
      </w:r>
      <w:r w:rsidR="00833FAA" w:rsidRPr="00833FAA">
        <w:rPr>
          <w:rFonts w:cstheme="minorHAnsi"/>
          <w:sz w:val="24"/>
          <w:szCs w:val="24"/>
        </w:rPr>
        <w:t xml:space="preserve"> roboczej ma być automatycznie rozpoznawany we wszystkich modułach oferowanego rozwiązania bez potrzeby oddzielnego monitowania go o ponowne uwierzytelnienie się.</w:t>
      </w:r>
    </w:p>
    <w:p w14:paraId="5723056C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Oprogramowanie musi umożliwiać tworzenie i edycję dokumentów elektronicznych w ustalonym formacie, który spełnia następujące warunki:</w:t>
      </w:r>
    </w:p>
    <w:p w14:paraId="7593F62B" w14:textId="77777777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posiada kompletny i publicznie dostępny opis formatu,</w:t>
      </w:r>
    </w:p>
    <w:p w14:paraId="4857CC14" w14:textId="77777777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 xml:space="preserve">ma zdefiniowany układ informacji w postaci XML </w:t>
      </w:r>
    </w:p>
    <w:p w14:paraId="70FAF662" w14:textId="77777777" w:rsidR="00854E34" w:rsidRPr="00833FAA" w:rsidRDefault="00854E34" w:rsidP="00854E3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wspiera w swojej specyfikacji podpis elek</w:t>
      </w:r>
      <w:r>
        <w:rPr>
          <w:rFonts w:cstheme="minorHAnsi"/>
          <w:sz w:val="24"/>
          <w:szCs w:val="24"/>
        </w:rPr>
        <w:t>troniczny.</w:t>
      </w:r>
    </w:p>
    <w:p w14:paraId="6B3CE9DD" w14:textId="77777777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umożliwia wykorzystanie schematów XML</w:t>
      </w:r>
    </w:p>
    <w:p w14:paraId="5288E279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14:paraId="68651EB6" w14:textId="3ED03B95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</w:t>
      </w:r>
      <w:r w:rsidR="00972272">
        <w:rPr>
          <w:rFonts w:cstheme="minorHAnsi"/>
          <w:sz w:val="24"/>
          <w:szCs w:val="24"/>
        </w:rPr>
        <w:t>.</w:t>
      </w:r>
    </w:p>
    <w:p w14:paraId="0A581565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Do aplikacji musi być dostępna pełna dokumentacja w języku polskim.</w:t>
      </w:r>
    </w:p>
    <w:p w14:paraId="70397F08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Pakiet zintegrowanych aplikacji biurowych musi zawierać:</w:t>
      </w:r>
    </w:p>
    <w:p w14:paraId="68CB50B6" w14:textId="77777777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 xml:space="preserve">Edytor tekstów </w:t>
      </w:r>
    </w:p>
    <w:p w14:paraId="5AE44B3B" w14:textId="77777777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 xml:space="preserve">Arkusz kalkulacyjny, </w:t>
      </w:r>
    </w:p>
    <w:p w14:paraId="0326EC9B" w14:textId="77777777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Narzędzie do przygotowywania i prowadzenia prezentacji,</w:t>
      </w:r>
    </w:p>
    <w:p w14:paraId="074FA571" w14:textId="41C02740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lastRenderedPageBreak/>
        <w:t>Narzędzie do zarządzania informacją prywatą (pocztą elektroniczną, kalen</w:t>
      </w:r>
      <w:r w:rsidR="00972272">
        <w:rPr>
          <w:rFonts w:cstheme="minorHAnsi"/>
          <w:sz w:val="24"/>
          <w:szCs w:val="24"/>
        </w:rPr>
        <w:t>darzem, kontaktami i zadaniami).</w:t>
      </w:r>
    </w:p>
    <w:p w14:paraId="158A9D33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Edytor tekstów musi umożliwiać:</w:t>
      </w:r>
    </w:p>
    <w:p w14:paraId="01BD5A08" w14:textId="31299AA5" w:rsidR="00833FAA" w:rsidRPr="00833FAA" w:rsidRDefault="00833FAA" w:rsidP="00972272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 xml:space="preserve">Edycję i formatowanie tekstu </w:t>
      </w:r>
      <w:r w:rsidR="0076054A">
        <w:rPr>
          <w:rFonts w:cstheme="minorHAnsi"/>
          <w:sz w:val="24"/>
          <w:szCs w:val="24"/>
        </w:rPr>
        <w:t>w języku polskim wraz z</w:t>
      </w:r>
      <w:r w:rsidR="0076054A">
        <w:rPr>
          <w:rFonts w:cstheme="minorHAnsi"/>
          <w:sz w:val="24"/>
          <w:szCs w:val="24"/>
        </w:rPr>
        <w:tab/>
        <w:t>obsługą</w:t>
      </w:r>
      <w:r w:rsidR="00972272">
        <w:rPr>
          <w:rFonts w:cstheme="minorHAnsi"/>
          <w:sz w:val="24"/>
          <w:szCs w:val="24"/>
        </w:rPr>
        <w:t xml:space="preserve"> </w:t>
      </w:r>
      <w:r w:rsidRPr="00833FAA">
        <w:rPr>
          <w:rFonts w:cstheme="minorHAnsi"/>
          <w:sz w:val="24"/>
          <w:szCs w:val="24"/>
        </w:rPr>
        <w:t>języka polskiego w zakresie sprawdzania pisowni i poprawności gramatycznej oraz funkcjonalnością słownika wyrazów bliskoznacznych i autokorekty</w:t>
      </w:r>
      <w:r w:rsidR="00972272">
        <w:rPr>
          <w:rFonts w:cstheme="minorHAnsi"/>
          <w:sz w:val="24"/>
          <w:szCs w:val="24"/>
        </w:rPr>
        <w:t>,</w:t>
      </w:r>
    </w:p>
    <w:p w14:paraId="58338516" w14:textId="34063600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>awianie oraz formatowanie tabel,</w:t>
      </w:r>
    </w:p>
    <w:p w14:paraId="4B858A94" w14:textId="0E0BE475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stawianie oraz formatowanie obiektów graficznych</w:t>
      </w:r>
      <w:r>
        <w:rPr>
          <w:rFonts w:cstheme="minorHAnsi"/>
          <w:sz w:val="24"/>
          <w:szCs w:val="24"/>
        </w:rPr>
        <w:t>,</w:t>
      </w:r>
    </w:p>
    <w:p w14:paraId="5D221FF0" w14:textId="5D579952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stawianie wykresów i tabel z arkusza kalkulacyjnego (wliczając tabele przestawne)</w:t>
      </w:r>
      <w:r>
        <w:rPr>
          <w:rFonts w:cstheme="minorHAnsi"/>
          <w:sz w:val="24"/>
          <w:szCs w:val="24"/>
        </w:rPr>
        <w:t>,</w:t>
      </w:r>
    </w:p>
    <w:p w14:paraId="013021AB" w14:textId="4A9F50E2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33FAA" w:rsidRPr="00833FAA">
        <w:rPr>
          <w:rFonts w:cstheme="minorHAnsi"/>
          <w:sz w:val="24"/>
          <w:szCs w:val="24"/>
        </w:rPr>
        <w:t>utomatyczne numerowanie rozdziałów, punktów, akapitów, tabel i rysunków</w:t>
      </w:r>
      <w:r>
        <w:rPr>
          <w:rFonts w:cstheme="minorHAnsi"/>
          <w:sz w:val="24"/>
          <w:szCs w:val="24"/>
        </w:rPr>
        <w:t>,</w:t>
      </w:r>
    </w:p>
    <w:p w14:paraId="2E884AAE" w14:textId="52C65433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33FAA" w:rsidRPr="00833FAA">
        <w:rPr>
          <w:rFonts w:cstheme="minorHAnsi"/>
          <w:sz w:val="24"/>
          <w:szCs w:val="24"/>
        </w:rPr>
        <w:t>utomatyczne tworzenie spisów treści</w:t>
      </w:r>
      <w:r>
        <w:rPr>
          <w:rFonts w:cstheme="minorHAnsi"/>
          <w:sz w:val="24"/>
          <w:szCs w:val="24"/>
        </w:rPr>
        <w:t>,</w:t>
      </w:r>
    </w:p>
    <w:p w14:paraId="3DA5B979" w14:textId="6EBA8AA4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833FAA" w:rsidRPr="00833FAA">
        <w:rPr>
          <w:rFonts w:cstheme="minorHAnsi"/>
          <w:sz w:val="24"/>
          <w:szCs w:val="24"/>
        </w:rPr>
        <w:t>ormatowanie nagłówków i stopek stron</w:t>
      </w:r>
      <w:r>
        <w:rPr>
          <w:rFonts w:cstheme="minorHAnsi"/>
          <w:sz w:val="24"/>
          <w:szCs w:val="24"/>
        </w:rPr>
        <w:t>,</w:t>
      </w:r>
    </w:p>
    <w:p w14:paraId="19C92825" w14:textId="273B4B2A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33FAA" w:rsidRPr="00833FAA">
        <w:rPr>
          <w:rFonts w:cstheme="minorHAnsi"/>
          <w:sz w:val="24"/>
          <w:szCs w:val="24"/>
        </w:rPr>
        <w:t>prawdzanie pisowni w języku polskim</w:t>
      </w:r>
      <w:r>
        <w:rPr>
          <w:rFonts w:cstheme="minorHAnsi"/>
          <w:sz w:val="24"/>
          <w:szCs w:val="24"/>
        </w:rPr>
        <w:t>,</w:t>
      </w:r>
    </w:p>
    <w:p w14:paraId="5515D2AE" w14:textId="4F8A1A9C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833FAA" w:rsidRPr="00833FAA">
        <w:rPr>
          <w:rFonts w:cstheme="minorHAnsi"/>
          <w:sz w:val="24"/>
          <w:szCs w:val="24"/>
        </w:rPr>
        <w:t>ledzenie zmian wprowadzonych przez użytkowników</w:t>
      </w:r>
      <w:r>
        <w:rPr>
          <w:rFonts w:cstheme="minorHAnsi"/>
          <w:sz w:val="24"/>
          <w:szCs w:val="24"/>
        </w:rPr>
        <w:t>,</w:t>
      </w:r>
    </w:p>
    <w:p w14:paraId="414042BD" w14:textId="2757C5D3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33FAA" w:rsidRPr="00833FAA">
        <w:rPr>
          <w:rFonts w:cstheme="minorHAnsi"/>
          <w:sz w:val="24"/>
          <w:szCs w:val="24"/>
        </w:rPr>
        <w:t>agrywanie, tworzenie i edycję makr automatyzujących wykonywanie czynności</w:t>
      </w:r>
      <w:r>
        <w:rPr>
          <w:rFonts w:cstheme="minorHAnsi"/>
          <w:sz w:val="24"/>
          <w:szCs w:val="24"/>
        </w:rPr>
        <w:t>,</w:t>
      </w:r>
    </w:p>
    <w:p w14:paraId="594D2B38" w14:textId="3A89DF59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33FAA" w:rsidRPr="00833FAA">
        <w:rPr>
          <w:rFonts w:cstheme="minorHAnsi"/>
          <w:sz w:val="24"/>
          <w:szCs w:val="24"/>
        </w:rPr>
        <w:t>kreślenie układu strony (pionowa/pozioma)</w:t>
      </w:r>
      <w:r>
        <w:rPr>
          <w:rFonts w:cstheme="minorHAnsi"/>
          <w:sz w:val="24"/>
          <w:szCs w:val="24"/>
        </w:rPr>
        <w:t>,</w:t>
      </w:r>
    </w:p>
    <w:p w14:paraId="007FE607" w14:textId="76803D54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ydruk dokumentów</w:t>
      </w:r>
      <w:r>
        <w:rPr>
          <w:rFonts w:cstheme="minorHAnsi"/>
          <w:sz w:val="24"/>
          <w:szCs w:val="24"/>
        </w:rPr>
        <w:t>,</w:t>
      </w:r>
    </w:p>
    <w:p w14:paraId="45A8567C" w14:textId="77A7E7A9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ykonywanie korespondencji seryjnej bazując na danych adresowych pochodzących z arkusza kalkulacyjnego i z narzędzia do zarządzania informacją prywatną</w:t>
      </w:r>
      <w:r>
        <w:rPr>
          <w:rFonts w:cstheme="minorHAnsi"/>
          <w:sz w:val="24"/>
          <w:szCs w:val="24"/>
        </w:rPr>
        <w:t>,</w:t>
      </w:r>
    </w:p>
    <w:p w14:paraId="660AB8E0" w14:textId="68AA71F2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racę na dokumentach utworzonych przy pomocy Microsoft Word 2003 lub Microsoft Word 2007</w:t>
      </w:r>
      <w:r w:rsidR="0076054A">
        <w:rPr>
          <w:rFonts w:cstheme="minorHAnsi"/>
          <w:sz w:val="24"/>
          <w:szCs w:val="24"/>
        </w:rPr>
        <w:t>,</w:t>
      </w:r>
      <w:r w:rsidR="00833FAA" w:rsidRPr="00833FAA">
        <w:rPr>
          <w:rFonts w:cstheme="minorHAnsi"/>
          <w:sz w:val="24"/>
          <w:szCs w:val="24"/>
        </w:rPr>
        <w:t xml:space="preserve"> 2010</w:t>
      </w:r>
      <w:r w:rsidR="0076054A">
        <w:rPr>
          <w:rFonts w:cstheme="minorHAnsi"/>
          <w:sz w:val="24"/>
          <w:szCs w:val="24"/>
        </w:rPr>
        <w:t xml:space="preserve"> </w:t>
      </w:r>
      <w:r w:rsidR="00833FAA" w:rsidRPr="00833FAA">
        <w:rPr>
          <w:rFonts w:cstheme="minorHAnsi"/>
          <w:sz w:val="24"/>
          <w:szCs w:val="24"/>
        </w:rPr>
        <w:t>z zapewnieniem bezproblemowej konwersji wszystkich elementów i atrybutów dokumentu</w:t>
      </w:r>
      <w:r>
        <w:rPr>
          <w:rFonts w:cstheme="minorHAnsi"/>
          <w:sz w:val="24"/>
          <w:szCs w:val="24"/>
        </w:rPr>
        <w:t>,</w:t>
      </w:r>
    </w:p>
    <w:p w14:paraId="446348E9" w14:textId="1D014C93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abezpieczenie dokumentów hasłem przed odczytem oraz przed wprowadzaniem modyfikacji</w:t>
      </w:r>
      <w:r>
        <w:rPr>
          <w:rFonts w:cstheme="minorHAnsi"/>
          <w:sz w:val="24"/>
          <w:szCs w:val="24"/>
        </w:rPr>
        <w:t>,</w:t>
      </w:r>
    </w:p>
    <w:p w14:paraId="2FF0DCD3" w14:textId="1023A969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 xml:space="preserve">ymagana jest dostępność do oferowanego edytora tekstu bezpłatnych narzędzi umożliwiających wykorzystanie go, jako środowiska udostępniającego formularze bazujące na schematach XML z Centralnego </w:t>
      </w:r>
      <w:r w:rsidR="00833FAA" w:rsidRPr="00833FAA">
        <w:rPr>
          <w:rFonts w:cstheme="minorHAnsi"/>
          <w:sz w:val="24"/>
          <w:szCs w:val="24"/>
        </w:rPr>
        <w:lastRenderedPageBreak/>
        <w:t>Repozytorium Wzorów Dokumentów Elektronicznych, które po wypełnieniu umożliwiają zapisanie pliku XML w</w:t>
      </w:r>
      <w:r>
        <w:rPr>
          <w:rFonts w:cstheme="minorHAnsi"/>
          <w:sz w:val="24"/>
          <w:szCs w:val="24"/>
        </w:rPr>
        <w:t xml:space="preserve"> zgodzie z obowiązującym prawem,</w:t>
      </w:r>
    </w:p>
    <w:p w14:paraId="46545DBF" w14:textId="44196509" w:rsidR="00833FAA" w:rsidRPr="00833FAA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ymagana jest dostępność do oferowanego edytora tekstu bezpłatnych narzędzi (kontrolki) umożliwiających podpisanie podpisem elektronicznym pliku z zapisanym dokumentem przy pomocy certyfikatu kwalifikowanego zgodnie z wymaganiam</w:t>
      </w:r>
      <w:r>
        <w:rPr>
          <w:rFonts w:cstheme="minorHAnsi"/>
          <w:sz w:val="24"/>
          <w:szCs w:val="24"/>
        </w:rPr>
        <w:t>i obowiązującego w Polsce prawa,</w:t>
      </w:r>
    </w:p>
    <w:p w14:paraId="3F50780D" w14:textId="77777777" w:rsidR="00972272" w:rsidRDefault="00972272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ymagana jest dostępność do oferowanego edytora tekstu bezpłatnych narzędzi umożliwiających wykorzystanie go, jako środowiska udostępni</w:t>
      </w:r>
      <w:r w:rsidR="001426B2">
        <w:rPr>
          <w:rFonts w:cstheme="minorHAnsi"/>
          <w:sz w:val="24"/>
          <w:szCs w:val="24"/>
        </w:rPr>
        <w:t>ającego formularze i pozwala</w:t>
      </w:r>
      <w:r w:rsidR="00833FAA" w:rsidRPr="00833FAA">
        <w:rPr>
          <w:rFonts w:cstheme="minorHAnsi"/>
          <w:sz w:val="24"/>
          <w:szCs w:val="24"/>
        </w:rPr>
        <w:t xml:space="preserve">jące zapisać plik wynikowy </w:t>
      </w:r>
    </w:p>
    <w:p w14:paraId="2D9D5316" w14:textId="0D1A7307" w:rsidR="00833FAA" w:rsidRPr="00833FAA" w:rsidRDefault="00833FAA" w:rsidP="00972272">
      <w:pPr>
        <w:pStyle w:val="Akapitzlist"/>
        <w:spacing w:line="360" w:lineRule="auto"/>
        <w:ind w:left="1788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w zgodzie z Rozporządzeniem o Aktach Normatywnych i Prawnych.</w:t>
      </w:r>
    </w:p>
    <w:p w14:paraId="07893FA6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Arkusz kalkulacyjny musi umożliwiać:</w:t>
      </w:r>
    </w:p>
    <w:p w14:paraId="375B6FD0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33FAA" w:rsidRPr="00833FAA">
        <w:rPr>
          <w:rFonts w:cstheme="minorHAnsi"/>
          <w:sz w:val="24"/>
          <w:szCs w:val="24"/>
        </w:rPr>
        <w:t>worzenie raportów tabelarycznych</w:t>
      </w:r>
      <w:r>
        <w:rPr>
          <w:rFonts w:cstheme="minorHAnsi"/>
          <w:sz w:val="24"/>
          <w:szCs w:val="24"/>
        </w:rPr>
        <w:t>,</w:t>
      </w:r>
    </w:p>
    <w:p w14:paraId="49DD545B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33FAA" w:rsidRPr="00833FAA">
        <w:rPr>
          <w:rFonts w:cstheme="minorHAnsi"/>
          <w:sz w:val="24"/>
          <w:szCs w:val="24"/>
        </w:rPr>
        <w:t>worzenie wykresów liniowych (wraz linią trendu), słupkowych, kołowych</w:t>
      </w:r>
      <w:r>
        <w:rPr>
          <w:rFonts w:cstheme="minorHAnsi"/>
          <w:sz w:val="24"/>
          <w:szCs w:val="24"/>
        </w:rPr>
        <w:t>,</w:t>
      </w:r>
    </w:p>
    <w:p w14:paraId="4AFA0013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33FAA" w:rsidRPr="00833FAA">
        <w:rPr>
          <w:rFonts w:cstheme="minorHAnsi"/>
          <w:sz w:val="24"/>
          <w:szCs w:val="24"/>
        </w:rPr>
        <w:t>worzenie arkuszy kalkulacyjnych zawierających teksty, dane liczbowe oraz formuły przeprowadzające operacje matematyczne, logiczne, tekstowe, statystyczne oraz operacje na danych</w:t>
      </w:r>
      <w:r>
        <w:rPr>
          <w:rFonts w:cstheme="minorHAnsi"/>
          <w:sz w:val="24"/>
          <w:szCs w:val="24"/>
        </w:rPr>
        <w:t xml:space="preserve"> finansowych i na miarach czasu,</w:t>
      </w:r>
    </w:p>
    <w:p w14:paraId="73E1AAA5" w14:textId="77777777" w:rsidR="00833FAA" w:rsidRPr="00833FAA" w:rsidRDefault="00833FA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833FAA">
        <w:rPr>
          <w:rFonts w:cstheme="minorHAnsi"/>
          <w:sz w:val="24"/>
          <w:szCs w:val="24"/>
        </w:rPr>
        <w:t>webservice</w:t>
      </w:r>
      <w:proofErr w:type="spellEnd"/>
      <w:r w:rsidRPr="00833FAA">
        <w:rPr>
          <w:rFonts w:cstheme="minorHAnsi"/>
          <w:sz w:val="24"/>
          <w:szCs w:val="24"/>
        </w:rPr>
        <w:t>)</w:t>
      </w:r>
      <w:r w:rsidR="00453251">
        <w:rPr>
          <w:rFonts w:cstheme="minorHAnsi"/>
          <w:sz w:val="24"/>
          <w:szCs w:val="24"/>
        </w:rPr>
        <w:t>,</w:t>
      </w:r>
    </w:p>
    <w:p w14:paraId="4ABB8106" w14:textId="77777777" w:rsidR="00972272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33FAA" w:rsidRPr="00833FAA">
        <w:rPr>
          <w:rFonts w:cstheme="minorHAnsi"/>
          <w:sz w:val="24"/>
          <w:szCs w:val="24"/>
        </w:rPr>
        <w:t xml:space="preserve">bsługę kostek OLAP oraz tworzenie i edycję kwerend bazodanowych </w:t>
      </w:r>
    </w:p>
    <w:p w14:paraId="335C82AA" w14:textId="7EE5E731" w:rsidR="00833FAA" w:rsidRPr="00833FAA" w:rsidRDefault="008309DA" w:rsidP="00972272">
      <w:pPr>
        <w:pStyle w:val="Akapitzlist"/>
        <w:spacing w:line="360" w:lineRule="auto"/>
        <w:ind w:left="17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webowych; n</w:t>
      </w:r>
      <w:r w:rsidR="00833FAA" w:rsidRPr="00833FAA">
        <w:rPr>
          <w:rFonts w:cstheme="minorHAnsi"/>
          <w:sz w:val="24"/>
          <w:szCs w:val="24"/>
        </w:rPr>
        <w:t>arzędzia wspomagające analizę statystyczną i finansową, analizę wariantową i rozwiązywanie problemów optymalizacyjnych</w:t>
      </w:r>
      <w:r w:rsidR="00453251">
        <w:rPr>
          <w:rFonts w:cstheme="minorHAnsi"/>
          <w:sz w:val="24"/>
          <w:szCs w:val="24"/>
        </w:rPr>
        <w:t>,</w:t>
      </w:r>
    </w:p>
    <w:p w14:paraId="7F0D7E02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33FAA" w:rsidRPr="00833FAA">
        <w:rPr>
          <w:rFonts w:cstheme="minorHAnsi"/>
          <w:sz w:val="24"/>
          <w:szCs w:val="24"/>
        </w:rPr>
        <w:t>worzenie raportów tabeli przestawnych umożliwiających dynamiczną zmianę wymiarów oraz wykresów bazujących na danych z tabeli przestawnych</w:t>
      </w:r>
      <w:r>
        <w:rPr>
          <w:rFonts w:cstheme="minorHAnsi"/>
          <w:sz w:val="24"/>
          <w:szCs w:val="24"/>
        </w:rPr>
        <w:t>,</w:t>
      </w:r>
    </w:p>
    <w:p w14:paraId="43A81327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yszukiwanie i zamianę danych</w:t>
      </w:r>
      <w:r>
        <w:rPr>
          <w:rFonts w:cstheme="minorHAnsi"/>
          <w:sz w:val="24"/>
          <w:szCs w:val="24"/>
        </w:rPr>
        <w:t>,</w:t>
      </w:r>
    </w:p>
    <w:p w14:paraId="21F3A5E6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3FAA" w:rsidRPr="00833FAA">
        <w:rPr>
          <w:rFonts w:cstheme="minorHAnsi"/>
          <w:sz w:val="24"/>
          <w:szCs w:val="24"/>
        </w:rPr>
        <w:t>ykonywanie analiz danych przy użyciu formatowania warunkowego</w:t>
      </w:r>
      <w:r>
        <w:rPr>
          <w:rFonts w:cstheme="minorHAnsi"/>
          <w:sz w:val="24"/>
          <w:szCs w:val="24"/>
        </w:rPr>
        <w:t>,</w:t>
      </w:r>
    </w:p>
    <w:p w14:paraId="1B301D28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33FAA" w:rsidRPr="00833FAA">
        <w:rPr>
          <w:rFonts w:cstheme="minorHAnsi"/>
          <w:sz w:val="24"/>
          <w:szCs w:val="24"/>
        </w:rPr>
        <w:t>azywanie komórek arkusza i odwoływanie się w formułach po takiej nazwie</w:t>
      </w:r>
      <w:r>
        <w:rPr>
          <w:rFonts w:cstheme="minorHAnsi"/>
          <w:sz w:val="24"/>
          <w:szCs w:val="24"/>
        </w:rPr>
        <w:t>,</w:t>
      </w:r>
    </w:p>
    <w:p w14:paraId="1FDB4EA4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</w:t>
      </w:r>
      <w:r w:rsidR="00833FAA" w:rsidRPr="00833FAA">
        <w:rPr>
          <w:rFonts w:cstheme="minorHAnsi"/>
          <w:sz w:val="24"/>
          <w:szCs w:val="24"/>
        </w:rPr>
        <w:t>agrywanie, tworzenie i edycję makr automatyzujących wykonywanie czynności</w:t>
      </w:r>
      <w:r>
        <w:rPr>
          <w:rFonts w:cstheme="minorHAnsi"/>
          <w:sz w:val="24"/>
          <w:szCs w:val="24"/>
        </w:rPr>
        <w:t>,</w:t>
      </w:r>
    </w:p>
    <w:p w14:paraId="3B64AB84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833FAA" w:rsidRPr="00833FAA">
        <w:rPr>
          <w:rFonts w:cstheme="minorHAnsi"/>
          <w:sz w:val="24"/>
          <w:szCs w:val="24"/>
        </w:rPr>
        <w:t>ormatowanie czasu, daty i wartości finansowych z polskim formatem</w:t>
      </w:r>
      <w:r>
        <w:rPr>
          <w:rFonts w:cstheme="minorHAnsi"/>
          <w:sz w:val="24"/>
          <w:szCs w:val="24"/>
        </w:rPr>
        <w:t>,</w:t>
      </w:r>
    </w:p>
    <w:p w14:paraId="2014BACD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apis wielu arkuszy kalkulacyjnych w jednym pliku</w:t>
      </w:r>
      <w:r>
        <w:rPr>
          <w:rFonts w:cstheme="minorHAnsi"/>
          <w:sz w:val="24"/>
          <w:szCs w:val="24"/>
        </w:rPr>
        <w:t>,</w:t>
      </w:r>
    </w:p>
    <w:p w14:paraId="564F07C3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achowanie pełnej zgodności z formatami plików utworzonych za pomocą oprogramowania Microsoft Excel 2003 oraz Microsoft Excel 2007 i 2010, z uwzględnieniem poprawnej realizacji użytych w nich funk</w:t>
      </w:r>
      <w:r>
        <w:rPr>
          <w:rFonts w:cstheme="minorHAnsi"/>
          <w:sz w:val="24"/>
          <w:szCs w:val="24"/>
        </w:rPr>
        <w:t>cji specjalnych i makropoleceń,</w:t>
      </w:r>
    </w:p>
    <w:p w14:paraId="30E9B402" w14:textId="2AF92CDB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abezpieczenie dokumentów hasłem przed odczytem oraz przed wprowadzaniem modyfikacji</w:t>
      </w:r>
      <w:r w:rsidR="008309DA">
        <w:rPr>
          <w:rFonts w:cstheme="minorHAnsi"/>
          <w:sz w:val="24"/>
          <w:szCs w:val="24"/>
        </w:rPr>
        <w:t>.</w:t>
      </w:r>
    </w:p>
    <w:p w14:paraId="10AB8759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Narzędzie do przygotowywania i prowadzenia prezentacji musi umożliwiać:</w:t>
      </w:r>
    </w:p>
    <w:p w14:paraId="1F7413E9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rzygotowywa</w:t>
      </w:r>
      <w:r>
        <w:rPr>
          <w:rFonts w:cstheme="minorHAnsi"/>
          <w:sz w:val="24"/>
          <w:szCs w:val="24"/>
        </w:rPr>
        <w:t>nie prezentacji multimedialnych,</w:t>
      </w:r>
    </w:p>
    <w:p w14:paraId="432C9C6C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rezentowanie przy użyciu projektora multimedialnego</w:t>
      </w:r>
      <w:r>
        <w:rPr>
          <w:rFonts w:cstheme="minorHAnsi"/>
          <w:sz w:val="24"/>
          <w:szCs w:val="24"/>
        </w:rPr>
        <w:t>,</w:t>
      </w:r>
    </w:p>
    <w:p w14:paraId="2179BFB7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33FAA" w:rsidRPr="00833FAA">
        <w:rPr>
          <w:rFonts w:cstheme="minorHAnsi"/>
          <w:sz w:val="24"/>
          <w:szCs w:val="24"/>
        </w:rPr>
        <w:t>rukowanie w formacie umożliwiającym robienie notatek</w:t>
      </w:r>
      <w:r>
        <w:rPr>
          <w:rFonts w:cstheme="minorHAnsi"/>
          <w:sz w:val="24"/>
          <w:szCs w:val="24"/>
        </w:rPr>
        <w:t>,</w:t>
      </w:r>
    </w:p>
    <w:p w14:paraId="56BC9935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apisanie ja</w:t>
      </w:r>
      <w:r>
        <w:rPr>
          <w:rFonts w:cstheme="minorHAnsi"/>
          <w:sz w:val="24"/>
          <w:szCs w:val="24"/>
        </w:rPr>
        <w:t>ko prezentacja tylko do odczytu,</w:t>
      </w:r>
    </w:p>
    <w:p w14:paraId="1C4E7C45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33FAA" w:rsidRPr="00833FAA">
        <w:rPr>
          <w:rFonts w:cstheme="minorHAnsi"/>
          <w:sz w:val="24"/>
          <w:szCs w:val="24"/>
        </w:rPr>
        <w:t>agrywanie narracji i dołączanie jej do prezentacji</w:t>
      </w:r>
      <w:r>
        <w:rPr>
          <w:rFonts w:cstheme="minorHAnsi"/>
          <w:sz w:val="24"/>
          <w:szCs w:val="24"/>
        </w:rPr>
        <w:t>,</w:t>
      </w:r>
    </w:p>
    <w:p w14:paraId="0A0219C5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33FAA" w:rsidRPr="00833FAA">
        <w:rPr>
          <w:rFonts w:cstheme="minorHAnsi"/>
          <w:sz w:val="24"/>
          <w:szCs w:val="24"/>
        </w:rPr>
        <w:t>patrywanie slajdów notatkami dla prezentera</w:t>
      </w:r>
      <w:r>
        <w:rPr>
          <w:rFonts w:cstheme="minorHAnsi"/>
          <w:sz w:val="24"/>
          <w:szCs w:val="24"/>
        </w:rPr>
        <w:t>,</w:t>
      </w:r>
    </w:p>
    <w:p w14:paraId="0DA33E9C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33FAA" w:rsidRPr="00833FAA">
        <w:rPr>
          <w:rFonts w:cstheme="minorHAnsi"/>
          <w:sz w:val="24"/>
          <w:szCs w:val="24"/>
        </w:rPr>
        <w:t>mieszczanie i formatowanie tekstów, obiektów graficznych, tabel, nagrań dźwiękowych i wideo</w:t>
      </w:r>
      <w:r>
        <w:rPr>
          <w:rFonts w:cstheme="minorHAnsi"/>
          <w:sz w:val="24"/>
          <w:szCs w:val="24"/>
        </w:rPr>
        <w:t>,</w:t>
      </w:r>
    </w:p>
    <w:p w14:paraId="4AA5A84F" w14:textId="343AA2AE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33FAA" w:rsidRPr="00833FAA">
        <w:rPr>
          <w:rFonts w:cstheme="minorHAnsi"/>
          <w:sz w:val="24"/>
          <w:szCs w:val="24"/>
        </w:rPr>
        <w:t>mieszczanie tabel i wykresów pochodzących z arkusza kalkulacyjnego</w:t>
      </w:r>
      <w:r w:rsidR="008309DA">
        <w:rPr>
          <w:rFonts w:cstheme="minorHAnsi"/>
          <w:sz w:val="24"/>
          <w:szCs w:val="24"/>
        </w:rPr>
        <w:t>,</w:t>
      </w:r>
    </w:p>
    <w:p w14:paraId="5036BD09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33FAA" w:rsidRPr="00833FAA">
        <w:rPr>
          <w:rFonts w:cstheme="minorHAnsi"/>
          <w:sz w:val="24"/>
          <w:szCs w:val="24"/>
        </w:rPr>
        <w:t>dświeżenie wykresu znajdującego się w prezentacji po zmianie danych w źródłowym arkuszu kalkulacyjnym</w:t>
      </w:r>
      <w:r>
        <w:rPr>
          <w:rFonts w:cstheme="minorHAnsi"/>
          <w:sz w:val="24"/>
          <w:szCs w:val="24"/>
        </w:rPr>
        <w:t>,</w:t>
      </w:r>
    </w:p>
    <w:p w14:paraId="5EFED00B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33FAA" w:rsidRPr="00833FAA">
        <w:rPr>
          <w:rFonts w:cstheme="minorHAnsi"/>
          <w:sz w:val="24"/>
          <w:szCs w:val="24"/>
        </w:rPr>
        <w:t>ożliwość tworzenia animacji obiektów i całych slajdów</w:t>
      </w:r>
      <w:r>
        <w:rPr>
          <w:rFonts w:cstheme="minorHAnsi"/>
          <w:sz w:val="24"/>
          <w:szCs w:val="24"/>
        </w:rPr>
        <w:t>,</w:t>
      </w:r>
    </w:p>
    <w:p w14:paraId="708024AA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rowadzenie prezentacji w trybie prezentera, gdzie slajdy są widoczne na jednym monitorze lub projektorze, a na drugim widoczne są slajdy i notatki prezentera</w:t>
      </w:r>
      <w:r>
        <w:rPr>
          <w:rFonts w:cstheme="minorHAnsi"/>
          <w:sz w:val="24"/>
          <w:szCs w:val="24"/>
        </w:rPr>
        <w:t>,</w:t>
      </w:r>
    </w:p>
    <w:p w14:paraId="7F0B7275" w14:textId="77777777" w:rsidR="00833FAA" w:rsidRPr="00833FAA" w:rsidRDefault="00453251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ełna zgodność z formatami plików utworzonych za pomocą oprogramowania MS PowerPoint 2003, MS PowerPoint 2007 i 2010.</w:t>
      </w:r>
    </w:p>
    <w:p w14:paraId="7532F780" w14:textId="77777777" w:rsidR="00833FAA" w:rsidRPr="00833FAA" w:rsidRDefault="00833FAA" w:rsidP="00833FA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33FAA">
        <w:rPr>
          <w:rFonts w:cstheme="minorHAnsi"/>
          <w:sz w:val="24"/>
          <w:szCs w:val="24"/>
        </w:rPr>
        <w:t>Narzędzie do zarządzania informacją prywatną (pocztą elektroniczną, kalendarzem, kontaktami i zadaniami) musi umożliwiać:</w:t>
      </w:r>
    </w:p>
    <w:p w14:paraId="3F4DD339" w14:textId="6BBC02B9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obieranie i wysyłanie poczty elek</w:t>
      </w:r>
      <w:r>
        <w:rPr>
          <w:rFonts w:cstheme="minorHAnsi"/>
          <w:sz w:val="24"/>
          <w:szCs w:val="24"/>
        </w:rPr>
        <w:t>tronicznej z serwera pocztowego,</w:t>
      </w:r>
    </w:p>
    <w:p w14:paraId="27AD16F0" w14:textId="4C8FB47D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</w:t>
      </w:r>
      <w:r w:rsidR="00833FAA" w:rsidRPr="00833FAA">
        <w:rPr>
          <w:rFonts w:cstheme="minorHAnsi"/>
          <w:sz w:val="24"/>
          <w:szCs w:val="24"/>
        </w:rPr>
        <w:t>iltrowanie niechcianej poczty elektronicznej (SPAM) oraz określanie listy zablokowanych i bezpiecznych nadawców</w:t>
      </w:r>
      <w:r>
        <w:rPr>
          <w:rFonts w:cstheme="minorHAnsi"/>
          <w:sz w:val="24"/>
          <w:szCs w:val="24"/>
        </w:rPr>
        <w:t>,</w:t>
      </w:r>
    </w:p>
    <w:p w14:paraId="3655B7E0" w14:textId="2525B5A8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426B2">
        <w:rPr>
          <w:rFonts w:cstheme="minorHAnsi"/>
          <w:sz w:val="24"/>
          <w:szCs w:val="24"/>
        </w:rPr>
        <w:t>worzenie katalogów, pozwalaj</w:t>
      </w:r>
      <w:r w:rsidR="00833FAA" w:rsidRPr="00833FAA">
        <w:rPr>
          <w:rFonts w:cstheme="minorHAnsi"/>
          <w:sz w:val="24"/>
          <w:szCs w:val="24"/>
        </w:rPr>
        <w:t>ących katalogować pocztę elektroniczną</w:t>
      </w:r>
      <w:r>
        <w:rPr>
          <w:rFonts w:cstheme="minorHAnsi"/>
          <w:sz w:val="24"/>
          <w:szCs w:val="24"/>
        </w:rPr>
        <w:t>,</w:t>
      </w:r>
    </w:p>
    <w:p w14:paraId="117BD92E" w14:textId="27650C91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33FAA" w:rsidRPr="00833FAA">
        <w:rPr>
          <w:rFonts w:cstheme="minorHAnsi"/>
          <w:sz w:val="24"/>
          <w:szCs w:val="24"/>
        </w:rPr>
        <w:t>utomatyczne grupowanie poczty o tym samym tytule</w:t>
      </w:r>
      <w:r>
        <w:rPr>
          <w:rFonts w:cstheme="minorHAnsi"/>
          <w:sz w:val="24"/>
          <w:szCs w:val="24"/>
        </w:rPr>
        <w:t>,</w:t>
      </w:r>
    </w:p>
    <w:p w14:paraId="57477427" w14:textId="620BF481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33FAA" w:rsidRPr="00833FAA">
        <w:rPr>
          <w:rFonts w:cstheme="minorHAnsi"/>
          <w:sz w:val="24"/>
          <w:szCs w:val="24"/>
        </w:rPr>
        <w:t>worzenie reguł przenoszących automatycznie nową pocztę elektroniczną do określonych katalogów bazując na słowach zawartych w tytule, adresie nadawcy i odbiorcy</w:t>
      </w:r>
      <w:r>
        <w:rPr>
          <w:rFonts w:cstheme="minorHAnsi"/>
          <w:sz w:val="24"/>
          <w:szCs w:val="24"/>
        </w:rPr>
        <w:t>,</w:t>
      </w:r>
    </w:p>
    <w:p w14:paraId="6B3FF014" w14:textId="1F83A73C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33FAA" w:rsidRPr="00833FAA">
        <w:rPr>
          <w:rFonts w:cstheme="minorHAnsi"/>
          <w:sz w:val="24"/>
          <w:szCs w:val="24"/>
        </w:rPr>
        <w:t>flagowanie poczty elektronicznej z określeniem terminu przypomnienia</w:t>
      </w:r>
      <w:r>
        <w:rPr>
          <w:rFonts w:cstheme="minorHAnsi"/>
          <w:sz w:val="24"/>
          <w:szCs w:val="24"/>
        </w:rPr>
        <w:t>,</w:t>
      </w:r>
    </w:p>
    <w:p w14:paraId="0EEA2F65" w14:textId="2FDAEB66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arządzanie kalendarzem</w:t>
      </w:r>
      <w:r>
        <w:rPr>
          <w:rFonts w:cstheme="minorHAnsi"/>
          <w:sz w:val="24"/>
          <w:szCs w:val="24"/>
        </w:rPr>
        <w:t>,</w:t>
      </w:r>
    </w:p>
    <w:p w14:paraId="4929008B" w14:textId="39B59183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33FAA" w:rsidRPr="00833FAA">
        <w:rPr>
          <w:rFonts w:cstheme="minorHAnsi"/>
          <w:sz w:val="24"/>
          <w:szCs w:val="24"/>
        </w:rPr>
        <w:t>dostępnianie kalendarza innym użytkownikom</w:t>
      </w:r>
      <w:r>
        <w:rPr>
          <w:rFonts w:cstheme="minorHAnsi"/>
          <w:sz w:val="24"/>
          <w:szCs w:val="24"/>
        </w:rPr>
        <w:t>,</w:t>
      </w:r>
    </w:p>
    <w:p w14:paraId="4506BFF1" w14:textId="0A63254C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rzeglądanie kalendarza innych użytkowników</w:t>
      </w:r>
      <w:r>
        <w:rPr>
          <w:rFonts w:cstheme="minorHAnsi"/>
          <w:sz w:val="24"/>
          <w:szCs w:val="24"/>
        </w:rPr>
        <w:t>,</w:t>
      </w:r>
    </w:p>
    <w:p w14:paraId="2EFE6C86" w14:textId="61BBF353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apraszanie uczestników na spotkanie, co po ich akceptacji powoduje automatyczne wprowadzenie spotkania w ich kalendarzach</w:t>
      </w:r>
      <w:r>
        <w:rPr>
          <w:rFonts w:cstheme="minorHAnsi"/>
          <w:sz w:val="24"/>
          <w:szCs w:val="24"/>
        </w:rPr>
        <w:t>,</w:t>
      </w:r>
    </w:p>
    <w:p w14:paraId="719620B3" w14:textId="2EE71B1A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arządzanie listą zadań</w:t>
      </w:r>
      <w:r>
        <w:rPr>
          <w:rFonts w:cstheme="minorHAnsi"/>
          <w:sz w:val="24"/>
          <w:szCs w:val="24"/>
        </w:rPr>
        <w:t>,</w:t>
      </w:r>
    </w:p>
    <w:p w14:paraId="277172EF" w14:textId="0FD36B53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lecanie zadań innym użytkownikom</w:t>
      </w:r>
      <w:r>
        <w:rPr>
          <w:rFonts w:cstheme="minorHAnsi"/>
          <w:sz w:val="24"/>
          <w:szCs w:val="24"/>
        </w:rPr>
        <w:t>,</w:t>
      </w:r>
    </w:p>
    <w:p w14:paraId="4652F0B3" w14:textId="42AA9265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3FAA" w:rsidRPr="00833FAA">
        <w:rPr>
          <w:rFonts w:cstheme="minorHAnsi"/>
          <w:sz w:val="24"/>
          <w:szCs w:val="24"/>
        </w:rPr>
        <w:t>arządzanie listą kontaktów</w:t>
      </w:r>
      <w:r>
        <w:rPr>
          <w:rFonts w:cstheme="minorHAnsi"/>
          <w:sz w:val="24"/>
          <w:szCs w:val="24"/>
        </w:rPr>
        <w:t>,</w:t>
      </w:r>
    </w:p>
    <w:p w14:paraId="76E8CD81" w14:textId="067DE286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33FAA" w:rsidRPr="00833FAA">
        <w:rPr>
          <w:rFonts w:cstheme="minorHAnsi"/>
          <w:sz w:val="24"/>
          <w:szCs w:val="24"/>
        </w:rPr>
        <w:t>dostępnianie listy kontaktów innym użytkownikom</w:t>
      </w:r>
      <w:r>
        <w:rPr>
          <w:rFonts w:cstheme="minorHAnsi"/>
          <w:sz w:val="24"/>
          <w:szCs w:val="24"/>
        </w:rPr>
        <w:t>,</w:t>
      </w:r>
    </w:p>
    <w:p w14:paraId="5C20BCD5" w14:textId="79FBE19B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3FAA" w:rsidRPr="00833FAA">
        <w:rPr>
          <w:rFonts w:cstheme="minorHAnsi"/>
          <w:sz w:val="24"/>
          <w:szCs w:val="24"/>
        </w:rPr>
        <w:t>rzeglądanie listy kontaktów innych użytkowników</w:t>
      </w:r>
      <w:r>
        <w:rPr>
          <w:rFonts w:cstheme="minorHAnsi"/>
          <w:sz w:val="24"/>
          <w:szCs w:val="24"/>
        </w:rPr>
        <w:t>,</w:t>
      </w:r>
    </w:p>
    <w:p w14:paraId="6EF911AA" w14:textId="31BB58FB" w:rsidR="00833FAA" w:rsidRPr="00833FAA" w:rsidRDefault="008309DA" w:rsidP="00833FA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33FAA" w:rsidRPr="00833FAA">
        <w:rPr>
          <w:rFonts w:cstheme="minorHAnsi"/>
          <w:sz w:val="24"/>
          <w:szCs w:val="24"/>
        </w:rPr>
        <w:t>ożliwość przesyłania kontaktów innym użytkowników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833FAA" w:rsidRPr="00833FAA" w:rsidSect="00AE6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255F5" w14:textId="77777777" w:rsidR="00EB1638" w:rsidRDefault="00EB1638" w:rsidP="00766999">
      <w:r>
        <w:separator/>
      </w:r>
    </w:p>
  </w:endnote>
  <w:endnote w:type="continuationSeparator" w:id="0">
    <w:p w14:paraId="414D8ACB" w14:textId="77777777" w:rsidR="00EB1638" w:rsidRDefault="00EB1638" w:rsidP="0076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666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249F3E" w14:textId="77777777" w:rsidR="00766999" w:rsidRDefault="00766999">
            <w:pPr>
              <w:pStyle w:val="Stopka"/>
              <w:jc w:val="right"/>
            </w:pPr>
            <w:r>
              <w:t xml:space="preserve">Strona </w:t>
            </w:r>
            <w:r w:rsidR="00597E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7EC7">
              <w:rPr>
                <w:b/>
                <w:sz w:val="24"/>
                <w:szCs w:val="24"/>
              </w:rPr>
              <w:fldChar w:fldCharType="separate"/>
            </w:r>
            <w:r w:rsidR="008309DA">
              <w:rPr>
                <w:b/>
                <w:noProof/>
              </w:rPr>
              <w:t>9</w:t>
            </w:r>
            <w:r w:rsidR="00597EC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7E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7EC7">
              <w:rPr>
                <w:b/>
                <w:sz w:val="24"/>
                <w:szCs w:val="24"/>
              </w:rPr>
              <w:fldChar w:fldCharType="separate"/>
            </w:r>
            <w:r w:rsidR="008309DA">
              <w:rPr>
                <w:b/>
                <w:noProof/>
              </w:rPr>
              <w:t>9</w:t>
            </w:r>
            <w:r w:rsidR="00597E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FDDBC0" w14:textId="77777777" w:rsidR="00766999" w:rsidRDefault="00766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C2EFF" w14:textId="77777777" w:rsidR="00EB1638" w:rsidRDefault="00EB1638" w:rsidP="00766999">
      <w:r>
        <w:separator/>
      </w:r>
    </w:p>
  </w:footnote>
  <w:footnote w:type="continuationSeparator" w:id="0">
    <w:p w14:paraId="7545FD79" w14:textId="77777777" w:rsidR="00EB1638" w:rsidRDefault="00EB1638" w:rsidP="0076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56A"/>
    <w:multiLevelType w:val="hybridMultilevel"/>
    <w:tmpl w:val="A21A7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31D"/>
    <w:multiLevelType w:val="hybridMultilevel"/>
    <w:tmpl w:val="B4AE1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D86"/>
    <w:multiLevelType w:val="hybridMultilevel"/>
    <w:tmpl w:val="57501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B70FC"/>
    <w:multiLevelType w:val="hybridMultilevel"/>
    <w:tmpl w:val="8EE2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A"/>
    <w:rsid w:val="00061CE4"/>
    <w:rsid w:val="000632F8"/>
    <w:rsid w:val="000C3BCC"/>
    <w:rsid w:val="00116DE7"/>
    <w:rsid w:val="001426B2"/>
    <w:rsid w:val="00143E3B"/>
    <w:rsid w:val="00167852"/>
    <w:rsid w:val="001D1317"/>
    <w:rsid w:val="001D7628"/>
    <w:rsid w:val="0029491A"/>
    <w:rsid w:val="002962C4"/>
    <w:rsid w:val="003049D5"/>
    <w:rsid w:val="00365BFB"/>
    <w:rsid w:val="003737C4"/>
    <w:rsid w:val="003912F4"/>
    <w:rsid w:val="003F61D0"/>
    <w:rsid w:val="00453251"/>
    <w:rsid w:val="004C03B9"/>
    <w:rsid w:val="00503BE7"/>
    <w:rsid w:val="00507A0F"/>
    <w:rsid w:val="0052231B"/>
    <w:rsid w:val="005302BA"/>
    <w:rsid w:val="005529A6"/>
    <w:rsid w:val="00597EC7"/>
    <w:rsid w:val="005B33D0"/>
    <w:rsid w:val="005C5F8C"/>
    <w:rsid w:val="005E0AA5"/>
    <w:rsid w:val="0061436F"/>
    <w:rsid w:val="00622B17"/>
    <w:rsid w:val="006C0A91"/>
    <w:rsid w:val="007374DA"/>
    <w:rsid w:val="00741541"/>
    <w:rsid w:val="0076054A"/>
    <w:rsid w:val="00766999"/>
    <w:rsid w:val="00771AF3"/>
    <w:rsid w:val="007B3E1B"/>
    <w:rsid w:val="007D1C1F"/>
    <w:rsid w:val="007D697F"/>
    <w:rsid w:val="00800459"/>
    <w:rsid w:val="008309DA"/>
    <w:rsid w:val="00833FAA"/>
    <w:rsid w:val="00836D86"/>
    <w:rsid w:val="00854E34"/>
    <w:rsid w:val="00877E00"/>
    <w:rsid w:val="00885887"/>
    <w:rsid w:val="008B7374"/>
    <w:rsid w:val="008D3290"/>
    <w:rsid w:val="00912EF8"/>
    <w:rsid w:val="00972272"/>
    <w:rsid w:val="009B2FB0"/>
    <w:rsid w:val="009B34DC"/>
    <w:rsid w:val="00A04489"/>
    <w:rsid w:val="00A25411"/>
    <w:rsid w:val="00A37BFB"/>
    <w:rsid w:val="00A77DAD"/>
    <w:rsid w:val="00AB6CF7"/>
    <w:rsid w:val="00AE6BC0"/>
    <w:rsid w:val="00B02235"/>
    <w:rsid w:val="00B264D8"/>
    <w:rsid w:val="00B80D32"/>
    <w:rsid w:val="00B9716F"/>
    <w:rsid w:val="00BB0937"/>
    <w:rsid w:val="00BE07BB"/>
    <w:rsid w:val="00C7253D"/>
    <w:rsid w:val="00C949A7"/>
    <w:rsid w:val="00CB00BB"/>
    <w:rsid w:val="00CC09F4"/>
    <w:rsid w:val="00CC6C5B"/>
    <w:rsid w:val="00CC7BEA"/>
    <w:rsid w:val="00CD3758"/>
    <w:rsid w:val="00CD4A7E"/>
    <w:rsid w:val="00CF0A9A"/>
    <w:rsid w:val="00D364CD"/>
    <w:rsid w:val="00D43DDB"/>
    <w:rsid w:val="00D776AA"/>
    <w:rsid w:val="00D909F6"/>
    <w:rsid w:val="00E06E81"/>
    <w:rsid w:val="00E1392F"/>
    <w:rsid w:val="00E47F36"/>
    <w:rsid w:val="00E54CCF"/>
    <w:rsid w:val="00E80100"/>
    <w:rsid w:val="00EB1638"/>
    <w:rsid w:val="00EB52D0"/>
    <w:rsid w:val="00F26E98"/>
    <w:rsid w:val="00F53E1D"/>
    <w:rsid w:val="00F71892"/>
    <w:rsid w:val="00FC7B36"/>
    <w:rsid w:val="00FD3CCF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3682"/>
  <w15:docId w15:val="{7790943A-4FD0-4A16-BF3C-837061A3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FA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F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F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3F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3F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F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3F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3F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3F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3F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F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99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99"/>
    <w:rPr>
      <w:rFonts w:ascii="Calibri" w:hAnsi="Calibri" w:cs="Calibri"/>
      <w:lang w:eastAsia="pl-PL"/>
    </w:rPr>
  </w:style>
  <w:style w:type="table" w:styleId="Tabela-Siatka">
    <w:name w:val="Table Grid"/>
    <w:basedOn w:val="Standardowy"/>
    <w:rsid w:val="00C949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ZnakZnakCharCharZnakZnakCharCharZnak">
    <w:name w:val="Char Char3 Znak Znak Char Char Znak Znak Char Char Znak"/>
    <w:basedOn w:val="Normalny"/>
    <w:rsid w:val="00C949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3F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3FA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3FA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3FA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3FA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3FA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3FA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3FA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3FA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3FA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33F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3FAA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F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3FAA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833FAA"/>
    <w:rPr>
      <w:b/>
      <w:bCs/>
    </w:rPr>
  </w:style>
  <w:style w:type="character" w:styleId="Uwydatnienie">
    <w:name w:val="Emphasis"/>
    <w:uiPriority w:val="20"/>
    <w:qFormat/>
    <w:rsid w:val="00833FAA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833FAA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3FAA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33FA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3FAA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3F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3FAA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833FA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833FA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833FA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33FA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33FA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3F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Miejski w Elblągu</dc:creator>
  <cp:lastModifiedBy>Monika Gulińska</cp:lastModifiedBy>
  <cp:revision>5</cp:revision>
  <cp:lastPrinted>2011-08-23T12:10:00Z</cp:lastPrinted>
  <dcterms:created xsi:type="dcterms:W3CDTF">2023-03-14T14:13:00Z</dcterms:created>
  <dcterms:modified xsi:type="dcterms:W3CDTF">2023-04-25T09:14:00Z</dcterms:modified>
</cp:coreProperties>
</file>