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A8C8" w14:textId="77777777" w:rsidR="00730477" w:rsidRPr="00730477" w:rsidRDefault="00730477" w:rsidP="0073047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14:paraId="4973F492" w14:textId="77777777" w:rsidR="00730477" w:rsidRPr="00730477" w:rsidRDefault="00730477" w:rsidP="007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77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 Nr W.Sz.Z: TZ-280-</w:t>
      </w:r>
      <w:r w:rsidRPr="00730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94/22</w:t>
      </w:r>
    </w:p>
    <w:p w14:paraId="007A5ECF" w14:textId="77777777" w:rsidR="00730477" w:rsidRPr="00730477" w:rsidRDefault="00730477" w:rsidP="00730477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73047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7193CF89" w14:textId="6BF74E10" w:rsidR="00730477" w:rsidRPr="00730477" w:rsidRDefault="003727E3" w:rsidP="0073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3727E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ZMODYFIKOWANY </w:t>
      </w:r>
      <w:r w:rsidR="00730477" w:rsidRPr="0073047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WZÓR UMOWY </w:t>
      </w:r>
      <w:r w:rsidR="00730477" w:rsidRPr="0073047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............./202</w:t>
      </w:r>
      <w:r w:rsidR="00730477" w:rsidRPr="003727E3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3</w:t>
      </w:r>
    </w:p>
    <w:p w14:paraId="4E8DBEA5" w14:textId="77777777" w:rsidR="00730477" w:rsidRPr="00730477" w:rsidRDefault="00730477" w:rsidP="00730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ED79955" w14:textId="77777777" w:rsidR="00730477" w:rsidRPr="00730477" w:rsidRDefault="00730477" w:rsidP="00730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022201B" w14:textId="77777777" w:rsidR="00730477" w:rsidRPr="00730477" w:rsidRDefault="00730477" w:rsidP="00730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5836778F" w14:textId="77777777" w:rsidR="00730477" w:rsidRPr="00730477" w:rsidRDefault="00730477" w:rsidP="00730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C959B4A" w14:textId="77777777" w:rsidR="00730477" w:rsidRPr="00730477" w:rsidRDefault="00730477" w:rsidP="007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527346C4" w14:textId="77777777" w:rsidR="00730477" w:rsidRPr="00730477" w:rsidRDefault="00730477" w:rsidP="007304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2B6EA1B9" w14:textId="77777777" w:rsidR="00730477" w:rsidRPr="00730477" w:rsidRDefault="00730477" w:rsidP="007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4E3F0BD9" w14:textId="77777777" w:rsidR="00730477" w:rsidRPr="00730477" w:rsidRDefault="00730477" w:rsidP="0073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63B67546" w14:textId="681B86ED" w:rsidR="00730477" w:rsidRDefault="00730477" w:rsidP="007304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03141947" w14:textId="77777777" w:rsidR="003727E3" w:rsidRPr="00730477" w:rsidRDefault="003727E3" w:rsidP="007304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9BDD86B" w14:textId="77777777" w:rsidR="00730477" w:rsidRPr="00730477" w:rsidRDefault="00730477" w:rsidP="0073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7304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3324607B" w14:textId="77777777" w:rsidR="00730477" w:rsidRPr="00730477" w:rsidRDefault="00730477" w:rsidP="0073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961FD5" w14:textId="77777777" w:rsidR="00730477" w:rsidRPr="00730477" w:rsidRDefault="00730477" w:rsidP="0073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3B4FFD5B" w14:textId="77777777" w:rsidR="00730477" w:rsidRPr="00730477" w:rsidRDefault="00730477" w:rsidP="0073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6B750C6" w14:textId="77777777" w:rsidR="00730477" w:rsidRPr="00730477" w:rsidRDefault="00730477" w:rsidP="0073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41A25EB2" w14:textId="77777777" w:rsidR="00730477" w:rsidRPr="00730477" w:rsidRDefault="00730477" w:rsidP="007304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0D17B74C" w14:textId="77777777" w:rsidR="00730477" w:rsidRPr="00730477" w:rsidRDefault="00730477" w:rsidP="0073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61DF8FE9" w14:textId="77777777" w:rsidR="00730477" w:rsidRPr="00730477" w:rsidRDefault="00730477" w:rsidP="007304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58A0CB6A" w14:textId="77777777" w:rsidR="00730477" w:rsidRPr="00730477" w:rsidRDefault="00730477" w:rsidP="007304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BA87F52" w14:textId="77777777" w:rsidR="00730477" w:rsidRPr="00730477" w:rsidRDefault="00730477" w:rsidP="0073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7A293025" w14:textId="77777777" w:rsidR="00730477" w:rsidRPr="00730477" w:rsidRDefault="00730477" w:rsidP="0073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192906F6" w14:textId="77777777" w:rsidR="00730477" w:rsidRPr="00730477" w:rsidRDefault="00730477" w:rsidP="0073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55FCC73C" w14:textId="77777777" w:rsidR="00730477" w:rsidRPr="00730477" w:rsidRDefault="00730477" w:rsidP="007304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5D7427A8" w14:textId="77777777" w:rsidR="00730477" w:rsidRPr="00730477" w:rsidRDefault="00730477" w:rsidP="0073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4C223039" w14:textId="77777777" w:rsidR="00730477" w:rsidRPr="00730477" w:rsidRDefault="00730477" w:rsidP="007304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30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56A0CC87" w14:textId="77777777" w:rsidR="00730477" w:rsidRPr="00730477" w:rsidRDefault="00730477" w:rsidP="0073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30477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71D33E5E" w14:textId="77777777" w:rsidR="00730477" w:rsidRPr="00730477" w:rsidRDefault="00730477" w:rsidP="00730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730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500C887E" w14:textId="77777777" w:rsidR="00730477" w:rsidRPr="00730477" w:rsidRDefault="00730477" w:rsidP="0073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D3CCB" w14:textId="77777777" w:rsidR="00730477" w:rsidRPr="00730477" w:rsidRDefault="00730477" w:rsidP="0073047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7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4171E441" w14:textId="77777777" w:rsidR="00730477" w:rsidRPr="00730477" w:rsidRDefault="00730477" w:rsidP="007304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4E6768" w14:textId="77777777" w:rsidR="00730477" w:rsidRPr="00730477" w:rsidRDefault="00730477" w:rsidP="007304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FE1D9CB" w14:textId="77777777" w:rsidR="00730477" w:rsidRPr="00730477" w:rsidRDefault="00730477" w:rsidP="007304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6D38DA" w14:textId="77777777" w:rsidR="00730477" w:rsidRPr="00730477" w:rsidRDefault="00730477">
      <w:pPr>
        <w:widowControl w:val="0"/>
        <w:numPr>
          <w:ilvl w:val="0"/>
          <w:numId w:val="52"/>
        </w:numPr>
        <w:suppressAutoHyphens/>
        <w:snapToGrid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7304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Pr="0073047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ostawę …………………………………..</w:t>
      </w:r>
      <w:r w:rsidRPr="00730477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, </w:t>
      </w:r>
      <w:r w:rsidRPr="00730477">
        <w:rPr>
          <w:rFonts w:ascii="Times New Roman" w:eastAsia="Times New Roman" w:hAnsi="Times New Roman" w:cs="Times New Roman"/>
          <w:sz w:val="24"/>
          <w:szCs w:val="24"/>
          <w:lang w:eastAsia="ar-SA"/>
        </w:rPr>
        <w:t>zwanych</w:t>
      </w:r>
      <w:r w:rsidRPr="0073047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dalszej treści przedmiotem umowy,</w:t>
      </w:r>
    </w:p>
    <w:p w14:paraId="572B09EA" w14:textId="77777777" w:rsidR="00730477" w:rsidRPr="00730477" w:rsidRDefault="00730477">
      <w:pPr>
        <w:widowControl w:val="0"/>
        <w:numPr>
          <w:ilvl w:val="0"/>
          <w:numId w:val="52"/>
        </w:numPr>
        <w:suppressAutoHyphens/>
        <w:snapToGrid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Integralną część niniejszej umowy stanowi:</w:t>
      </w:r>
    </w:p>
    <w:p w14:paraId="292846A0" w14:textId="77777777" w:rsidR="00730477" w:rsidRPr="00730477" w:rsidRDefault="00730477" w:rsidP="00730477">
      <w:pPr>
        <w:suppressAutoHyphens/>
        <w:snapToGrid w:val="0"/>
        <w:spacing w:after="0" w:line="276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specyfikacja-asortymentowo-ilościowo-cenowa – Załącznik Nr …...</w:t>
      </w:r>
    </w:p>
    <w:p w14:paraId="092A4231" w14:textId="77777777" w:rsidR="00730477" w:rsidRPr="00730477" w:rsidRDefault="00730477">
      <w:pPr>
        <w:widowControl w:val="0"/>
        <w:numPr>
          <w:ilvl w:val="0"/>
          <w:numId w:val="52"/>
        </w:numPr>
        <w:suppressAutoHyphens/>
        <w:snapToGrid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do dostarczania Zamawiającemu przedmiotu umowy w ilości  i po cenie zgodnie ze złożoną ofertą z dnia …………..2022 r.</w:t>
      </w:r>
    </w:p>
    <w:p w14:paraId="5CE85FB6" w14:textId="7191A871" w:rsidR="00730477" w:rsidRPr="00730477" w:rsidRDefault="00730477" w:rsidP="00730477">
      <w:pPr>
        <w:snapToGrid w:val="0"/>
        <w:spacing w:line="276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477">
        <w:rPr>
          <w:rFonts w:ascii="Times New Roman" w:hAnsi="Times New Roman" w:cs="Times New Roman"/>
          <w:bCs/>
          <w:i/>
          <w:iCs/>
          <w:sz w:val="24"/>
          <w:szCs w:val="24"/>
        </w:rPr>
        <w:t>4. Z uwagi na charakter i specyfikę zamówienia, tj. ścisłą zależność zakresu zakupu od liczby</w:t>
      </w:r>
      <w:r w:rsidRPr="007304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30477">
        <w:rPr>
          <w:rFonts w:ascii="Times New Roman" w:hAnsi="Times New Roman" w:cs="Times New Roman"/>
          <w:bCs/>
          <w:i/>
          <w:iCs/>
          <w:sz w:val="24"/>
          <w:szCs w:val="24"/>
        </w:rPr>
        <w:t>i rodzaju schorzeń pacjentów, a tym samym  zmieniające się faktyczne zapotrzebowanie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304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 różnych jednostek szpitala na poszczególne pozycje w okresie realizacji zamówienia, Zamawiający w przypadku zaistnienia takiej potrzeby zastrzega sobie w ramach realizacji </w:t>
      </w:r>
      <w:r w:rsidRPr="00730477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przedmiotu zamówienia </w:t>
      </w:r>
      <w:r w:rsidRPr="007304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prawo opcji </w:t>
      </w:r>
      <w:r w:rsidRPr="007304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(art. 441 ustawy Pzp) tj. </w:t>
      </w:r>
      <w:r w:rsidRPr="00730477">
        <w:rPr>
          <w:rFonts w:ascii="Times New Roman" w:hAnsi="Times New Roman" w:cs="Times New Roman"/>
          <w:i/>
          <w:iCs/>
          <w:sz w:val="24"/>
          <w:szCs w:val="24"/>
        </w:rPr>
        <w:t xml:space="preserve">możliwość </w:t>
      </w:r>
      <w:r w:rsidRPr="00730477">
        <w:rPr>
          <w:rFonts w:ascii="Times New Roman" w:hAnsi="Times New Roman" w:cs="Times New Roman"/>
          <w:bCs/>
          <w:i/>
          <w:iCs/>
          <w:sz w:val="24"/>
          <w:szCs w:val="24"/>
        </w:rPr>
        <w:t>zakupu większej liczby niektórych pozycji leków przy równoczesnym zmniejszeniu liczby innych pozycji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304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3047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w granicach</w:t>
      </w:r>
      <w:r w:rsidR="00E0669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do</w:t>
      </w:r>
      <w:r w:rsidRPr="0073047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30%</w:t>
      </w:r>
      <w:r w:rsidRPr="00730477">
        <w:rPr>
          <w:rFonts w:ascii="Times New Roman" w:hAnsi="Times New Roman" w:cs="Times New Roman"/>
          <w:bCs/>
          <w:i/>
          <w:iCs/>
          <w:sz w:val="24"/>
          <w:szCs w:val="24"/>
        </w:rPr>
        <w:t>, pod warunkiem zachowania obowiązujących cen jednostkowych przedmiotu umowy i niezmienionej całkowitej wartości przedmiotu umowy.”</w:t>
      </w:r>
      <w:r w:rsidRPr="00730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3B5214A" w14:textId="5E489BA8" w:rsidR="00730477" w:rsidRPr="007979F8" w:rsidRDefault="00730477" w:rsidP="00730477">
      <w:pPr>
        <w:suppressAutoHyphens/>
        <w:snapToGrid w:val="0"/>
        <w:spacing w:after="0" w:line="276" w:lineRule="auto"/>
        <w:ind w:left="426" w:hanging="284"/>
        <w:jc w:val="both"/>
        <w:rPr>
          <w:rFonts w:ascii="Times New Roman" w:eastAsia="Andale Sans UI" w:hAnsi="Times New Roman" w:cs="Times New Roman"/>
          <w:bCs/>
          <w:i/>
          <w:iCs/>
          <w:kern w:val="1"/>
          <w:sz w:val="24"/>
          <w:szCs w:val="24"/>
          <w:lang w:eastAsia="fa-IR" w:bidi="fa-IR"/>
        </w:rPr>
      </w:pPr>
      <w:r w:rsidRPr="007979F8">
        <w:rPr>
          <w:rFonts w:ascii="Times New Roman" w:eastAsia="Andale Sans UI" w:hAnsi="Times New Roman" w:cs="Times New Roman"/>
          <w:bCs/>
          <w:i/>
          <w:iCs/>
          <w:kern w:val="1"/>
          <w:sz w:val="24"/>
          <w:szCs w:val="24"/>
          <w:lang w:eastAsia="fa-IR" w:bidi="fa-IR"/>
        </w:rPr>
        <w:t>5. Z uwagi na okoliczności zawarte w ust. 4, Zamawiający zastrzega sobie prawo zakupu mniejszej ilości przedmiotu umowy, przy czym przewiduje jego realizację na poziomie min.</w:t>
      </w:r>
      <w:r w:rsidRPr="007979F8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u w:val="single"/>
          <w:lang w:eastAsia="fa-IR" w:bidi="fa-IR"/>
        </w:rPr>
        <w:t xml:space="preserve"> </w:t>
      </w:r>
      <w:r w:rsidRPr="00730477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u w:val="single"/>
          <w:lang w:eastAsia="fa-IR" w:bidi="fa-IR"/>
        </w:rPr>
        <w:t>7</w:t>
      </w:r>
      <w:r w:rsidRPr="007979F8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u w:val="single"/>
          <w:lang w:eastAsia="fa-IR" w:bidi="fa-IR"/>
        </w:rPr>
        <w:t>0%</w:t>
      </w:r>
      <w:r w:rsidRPr="007979F8">
        <w:rPr>
          <w:rFonts w:ascii="Times New Roman" w:eastAsia="Andale Sans UI" w:hAnsi="Times New Roman" w:cs="Times New Roman"/>
          <w:bCs/>
          <w:i/>
          <w:iCs/>
          <w:kern w:val="1"/>
          <w:sz w:val="24"/>
          <w:szCs w:val="24"/>
          <w:lang w:eastAsia="fa-IR" w:bidi="fa-IR"/>
        </w:rPr>
        <w:t xml:space="preserve"> wartości brutto zamówienia podstawowego. Niezrealizowanie zamówienia</w:t>
      </w:r>
      <w:r>
        <w:rPr>
          <w:rFonts w:ascii="Times New Roman" w:eastAsia="Andale Sans UI" w:hAnsi="Times New Roman" w:cs="Times New Roman"/>
          <w:bCs/>
          <w:i/>
          <w:iCs/>
          <w:kern w:val="1"/>
          <w:sz w:val="24"/>
          <w:szCs w:val="24"/>
          <w:lang w:eastAsia="fa-IR" w:bidi="fa-IR"/>
        </w:rPr>
        <w:br/>
      </w:r>
      <w:r w:rsidRPr="007979F8">
        <w:rPr>
          <w:rFonts w:ascii="Times New Roman" w:eastAsia="Andale Sans UI" w:hAnsi="Times New Roman" w:cs="Times New Roman"/>
          <w:bCs/>
          <w:i/>
          <w:iCs/>
          <w:kern w:val="1"/>
          <w:sz w:val="24"/>
          <w:szCs w:val="24"/>
          <w:lang w:eastAsia="fa-IR" w:bidi="fa-IR"/>
        </w:rPr>
        <w:t>w zakładanym zakresie nie będzie skutkowało roszczeniami odszkodowawczymi ze strony Wykonawcy.</w:t>
      </w:r>
    </w:p>
    <w:p w14:paraId="5AD7BD6D" w14:textId="77777777" w:rsidR="00730477" w:rsidRDefault="00730477" w:rsidP="00730477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</w:p>
    <w:p w14:paraId="12A11076" w14:textId="7B64888F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  <w:t>§ 2</w:t>
      </w:r>
    </w:p>
    <w:p w14:paraId="48013364" w14:textId="77777777" w:rsidR="00730477" w:rsidRPr="00730477" w:rsidRDefault="00730477" w:rsidP="00730477">
      <w:pPr>
        <w:widowControl w:val="0"/>
        <w:suppressAutoHyphens/>
        <w:spacing w:after="0" w:line="360" w:lineRule="auto"/>
        <w:ind w:left="284" w:hanging="18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 xml:space="preserve">   1. Umowa zostaje zawarta na okres </w:t>
      </w:r>
      <w:r w:rsidRPr="007304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  <w:t>od ……..-...-…. r. do …….-...-…….r.</w:t>
      </w: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>, bądź wcześniejszego wyczerpania kwoty określonej w §</w:t>
      </w:r>
      <w:r w:rsidRPr="007304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  <w:t xml:space="preserve"> </w:t>
      </w: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>5 pkt. 1.</w:t>
      </w:r>
    </w:p>
    <w:p w14:paraId="711D69D4" w14:textId="77777777" w:rsidR="00730477" w:rsidRPr="00730477" w:rsidRDefault="00730477" w:rsidP="00730477">
      <w:pPr>
        <w:widowControl w:val="0"/>
        <w:suppressAutoHyphens/>
        <w:spacing w:after="0" w:line="360" w:lineRule="auto"/>
        <w:ind w:left="284" w:hanging="18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 xml:space="preserve">   2. W przypadku niezrealizowania umowy pod względem wartościowym w obowiązującym terminie umownym, Zamawiający przewiduje możliwość przedłużenia terminu obowiązywania umowy w formie aneksu.</w:t>
      </w:r>
    </w:p>
    <w:p w14:paraId="1071D671" w14:textId="77777777" w:rsidR="00730477" w:rsidRPr="00730477" w:rsidRDefault="00730477" w:rsidP="00730477">
      <w:pPr>
        <w:widowControl w:val="0"/>
        <w:suppressAutoHyphens/>
        <w:spacing w:after="0" w:line="100" w:lineRule="atLeast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A3C5A3B" w14:textId="354D878B" w:rsidR="00730477" w:rsidRDefault="00730477" w:rsidP="00730477">
      <w:pPr>
        <w:widowControl w:val="0"/>
        <w:suppressAutoHyphens/>
        <w:spacing w:after="0" w:line="100" w:lineRule="atLeast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§ 3 </w:t>
      </w:r>
    </w:p>
    <w:p w14:paraId="060544E9" w14:textId="77777777" w:rsidR="003727E3" w:rsidRPr="00730477" w:rsidRDefault="003727E3" w:rsidP="0072053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85E7793" w14:textId="4E2A57D9" w:rsidR="00730477" w:rsidRPr="00730477" w:rsidRDefault="00730477" w:rsidP="00730477">
      <w:pPr>
        <w:widowControl w:val="0"/>
        <w:suppressAutoHyphens/>
        <w:spacing w:after="0" w:line="276" w:lineRule="auto"/>
        <w:ind w:left="284" w:right="-14" w:hanging="142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eastAsia="fa-IR" w:bidi="fa-IR"/>
        </w:rPr>
        <w:t xml:space="preserve">1. Wykonawca zobowiązany jest dostarczać Zamawiającemu przedmiot umowy – w ciągu </w:t>
      </w:r>
      <w:r w:rsidRPr="00730477">
        <w:rPr>
          <w:rFonts w:ascii="Times New Roman" w:eastAsia="Andale Sans UI" w:hAnsi="Times New Roman" w:cs="Tahoma"/>
          <w:b/>
          <w:bCs/>
          <w:i/>
          <w:iCs/>
          <w:kern w:val="1"/>
          <w:sz w:val="24"/>
          <w:szCs w:val="24"/>
          <w:lang w:eastAsia="fa-IR" w:bidi="fa-IR"/>
        </w:rPr>
        <w:t>24 godzin</w:t>
      </w:r>
      <w:r w:rsidRPr="00730477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eastAsia="fa-IR" w:bidi="fa-IR"/>
        </w:rPr>
        <w:t xml:space="preserve">, </w:t>
      </w:r>
      <w:r w:rsidR="00720533" w:rsidRPr="00720533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eastAsia="fa-IR" w:bidi="fa-IR"/>
        </w:rPr>
        <w:t xml:space="preserve">natomiast dla </w:t>
      </w:r>
      <w:r w:rsidR="00720533" w:rsidRPr="00720533">
        <w:rPr>
          <w:rFonts w:ascii="Times New Roman" w:eastAsia="Andale Sans UI" w:hAnsi="Times New Roman" w:cs="Tahoma"/>
          <w:b/>
          <w:bCs/>
          <w:i/>
          <w:iCs/>
          <w:kern w:val="1"/>
          <w:sz w:val="24"/>
          <w:szCs w:val="24"/>
          <w:u w:val="single"/>
          <w:lang w:eastAsia="fa-IR" w:bidi="fa-IR"/>
        </w:rPr>
        <w:t>Zadania Nr 14</w:t>
      </w:r>
      <w:r w:rsidR="00720533" w:rsidRPr="00720533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eastAsia="fa-IR" w:bidi="fa-IR"/>
        </w:rPr>
        <w:t xml:space="preserve"> w ciągu </w:t>
      </w:r>
      <w:r w:rsidR="00720533" w:rsidRPr="00720533">
        <w:rPr>
          <w:rFonts w:ascii="Times New Roman" w:eastAsia="Andale Sans UI" w:hAnsi="Times New Roman" w:cs="Tahoma"/>
          <w:b/>
          <w:bCs/>
          <w:i/>
          <w:iCs/>
          <w:kern w:val="1"/>
          <w:sz w:val="24"/>
          <w:szCs w:val="24"/>
          <w:lang w:eastAsia="fa-IR" w:bidi="fa-IR"/>
        </w:rPr>
        <w:t>48 godzin</w:t>
      </w:r>
      <w:r w:rsidR="00720533" w:rsidRPr="00720533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eastAsia="fa-IR" w:bidi="fa-IR"/>
        </w:rPr>
        <w:t xml:space="preserve">, </w:t>
      </w:r>
      <w:r w:rsidRPr="00730477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eastAsia="fa-IR" w:bidi="fa-IR"/>
        </w:rPr>
        <w:t>licząc od dnia złożenia pisemnego zamówienia na koszt własny do Aptek Szpitalnych  zlokalizowanych w siedzibach Zamawiającego zgodnie z zasadami „Dobrej Praktyki Dystrybucyjnej” wraz z wyładunkiem leków na miejsce wskazane przez Zamawiającego. Jeżeli dostawa wypada w dniu wolnym od pracy lub poza godzinami pracy Apteki Szpitalnej (7-14</w:t>
      </w:r>
      <w:r w:rsidRPr="00730477">
        <w:rPr>
          <w:rFonts w:ascii="Times New Roman" w:eastAsia="Andale Sans UI" w:hAnsi="Times New Roman" w:cs="Tahoma"/>
          <w:i/>
          <w:iCs/>
          <w:kern w:val="1"/>
          <w:sz w:val="24"/>
          <w:szCs w:val="24"/>
          <w:vertAlign w:val="superscript"/>
          <w:lang w:eastAsia="fa-IR" w:bidi="fa-IR"/>
        </w:rPr>
        <w:t>35</w:t>
      </w:r>
      <w:r w:rsidRPr="00730477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eastAsia="fa-IR" w:bidi="fa-IR"/>
        </w:rPr>
        <w:t>) dostawa musi nastąpić w pierwszym dniu roboczym po wyznaczonym terminie.</w:t>
      </w:r>
    </w:p>
    <w:p w14:paraId="5B1E4334" w14:textId="70C4D261" w:rsidR="00730477" w:rsidRPr="00730477" w:rsidRDefault="00730477" w:rsidP="00730477">
      <w:pPr>
        <w:widowControl w:val="0"/>
        <w:tabs>
          <w:tab w:val="left" w:pos="142"/>
        </w:tabs>
        <w:suppressAutoHyphens/>
        <w:spacing w:after="0" w:line="276" w:lineRule="auto"/>
        <w:ind w:left="284" w:hanging="14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2. </w:t>
      </w:r>
      <w:bookmarkStart w:id="0" w:name="_Hlk24696809"/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zobowiązany jest dostarczać</w:t>
      </w:r>
      <w:bookmarkEnd w:id="0"/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, na własne ryzyko i koszt przedmiot umowy do Aptek Szpitalnych zlokalizowanych w siedzibach Zamawiającego przy ul. Św. Józefa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>53-59 i przy ul. Konstytucji 3 Maja 42.</w:t>
      </w:r>
    </w:p>
    <w:p w14:paraId="33050506" w14:textId="77777777" w:rsidR="00730477" w:rsidRPr="00730477" w:rsidRDefault="00730477" w:rsidP="0073047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47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30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dostarczał będzie przedmiot umowy </w:t>
      </w:r>
      <w:r w:rsidRPr="007304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transportem własnym/poprzez firmę transportową</w:t>
      </w:r>
      <w:r w:rsidRPr="00730477">
        <w:rPr>
          <w:rFonts w:ascii="Times New Roman" w:eastAsia="Times New Roman" w:hAnsi="Times New Roman" w:cs="Times New Roman"/>
          <w:sz w:val="24"/>
          <w:szCs w:val="24"/>
          <w:lang w:eastAsia="ar-SA"/>
        </w:rPr>
        <w:t>:………………………………………..</w:t>
      </w:r>
      <w:r w:rsidRPr="007304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*</w:t>
      </w:r>
      <w:r w:rsidRPr="00730477">
        <w:rPr>
          <w:rFonts w:ascii="Times New Roman" w:eastAsia="Times New Roman" w:hAnsi="Times New Roman" w:cs="Times New Roman"/>
          <w:sz w:val="24"/>
          <w:szCs w:val="24"/>
          <w:lang w:eastAsia="ar-SA"/>
        </w:rPr>
        <w:t>, przy zachowaniu obowiązujących przepisów i rygorów określonych prawem dla transportu produktów leczniczych zgodnie</w:t>
      </w:r>
      <w:r w:rsidRPr="0073047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Rozporządzeniem Ministra Zdrowia z  dnia 13 marca 2015r. w sprawie wymagań Dobrej Praktyki Dystrybucyjnej. </w:t>
      </w:r>
    </w:p>
    <w:p w14:paraId="629E7691" w14:textId="77777777" w:rsidR="00730477" w:rsidRPr="00730477" w:rsidRDefault="00730477" w:rsidP="0073047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47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30477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730477">
        <w:rPr>
          <w:rFonts w:ascii="Times New Roman" w:eastAsia="Calibri" w:hAnsi="Times New Roman" w:cs="Times New Roman"/>
          <w:sz w:val="24"/>
          <w:szCs w:val="24"/>
        </w:rPr>
        <w:t>Dostawa odbywać się będzie na podstawie zamówień składanych Wykonawcy przez Zamawiającego w formie pisemnej. W zamówieniu podany będzie adres dostawy.</w:t>
      </w:r>
    </w:p>
    <w:p w14:paraId="74378C23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 w:hanging="426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304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5. Wykonawca zobowiązuje się zastosować odpowiednie opakowanie przedmiotu umowy zabezpieczające go w czasie transportu oraz ponieść ewentualne konsekwencje z tytułu nienależytego transportu i powstałych strat.</w:t>
      </w:r>
    </w:p>
    <w:p w14:paraId="12081766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 w:hanging="464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304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6. Zamawiający ma prawo zwrotu dostarczonego przedmiotu umowy w terminie 3 dni od dnia dostawy, w przypadku niezgodności dostawy pod względem ilościowym lub asortymentowym na koszt Wykonawcy.</w:t>
      </w:r>
    </w:p>
    <w:p w14:paraId="72C65118" w14:textId="77777777" w:rsidR="003727E3" w:rsidRPr="00730477" w:rsidRDefault="003727E3" w:rsidP="00720533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778BD86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7. </w:t>
      </w:r>
      <w:r w:rsidRPr="0073047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Wymagany termin ważności dostarczonego przedmiotu umowy, licząc od dnia dostawy do Zamawiającego: minimum 12 miesięcy, a dla preparatów dietetycznych z Zadania Nr 22</w:t>
      </w:r>
      <w:r w:rsidRPr="0073047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>minimum 6 miesięcy.</w:t>
      </w:r>
      <w:r w:rsidRPr="00730477">
        <w:rPr>
          <w:rFonts w:ascii="Times New Roman" w:eastAsia="SimSun" w:hAnsi="Times New Roman" w:cs="Times New Roman"/>
          <w:kern w:val="1"/>
          <w:sz w:val="24"/>
          <w:szCs w:val="24"/>
          <w:lang w:eastAsia="fa-IR" w:bidi="fa-IR"/>
        </w:rPr>
        <w:t xml:space="preserve"> Dostawy produktów z krótszym terminem ważności mogą być dopuszczone w wyjątkowych sytuacjach i każdorazowo zgodę na nie musi wyrazić upoważniony przedstawiciel Zamawiającego. </w:t>
      </w:r>
    </w:p>
    <w:p w14:paraId="1E0BA0AA" w14:textId="77777777" w:rsidR="00730477" w:rsidRPr="00730477" w:rsidRDefault="00730477" w:rsidP="00730477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</w:p>
    <w:p w14:paraId="3F1F4B36" w14:textId="77777777" w:rsidR="00730477" w:rsidRPr="00730477" w:rsidRDefault="00730477" w:rsidP="00730477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  <w:t>§ 4</w:t>
      </w:r>
    </w:p>
    <w:p w14:paraId="2E952BF6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>1. Strony ustalają, że z tytułu nieterminowej dostawy Zamawiający może naliczyć Wykonawcy kary umowne w wysokości:</w:t>
      </w:r>
    </w:p>
    <w:p w14:paraId="2BC451F0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>a) 0,5% wartości brutto niezrealizowanej dostawy za każdy dzień zwłoki w dostawie trwającej do 3 dni,</w:t>
      </w:r>
    </w:p>
    <w:p w14:paraId="2588284D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>b) 3% wartości brutto niezrealizowanej dostawy za każdy dzień zwłoki w dostawie trwającej powyżej 3 dni.</w:t>
      </w:r>
    </w:p>
    <w:p w14:paraId="737EC9B7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 w:hanging="46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 xml:space="preserve">   2. Z tytułu nienależytego wykonania umowy z wyłączeniem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zwłok</w:t>
      </w: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 xml:space="preserve"> określonych w ust. 1 </w:t>
      </w: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br/>
        <w:t>pkt. a i b Wykonawca zobowiązany będzie zapłacić Zamawiającemu karę umowną w wysokości 10% wartości brutto nienależycie zrealizowanej części umowy.</w:t>
      </w:r>
    </w:p>
    <w:p w14:paraId="620D7713" w14:textId="77777777" w:rsidR="00730477" w:rsidRPr="00730477" w:rsidRDefault="00730477">
      <w:pPr>
        <w:widowControl w:val="0"/>
        <w:numPr>
          <w:ilvl w:val="0"/>
          <w:numId w:val="75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przypadku odstąpienia od umowy </w:t>
      </w:r>
      <w:r w:rsidRPr="00730477">
        <w:rPr>
          <w:rFonts w:ascii="Times New Roman" w:eastAsia="Calibri" w:hAnsi="Times New Roman" w:cs="Times New Roman"/>
          <w:sz w:val="24"/>
          <w:szCs w:val="24"/>
        </w:rPr>
        <w:br/>
        <w:t>z przyczyn leżących po stronie Wykonawcy w wysokości 10% ceny brutto przedmiotu umowy lub ewentualnie jej części, wobec której nastąpiło odstąpienie.</w:t>
      </w:r>
    </w:p>
    <w:p w14:paraId="399E0F03" w14:textId="77777777" w:rsidR="00730477" w:rsidRPr="00730477" w:rsidRDefault="00730477">
      <w:pPr>
        <w:widowControl w:val="0"/>
        <w:numPr>
          <w:ilvl w:val="0"/>
          <w:numId w:val="75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730477">
        <w:rPr>
          <w:rFonts w:ascii="Times New Roman" w:eastAsia="Calibri" w:hAnsi="Times New Roman" w:cs="Times New Roman"/>
          <w:sz w:val="24"/>
          <w:szCs w:val="24"/>
        </w:rPr>
        <w:br/>
        <w:t>z przyczyn leżących po stronie Zamawiającego w wysokości 10% ceny brutto przedmiotu umowy lub ewentualnie jej części, wobec której nastąpiło odstąpienie.</w:t>
      </w:r>
    </w:p>
    <w:p w14:paraId="7FB2AA45" w14:textId="77777777" w:rsidR="00730477" w:rsidRPr="00730477" w:rsidRDefault="00730477" w:rsidP="00730477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5. Każda ze Stron może żądać odszkodowania uzupełniającego przewyższającego wartość wskazanych wyżej kar umownych do pełnej wysokości wyrządzonej szkody na zasadach </w:t>
      </w:r>
    </w:p>
    <w:p w14:paraId="043B2483" w14:textId="77777777" w:rsidR="00730477" w:rsidRPr="00730477" w:rsidRDefault="00730477" w:rsidP="00730477">
      <w:pPr>
        <w:widowControl w:val="0"/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ogólnych Kodeksu Cywilnego.</w:t>
      </w:r>
    </w:p>
    <w:p w14:paraId="6BF46A69" w14:textId="77777777" w:rsidR="00730477" w:rsidRPr="00730477" w:rsidRDefault="00730477">
      <w:pPr>
        <w:widowControl w:val="0"/>
        <w:numPr>
          <w:ilvl w:val="0"/>
          <w:numId w:val="7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ma prawo dokonać zakupu niedostarczonego w terminie przedmiotu umowy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 xml:space="preserve">  u innego Wykonawcy jeśli zwłoka w dostawie przekroczy termin dostawy określony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 xml:space="preserve">  w umowie, a różnicą między ceną zakupu zastępczego, a ceną umowną obciążyć   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 xml:space="preserve">  Wykonawcę, z którym podpisana jest  umowa.</w:t>
      </w:r>
    </w:p>
    <w:p w14:paraId="1AA34086" w14:textId="77777777" w:rsidR="00730477" w:rsidRPr="00730477" w:rsidRDefault="00730477">
      <w:pPr>
        <w:widowControl w:val="0"/>
        <w:numPr>
          <w:ilvl w:val="0"/>
          <w:numId w:val="7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>Strony ustalają, że prawo dochodzenia kary umownej z tytułu nieterminowej realizacji umowy przysługuje również po odstąpieniu od umowy.</w:t>
      </w:r>
    </w:p>
    <w:p w14:paraId="03EF0A42" w14:textId="3D2204DF" w:rsidR="00730477" w:rsidRPr="003727E3" w:rsidRDefault="00730477">
      <w:pPr>
        <w:widowControl w:val="0"/>
        <w:numPr>
          <w:ilvl w:val="0"/>
          <w:numId w:val="7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NewRoman" w:hAnsi="Times New Roman" w:cs="Times New Roman"/>
          <w:sz w:val="24"/>
          <w:szCs w:val="24"/>
        </w:rPr>
        <w:t>Łączna maksymalna wysokość kar umownych, których mogą dochodzić Strony, wynosić będzie 50% wartości brutto przedmiotu umowy.</w:t>
      </w:r>
    </w:p>
    <w:p w14:paraId="5D21C24A" w14:textId="77777777" w:rsidR="003727E3" w:rsidRPr="00730477" w:rsidRDefault="003727E3" w:rsidP="003727E3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</w:pPr>
    </w:p>
    <w:p w14:paraId="04693496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  <w:bookmarkStart w:id="1" w:name="_Hlk71618016"/>
      <w:r w:rsidRPr="007304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  <w:t>§ 5</w:t>
      </w:r>
    </w:p>
    <w:bookmarkEnd w:id="1"/>
    <w:p w14:paraId="53131138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 w:hanging="284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304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Wartość umowy ustala się na kwotę:</w:t>
      </w:r>
      <w:r w:rsidRPr="0073047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7304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.................netto + ...% VAT =  ..................... brutto</w:t>
      </w:r>
      <w:r w:rsidRPr="007304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Słownie brutto: ...................................................................................</w:t>
      </w:r>
    </w:p>
    <w:p w14:paraId="1D886A10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 w:right="-13" w:hanging="284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304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2. Należność za każdorazową dostawę płatna będzie przez Zamawiającego w terminie </w:t>
      </w:r>
      <w:r w:rsidRPr="0073047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60 dni</w:t>
      </w:r>
      <w:r w:rsidRPr="007304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 w:rsidRPr="007304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licząc od dnia otrzymania prawidłowo wystawionej faktury przez Wykonawcę.</w:t>
      </w:r>
    </w:p>
    <w:p w14:paraId="15599DB0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3. Należność za dostarczony przedmiot umowy Zamawiający przekazywał będzie na rachunek Wykonawcy podany na fakturze.</w:t>
      </w:r>
    </w:p>
    <w:p w14:paraId="2A03336B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 w:right="51" w:hanging="18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4. Ceny jednostkowe leków podane w ofercie obowiązywać będą przez okres trwania umowy z zastrzeżeniem przypadków, o których mowa poniżej w pkt. 4.1; 4.2; 4.3; 4.4; 6 i 7.</w:t>
      </w:r>
    </w:p>
    <w:p w14:paraId="57D8587A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 w:right="51" w:hanging="18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4.1. Strony umowy dopuszczają możliwość zmiany ceny leków w przypadku:</w:t>
      </w:r>
    </w:p>
    <w:p w14:paraId="21C71A89" w14:textId="73278492" w:rsidR="00730477" w:rsidRDefault="00730477" w:rsidP="00730477">
      <w:pPr>
        <w:widowControl w:val="0"/>
        <w:suppressAutoHyphens/>
        <w:spacing w:after="0" w:line="276" w:lineRule="auto"/>
        <w:ind w:left="284" w:right="51" w:hanging="18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  <w:t>a)  urzędowej zmiany ceny,</w:t>
      </w:r>
    </w:p>
    <w:p w14:paraId="4E15C043" w14:textId="77777777" w:rsidR="003727E3" w:rsidRPr="00730477" w:rsidRDefault="003727E3" w:rsidP="00730477">
      <w:pPr>
        <w:widowControl w:val="0"/>
        <w:suppressAutoHyphens/>
        <w:spacing w:after="0" w:line="276" w:lineRule="auto"/>
        <w:ind w:left="284" w:right="51" w:hanging="18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E51C7EB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 w:right="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b) objęcia leku stanowiącego przedmiot umowy decyzją refundacyjną lub objęcia decyzją refundacyjną leku stanowiącego podstawę limitu,</w:t>
      </w:r>
    </w:p>
    <w:p w14:paraId="526F6D85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 w:right="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c) </w:t>
      </w:r>
      <w:r w:rsidRPr="00730477">
        <w:rPr>
          <w:rFonts w:ascii="Times New Roman" w:eastAsia="TimesNewRomanPSMT" w:hAnsi="Times New Roman" w:cs="TimesNewRomanPSMT"/>
          <w:kern w:val="1"/>
          <w:sz w:val="24"/>
          <w:szCs w:val="24"/>
          <w:lang w:eastAsia="fa-IR" w:bidi="fa-IR"/>
        </w:rPr>
        <w:t>zmiany decyzji refundacyjnej w zakresie ceny leku objętego umową lub zmiany decyzji refundacyjnej w zakresie ceny leku stanowiącego podstawę limitu,</w:t>
      </w:r>
    </w:p>
    <w:p w14:paraId="17C95791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 w:right="51" w:hanging="284"/>
        <w:jc w:val="both"/>
        <w:textAlignment w:val="baseline"/>
        <w:rPr>
          <w:rFonts w:ascii="Times New Roman" w:eastAsia="TimesNewRomanPSMT" w:hAnsi="Times New Roman" w:cs="TimesNewRomanPSMT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TimesNewRomanPSMT" w:hAnsi="Times New Roman" w:cs="TimesNewRomanPSMT"/>
          <w:kern w:val="1"/>
          <w:sz w:val="24"/>
          <w:szCs w:val="24"/>
          <w:lang w:eastAsia="fa-IR" w:bidi="fa-IR"/>
        </w:rPr>
        <w:t>d) wykreślenia danego leku z wykazu cen urzędowych, ale tylko w sytuacji kiedy Wykonawca udokumentuje zaistnienie takich okoliczności,</w:t>
      </w:r>
    </w:p>
    <w:p w14:paraId="22311DC2" w14:textId="77777777" w:rsidR="00730477" w:rsidRPr="00730477" w:rsidRDefault="00730477" w:rsidP="00730477">
      <w:pPr>
        <w:widowControl w:val="0"/>
        <w:suppressAutoHyphens/>
        <w:spacing w:after="0" w:line="276" w:lineRule="auto"/>
        <w:ind w:right="51" w:firstLine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Zmiana ceny leków obowiązywać będzie Strony umowy od daty zawarcia aneksu.</w:t>
      </w:r>
    </w:p>
    <w:p w14:paraId="514F6B46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 w:right="51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Korekta cen w przypadku obniżenia  cen urzędowych nie ma zastosowania, jeśli w ramach Umowy towar oferowany jest po niższej cenie.</w:t>
      </w:r>
    </w:p>
    <w:p w14:paraId="6ED3476D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142" w:hanging="18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4.2. Cena sprzedaży leku objętego refundacją nie będzie mogła być wyższa od: </w:t>
      </w:r>
    </w:p>
    <w:p w14:paraId="3A680920" w14:textId="77777777" w:rsidR="00730477" w:rsidRPr="00730477" w:rsidRDefault="00730477" w:rsidP="00730477">
      <w:pPr>
        <w:widowControl w:val="0"/>
        <w:suppressAutoHyphens/>
        <w:spacing w:after="0" w:line="360" w:lineRule="auto"/>
        <w:ind w:left="284" w:hanging="180"/>
        <w:jc w:val="both"/>
        <w:textAlignment w:val="baseline"/>
        <w:rPr>
          <w:rFonts w:ascii="Times New Roman" w:eastAsia="TimesNewRomanPSMT" w:hAnsi="Times New Roman" w:cs="TimesNewRomanPSMT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  <w:t xml:space="preserve">a) </w:t>
      </w:r>
      <w:r w:rsidRPr="00730477">
        <w:rPr>
          <w:rFonts w:ascii="Times New Roman" w:eastAsia="TimesNewRomanPSMT" w:hAnsi="Times New Roman" w:cs="TimesNewRomanPSMT"/>
          <w:kern w:val="1"/>
          <w:sz w:val="24"/>
          <w:szCs w:val="24"/>
          <w:lang w:eastAsia="fa-IR" w:bidi="fa-IR"/>
        </w:rPr>
        <w:t>urzędowej ceny zbytu produktów leczniczych ujętych w decyzji refundacyjnej, powiększonych o marże nie wyższą niż urzędowa marża hurtowa,</w:t>
      </w:r>
    </w:p>
    <w:p w14:paraId="4432D316" w14:textId="77777777" w:rsidR="00730477" w:rsidRPr="00730477" w:rsidRDefault="00730477" w:rsidP="00730477">
      <w:pPr>
        <w:widowControl w:val="0"/>
        <w:suppressAutoHyphens/>
        <w:spacing w:after="0" w:line="360" w:lineRule="auto"/>
        <w:ind w:left="284" w:hanging="18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TimesNewRomanPSMT" w:hAnsi="Times New Roman" w:cs="TimesNewRomanPSMT"/>
          <w:kern w:val="1"/>
          <w:sz w:val="24"/>
          <w:szCs w:val="24"/>
          <w:lang w:eastAsia="fa-IR" w:bidi="fa-IR"/>
        </w:rPr>
        <w:tab/>
        <w:t xml:space="preserve">b) urzędowej ceny zbytu produktów leczniczych stanowiących podstawę limitu, ujętych w decyzji refundacyjnej, powiększonych o marże nie wyższą niż urzędowa marża hurtowa. </w:t>
      </w:r>
    </w:p>
    <w:p w14:paraId="6CD8D140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142" w:right="-69" w:hanging="18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4.3. W związku z art. 9 ust. 2 ustawy z dnia 12 maja 2011 r. o refundacji leków, środków spożywczych specjalnego przeznaczenia żywieniowego oraz wyrobów medycznych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>(t.j. Dz. U. z 2022 r. poz. 463) dopuszcza się zmianę niniejszej umowy poprzez obniżenie cen nabywanych leków w przypadku:</w:t>
      </w:r>
    </w:p>
    <w:p w14:paraId="54E0716B" w14:textId="77777777" w:rsidR="00730477" w:rsidRPr="00730477" w:rsidRDefault="00730477" w:rsidP="00730477">
      <w:pPr>
        <w:widowControl w:val="0"/>
        <w:suppressAutoHyphens/>
        <w:autoSpaceDE w:val="0"/>
        <w:spacing w:after="0" w:line="276" w:lineRule="auto"/>
        <w:ind w:left="284" w:hanging="180"/>
        <w:jc w:val="both"/>
        <w:textAlignment w:val="baseline"/>
        <w:rPr>
          <w:rFonts w:ascii="Times New Roman" w:eastAsia="TimesNewRomanPSMT" w:hAnsi="Times New Roman" w:cs="TimesNewRomanPSMT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1) obniżenia urzędowej ceny zbytu nabywanego leku, w przypadku nabywania od podmiotu innego niż przedsiębiorca prowadzący obrót hurtowy w rozumieniu ustawy z dnia 6 września 2001 r. Prawo Farmaceutyczne. Zmiana ceny leków obowiązywać będzie Strony umowy od daty zawarcia aneksu.</w:t>
      </w:r>
    </w:p>
    <w:p w14:paraId="416C08BD" w14:textId="77777777" w:rsidR="00730477" w:rsidRPr="00730477" w:rsidRDefault="00730477" w:rsidP="00730477">
      <w:pPr>
        <w:widowControl w:val="0"/>
        <w:suppressAutoHyphens/>
        <w:autoSpaceDE w:val="0"/>
        <w:spacing w:after="0" w:line="276" w:lineRule="auto"/>
        <w:ind w:left="284" w:right="51" w:hanging="18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TimesNewRomanPSMT" w:hAnsi="Times New Roman" w:cs="TimesNewRomanPSMT"/>
          <w:kern w:val="1"/>
          <w:sz w:val="24"/>
          <w:szCs w:val="24"/>
          <w:lang w:eastAsia="fa-IR" w:bidi="fa-IR"/>
        </w:rPr>
        <w:t>2) obniżenia wysokości limitu finansowania dla grupy limitowej, do której należy nabywany lek, w przypadku nabywania od podmiotu będącego przedsiębiorcą prowadzącym obrót hurtowy w rozumieniu ustawy z dnia 6 września 2001 r. – Prawo Farmaceutyczne. Zmiana ceny leków obowiązywać będzie Strony umowy od daty zawarcia aneksu.</w:t>
      </w:r>
    </w:p>
    <w:p w14:paraId="6897FF98" w14:textId="77777777" w:rsidR="00730477" w:rsidRPr="00730477" w:rsidRDefault="00730477" w:rsidP="00730477">
      <w:pPr>
        <w:widowControl w:val="0"/>
        <w:suppressAutoHyphens/>
        <w:autoSpaceDE w:val="0"/>
        <w:spacing w:after="0" w:line="276" w:lineRule="auto"/>
        <w:ind w:left="142" w:hanging="180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4.4. </w:t>
      </w:r>
      <w:r w:rsidRPr="00730477">
        <w:rPr>
          <w:rFonts w:ascii="Times New Roman" w:eastAsia="Andale Sans UI" w:hAnsi="Times New Roman" w:cs="Arial"/>
          <w:iCs/>
          <w:kern w:val="1"/>
          <w:sz w:val="24"/>
          <w:szCs w:val="24"/>
          <w:lang w:eastAsia="fa-IR" w:bidi="fa-IR"/>
        </w:rPr>
        <w:t>Strony dopuszczają możliwość zmiany ceny jednostkowej leku objętego umową</w:t>
      </w:r>
      <w:r w:rsidRPr="00730477">
        <w:rPr>
          <w:rFonts w:ascii="Times New Roman" w:eastAsia="Andale Sans UI" w:hAnsi="Times New Roman" w:cs="Arial"/>
          <w:iCs/>
          <w:kern w:val="1"/>
          <w:sz w:val="24"/>
          <w:szCs w:val="24"/>
          <w:lang w:eastAsia="fa-IR" w:bidi="fa-IR"/>
        </w:rPr>
        <w:br/>
        <w:t>w przypadku zmiany wielkości opakowania wprowadzonego przez producenta z zachowaniem zasady proporcjonalności w stosunku do ceny objętej umową.</w:t>
      </w:r>
    </w:p>
    <w:p w14:paraId="2A354841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142" w:hanging="180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4.5. Wykonawca za uprzednią pisemną zgodą Zamawiającego może w przypadku przekształceń własnościowych po stronie producenta zaoferowanego leku będącego przedmiotem umowy, zmienić zaoferowany w ofercie lek na tożsamy lek tego samego producenta, lecz o innej nazwie/numerze katalogowym spełniający wszystkie wymagania Zamawiającego. Zmiana ta zostanie wprowadzona aneksem do umowy.</w:t>
      </w:r>
    </w:p>
    <w:p w14:paraId="5921BDE1" w14:textId="77777777" w:rsidR="00730477" w:rsidRPr="00730477" w:rsidRDefault="00730477" w:rsidP="0073047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77">
        <w:rPr>
          <w:rFonts w:ascii="Times New Roman" w:eastAsia="Calibri" w:hAnsi="Times New Roman" w:cs="Times New Roman"/>
          <w:sz w:val="24"/>
          <w:szCs w:val="24"/>
        </w:rPr>
        <w:t>4.6.</w:t>
      </w:r>
      <w:r w:rsidRPr="00730477">
        <w:rPr>
          <w:rFonts w:ascii="Times New Roman" w:eastAsia="SimSun" w:hAnsi="Times New Roman" w:cs="Times New Roman"/>
        </w:rPr>
        <w:t xml:space="preserve"> </w:t>
      </w:r>
      <w:r w:rsidRPr="00730477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 przy jednoczesnym udokumentowanym braku możliwości dostarczenia przez Wykonawcę przedmiotu umowy lub produktu równoważnego/odpowiednika, Strony mają prawo do odstąpienia od umowy za porozumieniem Stron w całości  lub części dotyczącej określonej pozycji.</w:t>
      </w:r>
    </w:p>
    <w:p w14:paraId="7E7E3986" w14:textId="77777777" w:rsidR="00730477" w:rsidRPr="00730477" w:rsidRDefault="00730477" w:rsidP="0073047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1D33F" w14:textId="77777777" w:rsidR="00730477" w:rsidRPr="00730477" w:rsidRDefault="00730477" w:rsidP="0073047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2049B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 w:right="51" w:hanging="18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5. Zamawiający dopuszcza możliwość zmiany postanowień umowy, w stosunku do treści oferty Wykonawcy w sytuacji zaprzestania produkcji lub dystrybucji leku będącego przedmiotem umowy, wycofania leku z obrotu, ale tylko w sytuacji kiedy Wykonawca udokumentuje zaistnienie takich okoliczności.</w:t>
      </w:r>
    </w:p>
    <w:p w14:paraId="76379DA6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 w:hanging="18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6. W okresie trwania umowy Wykonawca zobowiązany jest do pisemnego zawiadomienia Zamawiającego o zmianie ceny produktu leczniczego, w ramach ustalonych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 xml:space="preserve"> z Ministerstwem Zdrowia instrumentów dzielenia ryzyka, niższej niż cena wynikająca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 xml:space="preserve"> z Obwieszczenia Ministra Zdrowia. Cena leku dla Zamawiającego nie może być wyższa niż ustalona w tym instrumencie, </w:t>
      </w:r>
      <w:r w:rsidRPr="0073047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pod warunkiem, że Wykonawca będzie posiadał taką informację.</w:t>
      </w:r>
    </w:p>
    <w:p w14:paraId="4EA7E65C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 w:hanging="180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ab/>
        <w:t>W przypadku obniżenia ceny leku Zamawiający zastrzega sobie możliwość zakupu większej ilości aniżeli przewidziana w umowie z zastrzeżeniem, że wartość tej pozycji nie zostanie przekroczona.</w:t>
      </w:r>
    </w:p>
    <w:p w14:paraId="1A3D3768" w14:textId="77777777" w:rsidR="00730477" w:rsidRPr="00730477" w:rsidRDefault="00730477">
      <w:pPr>
        <w:widowControl w:val="0"/>
        <w:numPr>
          <w:ilvl w:val="0"/>
          <w:numId w:val="77"/>
        </w:numPr>
        <w:suppressAutoHyphens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Zamawiający dopuszcza możliwość obniżenia ceny umownej produktu przez Wykonawcę w przypadku prowadzenia akcji promocyjnej przez Wykonawcę.</w:t>
      </w:r>
    </w:p>
    <w:p w14:paraId="39835E68" w14:textId="77777777" w:rsidR="00730477" w:rsidRPr="00730477" w:rsidRDefault="00730477">
      <w:pPr>
        <w:widowControl w:val="0"/>
        <w:numPr>
          <w:ilvl w:val="0"/>
          <w:numId w:val="77"/>
        </w:numPr>
        <w:suppressAutoHyphens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Zgodnie z art. 436 ust. 4 ustawy Pzp Zamawiający dopuszcza możliwość zmiany wysokości wynagrodzenia należnego Wykonawcy w przypadku zmiany:</w:t>
      </w:r>
    </w:p>
    <w:p w14:paraId="7FC99C83" w14:textId="77777777" w:rsidR="00730477" w:rsidRPr="00730477" w:rsidRDefault="00730477">
      <w:pPr>
        <w:widowControl w:val="0"/>
        <w:numPr>
          <w:ilvl w:val="1"/>
          <w:numId w:val="7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lang w:eastAsia="fa-IR" w:bidi="fa-IR"/>
        </w:rPr>
        <w:t>stawki podatku od towarów i usług oraz podatku akcyzowego, w tym przypadku Wykonawca ma prawo doliczyć do cen netto ustalonych w umowie należny podatek VAT według obowiązującej stawki. Zmiana ta nie będzie wymagała aneksu,</w:t>
      </w:r>
    </w:p>
    <w:p w14:paraId="74863A88" w14:textId="77777777" w:rsidR="00730477" w:rsidRPr="00730477" w:rsidRDefault="00730477">
      <w:pPr>
        <w:widowControl w:val="0"/>
        <w:numPr>
          <w:ilvl w:val="1"/>
          <w:numId w:val="7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lang w:eastAsia="fa-IR" w:bidi="fa-IR"/>
        </w:rPr>
        <w:t xml:space="preserve"> wysokości minimalnego wynagrodzenia za pracę albo wysokości minimalnej stawki godzinowej, ustalonych na podstawie ustawy z dnia 10 października 2002r. </w:t>
      </w:r>
      <w:r w:rsidRPr="00730477">
        <w:rPr>
          <w:rFonts w:ascii="Times New Roman" w:eastAsia="Andale Sans UI" w:hAnsi="Times New Roman" w:cs="Tahoma"/>
          <w:kern w:val="1"/>
          <w:lang w:eastAsia="fa-IR" w:bidi="fa-IR"/>
        </w:rPr>
        <w:br/>
        <w:t>o minimalnym wynagrodzeniu za pracę,</w:t>
      </w:r>
    </w:p>
    <w:p w14:paraId="5C8077CE" w14:textId="77777777" w:rsidR="00730477" w:rsidRPr="00730477" w:rsidRDefault="00730477">
      <w:pPr>
        <w:widowControl w:val="0"/>
        <w:numPr>
          <w:ilvl w:val="1"/>
          <w:numId w:val="7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lang w:eastAsia="fa-IR" w:bidi="fa-IR"/>
        </w:rPr>
        <w:t>zasad podlegania ubezpieczeniom społecznym lub ubezpieczeniu zdrowotnemu lub wysokości stawki składki na ubezpieczenia społeczne lub ubezpieczenie zdrowotne,</w:t>
      </w:r>
    </w:p>
    <w:p w14:paraId="4780F22D" w14:textId="77777777" w:rsidR="00730477" w:rsidRPr="00730477" w:rsidRDefault="00730477">
      <w:pPr>
        <w:widowControl w:val="0"/>
        <w:numPr>
          <w:ilvl w:val="1"/>
          <w:numId w:val="7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lang w:eastAsia="fa-IR" w:bidi="fa-IR"/>
        </w:rPr>
        <w:t xml:space="preserve">zasad gromadzenia i wysokości wpłat do pracowniczych planów kapitałowych, </w:t>
      </w:r>
      <w:r w:rsidRPr="00730477">
        <w:rPr>
          <w:rFonts w:ascii="Times New Roman" w:eastAsia="Andale Sans UI" w:hAnsi="Times New Roman" w:cs="Tahoma"/>
          <w:kern w:val="1"/>
          <w:lang w:eastAsia="fa-IR" w:bidi="fa-IR"/>
        </w:rPr>
        <w:br/>
        <w:t>o których mowa w ustawie z dnia 4 października 2018 r. o pracowniczych planach kapitałowych,</w:t>
      </w:r>
    </w:p>
    <w:p w14:paraId="38D7881B" w14:textId="77777777" w:rsidR="00730477" w:rsidRPr="00730477" w:rsidRDefault="00730477" w:rsidP="00730477">
      <w:pPr>
        <w:widowControl w:val="0"/>
        <w:suppressAutoHyphens/>
        <w:spacing w:after="0" w:line="100" w:lineRule="atLeast"/>
        <w:ind w:left="567"/>
        <w:jc w:val="both"/>
        <w:textAlignment w:val="baseline"/>
        <w:rPr>
          <w:rFonts w:ascii="Times New Roman" w:eastAsia="SimSun" w:hAnsi="Times New Roman" w:cs="Mangal"/>
          <w:kern w:val="1"/>
          <w:lang w:eastAsia="hi-IN" w:bidi="hi-IN"/>
        </w:rPr>
      </w:pPr>
      <w:r w:rsidRPr="00730477">
        <w:rPr>
          <w:rFonts w:ascii="Times New Roman" w:eastAsia="SimSun" w:hAnsi="Times New Roman" w:cs="Mangal"/>
          <w:kern w:val="1"/>
          <w:lang w:eastAsia="hi-IN" w:bidi="hi-IN"/>
        </w:rPr>
        <w:t>- jeżeli zmiany te będą miały wpływ na koszty wykonania zamówienia przez Wykonawcę.</w:t>
      </w:r>
    </w:p>
    <w:p w14:paraId="3F8D52E5" w14:textId="77777777" w:rsidR="00730477" w:rsidRPr="00730477" w:rsidRDefault="00730477" w:rsidP="00730477">
      <w:pPr>
        <w:widowControl w:val="0"/>
        <w:suppressAutoHyphens/>
        <w:spacing w:after="0" w:line="100" w:lineRule="atLeast"/>
        <w:ind w:left="567"/>
        <w:jc w:val="both"/>
        <w:textAlignment w:val="baseline"/>
        <w:rPr>
          <w:rFonts w:ascii="Times New Roman" w:eastAsia="SimSun" w:hAnsi="Times New Roman" w:cs="Mangal"/>
          <w:kern w:val="1"/>
          <w:lang w:eastAsia="hi-IN" w:bidi="hi-IN"/>
        </w:rPr>
      </w:pPr>
    </w:p>
    <w:p w14:paraId="2BB1E1ED" w14:textId="77777777" w:rsidR="00730477" w:rsidRPr="00730477" w:rsidRDefault="00730477">
      <w:pPr>
        <w:widowControl w:val="0"/>
        <w:numPr>
          <w:ilvl w:val="0"/>
          <w:numId w:val="76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SimSun" w:hAnsi="Times New Roman" w:cs="Mangal"/>
          <w:kern w:val="1"/>
          <w:lang w:eastAsia="hi-IN" w:bidi="hi-IN"/>
        </w:rPr>
      </w:pPr>
      <w:r w:rsidRPr="00730477">
        <w:rPr>
          <w:rFonts w:ascii="Times New Roman" w:eastAsia="Andale Sans UI" w:hAnsi="Times New Roman" w:cs="Tahoma"/>
          <w:kern w:val="1"/>
          <w:lang w:eastAsia="fa-IR" w:bidi="fa-IR"/>
        </w:rPr>
        <w:t>Zgodnie z art. 439 ustawy Pzp Zamawiający dopuszcza możliwość zmiany cen jednostkowych przedmiotu umowy raz w danym roku kalendarzowym jednak nie wcześniej niż pół roku od dnia zawarcia umowy o wartość równą średniorocznemu wskaźnikowi wzrostu cen towarów i usług konsumpcyjnych podanemu w Komunikacie Prezesa Głównego Urzędu Statystycznego ogółem za poprzedni rok kalendarzowy, o ile ten wskaźnik przekroczy [3]%.</w:t>
      </w:r>
    </w:p>
    <w:p w14:paraId="6235068E" w14:textId="77777777" w:rsidR="00730477" w:rsidRPr="00730477" w:rsidRDefault="00730477" w:rsidP="0073047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7495E0A" w14:textId="77777777" w:rsidR="00730477" w:rsidRPr="00730477" w:rsidRDefault="00730477">
      <w:pPr>
        <w:widowControl w:val="0"/>
        <w:numPr>
          <w:ilvl w:val="0"/>
          <w:numId w:val="76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lang w:eastAsia="fa-IR" w:bidi="fa-IR"/>
        </w:rPr>
        <w:t xml:space="preserve">Zmiany wynagrodzenia określone w § 5 ust. 8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lit. b) – d) oraz</w:t>
      </w:r>
      <w:r w:rsidRPr="00730477">
        <w:rPr>
          <w:rFonts w:ascii="Times New Roman" w:eastAsia="Andale Sans UI" w:hAnsi="Times New Roman" w:cs="Tahoma"/>
          <w:kern w:val="1"/>
          <w:lang w:eastAsia="fa-IR" w:bidi="fa-IR"/>
        </w:rPr>
        <w:t xml:space="preserve"> ust 9 następuje na wniosek jednej ze Stron. Do wniosku Strona powinna dołączyć uzasadnienie zmiany i jej zakresu. Druga Strona może żądać przedstawienia dokumentów uzasadniających wnioskowaną zmianę i jej zakres.</w:t>
      </w:r>
    </w:p>
    <w:p w14:paraId="44A9610D" w14:textId="77777777" w:rsidR="00730477" w:rsidRPr="00730477" w:rsidRDefault="00730477">
      <w:pPr>
        <w:widowControl w:val="0"/>
        <w:numPr>
          <w:ilvl w:val="0"/>
          <w:numId w:val="76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lang w:eastAsia="fa-IR" w:bidi="fa-IR"/>
        </w:rPr>
        <w:t xml:space="preserve"> Zmiana wynagrodzenia w okolicznościach,  o których mowa w § 5 ust. 8 następuje proporcjonalnie do wykazanej zmiany kosztów wykonania zamówienia zaistniałej wskutek w/w okoliczności. Zmiana wynagrodzenia Wykonawcy będzie możliwa każdorazowo od dnia wejścia w życie przepisów wprowadzających zmiany określone w § 5 ust. 8 pkt a – d.</w:t>
      </w:r>
    </w:p>
    <w:p w14:paraId="30FD0B23" w14:textId="77777777" w:rsidR="00730477" w:rsidRPr="00730477" w:rsidRDefault="00730477" w:rsidP="00730477">
      <w:pPr>
        <w:widowControl w:val="0"/>
        <w:suppressAutoHyphens/>
        <w:spacing w:after="0" w:line="100" w:lineRule="atLeast"/>
        <w:ind w:left="426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76A10844" w14:textId="77777777" w:rsidR="00730477" w:rsidRPr="00730477" w:rsidRDefault="00730477">
      <w:pPr>
        <w:widowControl w:val="0"/>
        <w:numPr>
          <w:ilvl w:val="0"/>
          <w:numId w:val="76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lang w:eastAsia="fa-IR" w:bidi="fa-IR"/>
        </w:rPr>
        <w:t>Wykonawca nie ma prawa przenieść wierzytelności oraz odsetek ustawowych bez zgody</w:t>
      </w:r>
      <w:r w:rsidRPr="00730477">
        <w:rPr>
          <w:rFonts w:ascii="Times New Roman" w:eastAsia="Andale Sans UI" w:hAnsi="Times New Roman" w:cs="Tahoma"/>
          <w:kern w:val="1"/>
          <w:lang w:eastAsia="fa-IR" w:bidi="fa-IR"/>
        </w:rPr>
        <w:br/>
        <w:t xml:space="preserve"> Zamawiającego na rzecz osób trzecich.</w:t>
      </w:r>
    </w:p>
    <w:p w14:paraId="1AC70EA5" w14:textId="77777777" w:rsidR="00730477" w:rsidRPr="00730477" w:rsidRDefault="00730477" w:rsidP="00730477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61897FD2" w14:textId="77777777" w:rsidR="00730477" w:rsidRPr="00730477" w:rsidRDefault="00730477" w:rsidP="00730477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6773E022" w14:textId="77777777" w:rsidR="00730477" w:rsidRPr="00730477" w:rsidRDefault="00730477" w:rsidP="0099064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636A5B08" w14:textId="77777777" w:rsidR="00730477" w:rsidRPr="00730477" w:rsidRDefault="00730477">
      <w:pPr>
        <w:widowControl w:val="0"/>
        <w:numPr>
          <w:ilvl w:val="0"/>
          <w:numId w:val="76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lang w:eastAsia="fa-IR" w:bidi="fa-IR"/>
        </w:rPr>
        <w:t xml:space="preserve">Wszelkie umowy nazwane uregulowane w Kodeksie cywilnym oraz umowy nienazwane, </w:t>
      </w:r>
      <w:r w:rsidRPr="00730477">
        <w:rPr>
          <w:rFonts w:ascii="Times New Roman" w:eastAsia="Andale Sans UI" w:hAnsi="Times New Roman" w:cs="Tahoma"/>
          <w:kern w:val="1"/>
          <w:lang w:eastAsia="fa-IR" w:bidi="fa-IR"/>
        </w:rPr>
        <w:br/>
        <w:t xml:space="preserve">    nieuregulowane przepisami prawa cywilnego (jak factoring, forfaiting i in.), mające na celu </w:t>
      </w:r>
      <w:r w:rsidRPr="00730477">
        <w:rPr>
          <w:rFonts w:ascii="Times New Roman" w:eastAsia="Andale Sans UI" w:hAnsi="Times New Roman" w:cs="Tahoma"/>
          <w:kern w:val="1"/>
          <w:lang w:eastAsia="fa-IR" w:bidi="fa-IR"/>
        </w:rPr>
        <w:br/>
        <w:t xml:space="preserve">    przeniesienie na osoby trzecie wierzytelności zarówno wymagalnych, jak</w:t>
      </w:r>
      <w:r w:rsidRPr="00730477">
        <w:rPr>
          <w:rFonts w:ascii="Times New Roman" w:eastAsia="Andale Sans UI" w:hAnsi="Times New Roman" w:cs="Tahoma"/>
          <w:kern w:val="1"/>
          <w:lang w:eastAsia="fa-IR" w:bidi="fa-IR"/>
        </w:rPr>
        <w:br/>
        <w:t xml:space="preserve">    i niewymagalnych, istniejących jak i nieistniejących, na dzień zawarcia umowy, zawarte </w:t>
      </w:r>
      <w:r w:rsidRPr="00730477">
        <w:rPr>
          <w:rFonts w:ascii="Times New Roman" w:eastAsia="Andale Sans UI" w:hAnsi="Times New Roman" w:cs="Tahoma"/>
          <w:kern w:val="1"/>
          <w:lang w:eastAsia="fa-IR" w:bidi="fa-IR"/>
        </w:rPr>
        <w:br/>
        <w:t xml:space="preserve">    przez Wykonawcę bez zgody Zamawiającego – są nieważne.</w:t>
      </w:r>
    </w:p>
    <w:p w14:paraId="02332437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ar-SA" w:bidi="fa-IR"/>
        </w:rPr>
      </w:pPr>
    </w:p>
    <w:p w14:paraId="7F011171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ar-SA" w:bidi="fa-IR"/>
        </w:rPr>
      </w:pPr>
      <w:r w:rsidRPr="00730477">
        <w:rPr>
          <w:rFonts w:ascii="Times New Roman" w:eastAsia="Times New Roman" w:hAnsi="Times New Roman" w:cs="Times New Roman"/>
          <w:b/>
          <w:kern w:val="1"/>
          <w:lang w:eastAsia="ar-SA" w:bidi="fa-IR"/>
        </w:rPr>
        <w:t>§ 6</w:t>
      </w:r>
    </w:p>
    <w:p w14:paraId="6707167C" w14:textId="77777777" w:rsidR="00730477" w:rsidRPr="00730477" w:rsidRDefault="00730477" w:rsidP="00730477">
      <w:pPr>
        <w:widowControl w:val="0"/>
        <w:tabs>
          <w:tab w:val="left" w:pos="426"/>
        </w:tabs>
        <w:suppressAutoHyphens/>
        <w:spacing w:after="120" w:line="100" w:lineRule="atLeast"/>
        <w:ind w:left="360" w:hanging="360"/>
        <w:contextualSpacing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730477">
        <w:rPr>
          <w:rFonts w:ascii="Times New Roman" w:eastAsia="Andale Sans UI" w:hAnsi="Times New Roman" w:cs="Tahoma"/>
          <w:kern w:val="1"/>
          <w:lang w:eastAsia="ar-SA" w:bidi="fa-IR"/>
        </w:rPr>
        <w:t>1</w:t>
      </w:r>
      <w:r w:rsidRPr="00730477">
        <w:rPr>
          <w:rFonts w:ascii="Times New Roman" w:eastAsia="Andale Sans UI" w:hAnsi="Times New Roman" w:cs="Tahoma"/>
          <w:kern w:val="1"/>
          <w:sz w:val="23"/>
          <w:szCs w:val="23"/>
          <w:lang w:eastAsia="ar-SA" w:bidi="fa-IR"/>
        </w:rPr>
        <w:t>.</w:t>
      </w:r>
      <w:r w:rsidRPr="00730477">
        <w:rPr>
          <w:rFonts w:ascii="Times New Roman" w:eastAsia="Andale Sans UI" w:hAnsi="Times New Roman" w:cs="Times New Roman"/>
          <w:kern w:val="1"/>
          <w:sz w:val="23"/>
          <w:szCs w:val="23"/>
          <w:lang w:eastAsia="ar-SA" w:bidi="fa-IR"/>
        </w:rPr>
        <w:t xml:space="preserve">     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zobowiązany jest niezwłocznie poinformować o wpływie okoliczności związanych z wystąpieniem COVID-19 na należyte wykonanie umowy, o ile taki wpływ wystąpił lub może wystąpić, dołączając do informacji oświadczenia lub dokumenty, które mogą dotyczyć w szczególności:</w:t>
      </w:r>
    </w:p>
    <w:p w14:paraId="15F67C53" w14:textId="77777777" w:rsidR="00730477" w:rsidRPr="00730477" w:rsidRDefault="00730477" w:rsidP="00730477">
      <w:pPr>
        <w:widowControl w:val="0"/>
        <w:tabs>
          <w:tab w:val="left" w:pos="426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1.1.</w:t>
      </w:r>
      <w:r w:rsidRPr="0073047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    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nieobecności pracowników lub osób świadczących pracę za wynagrodzeniem na innej podstawie niż stosunek pracy, które uczestniczą lub mogłyby uczestniczyć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 xml:space="preserve"> w realizacji zamówienia;</w:t>
      </w:r>
    </w:p>
    <w:p w14:paraId="2C0C377F" w14:textId="77777777" w:rsidR="00730477" w:rsidRPr="00730477" w:rsidRDefault="00730477" w:rsidP="00730477">
      <w:pPr>
        <w:widowControl w:val="0"/>
        <w:tabs>
          <w:tab w:val="left" w:pos="426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1.2.</w:t>
      </w:r>
      <w:r w:rsidRPr="0073047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    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decyzji wydanych przez Głównego Inspektora Sanitarnego lub działającego z jego upoważnienia państwowego wojewódzkiego inspektora sanitarnego, w związku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>z przeciwdziałaniem COVID-19, nakładających na Wykonawcę obowiązek podjęcia określonych czynności zapobiegawczych lub kontrolnych;</w:t>
      </w:r>
    </w:p>
    <w:p w14:paraId="6BB9D794" w14:textId="77777777" w:rsidR="00730477" w:rsidRPr="00730477" w:rsidRDefault="00730477" w:rsidP="00730477">
      <w:pPr>
        <w:widowControl w:val="0"/>
        <w:tabs>
          <w:tab w:val="left" w:pos="426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Times New Roman" w:hAnsi="Times New Roman" w:cs="Tahoma"/>
          <w:iCs/>
          <w:kern w:val="1"/>
          <w:sz w:val="24"/>
          <w:szCs w:val="24"/>
          <w:lang w:eastAsia="ar-SA" w:bidi="fa-IR"/>
        </w:rPr>
        <w:t>1.3.</w:t>
      </w:r>
      <w:r w:rsidRPr="007304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 w:bidi="fa-IR"/>
        </w:rPr>
        <w:t xml:space="preserve">     </w:t>
      </w:r>
      <w:r w:rsidRPr="00730477">
        <w:rPr>
          <w:rFonts w:ascii="Times New Roman" w:eastAsia="Times New Roman" w:hAnsi="Times New Roman" w:cs="Tahoma"/>
          <w:kern w:val="1"/>
          <w:sz w:val="24"/>
          <w:szCs w:val="24"/>
          <w:lang w:eastAsia="ar-SA" w:bidi="fa-IR"/>
        </w:rPr>
        <w:t>poleceń lub decyzji wydanych przez wojewodów, ministra właściwego do spraw zdrowia lub Prezesa Rady Ministrów, związanych z przeciwdziałaniem COVID-19,</w:t>
      </w:r>
      <w:r w:rsidRPr="00730477">
        <w:rPr>
          <w:rFonts w:ascii="Times New Roman" w:eastAsia="Times New Roman" w:hAnsi="Times New Roman" w:cs="Tahoma"/>
          <w:kern w:val="1"/>
          <w:sz w:val="24"/>
          <w:szCs w:val="24"/>
          <w:lang w:eastAsia="ar-SA" w:bidi="fa-IR"/>
        </w:rPr>
        <w:br/>
        <w:t xml:space="preserve"> o których mowa w art. 11 ust. 1-3 </w:t>
      </w:r>
      <w:r w:rsidRPr="00730477">
        <w:rPr>
          <w:rFonts w:ascii="Times New Roman" w:eastAsia="Times New Roman" w:hAnsi="Times New Roman" w:cs="Tahoma"/>
          <w:i/>
          <w:kern w:val="1"/>
          <w:sz w:val="24"/>
          <w:szCs w:val="24"/>
          <w:lang w:eastAsia="ar-SA" w:bidi="fa-IR"/>
        </w:rPr>
        <w:t>ustawy z dnia 02.03.2020 r. o szczególnych rozwiązaniach związanych z zapobieganiem, przeciwdziałaniem i zwalczaniem COVID-19, innych chorób zakaźnych oraz wywołanych nimi sytuacji kryzysowych</w:t>
      </w:r>
    </w:p>
    <w:p w14:paraId="53903DCE" w14:textId="77777777" w:rsidR="00730477" w:rsidRPr="00730477" w:rsidRDefault="00730477" w:rsidP="00730477">
      <w:pPr>
        <w:widowControl w:val="0"/>
        <w:tabs>
          <w:tab w:val="left" w:pos="426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1.4.</w:t>
      </w:r>
      <w:r w:rsidRPr="0073047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    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wstrzymania dostaw produktów, komponentów produktu lub materiałów, trudności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>w dostępie do sprzętu lub trudności w realizacji usług transportowych;</w:t>
      </w:r>
    </w:p>
    <w:p w14:paraId="5F9FD72F" w14:textId="77777777" w:rsidR="00730477" w:rsidRPr="00730477" w:rsidRDefault="00730477" w:rsidP="00730477">
      <w:pPr>
        <w:widowControl w:val="0"/>
        <w:tabs>
          <w:tab w:val="left" w:pos="426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1.5.</w:t>
      </w:r>
      <w:r w:rsidRPr="0073047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    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innych okoliczności, które uniemożliwiają bądź w istotnym stopniu ograniczają możliwość wykonania umowy;</w:t>
      </w:r>
    </w:p>
    <w:p w14:paraId="120F0DA1" w14:textId="77777777" w:rsidR="00730477" w:rsidRPr="00730477" w:rsidRDefault="00730477" w:rsidP="00730477">
      <w:pPr>
        <w:widowControl w:val="0"/>
        <w:tabs>
          <w:tab w:val="left" w:pos="426"/>
          <w:tab w:val="left" w:pos="567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1.6.</w:t>
      </w:r>
      <w:r w:rsidRPr="0073047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    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okoliczności, o których mowa w pkt 1.1-1.5, w zakresie w jakim dotyczą one podwykonawcy lub dalszego podwykonawcy.</w:t>
      </w:r>
    </w:p>
    <w:p w14:paraId="668A8E03" w14:textId="77777777" w:rsidR="00730477" w:rsidRPr="00730477" w:rsidRDefault="00730477" w:rsidP="00730477">
      <w:pPr>
        <w:widowControl w:val="0"/>
        <w:tabs>
          <w:tab w:val="left" w:pos="426"/>
        </w:tabs>
        <w:suppressAutoHyphens/>
        <w:spacing w:after="0" w:line="100" w:lineRule="atLeast"/>
        <w:ind w:left="360" w:hanging="360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ar-SA" w:bidi="fa-IR"/>
        </w:rPr>
        <w:t>2.</w:t>
      </w:r>
      <w:r w:rsidRPr="00730477">
        <w:rPr>
          <w:rFonts w:ascii="Times New Roman" w:eastAsia="Andale Sans UI" w:hAnsi="Times New Roman" w:cs="Times New Roman"/>
          <w:kern w:val="1"/>
          <w:sz w:val="24"/>
          <w:szCs w:val="24"/>
          <w:lang w:eastAsia="ar-SA" w:bidi="fa-IR"/>
        </w:rPr>
        <w:t>    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Każda ze Stron umowy, o której mowa w ust. 1, może żądać przedstawienia dodatkowych oświadczeń lub dokumentów potwierdzających wpływ okoliczności związanych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>z wystąpieniem COVID-19 na należyte wykonanie tej umowy.</w:t>
      </w:r>
    </w:p>
    <w:p w14:paraId="6C76EF97" w14:textId="77777777" w:rsidR="00730477" w:rsidRPr="00730477" w:rsidRDefault="00730477" w:rsidP="00730477">
      <w:pPr>
        <w:widowControl w:val="0"/>
        <w:tabs>
          <w:tab w:val="left" w:pos="426"/>
        </w:tabs>
        <w:suppressAutoHyphens/>
        <w:spacing w:after="0" w:line="100" w:lineRule="atLeast"/>
        <w:ind w:left="360" w:hanging="360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ar-SA" w:bidi="fa-IR"/>
        </w:rPr>
        <w:t>3.</w:t>
      </w:r>
      <w:r w:rsidRPr="00730477">
        <w:rPr>
          <w:rFonts w:ascii="Times New Roman" w:eastAsia="Andale Sans UI" w:hAnsi="Times New Roman" w:cs="Times New Roman"/>
          <w:kern w:val="1"/>
          <w:sz w:val="24"/>
          <w:szCs w:val="24"/>
          <w:lang w:eastAsia="ar-SA" w:bidi="fa-IR"/>
        </w:rPr>
        <w:t xml:space="preserve">     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Strona umowy, o której mowa w ust. 1, na podstawie otrzymanych oświadczeń lub dokumentów, o których mowa w ust. 1 i 2, w terminie 14 dni od dnia ich otrzymania, przekazuje drugiej stronie swoje stanowisko, wraz z uzasadnieniem odnośnie do wpływu okoliczności , o których mowa w ust. 1, na należyte jej wykonanie. Jeżeli Strona umowy otrzymała kolejne oświadczenia lub dokumenty, termin liczony jest od dnia ich otrzymania. </w:t>
      </w:r>
    </w:p>
    <w:p w14:paraId="29D26047" w14:textId="77777777" w:rsidR="00730477" w:rsidRPr="00730477" w:rsidRDefault="00730477" w:rsidP="00730477">
      <w:pPr>
        <w:widowControl w:val="0"/>
        <w:tabs>
          <w:tab w:val="left" w:pos="426"/>
        </w:tabs>
        <w:suppressAutoHyphens/>
        <w:spacing w:after="0" w:line="100" w:lineRule="atLeast"/>
        <w:ind w:left="360" w:hanging="360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ar-SA" w:bidi="fa-IR"/>
        </w:rPr>
        <w:t>4.</w:t>
      </w:r>
      <w:r w:rsidRPr="00730477">
        <w:rPr>
          <w:rFonts w:ascii="Times New Roman" w:eastAsia="Andale Sans UI" w:hAnsi="Times New Roman" w:cs="Times New Roman"/>
          <w:kern w:val="1"/>
          <w:sz w:val="24"/>
          <w:szCs w:val="24"/>
          <w:lang w:eastAsia="ar-SA" w:bidi="fa-IR"/>
        </w:rPr>
        <w:t xml:space="preserve">     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Zamawiający, po stwierdzeniu, że okoliczności związane z wystąpieniem COVID-19,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 xml:space="preserve">o których mowa w ust. 1, wpływają na należyte wykonanie umowy,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 xml:space="preserve">o której mowa w ust. 1, w uzgodnieniu z Wykonawcą dokonuje zmiany umowy, o której mowa w art. 455 ust. 1 pkt 4 ustawy z dnia 11 września 2019 r. – Prawo zamówień publicznych,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>w szczególności przez:</w:t>
      </w:r>
    </w:p>
    <w:p w14:paraId="06C45758" w14:textId="77777777" w:rsidR="00730477" w:rsidRPr="00730477" w:rsidRDefault="00730477" w:rsidP="00730477">
      <w:pPr>
        <w:widowControl w:val="0"/>
        <w:tabs>
          <w:tab w:val="left" w:pos="426"/>
        </w:tabs>
        <w:suppressAutoHyphens/>
        <w:spacing w:after="0" w:line="100" w:lineRule="atLeast"/>
        <w:ind w:left="426" w:hanging="432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4.1.</w:t>
      </w:r>
      <w:r w:rsidRPr="0073047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  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zmianę terminu wykonania umowy lub jej części, lub czasowe zawieszenie wykonywania umowy lub jej części,</w:t>
      </w:r>
    </w:p>
    <w:p w14:paraId="35576C63" w14:textId="77777777" w:rsidR="00730477" w:rsidRPr="00730477" w:rsidRDefault="00730477" w:rsidP="00730477">
      <w:pPr>
        <w:widowControl w:val="0"/>
        <w:tabs>
          <w:tab w:val="left" w:pos="426"/>
        </w:tabs>
        <w:suppressAutoHyphens/>
        <w:spacing w:after="0" w:line="100" w:lineRule="atLeast"/>
        <w:ind w:left="426" w:hanging="432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4.2.</w:t>
      </w:r>
      <w:r w:rsidRPr="0073047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  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zmianę sposobu wykonywania dostaw,</w:t>
      </w:r>
    </w:p>
    <w:p w14:paraId="75E5EC40" w14:textId="77777777" w:rsidR="00730477" w:rsidRPr="00730477" w:rsidRDefault="00730477" w:rsidP="00730477">
      <w:pPr>
        <w:widowControl w:val="0"/>
        <w:tabs>
          <w:tab w:val="left" w:pos="426"/>
        </w:tabs>
        <w:suppressAutoHyphens/>
        <w:spacing w:after="0" w:line="100" w:lineRule="atLeast"/>
        <w:ind w:left="284" w:hanging="284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4.3.</w:t>
      </w:r>
      <w:r w:rsidRPr="0073047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  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zmianę zakresu świadczenia Wykonawcy i odpowiadającą jej zmianę wynagrodzenia lub sposobu rozliczania wynagrodzenia Wykonawcy, </w:t>
      </w:r>
    </w:p>
    <w:p w14:paraId="10A54EBC" w14:textId="77777777" w:rsidR="00730477" w:rsidRPr="00730477" w:rsidRDefault="00730477" w:rsidP="00730477">
      <w:pPr>
        <w:widowControl w:val="0"/>
        <w:tabs>
          <w:tab w:val="left" w:pos="426"/>
        </w:tabs>
        <w:suppressAutoHyphens/>
        <w:spacing w:after="0" w:line="100" w:lineRule="atLeast"/>
        <w:ind w:left="360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ar-SA" w:bidi="fa-IR"/>
        </w:rPr>
        <w:t>- o ile wzrost wynagrodzenia spowodowany każdą kolejną zmianą nie przekroczy 50% wartości pierwotnej umowy.</w:t>
      </w:r>
    </w:p>
    <w:p w14:paraId="30CA42F6" w14:textId="77777777" w:rsidR="00730477" w:rsidRPr="00730477" w:rsidRDefault="00730477" w:rsidP="00730477">
      <w:pPr>
        <w:widowControl w:val="0"/>
        <w:tabs>
          <w:tab w:val="left" w:pos="426"/>
        </w:tabs>
        <w:suppressAutoHyphens/>
        <w:spacing w:after="0" w:line="100" w:lineRule="atLeast"/>
        <w:ind w:left="284" w:hanging="284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Times New Roman" w:hAnsi="Times New Roman" w:cs="Tahoma"/>
          <w:kern w:val="1"/>
          <w:sz w:val="24"/>
          <w:szCs w:val="24"/>
          <w:lang w:eastAsia="ar-SA" w:bidi="fa-IR"/>
        </w:rPr>
        <w:lastRenderedPageBreak/>
        <w:t>5. W przypadku stwierdzenia, że okoliczności związane z wystąpieniem COVID-19,</w:t>
      </w:r>
      <w:r w:rsidRPr="00730477">
        <w:rPr>
          <w:rFonts w:ascii="Times New Roman" w:eastAsia="Times New Roman" w:hAnsi="Times New Roman" w:cs="Tahoma"/>
          <w:kern w:val="1"/>
          <w:sz w:val="24"/>
          <w:szCs w:val="24"/>
          <w:lang w:eastAsia="ar-SA" w:bidi="fa-IR"/>
        </w:rPr>
        <w:br/>
        <w:t xml:space="preserve"> o których mowa w ust. 1, mogą wpłynąć na należyte wykonanie umowy, o której mowa</w:t>
      </w:r>
      <w:r w:rsidRPr="00730477">
        <w:rPr>
          <w:rFonts w:ascii="Times New Roman" w:eastAsia="Times New Roman" w:hAnsi="Times New Roman" w:cs="Tahoma"/>
          <w:kern w:val="1"/>
          <w:sz w:val="24"/>
          <w:szCs w:val="24"/>
          <w:lang w:eastAsia="ar-SA" w:bidi="fa-IR"/>
        </w:rPr>
        <w:br/>
        <w:t xml:space="preserve"> w ust. 1, Zamawiający w uzgodnieniu z Wykonawcą może dokonać zmiany umowy zgodnie z ust. 4.</w:t>
      </w:r>
    </w:p>
    <w:p w14:paraId="5A77A7D7" w14:textId="77777777" w:rsidR="00730477" w:rsidRPr="00730477" w:rsidRDefault="00730477" w:rsidP="00730477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B6EC018" w14:textId="77777777" w:rsidR="00730477" w:rsidRPr="00730477" w:rsidRDefault="00730477" w:rsidP="0073047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2CC1C28" w14:textId="77777777" w:rsidR="00730477" w:rsidRPr="00730477" w:rsidRDefault="00730477" w:rsidP="0073047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3047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§ 7</w:t>
      </w:r>
    </w:p>
    <w:p w14:paraId="0B60F04B" w14:textId="77777777" w:rsidR="00730477" w:rsidRPr="00730477" w:rsidRDefault="00730477" w:rsidP="00730477">
      <w:p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68695783"/>
      <w:r w:rsidRPr="00730477">
        <w:rPr>
          <w:rFonts w:ascii="Times New Roman" w:eastAsia="Calibri" w:hAnsi="Times New Roman" w:cs="Times New Roman"/>
          <w:sz w:val="24"/>
          <w:szCs w:val="24"/>
        </w:rPr>
        <w:t>1. Na podstawie art. 455 ust. 1 pkt. 1 ustawy Pzp, Zamawiający dopuszcza</w:t>
      </w:r>
      <w:r w:rsidRPr="00730477">
        <w:rPr>
          <w:rFonts w:ascii="Times New Roman" w:eastAsia="ArialMT-Identity-H" w:hAnsi="Times New Roman" w:cs="Times New Roman"/>
          <w:sz w:val="24"/>
          <w:szCs w:val="24"/>
          <w:lang w:eastAsia="pl-PL"/>
        </w:rPr>
        <w:t xml:space="preserve"> zmianę umowy                          bez przeprowadzenia nowego postępowania o udzielenie zamówienia, w następujących sytuacjach  i </w:t>
      </w:r>
      <w:r w:rsidRPr="00730477">
        <w:rPr>
          <w:rFonts w:ascii="Times New Roman" w:eastAsia="Calibri" w:hAnsi="Times New Roman" w:cs="Times New Roman"/>
          <w:sz w:val="24"/>
          <w:szCs w:val="24"/>
        </w:rPr>
        <w:t>z uwzględnieniem podanych warunków ich wprowadzenia</w:t>
      </w:r>
      <w:r w:rsidRPr="00730477">
        <w:rPr>
          <w:rFonts w:ascii="Times New Roman" w:eastAsia="ArialMT-Identity-H" w:hAnsi="Times New Roman" w:cs="Times New Roman"/>
          <w:sz w:val="24"/>
          <w:szCs w:val="24"/>
          <w:lang w:eastAsia="pl-PL"/>
        </w:rPr>
        <w:t>:</w:t>
      </w:r>
    </w:p>
    <w:p w14:paraId="20EF24D8" w14:textId="77777777" w:rsidR="00730477" w:rsidRPr="00730477" w:rsidRDefault="00730477" w:rsidP="00730477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</w:rPr>
      </w:pPr>
      <w:r w:rsidRPr="00730477">
        <w:rPr>
          <w:rFonts w:ascii="Times New Roman" w:eastAsia="Calibri" w:hAnsi="Times New Roman" w:cs="Times New Roman"/>
          <w:kern w:val="1"/>
          <w:sz w:val="24"/>
          <w:szCs w:val="24"/>
        </w:rPr>
        <w:t>1)</w:t>
      </w:r>
      <w:r w:rsidRPr="00730477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</w:t>
      </w:r>
      <w:r w:rsidRPr="00730477">
        <w:rPr>
          <w:rFonts w:ascii="Times New Roman" w:eastAsia="Calibri" w:hAnsi="Times New Roman" w:cs="Times New Roman"/>
          <w:kern w:val="1"/>
          <w:sz w:val="24"/>
          <w:szCs w:val="24"/>
        </w:rPr>
        <w:t xml:space="preserve">w przypadku wystąpienia okoliczności niemożliwych do przewidzenia i niezrealizowania w okresie umownym przedmiotu zamówienia na poziomie deklarowanego 50% przewidzianego w SWZ, Zamawiający dopuszcza przedłużenie okresu realizacji zamówienia (nie dłużej niż do 4 lat) do czasu wykorzystania wartości przedmiotu zamówienia z uwzględnieniem powyższego ograniczenia o 50%, a także możliwość odpowiedniej (proporcjonalnej) zmiany wynagrodzenia (cen jednostkowych) w przypadku wykazania przez Wykonawcę zmiany cen wyrobów lub kosztów dostawy przedmiotu zamówienia na rynku, ale nie więcej niż o </w:t>
      </w:r>
      <w:r w:rsidRPr="00730477">
        <w:rPr>
          <w:rFonts w:ascii="Times New Roman" w:eastAsia="Calibri" w:hAnsi="Times New Roman" w:cs="Times New Roman"/>
          <w:b/>
          <w:kern w:val="1"/>
          <w:sz w:val="24"/>
          <w:szCs w:val="24"/>
        </w:rPr>
        <w:t>10</w:t>
      </w:r>
      <w:r w:rsidRPr="00730477">
        <w:rPr>
          <w:rFonts w:ascii="Times New Roman" w:eastAsia="Calibri" w:hAnsi="Times New Roman" w:cs="Times New Roman"/>
          <w:kern w:val="1"/>
          <w:sz w:val="24"/>
          <w:szCs w:val="24"/>
        </w:rPr>
        <w:t>% w odniesieniu do  obowiązujących</w:t>
      </w:r>
      <w:r w:rsidRPr="00730477">
        <w:rPr>
          <w:rFonts w:ascii="Times New Roman" w:eastAsia="Calibri" w:hAnsi="Times New Roman" w:cs="Times New Roman"/>
          <w:kern w:val="1"/>
          <w:sz w:val="24"/>
          <w:szCs w:val="24"/>
        </w:rPr>
        <w:br/>
        <w:t>w umowie cen jednostkowych netto;</w:t>
      </w:r>
    </w:p>
    <w:p w14:paraId="116543C5" w14:textId="77777777" w:rsidR="00730477" w:rsidRPr="00730477" w:rsidRDefault="00730477" w:rsidP="00730477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30477">
        <w:rPr>
          <w:rFonts w:ascii="Times New Roman" w:eastAsia="Calibri" w:hAnsi="Times New Roman" w:cs="Times New Roman"/>
          <w:sz w:val="24"/>
          <w:szCs w:val="24"/>
        </w:rPr>
        <w:t xml:space="preserve">2) zmian cen jednostkowych produktów leczniczych przewidzianych w </w:t>
      </w:r>
      <w:r w:rsidRPr="00730477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§ 5 umowy;</w:t>
      </w:r>
    </w:p>
    <w:p w14:paraId="74E5931C" w14:textId="77777777" w:rsidR="00730477" w:rsidRPr="00730477" w:rsidRDefault="00730477" w:rsidP="0073047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3)</w:t>
      </w:r>
      <w:r w:rsidRPr="0073047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</w:t>
      </w:r>
      <w:r w:rsidRPr="0073047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zmiany nazwy handlowej oferowanego produktu lub nr GTIN/EAN produktu.</w:t>
      </w:r>
    </w:p>
    <w:p w14:paraId="2649A25E" w14:textId="77777777" w:rsidR="00730477" w:rsidRPr="00730477" w:rsidRDefault="00730477" w:rsidP="0073047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1E6BA1A" w14:textId="77777777" w:rsidR="00730477" w:rsidRPr="00730477" w:rsidRDefault="00730477" w:rsidP="00730477">
      <w:p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477">
        <w:rPr>
          <w:rFonts w:ascii="Times New Roman" w:eastAsia="Calibri" w:hAnsi="Times New Roman" w:cs="Times New Roman"/>
          <w:sz w:val="24"/>
          <w:szCs w:val="24"/>
        </w:rPr>
        <w:t xml:space="preserve">2. Wnioski Stron o dokonanie zmiany umowy należy przedłożyć na piśmie, a okoliczności mogące stanowić podstawę zmiany umowy powinny być uzasadnione i w miarę możliwości również udokumentowane. </w:t>
      </w:r>
    </w:p>
    <w:bookmarkEnd w:id="2"/>
    <w:p w14:paraId="799C3CD8" w14:textId="77777777" w:rsidR="00730477" w:rsidRPr="00730477" w:rsidRDefault="00730477" w:rsidP="00730477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9D72A4B" w14:textId="77777777" w:rsidR="00730477" w:rsidRPr="00730477" w:rsidRDefault="00730477" w:rsidP="0073047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8</w:t>
      </w:r>
    </w:p>
    <w:p w14:paraId="4E7E7AF4" w14:textId="77777777" w:rsidR="00730477" w:rsidRPr="00730477" w:rsidRDefault="00730477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653FB848" w14:textId="77777777" w:rsidR="00730477" w:rsidRPr="00730477" w:rsidRDefault="00730477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</w:t>
      </w: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 xml:space="preserve">co najmniej jedna z następujących okoliczności: </w:t>
      </w:r>
    </w:p>
    <w:p w14:paraId="588D9399" w14:textId="77777777" w:rsidR="00730477" w:rsidRPr="00730477" w:rsidRDefault="00730477" w:rsidP="00730477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4A642E92" w14:textId="77777777" w:rsidR="00730477" w:rsidRPr="00730477" w:rsidRDefault="00730477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dokonano zmiany umowy z naruszeniem art. 454 i art. 455 ustawy Pzp, </w:t>
      </w:r>
    </w:p>
    <w:p w14:paraId="005B76A7" w14:textId="77777777" w:rsidR="00730477" w:rsidRPr="00730477" w:rsidRDefault="00730477" w:rsidP="00730477">
      <w:pPr>
        <w:widowControl w:val="0"/>
        <w:suppressAutoHyphens/>
        <w:spacing w:after="0" w:line="100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4FE38F74" w14:textId="77777777" w:rsidR="00730477" w:rsidRPr="00730477" w:rsidRDefault="00730477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Wykonawca w chwili zawarcia umowy podlegał wykluczeniu na podstawie art. 108 ustawy Pzp,</w:t>
      </w:r>
    </w:p>
    <w:p w14:paraId="6803241D" w14:textId="77777777" w:rsidR="00730477" w:rsidRPr="00730477" w:rsidRDefault="00730477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14:paraId="5B8D65FE" w14:textId="77777777" w:rsidR="00730477" w:rsidRPr="00730477" w:rsidRDefault="00730477" w:rsidP="00730477">
      <w:pPr>
        <w:widowControl w:val="0"/>
        <w:suppressAutoHyphens/>
        <w:spacing w:after="0" w:line="100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5A8EABF8" w14:textId="77777777" w:rsidR="00730477" w:rsidRPr="00730477" w:rsidRDefault="00730477">
      <w:pPr>
        <w:widowControl w:val="0"/>
        <w:numPr>
          <w:ilvl w:val="0"/>
          <w:numId w:val="74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2 a,  Zamawiający odstępuje od umowy w części której zmiana dotyczy.</w:t>
      </w:r>
    </w:p>
    <w:p w14:paraId="2E683C1C" w14:textId="77777777" w:rsidR="00730477" w:rsidRPr="00730477" w:rsidRDefault="00730477">
      <w:pPr>
        <w:widowControl w:val="0"/>
        <w:numPr>
          <w:ilvl w:val="0"/>
          <w:numId w:val="74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6FD6D10A" w14:textId="77777777" w:rsidR="00730477" w:rsidRPr="00730477" w:rsidRDefault="00730477" w:rsidP="00730477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</w:p>
    <w:p w14:paraId="1F1E68CB" w14:textId="77777777" w:rsidR="00730477" w:rsidRPr="00730477" w:rsidRDefault="00730477" w:rsidP="00730477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fa-IR" w:bidi="fa-IR"/>
        </w:rPr>
      </w:pPr>
      <w:r w:rsidRPr="0073047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fa-IR" w:bidi="fa-IR"/>
        </w:rPr>
        <w:lastRenderedPageBreak/>
        <w:t>§ 9</w:t>
      </w:r>
    </w:p>
    <w:p w14:paraId="6CA6E678" w14:textId="77777777" w:rsidR="00730477" w:rsidRPr="00730477" w:rsidRDefault="00730477" w:rsidP="00730477">
      <w:p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477">
        <w:rPr>
          <w:rFonts w:ascii="Times New Roman" w:eastAsia="Calibri" w:hAnsi="Times New Roman" w:cs="Times New Roman"/>
          <w:sz w:val="24"/>
          <w:szCs w:val="24"/>
        </w:rPr>
        <w:t>1. Wykonawca oświadcza, że znana jest mu treść postanowień ustawy o zapewnieniu dostępności osobom ze szczególnymi potrzebami z 19 lipca 2019r. tj. (Dz.U. z 2020 poz. 1062).</w:t>
      </w:r>
    </w:p>
    <w:p w14:paraId="59E488AC" w14:textId="77777777" w:rsidR="00730477" w:rsidRPr="00730477" w:rsidRDefault="00730477" w:rsidP="0073047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477">
        <w:rPr>
          <w:rFonts w:ascii="Times New Roman" w:eastAsia="Calibri" w:hAnsi="Times New Roman" w:cs="Times New Roman"/>
          <w:sz w:val="24"/>
          <w:szCs w:val="24"/>
        </w:rPr>
        <w:t>2. Wykonawca zobowiązuje się do realizacji przedmiotu umowy z uwzględnieniem - o ile to możliwe przy uwzględnieniu specyfiki niniejszego zamówienia - minimalnych wymagań służących zapewnieniu dostępności osobom ze szczególnymi potrzebami, o których mowa w art. 6 ustawy wskazanej w ust.1.</w:t>
      </w:r>
    </w:p>
    <w:p w14:paraId="2F5C0AB9" w14:textId="77777777" w:rsidR="00730477" w:rsidRPr="00730477" w:rsidRDefault="00730477" w:rsidP="00730477">
      <w:pPr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730477">
        <w:rPr>
          <w:rFonts w:ascii="Times New Roman" w:eastAsia="Calibri" w:hAnsi="Times New Roman" w:cs="Times New Roman"/>
          <w:sz w:val="24"/>
          <w:szCs w:val="24"/>
        </w:rPr>
        <w:t>3. B</w:t>
      </w:r>
      <w:r w:rsidRPr="0073047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iorąc pod uwagę charakter i specyfikę przedmiotu zamówienia uznano, że nie ma potrzeby </w:t>
      </w:r>
      <w:r w:rsidRPr="00730477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określania w treści umowy szczegółowych warunków służących zapewnieniu dostępności osobom ze szczególnymi potrzebami w zakresie tego</w:t>
      </w:r>
      <w:r w:rsidRPr="0073047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 zamówienia.</w:t>
      </w:r>
    </w:p>
    <w:p w14:paraId="791425AF" w14:textId="77777777" w:rsidR="00730477" w:rsidRPr="00730477" w:rsidRDefault="00730477" w:rsidP="00730477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</w:p>
    <w:p w14:paraId="14F6998C" w14:textId="77777777" w:rsidR="00730477" w:rsidRPr="00730477" w:rsidRDefault="00730477" w:rsidP="0073047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</w:p>
    <w:p w14:paraId="536D43C9" w14:textId="77777777" w:rsidR="00730477" w:rsidRPr="00730477" w:rsidRDefault="00730477" w:rsidP="0073047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  <w:t>§ 10</w:t>
      </w:r>
    </w:p>
    <w:p w14:paraId="21CE4B24" w14:textId="77777777" w:rsidR="00730477" w:rsidRPr="00730477" w:rsidRDefault="00730477" w:rsidP="0073047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22564BF" w14:textId="77777777" w:rsidR="00730477" w:rsidRPr="00730477" w:rsidRDefault="00730477" w:rsidP="0073047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 niezawarcia ugody na drodze pozasądowej rozwiązania sporu, Strony poddadzą spór wynikający z niniejszej umowy rozstrzygnięciu sąd właściwego miejscowo wg siedziby Zamawiającego</w:t>
      </w:r>
      <w:r w:rsidRPr="0073047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.</w:t>
      </w:r>
    </w:p>
    <w:p w14:paraId="6F969D7E" w14:textId="77777777" w:rsidR="00730477" w:rsidRPr="00730477" w:rsidRDefault="00730477" w:rsidP="0073047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0024EE21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  <w:t>§ 11</w:t>
      </w:r>
    </w:p>
    <w:p w14:paraId="23D01C11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>W kwestiach nieuregulowanych postanowieniami zawartej umowy zastosowanie mieć będą przepisy kodeksu cywilnego.</w:t>
      </w:r>
    </w:p>
    <w:p w14:paraId="01D174E0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</w:p>
    <w:p w14:paraId="5B7D55D1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  <w:t>§ 12</w:t>
      </w:r>
    </w:p>
    <w:p w14:paraId="725225B7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>Strony mogą dochodzić na zasadach ogólnych KC odszkodowania przewyższającego wysokość ustalonych kar umownych.</w:t>
      </w:r>
    </w:p>
    <w:p w14:paraId="547DD8D0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</w:p>
    <w:p w14:paraId="7AF37CCC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  <w:t>§ 13</w:t>
      </w:r>
    </w:p>
    <w:p w14:paraId="6A07AB1F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>Wszelkie zmiany w umowie pod rygorem nieważności muszą być dokonane w formie pisemnej.</w:t>
      </w:r>
    </w:p>
    <w:p w14:paraId="433CBEC5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</w:p>
    <w:p w14:paraId="0C6F64BC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  <w:t>§ 14</w:t>
      </w:r>
    </w:p>
    <w:p w14:paraId="2878399E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>Strony zobowiązują się do natychmiastowego informowania o każdej zmianie adresu lub numeru telefonu. W razie niezrealizowania tego zobowiązania pisma dostarczane pod adres wskazany w niniejszej umowie uważa się za doręczone.</w:t>
      </w:r>
    </w:p>
    <w:p w14:paraId="27473A84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</w:p>
    <w:p w14:paraId="729CA4CE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</w:p>
    <w:p w14:paraId="7E6B5E48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  <w:t>§ 15</w:t>
      </w:r>
    </w:p>
    <w:p w14:paraId="780CDC46" w14:textId="77777777" w:rsidR="00730477" w:rsidRPr="00730477" w:rsidRDefault="00730477" w:rsidP="00730477">
      <w:pPr>
        <w:widowControl w:val="0"/>
        <w:suppressAutoHyphens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</w:pP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 xml:space="preserve">Umowę sporządzono w trzech jednobrzmiących egzemplarzach, z tego 2 egzemplarze </w:t>
      </w:r>
      <w:r w:rsidRPr="0073047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br/>
        <w:t>dla Zamawiającego, a 1 egzemplarz dla Wykonawcy.</w:t>
      </w:r>
    </w:p>
    <w:p w14:paraId="206B6DD5" w14:textId="77777777" w:rsidR="00730477" w:rsidRPr="00730477" w:rsidRDefault="00730477" w:rsidP="00730477">
      <w:pPr>
        <w:widowControl w:val="0"/>
        <w:suppressAutoHyphens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</w:pPr>
    </w:p>
    <w:p w14:paraId="5461365B" w14:textId="77777777" w:rsidR="00730477" w:rsidRPr="00730477" w:rsidRDefault="00730477" w:rsidP="00730477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 w:bidi="fa-IR"/>
        </w:rPr>
      </w:pPr>
    </w:p>
    <w:p w14:paraId="2825E9B7" w14:textId="4B198E0D" w:rsidR="001F001D" w:rsidRPr="00730477" w:rsidRDefault="00730477" w:rsidP="00730477">
      <w:r w:rsidRPr="00730477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 w:bidi="fa-IR"/>
        </w:rPr>
        <w:t>WYKONAWCA:                                                                                     ZAMAWIAJĄCY</w:t>
      </w:r>
      <w:r w:rsidRPr="00730477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 w:bidi="fa-IR"/>
        </w:rPr>
        <w:t>:</w:t>
      </w:r>
    </w:p>
    <w:sectPr w:rsidR="001F001D" w:rsidRPr="0073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Gotham Book">
    <w:altName w:val="Arial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EE"/>
    <w:family w:val="roman"/>
    <w:pitch w:val="default"/>
  </w:font>
  <w:font w:name="TimesNewRomanPSMT">
    <w:altName w:val="MS Mincho"/>
    <w:charset w:val="EE"/>
    <w:family w:val="roman"/>
    <w:pitch w:val="default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6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112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0BE2CEE"/>
    <w:multiLevelType w:val="hybridMultilevel"/>
    <w:tmpl w:val="9670B0FC"/>
    <w:styleLink w:val="WW8Num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7590B"/>
    <w:multiLevelType w:val="hybridMultilevel"/>
    <w:tmpl w:val="7BD409BE"/>
    <w:styleLink w:val="WW8Num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6D83A07"/>
    <w:multiLevelType w:val="multilevel"/>
    <w:tmpl w:val="BA8E4894"/>
    <w:styleLink w:val="WW8Num61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9802592"/>
    <w:multiLevelType w:val="multilevel"/>
    <w:tmpl w:val="23BE7C9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C525F43"/>
    <w:multiLevelType w:val="multilevel"/>
    <w:tmpl w:val="AD0E609E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D1E7A97"/>
    <w:multiLevelType w:val="multilevel"/>
    <w:tmpl w:val="F77AC208"/>
    <w:styleLink w:val="WW8Num36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0BB7FED"/>
    <w:multiLevelType w:val="hybridMultilevel"/>
    <w:tmpl w:val="1FBA655E"/>
    <w:styleLink w:val="WW8Num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B08D6"/>
    <w:multiLevelType w:val="multilevel"/>
    <w:tmpl w:val="3926B342"/>
    <w:styleLink w:val="WWNum111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69871CD"/>
    <w:multiLevelType w:val="multilevel"/>
    <w:tmpl w:val="78B658E2"/>
    <w:styleLink w:val="WW8Num82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179F611C"/>
    <w:multiLevelType w:val="multilevel"/>
    <w:tmpl w:val="FC24AB4C"/>
    <w:styleLink w:val="WW8Num18"/>
    <w:lvl w:ilvl="0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E18EA"/>
    <w:multiLevelType w:val="hybridMultilevel"/>
    <w:tmpl w:val="E9C4A648"/>
    <w:styleLink w:val="WW8Num98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C7C"/>
    <w:multiLevelType w:val="hybridMultilevel"/>
    <w:tmpl w:val="8E085DAE"/>
    <w:styleLink w:val="WW8Num8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544E0"/>
    <w:multiLevelType w:val="hybridMultilevel"/>
    <w:tmpl w:val="9C9EDE9C"/>
    <w:styleLink w:val="WW8Num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styleLink w:val="WW8Num621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1F8F5E4F"/>
    <w:multiLevelType w:val="multilevel"/>
    <w:tmpl w:val="CB96E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2567353"/>
    <w:multiLevelType w:val="hybridMultilevel"/>
    <w:tmpl w:val="35DEFED8"/>
    <w:styleLink w:val="WW8Num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E6EA5"/>
    <w:multiLevelType w:val="hybridMultilevel"/>
    <w:tmpl w:val="246CAB4C"/>
    <w:styleLink w:val="WW8Num5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styleLink w:val="WW8Num17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4B85A96"/>
    <w:multiLevelType w:val="hybridMultilevel"/>
    <w:tmpl w:val="0DE45C96"/>
    <w:styleLink w:val="WW8Num9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9B5401"/>
    <w:multiLevelType w:val="hybridMultilevel"/>
    <w:tmpl w:val="2F380378"/>
    <w:styleLink w:val="WW8Num601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D45409"/>
    <w:multiLevelType w:val="hybridMultilevel"/>
    <w:tmpl w:val="CCC40D62"/>
    <w:styleLink w:val="WW8Num93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2A763046"/>
    <w:multiLevelType w:val="multilevel"/>
    <w:tmpl w:val="400EB2DC"/>
    <w:styleLink w:val="WW8Num161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0" w15:restartNumberingAfterBreak="0">
    <w:nsid w:val="2A803956"/>
    <w:multiLevelType w:val="multilevel"/>
    <w:tmpl w:val="C376FFA8"/>
    <w:styleLink w:val="WW8Num71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31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B05091F"/>
    <w:multiLevelType w:val="hybridMultilevel"/>
    <w:tmpl w:val="219CE5E0"/>
    <w:styleLink w:val="WW8Num2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2D94473F"/>
    <w:multiLevelType w:val="multilevel"/>
    <w:tmpl w:val="F1FAC214"/>
    <w:styleLink w:val="WW8Num152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2B8064A"/>
    <w:multiLevelType w:val="hybridMultilevel"/>
    <w:tmpl w:val="80FE1EAA"/>
    <w:styleLink w:val="WW8Num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styleLink w:val="WW8Num1101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8E0380"/>
    <w:multiLevelType w:val="multilevel"/>
    <w:tmpl w:val="FDB2436C"/>
    <w:styleLink w:val="WW8Num1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1C76D2"/>
    <w:multiLevelType w:val="multilevel"/>
    <w:tmpl w:val="E77C0968"/>
    <w:styleLink w:val="WW8Num5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386F2C66"/>
    <w:multiLevelType w:val="hybridMultilevel"/>
    <w:tmpl w:val="3624735E"/>
    <w:styleLink w:val="WW8Num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3098E"/>
    <w:multiLevelType w:val="hybridMultilevel"/>
    <w:tmpl w:val="9DF8B1AE"/>
    <w:styleLink w:val="WW8Num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FE54CF"/>
    <w:multiLevelType w:val="hybridMultilevel"/>
    <w:tmpl w:val="F08CE826"/>
    <w:styleLink w:val="WW8Num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7E153C"/>
    <w:multiLevelType w:val="multilevel"/>
    <w:tmpl w:val="8DE40554"/>
    <w:styleLink w:val="WWNum2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29D3AAE"/>
    <w:multiLevelType w:val="multilevel"/>
    <w:tmpl w:val="0415001F"/>
    <w:styleLink w:val="WW8Num2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61C640C"/>
    <w:multiLevelType w:val="hybridMultilevel"/>
    <w:tmpl w:val="E636569C"/>
    <w:styleLink w:val="WW8Num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7233CF"/>
    <w:multiLevelType w:val="hybridMultilevel"/>
    <w:tmpl w:val="2B5A752C"/>
    <w:lvl w:ilvl="0" w:tplc="C6320C2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644B7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FD151C"/>
    <w:multiLevelType w:val="hybridMultilevel"/>
    <w:tmpl w:val="50E4D08C"/>
    <w:styleLink w:val="WW8Num91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1C01DE"/>
    <w:multiLevelType w:val="multilevel"/>
    <w:tmpl w:val="7996DD2A"/>
    <w:styleLink w:val="WW8Num1613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4A630E8F"/>
    <w:multiLevelType w:val="hybridMultilevel"/>
    <w:tmpl w:val="6F86E2FC"/>
    <w:styleLink w:val="1111111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EF5818"/>
    <w:multiLevelType w:val="multilevel"/>
    <w:tmpl w:val="D4FA0108"/>
    <w:styleLink w:val="WW8Num13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51450569"/>
    <w:multiLevelType w:val="hybridMultilevel"/>
    <w:tmpl w:val="B7025422"/>
    <w:styleLink w:val="WW8Num19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1C2F60"/>
    <w:multiLevelType w:val="multilevel"/>
    <w:tmpl w:val="69A8AE86"/>
    <w:styleLink w:val="WW8Num1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 w:val="0"/>
      </w:rPr>
    </w:lvl>
  </w:abstractNum>
  <w:abstractNum w:abstractNumId="55" w15:restartNumberingAfterBreak="0">
    <w:nsid w:val="53E5363D"/>
    <w:multiLevelType w:val="multilevel"/>
    <w:tmpl w:val="09009070"/>
    <w:styleLink w:val="WW8Num3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544409DD"/>
    <w:multiLevelType w:val="hybridMultilevel"/>
    <w:tmpl w:val="D3CCBEC0"/>
    <w:styleLink w:val="WW8Num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DB11609"/>
    <w:multiLevelType w:val="hybridMultilevel"/>
    <w:tmpl w:val="B5EA69C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9E2C2B"/>
    <w:multiLevelType w:val="hybridMultilevel"/>
    <w:tmpl w:val="055CEFF8"/>
    <w:styleLink w:val="WW8Num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B004E2"/>
    <w:multiLevelType w:val="hybridMultilevel"/>
    <w:tmpl w:val="02F23F36"/>
    <w:styleLink w:val="WW8Num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81178B"/>
    <w:multiLevelType w:val="multilevel"/>
    <w:tmpl w:val="AA24A06A"/>
    <w:styleLink w:val="WW8Num9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BA56EF4"/>
    <w:multiLevelType w:val="multilevel"/>
    <w:tmpl w:val="A54A8028"/>
    <w:styleLink w:val="WWNum22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6CAB39D9"/>
    <w:multiLevelType w:val="multilevel"/>
    <w:tmpl w:val="F1167824"/>
    <w:styleLink w:val="WW8Num603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DC50BA"/>
    <w:multiLevelType w:val="multilevel"/>
    <w:tmpl w:val="46EAD746"/>
    <w:styleLink w:val="WWNum41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70AD685A"/>
    <w:multiLevelType w:val="multilevel"/>
    <w:tmpl w:val="3F169E64"/>
    <w:styleLink w:val="WW8Num10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8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69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75C43D12"/>
    <w:multiLevelType w:val="hybridMultilevel"/>
    <w:tmpl w:val="45180D7E"/>
    <w:styleLink w:val="WW8Num6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1669C5"/>
    <w:multiLevelType w:val="hybridMultilevel"/>
    <w:tmpl w:val="AB42A520"/>
    <w:styleLink w:val="WW8Num41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575424"/>
    <w:multiLevelType w:val="multilevel"/>
    <w:tmpl w:val="B5FC2B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E7057BA"/>
    <w:multiLevelType w:val="multilevel"/>
    <w:tmpl w:val="A6906E04"/>
    <w:styleLink w:val="WW8Num8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7EA143B0"/>
    <w:multiLevelType w:val="multilevel"/>
    <w:tmpl w:val="E908688E"/>
    <w:styleLink w:val="WW8Num2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7F006918"/>
    <w:multiLevelType w:val="multilevel"/>
    <w:tmpl w:val="35520042"/>
    <w:styleLink w:val="WW8Num14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43742016">
    <w:abstractNumId w:val="0"/>
  </w:num>
  <w:num w:numId="2" w16cid:durableId="879704088">
    <w:abstractNumId w:val="58"/>
    <w:lvlOverride w:ilvl="0">
      <w:startOverride w:val="1"/>
    </w:lvlOverride>
  </w:num>
  <w:num w:numId="3" w16cid:durableId="751853286">
    <w:abstractNumId w:val="43"/>
    <w:lvlOverride w:ilvl="0">
      <w:startOverride w:val="1"/>
    </w:lvlOverride>
  </w:num>
  <w:num w:numId="4" w16cid:durableId="804464442">
    <w:abstractNumId w:val="24"/>
  </w:num>
  <w:num w:numId="5" w16cid:durableId="406153191">
    <w:abstractNumId w:val="49"/>
  </w:num>
  <w:num w:numId="6" w16cid:durableId="1379473284">
    <w:abstractNumId w:val="29"/>
  </w:num>
  <w:num w:numId="7" w16cid:durableId="1322464054">
    <w:abstractNumId w:val="50"/>
  </w:num>
  <w:num w:numId="8" w16cid:durableId="1453013563">
    <w:abstractNumId w:val="27"/>
  </w:num>
  <w:num w:numId="9" w16cid:durableId="921910957">
    <w:abstractNumId w:val="18"/>
  </w:num>
  <w:num w:numId="10" w16cid:durableId="634717332">
    <w:abstractNumId w:val="36"/>
  </w:num>
  <w:num w:numId="11" w16cid:durableId="1646397008">
    <w:abstractNumId w:val="26"/>
  </w:num>
  <w:num w:numId="12" w16cid:durableId="1494292581">
    <w:abstractNumId w:val="15"/>
  </w:num>
  <w:num w:numId="13" w16cid:durableId="111901285">
    <w:abstractNumId w:val="10"/>
  </w:num>
  <w:num w:numId="14" w16cid:durableId="1213493922">
    <w:abstractNumId w:val="45"/>
  </w:num>
  <w:num w:numId="15" w16cid:durableId="1956711986">
    <w:abstractNumId w:val="1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lang w:val="pl-PL"/>
        </w:rPr>
      </w:lvl>
    </w:lvlOverride>
  </w:num>
  <w:num w:numId="16" w16cid:durableId="1934316739">
    <w:abstractNumId w:val="17"/>
  </w:num>
  <w:num w:numId="17" w16cid:durableId="330717783">
    <w:abstractNumId w:val="59"/>
  </w:num>
  <w:num w:numId="18" w16cid:durableId="1854412384">
    <w:abstractNumId w:val="39"/>
    <w:lvlOverride w:ilvl="0">
      <w:lvl w:ilvl="0">
        <w:start w:val="2"/>
        <w:numFmt w:val="upperRoman"/>
        <w:lvlText w:val="%1."/>
        <w:lvlJc w:val="right"/>
        <w:rPr>
          <w:rFonts w:ascii="Calibri" w:hAnsi="Calibri" w:cs="Calibri"/>
          <w:b/>
        </w:rPr>
      </w:lvl>
    </w:lvlOverride>
  </w:num>
  <w:num w:numId="19" w16cid:durableId="400567301">
    <w:abstractNumId w:val="14"/>
    <w:lvlOverride w:ilvl="0">
      <w:lvl w:ilvl="0">
        <w:start w:val="1"/>
        <w:numFmt w:val="upperRoman"/>
        <w:lvlText w:val="%1."/>
        <w:lvlJc w:val="right"/>
        <w:pPr>
          <w:ind w:left="1070" w:hanging="360"/>
        </w:pPr>
        <w:rPr>
          <w:b/>
          <w:i w:val="0"/>
          <w:iCs w:val="0"/>
          <w:sz w:val="22"/>
          <w:szCs w:val="22"/>
        </w:rPr>
      </w:lvl>
    </w:lvlOverride>
  </w:num>
  <w:num w:numId="20" w16cid:durableId="422577319">
    <w:abstractNumId w:val="75"/>
  </w:num>
  <w:num w:numId="21" w16cid:durableId="685790384">
    <w:abstractNumId w:val="55"/>
  </w:num>
  <w:num w:numId="22" w16cid:durableId="629944923">
    <w:abstractNumId w:val="71"/>
  </w:num>
  <w:num w:numId="23" w16cid:durableId="392897514">
    <w:abstractNumId w:val="5"/>
  </w:num>
  <w:num w:numId="24" w16cid:durableId="186450267">
    <w:abstractNumId w:val="30"/>
  </w:num>
  <w:num w:numId="25" w16cid:durableId="1077291645">
    <w:abstractNumId w:val="73"/>
  </w:num>
  <w:num w:numId="26" w16cid:durableId="875585029">
    <w:abstractNumId w:val="62"/>
  </w:num>
  <w:num w:numId="27" w16cid:durableId="786506820">
    <w:abstractNumId w:val="67"/>
  </w:num>
  <w:num w:numId="28" w16cid:durableId="1849561757">
    <w:abstractNumId w:val="1"/>
  </w:num>
  <w:num w:numId="29" w16cid:durableId="1170754887">
    <w:abstractNumId w:val="37"/>
  </w:num>
  <w:num w:numId="30" w16cid:durableId="1702895812">
    <w:abstractNumId w:val="51"/>
  </w:num>
  <w:num w:numId="31" w16cid:durableId="1219248789">
    <w:abstractNumId w:val="76"/>
  </w:num>
  <w:num w:numId="32" w16cid:durableId="2114589950">
    <w:abstractNumId w:val="34"/>
  </w:num>
  <w:num w:numId="33" w16cid:durableId="167137296">
    <w:abstractNumId w:val="6"/>
  </w:num>
  <w:num w:numId="34" w16cid:durableId="1062828446">
    <w:abstractNumId w:val="63"/>
  </w:num>
  <w:num w:numId="35" w16cid:durableId="1895388254">
    <w:abstractNumId w:val="12"/>
  </w:num>
  <w:num w:numId="36" w16cid:durableId="1328049528">
    <w:abstractNumId w:val="44"/>
  </w:num>
  <w:num w:numId="37" w16cid:durableId="1696613587">
    <w:abstractNumId w:val="66"/>
  </w:num>
  <w:num w:numId="38" w16cid:durableId="484518988">
    <w:abstractNumId w:val="9"/>
  </w:num>
  <w:num w:numId="39" w16cid:durableId="615059696">
    <w:abstractNumId w:val="69"/>
  </w:num>
  <w:num w:numId="40" w16cid:durableId="1766683727">
    <w:abstractNumId w:val="7"/>
  </w:num>
  <w:num w:numId="41" w16cid:durableId="999310641">
    <w:abstractNumId w:val="8"/>
  </w:num>
  <w:num w:numId="42" w16cid:durableId="615992096">
    <w:abstractNumId w:val="19"/>
  </w:num>
  <w:num w:numId="43" w16cid:durableId="1145585149">
    <w:abstractNumId w:val="64"/>
  </w:num>
  <w:num w:numId="44" w16cid:durableId="1195584007">
    <w:abstractNumId w:val="25"/>
  </w:num>
  <w:num w:numId="45" w16cid:durableId="2011565367">
    <w:abstractNumId w:val="21"/>
  </w:num>
  <w:num w:numId="46" w16cid:durableId="644284988">
    <w:abstractNumId w:val="52"/>
  </w:num>
  <w:num w:numId="47" w16cid:durableId="1819884509">
    <w:abstractNumId w:val="74"/>
  </w:num>
  <w:num w:numId="48" w16cid:durableId="1208031515">
    <w:abstractNumId w:val="4"/>
  </w:num>
  <w:num w:numId="49" w16cid:durableId="1533956547">
    <w:abstractNumId w:val="68"/>
  </w:num>
  <w:num w:numId="50" w16cid:durableId="1668051619">
    <w:abstractNumId w:val="33"/>
  </w:num>
  <w:num w:numId="51" w16cid:durableId="889655826">
    <w:abstractNumId w:val="28"/>
  </w:num>
  <w:num w:numId="52" w16cid:durableId="635993831">
    <w:abstractNumId w:val="57"/>
  </w:num>
  <w:num w:numId="53" w16cid:durableId="626080717">
    <w:abstractNumId w:val="31"/>
  </w:num>
  <w:num w:numId="54" w16cid:durableId="16864015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80546307">
    <w:abstractNumId w:val="35"/>
  </w:num>
  <w:num w:numId="56" w16cid:durableId="452213574">
    <w:abstractNumId w:val="40"/>
  </w:num>
  <w:num w:numId="57" w16cid:durableId="720790232">
    <w:abstractNumId w:val="3"/>
  </w:num>
  <w:num w:numId="58" w16cid:durableId="1101993590">
    <w:abstractNumId w:val="42"/>
  </w:num>
  <w:num w:numId="59" w16cid:durableId="1539853378">
    <w:abstractNumId w:val="11"/>
  </w:num>
  <w:num w:numId="60" w16cid:durableId="1214199211">
    <w:abstractNumId w:val="46"/>
  </w:num>
  <w:num w:numId="61" w16cid:durableId="386223759">
    <w:abstractNumId w:val="41"/>
  </w:num>
  <w:num w:numId="62" w16cid:durableId="322247058">
    <w:abstractNumId w:val="22"/>
  </w:num>
  <w:num w:numId="63" w16cid:durableId="504784652">
    <w:abstractNumId w:val="48"/>
  </w:num>
  <w:num w:numId="64" w16cid:durableId="2142846749">
    <w:abstractNumId w:val="56"/>
  </w:num>
  <w:num w:numId="65" w16cid:durableId="1909075672">
    <w:abstractNumId w:val="23"/>
  </w:num>
  <w:num w:numId="66" w16cid:durableId="1658612675">
    <w:abstractNumId w:val="53"/>
  </w:num>
  <w:num w:numId="67" w16cid:durableId="1517571642">
    <w:abstractNumId w:val="32"/>
  </w:num>
  <w:num w:numId="68" w16cid:durableId="1271471545">
    <w:abstractNumId w:val="2"/>
  </w:num>
  <w:num w:numId="69" w16cid:durableId="1804494409">
    <w:abstractNumId w:val="61"/>
  </w:num>
  <w:num w:numId="70" w16cid:durableId="1359551977">
    <w:abstractNumId w:val="70"/>
  </w:num>
  <w:num w:numId="71" w16cid:durableId="715861926">
    <w:abstractNumId w:val="60"/>
  </w:num>
  <w:num w:numId="72" w16cid:durableId="555748652">
    <w:abstractNumId w:val="16"/>
  </w:num>
  <w:num w:numId="73" w16cid:durableId="365450687">
    <w:abstractNumId w:val="38"/>
  </w:num>
  <w:num w:numId="74" w16cid:durableId="1048796457">
    <w:abstractNumId w:val="65"/>
  </w:num>
  <w:num w:numId="75" w16cid:durableId="766390182">
    <w:abstractNumId w:val="20"/>
  </w:num>
  <w:num w:numId="76" w16cid:durableId="585656623">
    <w:abstractNumId w:val="47"/>
  </w:num>
  <w:num w:numId="77" w16cid:durableId="1967589242">
    <w:abstractNumId w:val="7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0C"/>
    <w:rsid w:val="001F001D"/>
    <w:rsid w:val="003727E3"/>
    <w:rsid w:val="00720533"/>
    <w:rsid w:val="00730477"/>
    <w:rsid w:val="00834A0C"/>
    <w:rsid w:val="008860C3"/>
    <w:rsid w:val="00990645"/>
    <w:rsid w:val="00E0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22EB"/>
  <w15:chartTrackingRefBased/>
  <w15:docId w15:val="{AB99D08F-EC12-4389-84CC-37FCEF6E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730477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730477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730477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730477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7304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30477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i/>
      <w:iCs/>
      <w:sz w:val="28"/>
      <w:szCs w:val="28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30477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bCs/>
      <w:i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0477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730477"/>
    <w:pPr>
      <w:keepNext/>
      <w:spacing w:after="0" w:line="240" w:lineRule="auto"/>
      <w:outlineLvl w:val="8"/>
    </w:pPr>
    <w:rPr>
      <w:rFonts w:ascii="Arial Narrow" w:eastAsia="Times New Roman" w:hAnsi="Arial Narrow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304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3047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73047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73047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73047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730477"/>
    <w:rPr>
      <w:rFonts w:ascii="Arial Narrow" w:eastAsia="Times New Roman" w:hAnsi="Arial Narrow" w:cs="Times New Roman"/>
      <w:b/>
      <w:i/>
      <w:i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30477"/>
    <w:rPr>
      <w:rFonts w:ascii="Arial Narrow" w:eastAsia="Times New Roman" w:hAnsi="Arial Narrow" w:cs="Times New Roman"/>
      <w:bCs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30477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730477"/>
    <w:rPr>
      <w:rFonts w:ascii="Arial Narrow" w:eastAsia="Times New Roman" w:hAnsi="Arial Narrow" w:cs="Times New Roman"/>
      <w:b/>
      <w:bCs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730477"/>
  </w:style>
  <w:style w:type="character" w:customStyle="1" w:styleId="Nagwek1Znak1">
    <w:name w:val="Nagłówek 1 Znak1"/>
    <w:link w:val="Nagwek1"/>
    <w:rsid w:val="0073047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730477"/>
  </w:style>
  <w:style w:type="character" w:styleId="Hipercze">
    <w:name w:val="Hyperlink"/>
    <w:rsid w:val="00730477"/>
    <w:rPr>
      <w:color w:val="0000FF"/>
      <w:u w:val="single"/>
    </w:rPr>
  </w:style>
  <w:style w:type="character" w:customStyle="1" w:styleId="WW8Num4z0">
    <w:name w:val="WW8Num4z0"/>
    <w:rsid w:val="00730477"/>
    <w:rPr>
      <w:rFonts w:ascii="Symbol" w:hAnsi="Symbol"/>
    </w:rPr>
  </w:style>
  <w:style w:type="character" w:customStyle="1" w:styleId="Znakinumeracji">
    <w:name w:val="Znaki numeracji"/>
    <w:rsid w:val="00730477"/>
  </w:style>
  <w:style w:type="character" w:customStyle="1" w:styleId="Symbolewypunktowania">
    <w:name w:val="Symbole wypunktowania"/>
    <w:rsid w:val="00730477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730477"/>
  </w:style>
  <w:style w:type="character" w:customStyle="1" w:styleId="NagwekZnak">
    <w:name w:val="Nagłówek Znak"/>
    <w:aliases w:val="Nagłówek strony Znak"/>
    <w:basedOn w:val="Domylnaczcionkaakapitu1"/>
    <w:uiPriority w:val="99"/>
    <w:qFormat/>
    <w:rsid w:val="00730477"/>
  </w:style>
  <w:style w:type="character" w:customStyle="1" w:styleId="WW8Num10z0">
    <w:name w:val="WW8Num10z0"/>
    <w:rsid w:val="00730477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730477"/>
  </w:style>
  <w:style w:type="character" w:customStyle="1" w:styleId="NagwekZnak1">
    <w:name w:val="Nagłówek Znak1"/>
    <w:basedOn w:val="Domylnaczcionkaakapitu1"/>
    <w:rsid w:val="00730477"/>
  </w:style>
  <w:style w:type="character" w:customStyle="1" w:styleId="TekstpodstawowyZnak">
    <w:name w:val="Tekst podstawowy Znak"/>
    <w:basedOn w:val="Domylnaczcionkaakapitu1"/>
    <w:rsid w:val="00730477"/>
  </w:style>
  <w:style w:type="character" w:customStyle="1" w:styleId="WWCharLFO6LVL1">
    <w:name w:val="WW_CharLFO6LVL1"/>
    <w:rsid w:val="00730477"/>
    <w:rPr>
      <w:rFonts w:ascii="Symbol" w:hAnsi="Symbol"/>
    </w:rPr>
  </w:style>
  <w:style w:type="character" w:customStyle="1" w:styleId="WWCharLFO11LVL1">
    <w:name w:val="WW_CharLFO11LVL1"/>
    <w:rsid w:val="00730477"/>
    <w:rPr>
      <w:rFonts w:ascii="Times New Roman" w:hAnsi="Times New Roman"/>
    </w:rPr>
  </w:style>
  <w:style w:type="character" w:customStyle="1" w:styleId="WWCharLFO15LVL1">
    <w:name w:val="WW_CharLFO15LVL1"/>
    <w:rsid w:val="00730477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730477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730477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730477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730477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730477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730477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730477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730477"/>
    <w:rPr>
      <w:rFonts w:ascii="OpenSymbol" w:eastAsia="OpenSymbol" w:hAnsi="OpenSymbol" w:cs="OpenSymbol"/>
    </w:rPr>
  </w:style>
  <w:style w:type="paragraph" w:customStyle="1" w:styleId="Normalny1">
    <w:name w:val="Normalny1"/>
    <w:rsid w:val="0073047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aliases w:val="Nagłówek strony"/>
    <w:basedOn w:val="Normalny1"/>
    <w:link w:val="NagwekZnak2"/>
    <w:qFormat/>
    <w:rsid w:val="00730477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730477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730477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730477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730477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730477"/>
  </w:style>
  <w:style w:type="paragraph" w:customStyle="1" w:styleId="Podpis1">
    <w:name w:val="Podpis1"/>
    <w:basedOn w:val="Normalny"/>
    <w:rsid w:val="00730477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730477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730477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730477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730477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730477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730477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730477"/>
    <w:pPr>
      <w:ind w:left="720"/>
    </w:pPr>
  </w:style>
  <w:style w:type="paragraph" w:customStyle="1" w:styleId="Standard">
    <w:name w:val="Standard"/>
    <w:qFormat/>
    <w:rsid w:val="00730477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730477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730477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730477"/>
    <w:pPr>
      <w:spacing w:after="120"/>
    </w:pPr>
  </w:style>
  <w:style w:type="paragraph" w:styleId="Spistreci1">
    <w:name w:val="toc 1"/>
    <w:basedOn w:val="Normalny"/>
    <w:next w:val="Normalny"/>
    <w:rsid w:val="007304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730477"/>
  </w:style>
  <w:style w:type="paragraph" w:styleId="Tytu">
    <w:name w:val="Title"/>
    <w:basedOn w:val="Normalny"/>
    <w:link w:val="TytuZnak"/>
    <w:qFormat/>
    <w:rsid w:val="007304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047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7304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730477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0477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Header">
    <w:name w:val="Header"/>
    <w:basedOn w:val="Normalny"/>
    <w:rsid w:val="0073047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30477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Heading1">
    <w:name w:val="Heading 1"/>
    <w:basedOn w:val="Standard"/>
    <w:next w:val="Standard"/>
    <w:rsid w:val="00730477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730477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730477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730477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730477"/>
    <w:rPr>
      <w:color w:val="0000FF"/>
      <w:u w:val="single"/>
    </w:rPr>
  </w:style>
  <w:style w:type="paragraph" w:customStyle="1" w:styleId="Heading3">
    <w:name w:val="Heading 3"/>
    <w:basedOn w:val="Standard"/>
    <w:next w:val="Standard"/>
    <w:rsid w:val="00730477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730477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qFormat/>
    <w:rsid w:val="0073047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730477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7304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04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7304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730477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ListParagraph">
    <w:name w:val="List Paragraph"/>
    <w:basedOn w:val="Normalny"/>
    <w:rsid w:val="007304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16">
    <w:name w:val="WW8Num16"/>
    <w:basedOn w:val="Bezlisty"/>
    <w:rsid w:val="00730477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30477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730477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730477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7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73047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30477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unhideWhenUsed/>
    <w:qFormat/>
    <w:rsid w:val="007304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047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0477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730477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73047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730477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30477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30477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30477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30477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30477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unhideWhenUsed/>
    <w:rsid w:val="0073047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30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30477"/>
  </w:style>
  <w:style w:type="paragraph" w:customStyle="1" w:styleId="StylSIWZv3">
    <w:name w:val="Styl SIWZ v3"/>
    <w:basedOn w:val="Akapitzlist"/>
    <w:qFormat/>
    <w:rsid w:val="00730477"/>
    <w:pPr>
      <w:widowControl/>
      <w:numPr>
        <w:numId w:val="5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73047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3047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3047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3047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3047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3047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730477"/>
  </w:style>
  <w:style w:type="character" w:customStyle="1" w:styleId="czeinternetowe">
    <w:name w:val="Łącze internetowe"/>
    <w:uiPriority w:val="99"/>
    <w:rsid w:val="00730477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730477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730477"/>
    <w:rPr>
      <w:rFonts w:cs="Times New Roman"/>
      <w:b/>
      <w:bCs/>
    </w:rPr>
  </w:style>
  <w:style w:type="character" w:customStyle="1" w:styleId="FontStyle11">
    <w:name w:val="Font Style11"/>
    <w:qFormat/>
    <w:rsid w:val="00730477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730477"/>
    <w:rPr>
      <w:rFonts w:cs="Times New Roman"/>
      <w:b w:val="0"/>
    </w:rPr>
  </w:style>
  <w:style w:type="character" w:customStyle="1" w:styleId="ListLabel2">
    <w:name w:val="ListLabel 2"/>
    <w:qFormat/>
    <w:rsid w:val="00730477"/>
    <w:rPr>
      <w:rFonts w:cs="Times New Roman"/>
      <w:b/>
    </w:rPr>
  </w:style>
  <w:style w:type="character" w:customStyle="1" w:styleId="ListLabel3">
    <w:name w:val="ListLabel 3"/>
    <w:qFormat/>
    <w:rsid w:val="00730477"/>
    <w:rPr>
      <w:rFonts w:cs="Times New Roman"/>
    </w:rPr>
  </w:style>
  <w:style w:type="paragraph" w:customStyle="1" w:styleId="Legenda1">
    <w:name w:val="Legenda1"/>
    <w:basedOn w:val="Normalny"/>
    <w:qFormat/>
    <w:rsid w:val="00730477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730477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73047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730477"/>
    <w:pPr>
      <w:numPr>
        <w:numId w:val="6"/>
      </w:numPr>
    </w:pPr>
  </w:style>
  <w:style w:type="numbering" w:customStyle="1" w:styleId="WW8Num162">
    <w:name w:val="WW8Num162"/>
    <w:basedOn w:val="Bezlisty"/>
    <w:rsid w:val="00730477"/>
    <w:pPr>
      <w:numPr>
        <w:numId w:val="1"/>
      </w:numPr>
    </w:pPr>
  </w:style>
  <w:style w:type="numbering" w:customStyle="1" w:styleId="WW8Num163">
    <w:name w:val="WW8Num163"/>
    <w:basedOn w:val="Bezlisty"/>
    <w:rsid w:val="00730477"/>
    <w:pPr>
      <w:numPr>
        <w:numId w:val="1"/>
      </w:numPr>
    </w:pPr>
  </w:style>
  <w:style w:type="numbering" w:customStyle="1" w:styleId="WW8Num164">
    <w:name w:val="WW8Num164"/>
    <w:basedOn w:val="Bezlisty"/>
    <w:rsid w:val="00730477"/>
    <w:pPr>
      <w:numPr>
        <w:numId w:val="1"/>
      </w:numPr>
    </w:pPr>
  </w:style>
  <w:style w:type="numbering" w:customStyle="1" w:styleId="Bezlisty3">
    <w:name w:val="Bez listy3"/>
    <w:next w:val="Bezlisty"/>
    <w:semiHidden/>
    <w:rsid w:val="00730477"/>
  </w:style>
  <w:style w:type="table" w:customStyle="1" w:styleId="Tabela-Siatka9">
    <w:name w:val="Tabela - Siatka9"/>
    <w:basedOn w:val="Standardowy"/>
    <w:next w:val="Tabela-Siatka"/>
    <w:rsid w:val="0073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730477"/>
  </w:style>
  <w:style w:type="paragraph" w:styleId="Tekstpodstawowy2">
    <w:name w:val="Body Text 2"/>
    <w:basedOn w:val="Normalny"/>
    <w:link w:val="Tekstpodstawowy2Znak"/>
    <w:rsid w:val="0073047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304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047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0477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730477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730477"/>
    <w:pPr>
      <w:widowControl w:val="0"/>
      <w:numPr>
        <w:numId w:val="1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730477"/>
    <w:pPr>
      <w:numPr>
        <w:numId w:val="13"/>
      </w:numPr>
    </w:pPr>
  </w:style>
  <w:style w:type="paragraph" w:customStyle="1" w:styleId="WW-Tekstpodstawowy2">
    <w:name w:val="WW-Tekst podstawowy 2"/>
    <w:basedOn w:val="Normalny"/>
    <w:uiPriority w:val="99"/>
    <w:rsid w:val="00730477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730477"/>
    <w:pPr>
      <w:numPr>
        <w:numId w:val="15"/>
      </w:numPr>
    </w:pPr>
  </w:style>
  <w:style w:type="numbering" w:customStyle="1" w:styleId="WW8Num62">
    <w:name w:val="WW8Num62"/>
    <w:basedOn w:val="Bezlisty"/>
    <w:rsid w:val="00730477"/>
    <w:pPr>
      <w:numPr>
        <w:numId w:val="18"/>
      </w:numPr>
    </w:pPr>
  </w:style>
  <w:style w:type="numbering" w:customStyle="1" w:styleId="Bezlisty4">
    <w:name w:val="Bez listy4"/>
    <w:next w:val="Bezlisty"/>
    <w:uiPriority w:val="99"/>
    <w:semiHidden/>
    <w:unhideWhenUsed/>
    <w:rsid w:val="00730477"/>
  </w:style>
  <w:style w:type="table" w:customStyle="1" w:styleId="TableNormal">
    <w:name w:val="Table Normal"/>
    <w:rsid w:val="007304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304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73047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730477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730477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730477"/>
    <w:pPr>
      <w:numPr>
        <w:numId w:val="20"/>
      </w:numPr>
    </w:pPr>
  </w:style>
  <w:style w:type="numbering" w:customStyle="1" w:styleId="WW8Num911">
    <w:name w:val="WW8Num911"/>
    <w:basedOn w:val="Bezlisty"/>
    <w:rsid w:val="00730477"/>
    <w:pPr>
      <w:numPr>
        <w:numId w:val="21"/>
      </w:numPr>
    </w:pPr>
  </w:style>
  <w:style w:type="numbering" w:customStyle="1" w:styleId="WW8Num98">
    <w:name w:val="WW8Num98"/>
    <w:basedOn w:val="Bezlisty"/>
    <w:rsid w:val="00730477"/>
    <w:pPr>
      <w:numPr>
        <w:numId w:val="23"/>
      </w:numPr>
    </w:pPr>
  </w:style>
  <w:style w:type="numbering" w:customStyle="1" w:styleId="WW8Num36">
    <w:name w:val="WW8Num36"/>
    <w:basedOn w:val="Bezlisty"/>
    <w:rsid w:val="00730477"/>
    <w:pPr>
      <w:numPr>
        <w:numId w:val="24"/>
      </w:numPr>
    </w:pPr>
  </w:style>
  <w:style w:type="numbering" w:customStyle="1" w:styleId="WW8Num22">
    <w:name w:val="WW8Num22"/>
    <w:basedOn w:val="Bezlisty"/>
    <w:rsid w:val="00730477"/>
    <w:pPr>
      <w:numPr>
        <w:numId w:val="25"/>
      </w:numPr>
    </w:pPr>
  </w:style>
  <w:style w:type="numbering" w:customStyle="1" w:styleId="WW8Num82">
    <w:name w:val="WW8Num82"/>
    <w:basedOn w:val="Bezlisty"/>
    <w:rsid w:val="00730477"/>
    <w:pPr>
      <w:numPr>
        <w:numId w:val="26"/>
      </w:numPr>
    </w:pPr>
  </w:style>
  <w:style w:type="numbering" w:customStyle="1" w:styleId="WW8Num91">
    <w:name w:val="WW8Num91"/>
    <w:basedOn w:val="Bezlisty"/>
    <w:rsid w:val="00730477"/>
    <w:pPr>
      <w:numPr>
        <w:numId w:val="27"/>
      </w:numPr>
    </w:pPr>
  </w:style>
  <w:style w:type="numbering" w:customStyle="1" w:styleId="Bezlisty5">
    <w:name w:val="Bez listy5"/>
    <w:next w:val="Bezlisty"/>
    <w:uiPriority w:val="99"/>
    <w:semiHidden/>
    <w:unhideWhenUsed/>
    <w:rsid w:val="00730477"/>
  </w:style>
  <w:style w:type="character" w:customStyle="1" w:styleId="WW8Num2z0">
    <w:name w:val="WW8Num2z0"/>
    <w:rsid w:val="00730477"/>
    <w:rPr>
      <w:rFonts w:ascii="Wingdings" w:hAnsi="Wingdings"/>
    </w:rPr>
  </w:style>
  <w:style w:type="character" w:customStyle="1" w:styleId="WW8Num3z0">
    <w:name w:val="WW8Num3z0"/>
    <w:rsid w:val="00730477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730477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730477"/>
  </w:style>
  <w:style w:type="character" w:customStyle="1" w:styleId="WW8Num7z0">
    <w:name w:val="WW8Num7z0"/>
    <w:rsid w:val="00730477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730477"/>
  </w:style>
  <w:style w:type="character" w:customStyle="1" w:styleId="WW-Absatz-Standardschriftart1">
    <w:name w:val="WW-Absatz-Standardschriftart1"/>
    <w:rsid w:val="00730477"/>
  </w:style>
  <w:style w:type="character" w:customStyle="1" w:styleId="WW-Absatz-Standardschriftart11">
    <w:name w:val="WW-Absatz-Standardschriftart11"/>
    <w:rsid w:val="00730477"/>
  </w:style>
  <w:style w:type="character" w:customStyle="1" w:styleId="WW-Absatz-Standardschriftart111">
    <w:name w:val="WW-Absatz-Standardschriftart111"/>
    <w:rsid w:val="00730477"/>
  </w:style>
  <w:style w:type="character" w:customStyle="1" w:styleId="WW-Absatz-Standardschriftart1111">
    <w:name w:val="WW-Absatz-Standardschriftart1111"/>
    <w:rsid w:val="00730477"/>
  </w:style>
  <w:style w:type="character" w:customStyle="1" w:styleId="WW-Absatz-Standardschriftart11111">
    <w:name w:val="WW-Absatz-Standardschriftart11111"/>
    <w:rsid w:val="00730477"/>
  </w:style>
  <w:style w:type="character" w:customStyle="1" w:styleId="WW-Absatz-Standardschriftart111111">
    <w:name w:val="WW-Absatz-Standardschriftart111111"/>
    <w:rsid w:val="00730477"/>
  </w:style>
  <w:style w:type="character" w:customStyle="1" w:styleId="WW-Absatz-Standardschriftart1111111">
    <w:name w:val="WW-Absatz-Standardschriftart1111111"/>
    <w:rsid w:val="00730477"/>
  </w:style>
  <w:style w:type="character" w:customStyle="1" w:styleId="WW-Absatz-Standardschriftart11111111">
    <w:name w:val="WW-Absatz-Standardschriftart11111111"/>
    <w:rsid w:val="00730477"/>
  </w:style>
  <w:style w:type="character" w:customStyle="1" w:styleId="WW-Absatz-Standardschriftart111111111">
    <w:name w:val="WW-Absatz-Standardschriftart111111111"/>
    <w:rsid w:val="00730477"/>
  </w:style>
  <w:style w:type="character" w:customStyle="1" w:styleId="WW-Absatz-Standardschriftart1111111111">
    <w:name w:val="WW-Absatz-Standardschriftart1111111111"/>
    <w:rsid w:val="00730477"/>
  </w:style>
  <w:style w:type="character" w:customStyle="1" w:styleId="WW-Absatz-Standardschriftart11111111111">
    <w:name w:val="WW-Absatz-Standardschriftart11111111111"/>
    <w:rsid w:val="00730477"/>
  </w:style>
  <w:style w:type="character" w:customStyle="1" w:styleId="WW-Absatz-Standardschriftart111111111111">
    <w:name w:val="WW-Absatz-Standardschriftart111111111111"/>
    <w:rsid w:val="00730477"/>
  </w:style>
  <w:style w:type="character" w:customStyle="1" w:styleId="WW-Absatz-Standardschriftart1111111111111">
    <w:name w:val="WW-Absatz-Standardschriftart1111111111111"/>
    <w:rsid w:val="00730477"/>
  </w:style>
  <w:style w:type="character" w:customStyle="1" w:styleId="WW-Absatz-Standardschriftart11111111111111">
    <w:name w:val="WW-Absatz-Standardschriftart11111111111111"/>
    <w:rsid w:val="00730477"/>
  </w:style>
  <w:style w:type="character" w:customStyle="1" w:styleId="WW-Absatz-Standardschriftart111111111111111">
    <w:name w:val="WW-Absatz-Standardschriftart111111111111111"/>
    <w:rsid w:val="00730477"/>
  </w:style>
  <w:style w:type="character" w:customStyle="1" w:styleId="WW-Absatz-Standardschriftart1111111111111111">
    <w:name w:val="WW-Absatz-Standardschriftart1111111111111111"/>
    <w:rsid w:val="00730477"/>
  </w:style>
  <w:style w:type="character" w:customStyle="1" w:styleId="WW-Absatz-Standardschriftart11111111111111111">
    <w:name w:val="WW-Absatz-Standardschriftart11111111111111111"/>
    <w:rsid w:val="00730477"/>
  </w:style>
  <w:style w:type="character" w:customStyle="1" w:styleId="WW-Absatz-Standardschriftart111111111111111111">
    <w:name w:val="WW-Absatz-Standardschriftart111111111111111111"/>
    <w:rsid w:val="00730477"/>
  </w:style>
  <w:style w:type="character" w:customStyle="1" w:styleId="WW-Absatz-Standardschriftart1111111111111111111">
    <w:name w:val="WW-Absatz-Standardschriftart1111111111111111111"/>
    <w:rsid w:val="00730477"/>
  </w:style>
  <w:style w:type="character" w:customStyle="1" w:styleId="WW-Absatz-Standardschriftart11111111111111111111">
    <w:name w:val="WW-Absatz-Standardschriftart11111111111111111111"/>
    <w:rsid w:val="00730477"/>
  </w:style>
  <w:style w:type="character" w:customStyle="1" w:styleId="WW8Num8z0">
    <w:name w:val="WW8Num8z0"/>
    <w:rsid w:val="00730477"/>
    <w:rPr>
      <w:rFonts w:ascii="Symbol" w:hAnsi="Symbol"/>
      <w:color w:val="000000"/>
    </w:rPr>
  </w:style>
  <w:style w:type="character" w:customStyle="1" w:styleId="WW8Num11z0">
    <w:name w:val="WW8Num11z0"/>
    <w:rsid w:val="00730477"/>
    <w:rPr>
      <w:rFonts w:ascii="Symbol" w:hAnsi="Symbol"/>
      <w:color w:val="000000"/>
    </w:rPr>
  </w:style>
  <w:style w:type="character" w:customStyle="1" w:styleId="WW8Num12z0">
    <w:name w:val="WW8Num12z0"/>
    <w:rsid w:val="00730477"/>
    <w:rPr>
      <w:color w:val="000000"/>
    </w:rPr>
  </w:style>
  <w:style w:type="character" w:customStyle="1" w:styleId="WW8Num13z0">
    <w:name w:val="WW8Num13z0"/>
    <w:rsid w:val="00730477"/>
    <w:rPr>
      <w:color w:val="000000"/>
    </w:rPr>
  </w:style>
  <w:style w:type="character" w:customStyle="1" w:styleId="WW8Num14z0">
    <w:name w:val="WW8Num14z0"/>
    <w:rsid w:val="00730477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730477"/>
  </w:style>
  <w:style w:type="character" w:customStyle="1" w:styleId="WW-Absatz-Standardschriftart1111111111111111111111">
    <w:name w:val="WW-Absatz-Standardschriftart1111111111111111111111"/>
    <w:rsid w:val="00730477"/>
  </w:style>
  <w:style w:type="character" w:customStyle="1" w:styleId="WW-Absatz-Standardschriftart11111111111111111111111">
    <w:name w:val="WW-Absatz-Standardschriftart11111111111111111111111"/>
    <w:rsid w:val="00730477"/>
  </w:style>
  <w:style w:type="character" w:customStyle="1" w:styleId="WW-Absatz-Standardschriftart111111111111111111111111">
    <w:name w:val="WW-Absatz-Standardschriftart111111111111111111111111"/>
    <w:rsid w:val="00730477"/>
  </w:style>
  <w:style w:type="character" w:customStyle="1" w:styleId="WW8Num15z0">
    <w:name w:val="WW8Num15z0"/>
    <w:rsid w:val="00730477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730477"/>
  </w:style>
  <w:style w:type="character" w:customStyle="1" w:styleId="WW8Num16z0">
    <w:name w:val="WW8Num16z0"/>
    <w:rsid w:val="00730477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730477"/>
  </w:style>
  <w:style w:type="character" w:customStyle="1" w:styleId="WW8Num5z0">
    <w:name w:val="WW8Num5z0"/>
    <w:rsid w:val="00730477"/>
    <w:rPr>
      <w:b w:val="0"/>
      <w:sz w:val="24"/>
      <w:szCs w:val="24"/>
    </w:rPr>
  </w:style>
  <w:style w:type="character" w:customStyle="1" w:styleId="WW8Num17z0">
    <w:name w:val="WW8Num17z0"/>
    <w:rsid w:val="00730477"/>
    <w:rPr>
      <w:rFonts w:ascii="Symbol" w:hAnsi="Symbol" w:cs="OpenSymbol"/>
    </w:rPr>
  </w:style>
  <w:style w:type="character" w:customStyle="1" w:styleId="WW8Num18z0">
    <w:name w:val="WW8Num18z0"/>
    <w:rsid w:val="00730477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730477"/>
  </w:style>
  <w:style w:type="character" w:customStyle="1" w:styleId="WW-Absatz-Standardschriftart1111111111111111111111111111">
    <w:name w:val="WW-Absatz-Standardschriftart1111111111111111111111111111"/>
    <w:rsid w:val="00730477"/>
  </w:style>
  <w:style w:type="character" w:customStyle="1" w:styleId="Domylnaczcionkaakapitu6">
    <w:name w:val="Domyślna czcionka akapitu6"/>
    <w:rsid w:val="00730477"/>
  </w:style>
  <w:style w:type="character" w:customStyle="1" w:styleId="WW-Absatz-Standardschriftart11111111111111111111111111111">
    <w:name w:val="WW-Absatz-Standardschriftart11111111111111111111111111111"/>
    <w:rsid w:val="00730477"/>
  </w:style>
  <w:style w:type="character" w:customStyle="1" w:styleId="WW-Absatz-Standardschriftart111111111111111111111111111111">
    <w:name w:val="WW-Absatz-Standardschriftart111111111111111111111111111111"/>
    <w:rsid w:val="00730477"/>
  </w:style>
  <w:style w:type="character" w:customStyle="1" w:styleId="WW8Num6z0">
    <w:name w:val="WW8Num6z0"/>
    <w:rsid w:val="00730477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730477"/>
  </w:style>
  <w:style w:type="character" w:customStyle="1" w:styleId="WW-Absatz-Standardschriftart11111111111111111111111111111111">
    <w:name w:val="WW-Absatz-Standardschriftart11111111111111111111111111111111"/>
    <w:rsid w:val="00730477"/>
  </w:style>
  <w:style w:type="character" w:customStyle="1" w:styleId="WW-Absatz-Standardschriftart111111111111111111111111111111111">
    <w:name w:val="WW-Absatz-Standardschriftart111111111111111111111111111111111"/>
    <w:rsid w:val="00730477"/>
  </w:style>
  <w:style w:type="character" w:customStyle="1" w:styleId="WW-Absatz-Standardschriftart1111111111111111111111111111111111">
    <w:name w:val="WW-Absatz-Standardschriftart1111111111111111111111111111111111"/>
    <w:rsid w:val="00730477"/>
  </w:style>
  <w:style w:type="character" w:customStyle="1" w:styleId="WW-Absatz-Standardschriftart11111111111111111111111111111111111">
    <w:name w:val="WW-Absatz-Standardschriftart11111111111111111111111111111111111"/>
    <w:rsid w:val="00730477"/>
  </w:style>
  <w:style w:type="character" w:customStyle="1" w:styleId="WW-Absatz-Standardschriftart111111111111111111111111111111111111">
    <w:name w:val="WW-Absatz-Standardschriftart111111111111111111111111111111111111"/>
    <w:rsid w:val="00730477"/>
  </w:style>
  <w:style w:type="character" w:customStyle="1" w:styleId="WW-Absatz-Standardschriftart1111111111111111111111111111111111111">
    <w:name w:val="WW-Absatz-Standardschriftart1111111111111111111111111111111111111"/>
    <w:rsid w:val="00730477"/>
  </w:style>
  <w:style w:type="character" w:customStyle="1" w:styleId="WW-Absatz-Standardschriftart11111111111111111111111111111111111111">
    <w:name w:val="WW-Absatz-Standardschriftart11111111111111111111111111111111111111"/>
    <w:rsid w:val="00730477"/>
  </w:style>
  <w:style w:type="character" w:customStyle="1" w:styleId="WW-Absatz-Standardschriftart111111111111111111111111111111111111111">
    <w:name w:val="WW-Absatz-Standardschriftart111111111111111111111111111111111111111"/>
    <w:rsid w:val="00730477"/>
  </w:style>
  <w:style w:type="character" w:customStyle="1" w:styleId="WW-Absatz-Standardschriftart1111111111111111111111111111111111111111">
    <w:name w:val="WW-Absatz-Standardschriftart1111111111111111111111111111111111111111"/>
    <w:rsid w:val="00730477"/>
  </w:style>
  <w:style w:type="character" w:customStyle="1" w:styleId="Domylnaczcionkaakapitu5">
    <w:name w:val="Domyślna czcionka akapitu5"/>
    <w:rsid w:val="00730477"/>
  </w:style>
  <w:style w:type="character" w:customStyle="1" w:styleId="WW-Absatz-Standardschriftart11111111111111111111111111111111111111111">
    <w:name w:val="WW-Absatz-Standardschriftart11111111111111111111111111111111111111111"/>
    <w:rsid w:val="00730477"/>
  </w:style>
  <w:style w:type="character" w:customStyle="1" w:styleId="WW8Num15z1">
    <w:name w:val="WW8Num15z1"/>
    <w:rsid w:val="00730477"/>
    <w:rPr>
      <w:rFonts w:ascii="Courier New" w:hAnsi="Courier New" w:cs="Courier New"/>
    </w:rPr>
  </w:style>
  <w:style w:type="character" w:customStyle="1" w:styleId="WW8Num15z2">
    <w:name w:val="WW8Num15z2"/>
    <w:rsid w:val="00730477"/>
    <w:rPr>
      <w:rFonts w:ascii="Wingdings" w:hAnsi="Wingdings"/>
    </w:rPr>
  </w:style>
  <w:style w:type="character" w:customStyle="1" w:styleId="WW8Num15z3">
    <w:name w:val="WW8Num15z3"/>
    <w:rsid w:val="00730477"/>
    <w:rPr>
      <w:rFonts w:ascii="Symbol" w:hAnsi="Symbol"/>
    </w:rPr>
  </w:style>
  <w:style w:type="character" w:customStyle="1" w:styleId="Domylnaczcionkaakapitu4">
    <w:name w:val="Domyślna czcionka akapitu4"/>
    <w:rsid w:val="00730477"/>
  </w:style>
  <w:style w:type="character" w:customStyle="1" w:styleId="WW-Absatz-Standardschriftart111111111111111111111111111111111111111111">
    <w:name w:val="WW-Absatz-Standardschriftart111111111111111111111111111111111111111111"/>
    <w:rsid w:val="00730477"/>
  </w:style>
  <w:style w:type="character" w:customStyle="1" w:styleId="WW-Absatz-Standardschriftart1111111111111111111111111111111111111111111">
    <w:name w:val="WW-Absatz-Standardschriftart1111111111111111111111111111111111111111111"/>
    <w:rsid w:val="00730477"/>
  </w:style>
  <w:style w:type="character" w:customStyle="1" w:styleId="WW-Absatz-Standardschriftart11111111111111111111111111111111111111111111">
    <w:name w:val="WW-Absatz-Standardschriftart11111111111111111111111111111111111111111111"/>
    <w:rsid w:val="00730477"/>
  </w:style>
  <w:style w:type="character" w:customStyle="1" w:styleId="WW-Absatz-Standardschriftart111111111111111111111111111111111111111111111">
    <w:name w:val="WW-Absatz-Standardschriftart111111111111111111111111111111111111111111111"/>
    <w:rsid w:val="00730477"/>
  </w:style>
  <w:style w:type="character" w:customStyle="1" w:styleId="WW-Absatz-Standardschriftart1111111111111111111111111111111111111111111111">
    <w:name w:val="WW-Absatz-Standardschriftart1111111111111111111111111111111111111111111111"/>
    <w:rsid w:val="00730477"/>
  </w:style>
  <w:style w:type="character" w:customStyle="1" w:styleId="WW-Absatz-Standardschriftart11111111111111111111111111111111111111111111111">
    <w:name w:val="WW-Absatz-Standardschriftart11111111111111111111111111111111111111111111111"/>
    <w:rsid w:val="00730477"/>
  </w:style>
  <w:style w:type="character" w:customStyle="1" w:styleId="WW-Absatz-Standardschriftart111111111111111111111111111111111111111111111111">
    <w:name w:val="WW-Absatz-Standardschriftart111111111111111111111111111111111111111111111111"/>
    <w:rsid w:val="00730477"/>
  </w:style>
  <w:style w:type="character" w:customStyle="1" w:styleId="WW-Absatz-Standardschriftart1111111111111111111111111111111111111111111111111">
    <w:name w:val="WW-Absatz-Standardschriftart1111111111111111111111111111111111111111111111111"/>
    <w:rsid w:val="00730477"/>
  </w:style>
  <w:style w:type="character" w:customStyle="1" w:styleId="Domylnaczcionkaakapitu3">
    <w:name w:val="Domyślna czcionka akapitu3"/>
    <w:rsid w:val="007304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304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304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304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304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304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30477"/>
  </w:style>
  <w:style w:type="character" w:customStyle="1" w:styleId="WW8Num1z0">
    <w:name w:val="WW8Num1z0"/>
    <w:rsid w:val="00730477"/>
    <w:rPr>
      <w:rFonts w:ascii="Wingdings" w:hAnsi="Wingdings"/>
    </w:rPr>
  </w:style>
  <w:style w:type="character" w:customStyle="1" w:styleId="WW8Num1z1">
    <w:name w:val="WW8Num1z1"/>
    <w:rsid w:val="00730477"/>
    <w:rPr>
      <w:rFonts w:ascii="Courier New" w:hAnsi="Courier New" w:cs="Courier New"/>
    </w:rPr>
  </w:style>
  <w:style w:type="character" w:customStyle="1" w:styleId="WW8Num1z3">
    <w:name w:val="WW8Num1z3"/>
    <w:rsid w:val="00730477"/>
    <w:rPr>
      <w:rFonts w:ascii="Symbol" w:hAnsi="Symbol"/>
    </w:rPr>
  </w:style>
  <w:style w:type="character" w:customStyle="1" w:styleId="WW8NumSt3z0">
    <w:name w:val="WW8NumSt3z0"/>
    <w:rsid w:val="00730477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730477"/>
  </w:style>
  <w:style w:type="character" w:customStyle="1" w:styleId="WW8Num19z0">
    <w:name w:val="WW8Num19z0"/>
    <w:rsid w:val="00730477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73047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7304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73047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7304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73047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7304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7304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7304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30477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7304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">
    <w:name w:val="Body Text 2"/>
    <w:basedOn w:val="Normalny"/>
    <w:rsid w:val="00730477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30477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730477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730477"/>
    <w:pPr>
      <w:numPr>
        <w:numId w:val="29"/>
      </w:numPr>
    </w:pPr>
  </w:style>
  <w:style w:type="table" w:customStyle="1" w:styleId="Tabela-Siatka10">
    <w:name w:val="Tabela - Siatka10"/>
    <w:basedOn w:val="Standardowy"/>
    <w:next w:val="Tabela-Siatka"/>
    <w:rsid w:val="0073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30477"/>
  </w:style>
  <w:style w:type="paragraph" w:customStyle="1" w:styleId="Caption">
    <w:name w:val="Caption"/>
    <w:basedOn w:val="Standard"/>
    <w:rsid w:val="00730477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730477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Heading2">
    <w:name w:val="Heading 2"/>
    <w:basedOn w:val="Standard"/>
    <w:next w:val="Standard"/>
    <w:rsid w:val="00730477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Heading4">
    <w:name w:val="Heading 4"/>
    <w:basedOn w:val="Standard"/>
    <w:next w:val="Standard"/>
    <w:rsid w:val="00730477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Footer">
    <w:name w:val="Footer"/>
    <w:basedOn w:val="Standard"/>
    <w:rsid w:val="00730477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730477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730477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73047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730477"/>
  </w:style>
  <w:style w:type="character" w:customStyle="1" w:styleId="PageNumber">
    <w:name w:val="Page Number"/>
    <w:rsid w:val="00730477"/>
  </w:style>
  <w:style w:type="character" w:customStyle="1" w:styleId="WW8Num35z0">
    <w:name w:val="WW8Num35z0"/>
    <w:rsid w:val="00730477"/>
    <w:rPr>
      <w:b w:val="0"/>
    </w:rPr>
  </w:style>
  <w:style w:type="numbering" w:customStyle="1" w:styleId="WW8Num1">
    <w:name w:val="WW8Num1"/>
    <w:basedOn w:val="Bezlisty"/>
    <w:rsid w:val="00730477"/>
    <w:pPr>
      <w:numPr>
        <w:numId w:val="30"/>
      </w:numPr>
    </w:pPr>
  </w:style>
  <w:style w:type="numbering" w:customStyle="1" w:styleId="WW8Num2">
    <w:name w:val="WW8Num2"/>
    <w:basedOn w:val="Bezlisty"/>
    <w:rsid w:val="00730477"/>
    <w:pPr>
      <w:numPr>
        <w:numId w:val="31"/>
      </w:numPr>
    </w:pPr>
  </w:style>
  <w:style w:type="numbering" w:customStyle="1" w:styleId="WW8Num3">
    <w:name w:val="WW8Num3"/>
    <w:basedOn w:val="Bezlisty"/>
    <w:rsid w:val="00730477"/>
    <w:pPr>
      <w:numPr>
        <w:numId w:val="32"/>
      </w:numPr>
    </w:pPr>
  </w:style>
  <w:style w:type="numbering" w:customStyle="1" w:styleId="WW8Num4">
    <w:name w:val="WW8Num4"/>
    <w:basedOn w:val="Bezlisty"/>
    <w:rsid w:val="00730477"/>
    <w:pPr>
      <w:numPr>
        <w:numId w:val="33"/>
      </w:numPr>
    </w:pPr>
  </w:style>
  <w:style w:type="numbering" w:customStyle="1" w:styleId="WW8Num51">
    <w:name w:val="WW8Num51"/>
    <w:basedOn w:val="Bezlisty"/>
    <w:rsid w:val="00730477"/>
    <w:pPr>
      <w:numPr>
        <w:numId w:val="28"/>
      </w:numPr>
    </w:pPr>
  </w:style>
  <w:style w:type="numbering" w:customStyle="1" w:styleId="WW8Num6">
    <w:name w:val="WW8Num6"/>
    <w:basedOn w:val="Bezlisty"/>
    <w:rsid w:val="00730477"/>
    <w:pPr>
      <w:numPr>
        <w:numId w:val="34"/>
      </w:numPr>
    </w:pPr>
  </w:style>
  <w:style w:type="numbering" w:customStyle="1" w:styleId="WW8Num7">
    <w:name w:val="WW8Num7"/>
    <w:basedOn w:val="Bezlisty"/>
    <w:rsid w:val="00730477"/>
    <w:pPr>
      <w:numPr>
        <w:numId w:val="35"/>
      </w:numPr>
    </w:pPr>
  </w:style>
  <w:style w:type="numbering" w:customStyle="1" w:styleId="WW8Num8">
    <w:name w:val="WW8Num8"/>
    <w:basedOn w:val="Bezlisty"/>
    <w:rsid w:val="00730477"/>
    <w:pPr>
      <w:numPr>
        <w:numId w:val="36"/>
      </w:numPr>
    </w:pPr>
  </w:style>
  <w:style w:type="numbering" w:customStyle="1" w:styleId="WW8Num9">
    <w:name w:val="WW8Num9"/>
    <w:basedOn w:val="Bezlisty"/>
    <w:rsid w:val="00730477"/>
    <w:pPr>
      <w:numPr>
        <w:numId w:val="37"/>
      </w:numPr>
    </w:pPr>
  </w:style>
  <w:style w:type="numbering" w:customStyle="1" w:styleId="WW8Num10">
    <w:name w:val="WW8Num10"/>
    <w:basedOn w:val="Bezlisty"/>
    <w:rsid w:val="00730477"/>
    <w:pPr>
      <w:numPr>
        <w:numId w:val="38"/>
      </w:numPr>
    </w:pPr>
  </w:style>
  <w:style w:type="numbering" w:customStyle="1" w:styleId="WW8Num11">
    <w:name w:val="WW8Num11"/>
    <w:basedOn w:val="Bezlisty"/>
    <w:rsid w:val="00730477"/>
    <w:pPr>
      <w:numPr>
        <w:numId w:val="39"/>
      </w:numPr>
    </w:pPr>
  </w:style>
  <w:style w:type="numbering" w:customStyle="1" w:styleId="WW8Num12">
    <w:name w:val="WW8Num12"/>
    <w:basedOn w:val="Bezlisty"/>
    <w:rsid w:val="00730477"/>
    <w:pPr>
      <w:numPr>
        <w:numId w:val="40"/>
      </w:numPr>
    </w:pPr>
  </w:style>
  <w:style w:type="numbering" w:customStyle="1" w:styleId="WW8Num13">
    <w:name w:val="WW8Num13"/>
    <w:basedOn w:val="Bezlisty"/>
    <w:rsid w:val="00730477"/>
    <w:pPr>
      <w:numPr>
        <w:numId w:val="41"/>
      </w:numPr>
    </w:pPr>
  </w:style>
  <w:style w:type="numbering" w:customStyle="1" w:styleId="WW8Num14">
    <w:name w:val="WW8Num14"/>
    <w:basedOn w:val="Bezlisty"/>
    <w:rsid w:val="00730477"/>
    <w:pPr>
      <w:numPr>
        <w:numId w:val="42"/>
      </w:numPr>
    </w:pPr>
  </w:style>
  <w:style w:type="numbering" w:customStyle="1" w:styleId="WW8Num15">
    <w:name w:val="WW8Num15"/>
    <w:basedOn w:val="Bezlisty"/>
    <w:rsid w:val="00730477"/>
    <w:pPr>
      <w:numPr>
        <w:numId w:val="43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730477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5">
    <w:name w:val="WW8Num165"/>
    <w:basedOn w:val="Bezlisty"/>
    <w:rsid w:val="00730477"/>
    <w:pPr>
      <w:numPr>
        <w:numId w:val="1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77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77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730477"/>
    <w:pPr>
      <w:numPr>
        <w:numId w:val="5"/>
      </w:numPr>
    </w:pPr>
  </w:style>
  <w:style w:type="numbering" w:customStyle="1" w:styleId="WW8Num166">
    <w:name w:val="WW8Num166"/>
    <w:basedOn w:val="Bezlisty"/>
    <w:rsid w:val="00730477"/>
    <w:pPr>
      <w:numPr>
        <w:numId w:val="1"/>
      </w:numPr>
    </w:pPr>
  </w:style>
  <w:style w:type="numbering" w:customStyle="1" w:styleId="WW8Num167">
    <w:name w:val="WW8Num167"/>
    <w:basedOn w:val="Bezlisty"/>
    <w:rsid w:val="00730477"/>
    <w:pPr>
      <w:numPr>
        <w:numId w:val="1"/>
      </w:numPr>
    </w:pPr>
  </w:style>
  <w:style w:type="paragraph" w:customStyle="1" w:styleId="ust">
    <w:name w:val="ust"/>
    <w:basedOn w:val="Normalny"/>
    <w:autoRedefine/>
    <w:rsid w:val="00730477"/>
    <w:pPr>
      <w:numPr>
        <w:numId w:val="44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730477"/>
    <w:pPr>
      <w:numPr>
        <w:numId w:val="45"/>
      </w:numPr>
    </w:pPr>
  </w:style>
  <w:style w:type="numbering" w:customStyle="1" w:styleId="WWNum2">
    <w:name w:val="WWNum2"/>
    <w:basedOn w:val="Bezlisty"/>
    <w:rsid w:val="00730477"/>
    <w:pPr>
      <w:numPr>
        <w:numId w:val="46"/>
      </w:numPr>
    </w:pPr>
  </w:style>
  <w:style w:type="numbering" w:customStyle="1" w:styleId="WWNum11">
    <w:name w:val="WWNum11"/>
    <w:basedOn w:val="Bezlisty"/>
    <w:rsid w:val="00730477"/>
    <w:pPr>
      <w:numPr>
        <w:numId w:val="47"/>
      </w:numPr>
    </w:pPr>
  </w:style>
  <w:style w:type="numbering" w:customStyle="1" w:styleId="WWNum21">
    <w:name w:val="WWNum21"/>
    <w:basedOn w:val="Bezlisty"/>
    <w:rsid w:val="00730477"/>
    <w:pPr>
      <w:numPr>
        <w:numId w:val="48"/>
      </w:numPr>
    </w:pPr>
  </w:style>
  <w:style w:type="numbering" w:customStyle="1" w:styleId="WWNum4">
    <w:name w:val="WWNum4"/>
    <w:basedOn w:val="Bezlisty"/>
    <w:rsid w:val="00730477"/>
    <w:pPr>
      <w:numPr>
        <w:numId w:val="49"/>
      </w:numPr>
    </w:pPr>
  </w:style>
  <w:style w:type="numbering" w:customStyle="1" w:styleId="WWNum3">
    <w:name w:val="WWNum3"/>
    <w:basedOn w:val="Bezlisty"/>
    <w:rsid w:val="00730477"/>
    <w:pPr>
      <w:numPr>
        <w:numId w:val="50"/>
      </w:numPr>
    </w:pPr>
  </w:style>
  <w:style w:type="paragraph" w:styleId="Tekstpodstawowy3">
    <w:name w:val="Body Text 3"/>
    <w:basedOn w:val="Standard"/>
    <w:link w:val="Tekstpodstawowy3Znak"/>
    <w:rsid w:val="00730477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730477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730477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730477"/>
  </w:style>
  <w:style w:type="numbering" w:customStyle="1" w:styleId="Bezlisty6">
    <w:name w:val="Bez listy6"/>
    <w:next w:val="Bezlisty"/>
    <w:uiPriority w:val="99"/>
    <w:semiHidden/>
    <w:unhideWhenUsed/>
    <w:rsid w:val="00730477"/>
  </w:style>
  <w:style w:type="numbering" w:customStyle="1" w:styleId="Bezlisty7">
    <w:name w:val="Bez listy7"/>
    <w:next w:val="Bezlisty"/>
    <w:uiPriority w:val="99"/>
    <w:semiHidden/>
    <w:unhideWhenUsed/>
    <w:rsid w:val="00730477"/>
  </w:style>
  <w:style w:type="numbering" w:customStyle="1" w:styleId="Bezlisty8">
    <w:name w:val="Bez listy8"/>
    <w:next w:val="Bezlisty"/>
    <w:uiPriority w:val="99"/>
    <w:semiHidden/>
    <w:unhideWhenUsed/>
    <w:rsid w:val="00730477"/>
  </w:style>
  <w:style w:type="paragraph" w:customStyle="1" w:styleId="Akapitzlist1">
    <w:name w:val="Akapit z listą1"/>
    <w:basedOn w:val="Normalny"/>
    <w:rsid w:val="00730477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numbering" w:customStyle="1" w:styleId="Bezlisty9">
    <w:name w:val="Bez listy9"/>
    <w:next w:val="Bezlisty"/>
    <w:uiPriority w:val="99"/>
    <w:semiHidden/>
    <w:unhideWhenUsed/>
    <w:rsid w:val="00730477"/>
  </w:style>
  <w:style w:type="numbering" w:customStyle="1" w:styleId="Bezlisty10">
    <w:name w:val="Bez listy10"/>
    <w:next w:val="Bezlisty"/>
    <w:uiPriority w:val="99"/>
    <w:semiHidden/>
    <w:unhideWhenUsed/>
    <w:rsid w:val="00730477"/>
  </w:style>
  <w:style w:type="paragraph" w:customStyle="1" w:styleId="NormalnyWeb1">
    <w:name w:val="Normalny (Web)1"/>
    <w:basedOn w:val="Normalny"/>
    <w:rsid w:val="00730477"/>
    <w:pPr>
      <w:widowControl w:val="0"/>
      <w:spacing w:before="100" w:after="100" w:line="100" w:lineRule="atLeast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unhideWhenUsed/>
    <w:rsid w:val="00730477"/>
  </w:style>
  <w:style w:type="character" w:customStyle="1" w:styleId="A4">
    <w:name w:val="A4"/>
    <w:rsid w:val="00730477"/>
    <w:rPr>
      <w:rFonts w:ascii="Gotham Book" w:eastAsia="Gotham Book" w:hAnsi="Gotham Book" w:cs="Gotham Book"/>
      <w:color w:val="000000"/>
      <w:sz w:val="12"/>
      <w:szCs w:val="12"/>
    </w:rPr>
  </w:style>
  <w:style w:type="paragraph" w:customStyle="1" w:styleId="Style10">
    <w:name w:val="Style10"/>
    <w:basedOn w:val="Standard"/>
    <w:rsid w:val="00730477"/>
    <w:pPr>
      <w:autoSpaceDN w:val="0"/>
      <w:spacing w:line="240" w:lineRule="auto"/>
      <w:jc w:val="center"/>
    </w:pPr>
    <w:rPr>
      <w:rFonts w:ascii="Trebuchet MS" w:eastAsia="Times New Roman" w:hAnsi="Trebuchet MS" w:cs="Times New Roman"/>
      <w:color w:val="00000A"/>
      <w:kern w:val="3"/>
      <w:lang w:eastAsia="pl-PL" w:bidi="hi-IN"/>
    </w:rPr>
  </w:style>
  <w:style w:type="paragraph" w:customStyle="1" w:styleId="s2h8cn45z">
    <w:name w:val="s2h8cn45z"/>
    <w:basedOn w:val="Normalny"/>
    <w:rsid w:val="007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730477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8Num1611">
    <w:name w:val="WW8Num1611"/>
    <w:basedOn w:val="Bezlisty"/>
    <w:rsid w:val="00730477"/>
    <w:pPr>
      <w:numPr>
        <w:numId w:val="6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730477"/>
  </w:style>
  <w:style w:type="numbering" w:customStyle="1" w:styleId="WW8Num168">
    <w:name w:val="WW8Num168"/>
    <w:basedOn w:val="Bezlisty"/>
    <w:rsid w:val="00730477"/>
    <w:pPr>
      <w:numPr>
        <w:numId w:val="1"/>
      </w:numPr>
    </w:pPr>
  </w:style>
  <w:style w:type="numbering" w:customStyle="1" w:styleId="Bezlisty21">
    <w:name w:val="Bez listy21"/>
    <w:next w:val="Bezlisty"/>
    <w:uiPriority w:val="99"/>
    <w:semiHidden/>
    <w:unhideWhenUsed/>
    <w:rsid w:val="00730477"/>
  </w:style>
  <w:style w:type="numbering" w:customStyle="1" w:styleId="WW8Num1612">
    <w:name w:val="WW8Num1612"/>
    <w:basedOn w:val="Bezlisty"/>
    <w:rsid w:val="00730477"/>
    <w:pPr>
      <w:numPr>
        <w:numId w:val="5"/>
      </w:numPr>
    </w:pPr>
  </w:style>
  <w:style w:type="numbering" w:customStyle="1" w:styleId="WW8Num1621">
    <w:name w:val="WW8Num1621"/>
    <w:basedOn w:val="Bezlisty"/>
    <w:rsid w:val="00730477"/>
    <w:pPr>
      <w:numPr>
        <w:numId w:val="1"/>
      </w:numPr>
    </w:pPr>
  </w:style>
  <w:style w:type="numbering" w:customStyle="1" w:styleId="WW8Num1631">
    <w:name w:val="WW8Num1631"/>
    <w:basedOn w:val="Bezlisty"/>
    <w:rsid w:val="00730477"/>
    <w:pPr>
      <w:numPr>
        <w:numId w:val="1"/>
      </w:numPr>
    </w:pPr>
  </w:style>
  <w:style w:type="numbering" w:customStyle="1" w:styleId="WW8Num1641">
    <w:name w:val="WW8Num1641"/>
    <w:basedOn w:val="Bezlisty"/>
    <w:rsid w:val="00730477"/>
    <w:pPr>
      <w:numPr>
        <w:numId w:val="1"/>
      </w:numPr>
    </w:pPr>
  </w:style>
  <w:style w:type="numbering" w:customStyle="1" w:styleId="Bezlisty31">
    <w:name w:val="Bez listy31"/>
    <w:next w:val="Bezlisty"/>
    <w:semiHidden/>
    <w:rsid w:val="00730477"/>
  </w:style>
  <w:style w:type="numbering" w:customStyle="1" w:styleId="111111121">
    <w:name w:val="1 / 1.1 / 1.1.1121"/>
    <w:rsid w:val="00730477"/>
    <w:pPr>
      <w:numPr>
        <w:numId w:val="7"/>
      </w:numPr>
    </w:pPr>
  </w:style>
  <w:style w:type="numbering" w:customStyle="1" w:styleId="WW8Num601">
    <w:name w:val="WW8Num601"/>
    <w:basedOn w:val="Bezlisty"/>
    <w:rsid w:val="00730477"/>
    <w:pPr>
      <w:numPr>
        <w:numId w:val="8"/>
      </w:numPr>
    </w:pPr>
  </w:style>
  <w:style w:type="numbering" w:customStyle="1" w:styleId="WW8Num621">
    <w:name w:val="WW8Num621"/>
    <w:basedOn w:val="Bezlisty"/>
    <w:rsid w:val="00730477"/>
    <w:pPr>
      <w:numPr>
        <w:numId w:val="9"/>
      </w:numPr>
    </w:pPr>
  </w:style>
  <w:style w:type="numbering" w:customStyle="1" w:styleId="Bezlisty41">
    <w:name w:val="Bez listy41"/>
    <w:next w:val="Bezlisty"/>
    <w:uiPriority w:val="99"/>
    <w:semiHidden/>
    <w:unhideWhenUsed/>
    <w:rsid w:val="00730477"/>
  </w:style>
  <w:style w:type="numbering" w:customStyle="1" w:styleId="WW8Num1101">
    <w:name w:val="WW8Num1101"/>
    <w:basedOn w:val="Bezlisty"/>
    <w:rsid w:val="00730477"/>
    <w:pPr>
      <w:numPr>
        <w:numId w:val="10"/>
      </w:numPr>
    </w:pPr>
  </w:style>
  <w:style w:type="numbering" w:customStyle="1" w:styleId="WW8Num9111">
    <w:name w:val="WW8Num9111"/>
    <w:basedOn w:val="Bezlisty"/>
    <w:rsid w:val="00730477"/>
    <w:pPr>
      <w:numPr>
        <w:numId w:val="11"/>
      </w:numPr>
    </w:pPr>
  </w:style>
  <w:style w:type="numbering" w:customStyle="1" w:styleId="WW8Num981">
    <w:name w:val="WW8Num981"/>
    <w:basedOn w:val="Bezlisty"/>
    <w:rsid w:val="00730477"/>
    <w:pPr>
      <w:numPr>
        <w:numId w:val="12"/>
      </w:numPr>
    </w:pPr>
  </w:style>
  <w:style w:type="numbering" w:customStyle="1" w:styleId="WW8Num361">
    <w:name w:val="WW8Num361"/>
    <w:basedOn w:val="Bezlisty"/>
    <w:rsid w:val="00730477"/>
    <w:pPr>
      <w:numPr>
        <w:numId w:val="13"/>
      </w:numPr>
    </w:pPr>
  </w:style>
  <w:style w:type="numbering" w:customStyle="1" w:styleId="WW8Num221">
    <w:name w:val="WW8Num221"/>
    <w:basedOn w:val="Bezlisty"/>
    <w:rsid w:val="00730477"/>
    <w:pPr>
      <w:numPr>
        <w:numId w:val="14"/>
      </w:numPr>
    </w:pPr>
  </w:style>
  <w:style w:type="numbering" w:customStyle="1" w:styleId="WW8Num821">
    <w:name w:val="WW8Num821"/>
    <w:basedOn w:val="Bezlisty"/>
    <w:rsid w:val="00730477"/>
    <w:pPr>
      <w:numPr>
        <w:numId w:val="15"/>
      </w:numPr>
    </w:pPr>
  </w:style>
  <w:style w:type="numbering" w:customStyle="1" w:styleId="WW8Num912">
    <w:name w:val="WW8Num912"/>
    <w:basedOn w:val="Bezlisty"/>
    <w:rsid w:val="00730477"/>
    <w:pPr>
      <w:numPr>
        <w:numId w:val="16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730477"/>
  </w:style>
  <w:style w:type="numbering" w:customStyle="1" w:styleId="WW8Num52">
    <w:name w:val="WW8Num52"/>
    <w:basedOn w:val="Bezlisty"/>
    <w:rsid w:val="00730477"/>
    <w:pPr>
      <w:numPr>
        <w:numId w:val="18"/>
      </w:numPr>
    </w:pPr>
  </w:style>
  <w:style w:type="numbering" w:customStyle="1" w:styleId="Bezlisty112">
    <w:name w:val="Bez listy112"/>
    <w:next w:val="Bezlisty"/>
    <w:uiPriority w:val="99"/>
    <w:semiHidden/>
    <w:unhideWhenUsed/>
    <w:rsid w:val="00730477"/>
  </w:style>
  <w:style w:type="numbering" w:customStyle="1" w:styleId="WW8Num18">
    <w:name w:val="WW8Num18"/>
    <w:basedOn w:val="Bezlisty"/>
    <w:rsid w:val="00730477"/>
    <w:pPr>
      <w:numPr>
        <w:numId w:val="19"/>
      </w:numPr>
    </w:pPr>
  </w:style>
  <w:style w:type="numbering" w:customStyle="1" w:styleId="WW8Num21">
    <w:name w:val="WW8Num21"/>
    <w:basedOn w:val="Bezlisty"/>
    <w:rsid w:val="00730477"/>
    <w:pPr>
      <w:numPr>
        <w:numId w:val="20"/>
      </w:numPr>
    </w:pPr>
  </w:style>
  <w:style w:type="numbering" w:customStyle="1" w:styleId="WW8Num31">
    <w:name w:val="WW8Num31"/>
    <w:basedOn w:val="Bezlisty"/>
    <w:rsid w:val="00730477"/>
    <w:pPr>
      <w:numPr>
        <w:numId w:val="21"/>
      </w:numPr>
    </w:pPr>
  </w:style>
  <w:style w:type="numbering" w:customStyle="1" w:styleId="WW8Num41">
    <w:name w:val="WW8Num41"/>
    <w:basedOn w:val="Bezlisty"/>
    <w:rsid w:val="00730477"/>
    <w:pPr>
      <w:numPr>
        <w:numId w:val="22"/>
      </w:numPr>
    </w:pPr>
  </w:style>
  <w:style w:type="numbering" w:customStyle="1" w:styleId="WW8Num511">
    <w:name w:val="WW8Num511"/>
    <w:basedOn w:val="Bezlisty"/>
    <w:rsid w:val="00730477"/>
    <w:pPr>
      <w:numPr>
        <w:numId w:val="17"/>
      </w:numPr>
    </w:pPr>
  </w:style>
  <w:style w:type="numbering" w:customStyle="1" w:styleId="WW8Num61">
    <w:name w:val="WW8Num61"/>
    <w:basedOn w:val="Bezlisty"/>
    <w:rsid w:val="00730477"/>
    <w:pPr>
      <w:numPr>
        <w:numId w:val="23"/>
      </w:numPr>
    </w:pPr>
  </w:style>
  <w:style w:type="numbering" w:customStyle="1" w:styleId="WW8Num71">
    <w:name w:val="WW8Num71"/>
    <w:basedOn w:val="Bezlisty"/>
    <w:rsid w:val="00730477"/>
    <w:pPr>
      <w:numPr>
        <w:numId w:val="24"/>
      </w:numPr>
    </w:pPr>
  </w:style>
  <w:style w:type="numbering" w:customStyle="1" w:styleId="WW8Num81">
    <w:name w:val="WW8Num81"/>
    <w:basedOn w:val="Bezlisty"/>
    <w:rsid w:val="00730477"/>
    <w:pPr>
      <w:numPr>
        <w:numId w:val="25"/>
      </w:numPr>
    </w:pPr>
  </w:style>
  <w:style w:type="numbering" w:customStyle="1" w:styleId="WW8Num92">
    <w:name w:val="WW8Num92"/>
    <w:basedOn w:val="Bezlisty"/>
    <w:rsid w:val="00730477"/>
    <w:pPr>
      <w:numPr>
        <w:numId w:val="26"/>
      </w:numPr>
    </w:pPr>
  </w:style>
  <w:style w:type="numbering" w:customStyle="1" w:styleId="WW8Num101">
    <w:name w:val="WW8Num101"/>
    <w:basedOn w:val="Bezlisty"/>
    <w:rsid w:val="00730477"/>
    <w:pPr>
      <w:numPr>
        <w:numId w:val="27"/>
      </w:numPr>
    </w:pPr>
  </w:style>
  <w:style w:type="numbering" w:customStyle="1" w:styleId="WW8Num111">
    <w:name w:val="WW8Num111"/>
    <w:basedOn w:val="Bezlisty"/>
    <w:rsid w:val="00730477"/>
    <w:pPr>
      <w:numPr>
        <w:numId w:val="28"/>
      </w:numPr>
    </w:pPr>
  </w:style>
  <w:style w:type="numbering" w:customStyle="1" w:styleId="WW8Num121">
    <w:name w:val="WW8Num121"/>
    <w:basedOn w:val="Bezlisty"/>
    <w:rsid w:val="00730477"/>
    <w:pPr>
      <w:numPr>
        <w:numId w:val="29"/>
      </w:numPr>
    </w:pPr>
  </w:style>
  <w:style w:type="numbering" w:customStyle="1" w:styleId="WW8Num131">
    <w:name w:val="WW8Num131"/>
    <w:basedOn w:val="Bezlisty"/>
    <w:rsid w:val="00730477"/>
    <w:pPr>
      <w:numPr>
        <w:numId w:val="30"/>
      </w:numPr>
    </w:pPr>
  </w:style>
  <w:style w:type="numbering" w:customStyle="1" w:styleId="WW8Num141">
    <w:name w:val="WW8Num141"/>
    <w:basedOn w:val="Bezlisty"/>
    <w:rsid w:val="00730477"/>
    <w:pPr>
      <w:numPr>
        <w:numId w:val="31"/>
      </w:numPr>
    </w:pPr>
  </w:style>
  <w:style w:type="numbering" w:customStyle="1" w:styleId="WW8Num151">
    <w:name w:val="WW8Num151"/>
    <w:basedOn w:val="Bezlisty"/>
    <w:rsid w:val="00730477"/>
    <w:pPr>
      <w:numPr>
        <w:numId w:val="32"/>
      </w:numPr>
    </w:pPr>
  </w:style>
  <w:style w:type="numbering" w:customStyle="1" w:styleId="WW8Num1651">
    <w:name w:val="WW8Num1651"/>
    <w:basedOn w:val="Bezlisty"/>
    <w:rsid w:val="00730477"/>
    <w:pPr>
      <w:numPr>
        <w:numId w:val="1"/>
      </w:numPr>
    </w:pPr>
  </w:style>
  <w:style w:type="numbering" w:customStyle="1" w:styleId="WW8Num171">
    <w:name w:val="WW8Num171"/>
    <w:basedOn w:val="Bezlisty"/>
    <w:rsid w:val="00730477"/>
    <w:pPr>
      <w:numPr>
        <w:numId w:val="4"/>
      </w:numPr>
    </w:pPr>
  </w:style>
  <w:style w:type="numbering" w:customStyle="1" w:styleId="WW8Num1661">
    <w:name w:val="WW8Num1661"/>
    <w:basedOn w:val="Bezlisty"/>
    <w:rsid w:val="00730477"/>
    <w:pPr>
      <w:numPr>
        <w:numId w:val="1"/>
      </w:numPr>
    </w:pPr>
  </w:style>
  <w:style w:type="numbering" w:customStyle="1" w:styleId="WW8Num1671">
    <w:name w:val="WW8Num1671"/>
    <w:basedOn w:val="Bezlisty"/>
    <w:rsid w:val="00730477"/>
    <w:pPr>
      <w:numPr>
        <w:numId w:val="1"/>
      </w:numPr>
    </w:pPr>
  </w:style>
  <w:style w:type="numbering" w:customStyle="1" w:styleId="Bezlisty61">
    <w:name w:val="Bez listy61"/>
    <w:next w:val="Bezlisty"/>
    <w:uiPriority w:val="99"/>
    <w:semiHidden/>
    <w:unhideWhenUsed/>
    <w:rsid w:val="00730477"/>
  </w:style>
  <w:style w:type="numbering" w:customStyle="1" w:styleId="Bezlisty121">
    <w:name w:val="Bez listy121"/>
    <w:next w:val="Bezlisty"/>
    <w:uiPriority w:val="99"/>
    <w:semiHidden/>
    <w:unhideWhenUsed/>
    <w:rsid w:val="00730477"/>
  </w:style>
  <w:style w:type="numbering" w:customStyle="1" w:styleId="Bezlisty13">
    <w:name w:val="Bez listy13"/>
    <w:next w:val="Bezlisty"/>
    <w:uiPriority w:val="99"/>
    <w:semiHidden/>
    <w:rsid w:val="00730477"/>
  </w:style>
  <w:style w:type="numbering" w:customStyle="1" w:styleId="WW8Num169">
    <w:name w:val="WW8Num169"/>
    <w:basedOn w:val="Bezlisty"/>
    <w:rsid w:val="00730477"/>
    <w:pPr>
      <w:numPr>
        <w:numId w:val="1"/>
      </w:numPr>
    </w:pPr>
  </w:style>
  <w:style w:type="numbering" w:customStyle="1" w:styleId="Bezlisty14">
    <w:name w:val="Bez listy14"/>
    <w:next w:val="Bezlisty"/>
    <w:uiPriority w:val="99"/>
    <w:semiHidden/>
    <w:unhideWhenUsed/>
    <w:rsid w:val="00730477"/>
  </w:style>
  <w:style w:type="numbering" w:customStyle="1" w:styleId="Bezlisty22">
    <w:name w:val="Bez listy22"/>
    <w:next w:val="Bezlisty"/>
    <w:uiPriority w:val="99"/>
    <w:semiHidden/>
    <w:unhideWhenUsed/>
    <w:rsid w:val="00730477"/>
  </w:style>
  <w:style w:type="numbering" w:customStyle="1" w:styleId="WW8Num1613">
    <w:name w:val="WW8Num1613"/>
    <w:basedOn w:val="Bezlisty"/>
    <w:rsid w:val="00730477"/>
    <w:pPr>
      <w:numPr>
        <w:numId w:val="5"/>
      </w:numPr>
    </w:pPr>
  </w:style>
  <w:style w:type="numbering" w:customStyle="1" w:styleId="WW8Num1622">
    <w:name w:val="WW8Num1622"/>
    <w:basedOn w:val="Bezlisty"/>
    <w:rsid w:val="00730477"/>
    <w:pPr>
      <w:numPr>
        <w:numId w:val="1"/>
      </w:numPr>
    </w:pPr>
  </w:style>
  <w:style w:type="numbering" w:customStyle="1" w:styleId="WW8Num1632">
    <w:name w:val="WW8Num1632"/>
    <w:basedOn w:val="Bezlisty"/>
    <w:rsid w:val="00730477"/>
    <w:pPr>
      <w:numPr>
        <w:numId w:val="1"/>
      </w:numPr>
    </w:pPr>
  </w:style>
  <w:style w:type="numbering" w:customStyle="1" w:styleId="WW8Num1642">
    <w:name w:val="WW8Num1642"/>
    <w:basedOn w:val="Bezlisty"/>
    <w:rsid w:val="00730477"/>
    <w:pPr>
      <w:numPr>
        <w:numId w:val="1"/>
      </w:numPr>
    </w:pPr>
  </w:style>
  <w:style w:type="numbering" w:customStyle="1" w:styleId="Bezlisty32">
    <w:name w:val="Bez listy32"/>
    <w:next w:val="Bezlisty"/>
    <w:semiHidden/>
    <w:rsid w:val="00730477"/>
  </w:style>
  <w:style w:type="numbering" w:customStyle="1" w:styleId="111111122">
    <w:name w:val="1 / 1.1 / 1.1.1122"/>
    <w:rsid w:val="00730477"/>
    <w:pPr>
      <w:numPr>
        <w:numId w:val="7"/>
      </w:numPr>
    </w:pPr>
  </w:style>
  <w:style w:type="numbering" w:customStyle="1" w:styleId="WW8Num602">
    <w:name w:val="WW8Num602"/>
    <w:basedOn w:val="Bezlisty"/>
    <w:rsid w:val="00730477"/>
    <w:pPr>
      <w:numPr>
        <w:numId w:val="55"/>
      </w:numPr>
    </w:pPr>
  </w:style>
  <w:style w:type="numbering" w:customStyle="1" w:styleId="WW8Num622">
    <w:name w:val="WW8Num622"/>
    <w:basedOn w:val="Bezlisty"/>
    <w:rsid w:val="00730477"/>
    <w:pPr>
      <w:numPr>
        <w:numId w:val="56"/>
      </w:numPr>
    </w:pPr>
  </w:style>
  <w:style w:type="numbering" w:customStyle="1" w:styleId="Bezlisty42">
    <w:name w:val="Bez listy42"/>
    <w:next w:val="Bezlisty"/>
    <w:uiPriority w:val="99"/>
    <w:semiHidden/>
    <w:unhideWhenUsed/>
    <w:rsid w:val="00730477"/>
  </w:style>
  <w:style w:type="numbering" w:customStyle="1" w:styleId="WW8Num1102">
    <w:name w:val="WW8Num1102"/>
    <w:basedOn w:val="Bezlisty"/>
    <w:rsid w:val="00730477"/>
    <w:pPr>
      <w:numPr>
        <w:numId w:val="57"/>
      </w:numPr>
    </w:pPr>
  </w:style>
  <w:style w:type="numbering" w:customStyle="1" w:styleId="WW8Num9112">
    <w:name w:val="WW8Num9112"/>
    <w:basedOn w:val="Bezlisty"/>
    <w:rsid w:val="00730477"/>
    <w:pPr>
      <w:numPr>
        <w:numId w:val="58"/>
      </w:numPr>
    </w:pPr>
  </w:style>
  <w:style w:type="numbering" w:customStyle="1" w:styleId="WW8Num982">
    <w:name w:val="WW8Num982"/>
    <w:basedOn w:val="Bezlisty"/>
    <w:rsid w:val="00730477"/>
    <w:pPr>
      <w:numPr>
        <w:numId w:val="59"/>
      </w:numPr>
    </w:pPr>
  </w:style>
  <w:style w:type="numbering" w:customStyle="1" w:styleId="WW8Num362">
    <w:name w:val="WW8Num362"/>
    <w:basedOn w:val="Bezlisty"/>
    <w:rsid w:val="00730477"/>
    <w:pPr>
      <w:numPr>
        <w:numId w:val="60"/>
      </w:numPr>
    </w:pPr>
  </w:style>
  <w:style w:type="numbering" w:customStyle="1" w:styleId="WW8Num222">
    <w:name w:val="WW8Num222"/>
    <w:basedOn w:val="Bezlisty"/>
    <w:rsid w:val="00730477"/>
    <w:pPr>
      <w:numPr>
        <w:numId w:val="61"/>
      </w:numPr>
    </w:pPr>
  </w:style>
  <w:style w:type="numbering" w:customStyle="1" w:styleId="WW8Num822">
    <w:name w:val="WW8Num822"/>
    <w:basedOn w:val="Bezlisty"/>
    <w:rsid w:val="00730477"/>
    <w:pPr>
      <w:numPr>
        <w:numId w:val="62"/>
      </w:numPr>
    </w:pPr>
  </w:style>
  <w:style w:type="numbering" w:customStyle="1" w:styleId="WW8Num913">
    <w:name w:val="WW8Num913"/>
    <w:basedOn w:val="Bezlisty"/>
    <w:rsid w:val="00730477"/>
    <w:pPr>
      <w:numPr>
        <w:numId w:val="63"/>
      </w:numPr>
    </w:pPr>
  </w:style>
  <w:style w:type="numbering" w:customStyle="1" w:styleId="Bezlisty52">
    <w:name w:val="Bez listy52"/>
    <w:next w:val="Bezlisty"/>
    <w:uiPriority w:val="99"/>
    <w:semiHidden/>
    <w:unhideWhenUsed/>
    <w:rsid w:val="00730477"/>
  </w:style>
  <w:style w:type="numbering" w:customStyle="1" w:styleId="WW8Num53">
    <w:name w:val="WW8Num53"/>
    <w:basedOn w:val="Bezlisty"/>
    <w:rsid w:val="00730477"/>
    <w:pPr>
      <w:numPr>
        <w:numId w:val="65"/>
      </w:numPr>
    </w:pPr>
  </w:style>
  <w:style w:type="numbering" w:customStyle="1" w:styleId="Bezlisty113">
    <w:name w:val="Bez listy113"/>
    <w:next w:val="Bezlisty"/>
    <w:uiPriority w:val="99"/>
    <w:semiHidden/>
    <w:unhideWhenUsed/>
    <w:rsid w:val="00730477"/>
  </w:style>
  <w:style w:type="numbering" w:customStyle="1" w:styleId="WW8Num19">
    <w:name w:val="WW8Num19"/>
    <w:basedOn w:val="Bezlisty"/>
    <w:rsid w:val="00730477"/>
    <w:pPr>
      <w:numPr>
        <w:numId w:val="66"/>
      </w:numPr>
    </w:pPr>
  </w:style>
  <w:style w:type="numbering" w:customStyle="1" w:styleId="WW8Num23">
    <w:name w:val="WW8Num23"/>
    <w:basedOn w:val="Bezlisty"/>
    <w:rsid w:val="00730477"/>
    <w:pPr>
      <w:numPr>
        <w:numId w:val="67"/>
      </w:numPr>
    </w:pPr>
  </w:style>
  <w:style w:type="numbering" w:customStyle="1" w:styleId="WW8Num32">
    <w:name w:val="WW8Num32"/>
    <w:basedOn w:val="Bezlisty"/>
    <w:rsid w:val="00730477"/>
    <w:pPr>
      <w:numPr>
        <w:numId w:val="68"/>
      </w:numPr>
    </w:pPr>
  </w:style>
  <w:style w:type="numbering" w:customStyle="1" w:styleId="WW8Num42">
    <w:name w:val="WW8Num42"/>
    <w:basedOn w:val="Bezlisty"/>
    <w:rsid w:val="00730477"/>
    <w:pPr>
      <w:numPr>
        <w:numId w:val="69"/>
      </w:numPr>
    </w:pPr>
  </w:style>
  <w:style w:type="numbering" w:customStyle="1" w:styleId="WW8Num512">
    <w:name w:val="WW8Num512"/>
    <w:basedOn w:val="Bezlisty"/>
    <w:rsid w:val="00730477"/>
    <w:pPr>
      <w:numPr>
        <w:numId w:val="64"/>
      </w:numPr>
    </w:pPr>
  </w:style>
  <w:style w:type="numbering" w:customStyle="1" w:styleId="WW8Num63">
    <w:name w:val="WW8Num63"/>
    <w:basedOn w:val="Bezlisty"/>
    <w:rsid w:val="00730477"/>
    <w:pPr>
      <w:numPr>
        <w:numId w:val="70"/>
      </w:numPr>
    </w:pPr>
  </w:style>
  <w:style w:type="numbering" w:customStyle="1" w:styleId="WW8Num72">
    <w:name w:val="WW8Num72"/>
    <w:basedOn w:val="Bezlisty"/>
    <w:rsid w:val="00730477"/>
    <w:pPr>
      <w:numPr>
        <w:numId w:val="71"/>
      </w:numPr>
    </w:pPr>
  </w:style>
  <w:style w:type="numbering" w:customStyle="1" w:styleId="WW8Num83">
    <w:name w:val="WW8Num83"/>
    <w:basedOn w:val="Bezlisty"/>
    <w:rsid w:val="00730477"/>
    <w:pPr>
      <w:numPr>
        <w:numId w:val="72"/>
      </w:numPr>
    </w:pPr>
  </w:style>
  <w:style w:type="numbering" w:customStyle="1" w:styleId="WW8Num93">
    <w:name w:val="WW8Num93"/>
    <w:basedOn w:val="Bezlisty"/>
    <w:rsid w:val="00730477"/>
    <w:pPr>
      <w:numPr>
        <w:numId w:val="51"/>
      </w:numPr>
    </w:pPr>
  </w:style>
  <w:style w:type="numbering" w:customStyle="1" w:styleId="WW8Num102">
    <w:name w:val="WW8Num102"/>
    <w:basedOn w:val="Bezlisty"/>
    <w:rsid w:val="00730477"/>
    <w:pPr>
      <w:numPr>
        <w:numId w:val="27"/>
      </w:numPr>
    </w:pPr>
  </w:style>
  <w:style w:type="numbering" w:customStyle="1" w:styleId="WW8Num112">
    <w:name w:val="WW8Num112"/>
    <w:basedOn w:val="Bezlisty"/>
    <w:rsid w:val="00730477"/>
    <w:pPr>
      <w:numPr>
        <w:numId w:val="28"/>
      </w:numPr>
    </w:pPr>
  </w:style>
  <w:style w:type="numbering" w:customStyle="1" w:styleId="WW8Num122">
    <w:name w:val="WW8Num122"/>
    <w:basedOn w:val="Bezlisty"/>
    <w:rsid w:val="00730477"/>
    <w:pPr>
      <w:numPr>
        <w:numId w:val="29"/>
      </w:numPr>
    </w:pPr>
  </w:style>
  <w:style w:type="numbering" w:customStyle="1" w:styleId="WW8Num132">
    <w:name w:val="WW8Num132"/>
    <w:basedOn w:val="Bezlisty"/>
    <w:rsid w:val="00730477"/>
    <w:pPr>
      <w:numPr>
        <w:numId w:val="30"/>
      </w:numPr>
    </w:pPr>
  </w:style>
  <w:style w:type="numbering" w:customStyle="1" w:styleId="WW8Num142">
    <w:name w:val="WW8Num142"/>
    <w:basedOn w:val="Bezlisty"/>
    <w:rsid w:val="00730477"/>
    <w:pPr>
      <w:numPr>
        <w:numId w:val="31"/>
      </w:numPr>
    </w:pPr>
  </w:style>
  <w:style w:type="numbering" w:customStyle="1" w:styleId="WW8Num152">
    <w:name w:val="WW8Num152"/>
    <w:basedOn w:val="Bezlisty"/>
    <w:rsid w:val="00730477"/>
    <w:pPr>
      <w:numPr>
        <w:numId w:val="32"/>
      </w:numPr>
    </w:pPr>
  </w:style>
  <w:style w:type="numbering" w:customStyle="1" w:styleId="WW8Num1652">
    <w:name w:val="WW8Num1652"/>
    <w:basedOn w:val="Bezlisty"/>
    <w:rsid w:val="00730477"/>
    <w:pPr>
      <w:numPr>
        <w:numId w:val="1"/>
      </w:numPr>
    </w:pPr>
  </w:style>
  <w:style w:type="numbering" w:customStyle="1" w:styleId="WW8Num172">
    <w:name w:val="WW8Num172"/>
    <w:basedOn w:val="Bezlisty"/>
    <w:rsid w:val="00730477"/>
    <w:pPr>
      <w:numPr>
        <w:numId w:val="4"/>
      </w:numPr>
    </w:pPr>
  </w:style>
  <w:style w:type="numbering" w:customStyle="1" w:styleId="WW8Num1662">
    <w:name w:val="WW8Num1662"/>
    <w:basedOn w:val="Bezlisty"/>
    <w:rsid w:val="00730477"/>
    <w:pPr>
      <w:numPr>
        <w:numId w:val="1"/>
      </w:numPr>
    </w:pPr>
  </w:style>
  <w:style w:type="numbering" w:customStyle="1" w:styleId="WW8Num1672">
    <w:name w:val="WW8Num1672"/>
    <w:basedOn w:val="Bezlisty"/>
    <w:rsid w:val="00730477"/>
    <w:pPr>
      <w:numPr>
        <w:numId w:val="54"/>
      </w:numPr>
    </w:pPr>
  </w:style>
  <w:style w:type="numbering" w:customStyle="1" w:styleId="WWNum12">
    <w:name w:val="WWNum12"/>
    <w:basedOn w:val="Bezlisty"/>
    <w:rsid w:val="00730477"/>
    <w:pPr>
      <w:numPr>
        <w:numId w:val="33"/>
      </w:numPr>
    </w:pPr>
  </w:style>
  <w:style w:type="numbering" w:customStyle="1" w:styleId="WWNum22">
    <w:name w:val="WWNum22"/>
    <w:basedOn w:val="Bezlisty"/>
    <w:rsid w:val="00730477"/>
    <w:pPr>
      <w:numPr>
        <w:numId w:val="34"/>
      </w:numPr>
    </w:pPr>
  </w:style>
  <w:style w:type="numbering" w:customStyle="1" w:styleId="WWNum111">
    <w:name w:val="WWNum111"/>
    <w:basedOn w:val="Bezlisty"/>
    <w:rsid w:val="00730477"/>
    <w:pPr>
      <w:numPr>
        <w:numId w:val="35"/>
      </w:numPr>
    </w:pPr>
  </w:style>
  <w:style w:type="numbering" w:customStyle="1" w:styleId="WWNum211">
    <w:name w:val="WWNum211"/>
    <w:basedOn w:val="Bezlisty"/>
    <w:rsid w:val="00730477"/>
    <w:pPr>
      <w:numPr>
        <w:numId w:val="36"/>
      </w:numPr>
    </w:pPr>
  </w:style>
  <w:style w:type="numbering" w:customStyle="1" w:styleId="WWNum41">
    <w:name w:val="WWNum41"/>
    <w:basedOn w:val="Bezlisty"/>
    <w:rsid w:val="00730477"/>
    <w:pPr>
      <w:numPr>
        <w:numId w:val="37"/>
      </w:numPr>
    </w:pPr>
  </w:style>
  <w:style w:type="numbering" w:customStyle="1" w:styleId="WWNum31">
    <w:name w:val="WWNum31"/>
    <w:basedOn w:val="Bezlisty"/>
    <w:rsid w:val="00730477"/>
    <w:pPr>
      <w:numPr>
        <w:numId w:val="38"/>
      </w:numPr>
    </w:pPr>
  </w:style>
  <w:style w:type="numbering" w:customStyle="1" w:styleId="Bezlisty62">
    <w:name w:val="Bez listy62"/>
    <w:next w:val="Bezlisty"/>
    <w:uiPriority w:val="99"/>
    <w:semiHidden/>
    <w:unhideWhenUsed/>
    <w:rsid w:val="00730477"/>
  </w:style>
  <w:style w:type="numbering" w:customStyle="1" w:styleId="Bezlisty71">
    <w:name w:val="Bez listy71"/>
    <w:next w:val="Bezlisty"/>
    <w:uiPriority w:val="99"/>
    <w:semiHidden/>
    <w:unhideWhenUsed/>
    <w:rsid w:val="00730477"/>
  </w:style>
  <w:style w:type="numbering" w:customStyle="1" w:styleId="Bezlisty81">
    <w:name w:val="Bez listy81"/>
    <w:next w:val="Bezlisty"/>
    <w:uiPriority w:val="99"/>
    <w:semiHidden/>
    <w:unhideWhenUsed/>
    <w:rsid w:val="00730477"/>
  </w:style>
  <w:style w:type="numbering" w:customStyle="1" w:styleId="Bezlisty91">
    <w:name w:val="Bez listy91"/>
    <w:next w:val="Bezlisty"/>
    <w:uiPriority w:val="99"/>
    <w:semiHidden/>
    <w:unhideWhenUsed/>
    <w:rsid w:val="00730477"/>
  </w:style>
  <w:style w:type="numbering" w:customStyle="1" w:styleId="Bezlisty101">
    <w:name w:val="Bez listy101"/>
    <w:next w:val="Bezlisty"/>
    <w:uiPriority w:val="99"/>
    <w:semiHidden/>
    <w:unhideWhenUsed/>
    <w:rsid w:val="00730477"/>
  </w:style>
  <w:style w:type="numbering" w:customStyle="1" w:styleId="Bezlisty122">
    <w:name w:val="Bez listy122"/>
    <w:next w:val="Bezlisty"/>
    <w:uiPriority w:val="99"/>
    <w:semiHidden/>
    <w:unhideWhenUsed/>
    <w:rsid w:val="00730477"/>
  </w:style>
  <w:style w:type="numbering" w:customStyle="1" w:styleId="WW8Num603">
    <w:name w:val="WW8Num603"/>
    <w:basedOn w:val="Bezlisty"/>
    <w:rsid w:val="00730477"/>
    <w:pPr>
      <w:numPr>
        <w:numId w:val="43"/>
      </w:numPr>
    </w:pPr>
  </w:style>
  <w:style w:type="character" w:customStyle="1" w:styleId="bumpedfont20">
    <w:name w:val="bumpedfont20"/>
    <w:rsid w:val="00730477"/>
  </w:style>
  <w:style w:type="paragraph" w:customStyle="1" w:styleId="Table">
    <w:name w:val="Table"/>
    <w:basedOn w:val="Normalny"/>
    <w:rsid w:val="0073047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character" w:styleId="Nierozpoznanawzmianka">
    <w:name w:val="Unresolved Mention"/>
    <w:uiPriority w:val="99"/>
    <w:semiHidden/>
    <w:unhideWhenUsed/>
    <w:rsid w:val="00730477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304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3176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Ulińska</dc:creator>
  <cp:keywords/>
  <dc:description/>
  <cp:lastModifiedBy>Magdalena Ulińska</cp:lastModifiedBy>
  <cp:revision>6</cp:revision>
  <cp:lastPrinted>2023-01-03T12:54:00Z</cp:lastPrinted>
  <dcterms:created xsi:type="dcterms:W3CDTF">2023-01-03T12:37:00Z</dcterms:created>
  <dcterms:modified xsi:type="dcterms:W3CDTF">2023-01-03T13:17:00Z</dcterms:modified>
</cp:coreProperties>
</file>