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5293" w14:textId="6ACA19F0" w:rsidR="004B7E41" w:rsidRDefault="007D3A7C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Lista kamer do ofertowania:</w:t>
      </w:r>
    </w:p>
    <w:p w14:paraId="6652045F" w14:textId="6C13E649" w:rsidR="007D3A7C" w:rsidRDefault="007D3A7C" w:rsidP="00F234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Pr="007D3A7C">
        <w:rPr>
          <w:rFonts w:ascii="Arial" w:hAnsi="Arial" w:cs="Arial"/>
          <w:lang w:val="en-US"/>
        </w:rPr>
        <w:t xml:space="preserve">IP ANPR DS-2CD2A25G0P-IZS 2 </w:t>
      </w:r>
      <w:proofErr w:type="spellStart"/>
      <w:r w:rsidRPr="007D3A7C">
        <w:rPr>
          <w:rFonts w:ascii="Arial" w:hAnsi="Arial" w:cs="Arial"/>
          <w:lang w:val="en-US"/>
        </w:rPr>
        <w:t>Mpx</w:t>
      </w:r>
      <w:proofErr w:type="spellEnd"/>
      <w:r w:rsidRPr="007D3A7C">
        <w:rPr>
          <w:rFonts w:ascii="Arial" w:hAnsi="Arial" w:cs="Arial"/>
          <w:lang w:val="en-US"/>
        </w:rPr>
        <w:t xml:space="preserve"> </w:t>
      </w:r>
      <w:proofErr w:type="spellStart"/>
      <w:r w:rsidRPr="007D3A7C">
        <w:rPr>
          <w:rFonts w:ascii="Arial" w:hAnsi="Arial" w:cs="Arial"/>
          <w:lang w:val="en-US"/>
        </w:rPr>
        <w:t>DeepInView</w:t>
      </w:r>
      <w:proofErr w:type="spellEnd"/>
      <w:r w:rsidRPr="007D3A7C">
        <w:rPr>
          <w:rFonts w:ascii="Arial" w:hAnsi="Arial" w:cs="Arial"/>
          <w:lang w:val="en-US"/>
        </w:rPr>
        <w:t xml:space="preserve"> Hikvision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  <w:t xml:space="preserve">- </w:t>
      </w:r>
      <w:r w:rsidRPr="007D3A7C">
        <w:rPr>
          <w:rFonts w:ascii="Arial" w:hAnsi="Arial" w:cs="Arial"/>
          <w:lang w:val="en-US"/>
        </w:rPr>
        <w:t>iDS-2CD7A26G0/P-IZHS</w:t>
      </w:r>
      <w:r>
        <w:rPr>
          <w:rFonts w:ascii="Arial" w:hAnsi="Arial" w:cs="Arial"/>
          <w:lang w:val="en-US"/>
        </w:rPr>
        <w:t xml:space="preserve"> </w:t>
      </w:r>
      <w:r w:rsidRPr="007D3A7C">
        <w:rPr>
          <w:rFonts w:ascii="Arial" w:hAnsi="Arial" w:cs="Arial"/>
          <w:lang w:val="en-US"/>
        </w:rPr>
        <w:t xml:space="preserve">2MP </w:t>
      </w:r>
      <w:proofErr w:type="spellStart"/>
      <w:r w:rsidRPr="007D3A7C">
        <w:rPr>
          <w:rFonts w:ascii="Arial" w:hAnsi="Arial" w:cs="Arial"/>
          <w:lang w:val="en-US"/>
        </w:rPr>
        <w:t>DeepinView</w:t>
      </w:r>
      <w:proofErr w:type="spellEnd"/>
      <w:r w:rsidRPr="007D3A7C">
        <w:rPr>
          <w:rFonts w:ascii="Arial" w:hAnsi="Arial" w:cs="Arial"/>
          <w:lang w:val="en-US"/>
        </w:rPr>
        <w:t xml:space="preserve"> ANPR Moto Varifocal Bullet Camera</w:t>
      </w:r>
      <w:r>
        <w:rPr>
          <w:rFonts w:ascii="Arial" w:hAnsi="Arial" w:cs="Arial"/>
          <w:lang w:val="en-US"/>
        </w:rPr>
        <w:br/>
        <w:t xml:space="preserve">- </w:t>
      </w:r>
      <w:r w:rsidRPr="007D3A7C">
        <w:rPr>
          <w:rFonts w:ascii="Arial" w:hAnsi="Arial" w:cs="Arial"/>
          <w:lang w:val="en-US"/>
        </w:rPr>
        <w:t>IPOX PRO LPR STARLIGHT PX TZIP2012IR7LPR</w:t>
      </w:r>
    </w:p>
    <w:p w14:paraId="527666F8" w14:textId="23591A07" w:rsidR="00167622" w:rsidRDefault="00167622" w:rsidP="00F234BE">
      <w:pPr>
        <w:rPr>
          <w:rFonts w:ascii="Arial" w:hAnsi="Arial" w:cs="Arial"/>
          <w:lang w:val="en-US"/>
        </w:rPr>
      </w:pPr>
    </w:p>
    <w:p w14:paraId="2C484188" w14:textId="62E57FFD" w:rsidR="00167622" w:rsidRPr="00167622" w:rsidRDefault="00167622" w:rsidP="00F234BE">
      <w:pPr>
        <w:rPr>
          <w:rFonts w:ascii="Arial" w:hAnsi="Arial" w:cs="Arial"/>
          <w:lang w:val="pl-PL"/>
        </w:rPr>
      </w:pPr>
      <w:r w:rsidRPr="00167622">
        <w:rPr>
          <w:rFonts w:ascii="Arial" w:hAnsi="Arial" w:cs="Arial"/>
          <w:lang w:val="pl-PL"/>
        </w:rPr>
        <w:t xml:space="preserve">W ofercie można zawrzeć </w:t>
      </w:r>
      <w:r>
        <w:rPr>
          <w:rFonts w:ascii="Arial" w:hAnsi="Arial" w:cs="Arial"/>
          <w:lang w:val="pl-PL"/>
        </w:rPr>
        <w:t>wycenę jednej kamery lub wszystkich modeli.</w:t>
      </w:r>
    </w:p>
    <w:sectPr w:rsidR="00167622" w:rsidRPr="00167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7C"/>
    <w:rsid w:val="00057011"/>
    <w:rsid w:val="00167622"/>
    <w:rsid w:val="004B7E41"/>
    <w:rsid w:val="007D3A7C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F7D5"/>
  <w15:chartTrackingRefBased/>
  <w15:docId w15:val="{77A25383-83E1-46B8-BAA6-E1A67460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Ciolek, Dawid (Chorula) POL</dc:creator>
  <cp:keywords/>
  <dc:description/>
  <cp:lastModifiedBy>Ciolek, Dawid (Chorula) POL</cp:lastModifiedBy>
  <cp:revision>1</cp:revision>
  <dcterms:created xsi:type="dcterms:W3CDTF">2022-05-13T08:21:00Z</dcterms:created>
  <dcterms:modified xsi:type="dcterms:W3CDTF">2022-05-13T09:47:00Z</dcterms:modified>
</cp:coreProperties>
</file>