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55"/>
        <w:gridCol w:w="8045"/>
      </w:tblGrid>
      <w:tr w:rsidR="0086380D">
        <w:trPr>
          <w:cantSplit/>
          <w:trHeight w:val="1215"/>
        </w:trPr>
        <w:tc>
          <w:tcPr>
            <w:tcW w:w="2155" w:type="dxa"/>
          </w:tcPr>
          <w:p w:rsidR="0086380D" w:rsidRDefault="00816FB2">
            <w:pPr>
              <w:pStyle w:val="Nagwek"/>
              <w:tabs>
                <w:tab w:val="left" w:pos="3900"/>
              </w:tabs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302385" cy="490220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86380D" w:rsidRDefault="0086380D">
            <w:pPr>
              <w:pStyle w:val="Nagwek"/>
              <w:tabs>
                <w:tab w:val="left" w:pos="3900"/>
              </w:tabs>
              <w:spacing w:before="0" w:after="0"/>
              <w:jc w:val="right"/>
              <w:rPr>
                <w:b/>
                <w:color w:val="262626"/>
                <w:sz w:val="20"/>
                <w:szCs w:val="20"/>
              </w:rPr>
            </w:pPr>
          </w:p>
          <w:p w:rsidR="0086380D" w:rsidRDefault="00816FB2">
            <w:pPr>
              <w:pStyle w:val="Nagwek"/>
              <w:tabs>
                <w:tab w:val="left" w:pos="3900"/>
              </w:tabs>
              <w:spacing w:before="0" w:after="0"/>
              <w:jc w:val="right"/>
              <w:rPr>
                <w:rFonts w:ascii="Calibri" w:hAnsi="Calibri"/>
                <w:b/>
                <w:color w:val="262626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62626"/>
                <w:sz w:val="24"/>
                <w:szCs w:val="24"/>
              </w:rPr>
              <w:t>Zakład Karny w Płocku</w:t>
            </w:r>
          </w:p>
          <w:p w:rsidR="0086380D" w:rsidRDefault="00816FB2">
            <w:pPr>
              <w:pStyle w:val="Nagwek"/>
              <w:tabs>
                <w:tab w:val="left" w:pos="3900"/>
              </w:tabs>
              <w:spacing w:before="0" w:after="0"/>
              <w:jc w:val="right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09-402 Płock, ul. Henryka Sienkiewicza 22</w:t>
            </w:r>
          </w:p>
          <w:p w:rsidR="0086380D" w:rsidRDefault="00816FB2">
            <w:pPr>
              <w:pStyle w:val="Nagwek"/>
              <w:tabs>
                <w:tab w:val="left" w:pos="3900"/>
              </w:tabs>
              <w:spacing w:before="0" w:after="0"/>
              <w:jc w:val="right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tel. 24 235 02 00, fax 24 262 02 27, email: zk_plock@sw.gov.pl</w:t>
            </w:r>
          </w:p>
        </w:tc>
      </w:tr>
    </w:tbl>
    <w:p w:rsidR="0086380D" w:rsidRPr="007D0FF3" w:rsidRDefault="00816FB2" w:rsidP="007D0FF3">
      <w:pPr>
        <w:ind w:left="7920" w:firstLine="720"/>
        <w:jc w:val="center"/>
        <w:rPr>
          <w:rFonts w:ascii="Calibri" w:hAnsi="Calibri"/>
          <w:b/>
          <w:i/>
          <w:sz w:val="22"/>
          <w:szCs w:val="22"/>
        </w:rPr>
      </w:pPr>
      <w:r w:rsidRPr="007D0FF3">
        <w:rPr>
          <w:rFonts w:ascii="Calibri" w:hAnsi="Calibri"/>
          <w:b/>
          <w:i/>
          <w:sz w:val="22"/>
          <w:szCs w:val="22"/>
        </w:rPr>
        <w:t>Zał</w:t>
      </w:r>
      <w:r w:rsidR="007E1E15">
        <w:rPr>
          <w:rFonts w:ascii="Calibri" w:hAnsi="Calibri"/>
          <w:b/>
          <w:i/>
          <w:sz w:val="22"/>
          <w:szCs w:val="22"/>
        </w:rPr>
        <w:t xml:space="preserve">ącznik </w:t>
      </w:r>
      <w:bookmarkStart w:id="0" w:name="_GoBack"/>
      <w:bookmarkEnd w:id="0"/>
      <w:r w:rsidRPr="007D0FF3">
        <w:rPr>
          <w:rFonts w:ascii="Calibri" w:hAnsi="Calibri"/>
          <w:b/>
          <w:i/>
          <w:sz w:val="22"/>
          <w:szCs w:val="22"/>
        </w:rPr>
        <w:t xml:space="preserve"> nr 1</w:t>
      </w:r>
    </w:p>
    <w:p w:rsidR="0086380D" w:rsidRDefault="00816FB2">
      <w:r>
        <w:rPr>
          <w:rFonts w:ascii="Calibri" w:hAnsi="Calibri"/>
          <w:i/>
          <w:iCs/>
          <w:sz w:val="22"/>
          <w:szCs w:val="22"/>
        </w:rPr>
        <w:t>Znak sprawy: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>Dkw.2233.17.2023.LS</w:t>
      </w:r>
    </w:p>
    <w:p w:rsidR="0086380D" w:rsidRDefault="0086380D">
      <w:pPr>
        <w:widowControl/>
        <w:textAlignment w:val="auto"/>
        <w:rPr>
          <w:rFonts w:ascii="Calibri" w:eastAsia="Times New Roman" w:hAnsi="Calibri" w:cs="Bookman Old Style"/>
          <w:sz w:val="26"/>
          <w:szCs w:val="26"/>
          <w:lang w:bidi="ar-SA"/>
        </w:rPr>
      </w:pPr>
    </w:p>
    <w:p w:rsidR="0086380D" w:rsidRDefault="00816FB2">
      <w:pPr>
        <w:pStyle w:val="Default"/>
        <w:spacing w:line="360" w:lineRule="auto"/>
        <w:jc w:val="both"/>
      </w:pPr>
      <w:r>
        <w:rPr>
          <w:rFonts w:ascii="Calibri" w:hAnsi="Calibri" w:cs="Georgia"/>
          <w:b/>
          <w:i/>
          <w:iCs/>
          <w:sz w:val="26"/>
          <w:szCs w:val="26"/>
        </w:rPr>
        <w:tab/>
      </w:r>
      <w:r>
        <w:rPr>
          <w:rFonts w:ascii="Calibri" w:hAnsi="Calibri" w:cs="Georgia"/>
          <w:b/>
          <w:i/>
          <w:iCs/>
          <w:sz w:val="26"/>
          <w:szCs w:val="26"/>
        </w:rPr>
        <w:tab/>
      </w:r>
      <w:r>
        <w:rPr>
          <w:rFonts w:ascii="Calibri" w:hAnsi="Calibri" w:cs="Georgia"/>
          <w:b/>
          <w:i/>
          <w:iCs/>
          <w:sz w:val="26"/>
          <w:szCs w:val="26"/>
        </w:rPr>
        <w:tab/>
      </w:r>
      <w:r>
        <w:rPr>
          <w:rFonts w:ascii="Calibri" w:hAnsi="Calibri" w:cs="Georgia"/>
          <w:b/>
          <w:i/>
          <w:iCs/>
          <w:sz w:val="26"/>
          <w:szCs w:val="26"/>
        </w:rPr>
        <w:tab/>
        <w:t xml:space="preserve">OPIS </w:t>
      </w:r>
      <w:r>
        <w:rPr>
          <w:rFonts w:ascii="Calibri" w:hAnsi="Calibri"/>
          <w:b/>
          <w:sz w:val="26"/>
          <w:szCs w:val="26"/>
        </w:rPr>
        <w:t xml:space="preserve">PRZEDMIOTU ZAMÓWIENIA </w:t>
      </w:r>
    </w:p>
    <w:p w:rsidR="00816FB2" w:rsidRPr="00816FB2" w:rsidRDefault="00816FB2" w:rsidP="00816FB2">
      <w:pPr>
        <w:keepNext/>
        <w:keepLines/>
        <w:widowControl/>
        <w:numPr>
          <w:ilvl w:val="0"/>
          <w:numId w:val="4"/>
        </w:numPr>
        <w:suppressAutoHyphens w:val="0"/>
        <w:spacing w:after="210" w:line="265" w:lineRule="auto"/>
        <w:ind w:right="369"/>
        <w:textAlignment w:val="auto"/>
        <w:outlineLvl w:val="0"/>
        <w:rPr>
          <w:rFonts w:ascii="Calibri" w:eastAsia="Calibri" w:hAnsi="Calibri" w:cs="Calibri"/>
          <w:b/>
          <w:color w:val="000000"/>
          <w:kern w:val="0"/>
          <w:sz w:val="20"/>
          <w:szCs w:val="22"/>
          <w:lang w:eastAsia="pl-PL" w:bidi="ar-SA"/>
        </w:rPr>
      </w:pPr>
      <w:r w:rsidRPr="00816FB2">
        <w:rPr>
          <w:rFonts w:ascii="Calibri" w:eastAsia="Calibri" w:hAnsi="Calibri" w:cs="Calibri"/>
          <w:b/>
          <w:color w:val="000000"/>
          <w:kern w:val="0"/>
          <w:sz w:val="20"/>
          <w:szCs w:val="22"/>
          <w:lang w:eastAsia="pl-PL" w:bidi="ar-SA"/>
        </w:rPr>
        <w:t>OPIS PRZEDMIOTU ZAMÓWIENIA</w:t>
      </w:r>
    </w:p>
    <w:p w:rsidR="00816FB2" w:rsidRPr="007D0FF3" w:rsidRDefault="00816FB2" w:rsidP="00816FB2">
      <w:pPr>
        <w:keepNext/>
        <w:keepLines/>
        <w:widowControl/>
        <w:numPr>
          <w:ilvl w:val="1"/>
          <w:numId w:val="4"/>
        </w:numPr>
        <w:suppressAutoHyphens w:val="0"/>
        <w:spacing w:after="4" w:line="265" w:lineRule="auto"/>
        <w:ind w:left="1075" w:right="369" w:hanging="365"/>
        <w:textAlignment w:val="auto"/>
        <w:outlineLvl w:val="1"/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  <w:t xml:space="preserve">Przedmiot opracowania </w:t>
      </w:r>
    </w:p>
    <w:p w:rsidR="00816FB2" w:rsidRPr="007D0FF3" w:rsidRDefault="00816FB2" w:rsidP="00816FB2">
      <w:pPr>
        <w:widowControl/>
        <w:tabs>
          <w:tab w:val="center" w:pos="1270"/>
          <w:tab w:val="center" w:pos="5154"/>
        </w:tabs>
        <w:suppressAutoHyphens w:val="0"/>
        <w:spacing w:after="22" w:line="250" w:lineRule="auto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ab/>
        <w:t xml:space="preserve">Przedmiotem opracowania jest wykonanie dokumentacji projektowo-kosztorysowej pt.:  </w:t>
      </w:r>
    </w:p>
    <w:p w:rsidR="00A43C7D" w:rsidRPr="007D0FF3" w:rsidRDefault="00A43C7D" w:rsidP="00816FB2">
      <w:pPr>
        <w:widowControl/>
        <w:tabs>
          <w:tab w:val="center" w:pos="1270"/>
          <w:tab w:val="center" w:pos="5154"/>
        </w:tabs>
        <w:suppressAutoHyphens w:val="0"/>
        <w:spacing w:after="22" w:line="250" w:lineRule="auto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</w:p>
    <w:p w:rsidR="007D0FF3" w:rsidRDefault="00816FB2" w:rsidP="00A43C7D">
      <w:pPr>
        <w:widowControl/>
        <w:suppressAutoHyphens w:val="0"/>
        <w:spacing w:after="222" w:line="250" w:lineRule="auto"/>
        <w:ind w:right="369"/>
        <w:jc w:val="center"/>
        <w:textAlignment w:val="auto"/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pl-PL" w:bidi="ar-SA"/>
        </w:rPr>
      </w:pPr>
      <w:r w:rsidRPr="007D0FF3"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pl-PL" w:bidi="ar-SA"/>
        </w:rPr>
        <w:t>WY</w:t>
      </w:r>
      <w:r w:rsidR="00A43C7D" w:rsidRPr="007D0FF3"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pl-PL" w:bidi="ar-SA"/>
        </w:rPr>
        <w:t xml:space="preserve">MIANA STOLARKI OKIENNEJ W PAWILONIE MIESZKALNYM </w:t>
      </w:r>
      <w:r w:rsidRPr="007D0FF3"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pl-PL" w:bidi="ar-SA"/>
        </w:rPr>
        <w:t xml:space="preserve"> </w:t>
      </w:r>
      <w:r w:rsidR="00A43C7D" w:rsidRPr="007D0FF3"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pl-PL" w:bidi="ar-SA"/>
        </w:rPr>
        <w:t xml:space="preserve">B </w:t>
      </w:r>
    </w:p>
    <w:p w:rsidR="00816FB2" w:rsidRPr="007D0FF3" w:rsidRDefault="00A43C7D" w:rsidP="00A43C7D">
      <w:pPr>
        <w:widowControl/>
        <w:suppressAutoHyphens w:val="0"/>
        <w:spacing w:after="222" w:line="250" w:lineRule="auto"/>
        <w:ind w:right="369"/>
        <w:jc w:val="center"/>
        <w:textAlignment w:val="auto"/>
        <w:rPr>
          <w:rFonts w:ascii="Calibri" w:eastAsia="Calibri" w:hAnsi="Calibri" w:cs="Calibri"/>
          <w:color w:val="000000"/>
          <w:kern w:val="0"/>
          <w:sz w:val="28"/>
          <w:szCs w:val="28"/>
          <w:lang w:eastAsia="pl-PL" w:bidi="ar-SA"/>
        </w:rPr>
      </w:pPr>
      <w:r w:rsidRPr="007D0FF3"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pl-PL" w:bidi="ar-SA"/>
        </w:rPr>
        <w:t>W ZAKŁADZIE KARNYM W PŁOCKU</w:t>
      </w:r>
    </w:p>
    <w:p w:rsidR="00816FB2" w:rsidRPr="007D0FF3" w:rsidRDefault="00816FB2" w:rsidP="00816FB2">
      <w:pPr>
        <w:keepNext/>
        <w:keepLines/>
        <w:widowControl/>
        <w:numPr>
          <w:ilvl w:val="1"/>
          <w:numId w:val="4"/>
        </w:numPr>
        <w:suppressAutoHyphens w:val="0"/>
        <w:spacing w:after="23" w:line="250" w:lineRule="auto"/>
        <w:ind w:left="1075" w:right="2834" w:hanging="365"/>
        <w:textAlignment w:val="auto"/>
        <w:outlineLvl w:val="1"/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  <w:t xml:space="preserve">Podstawa opracowania: </w:t>
      </w:r>
    </w:p>
    <w:p w:rsidR="00A43C7D" w:rsidRPr="007D0FF3" w:rsidRDefault="00816FB2" w:rsidP="007D0FF3">
      <w:pPr>
        <w:widowControl/>
        <w:numPr>
          <w:ilvl w:val="0"/>
          <w:numId w:val="5"/>
        </w:numPr>
        <w:suppressAutoHyphens w:val="0"/>
        <w:spacing w:after="23" w:line="250" w:lineRule="auto"/>
        <w:ind w:right="1428" w:hanging="360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Umowa z Zamawiającym na wykonanie ww. prac </w:t>
      </w:r>
    </w:p>
    <w:p w:rsidR="00A43C7D" w:rsidRPr="007D0FF3" w:rsidRDefault="00816FB2" w:rsidP="007D0FF3">
      <w:pPr>
        <w:widowControl/>
        <w:numPr>
          <w:ilvl w:val="0"/>
          <w:numId w:val="5"/>
        </w:numPr>
        <w:suppressAutoHyphens w:val="0"/>
        <w:spacing w:after="23" w:line="250" w:lineRule="auto"/>
        <w:ind w:right="1428" w:hanging="360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Wizja lokalna </w:t>
      </w:r>
    </w:p>
    <w:p w:rsidR="00A43C7D" w:rsidRPr="007D0FF3" w:rsidRDefault="00816FB2" w:rsidP="007D0FF3">
      <w:pPr>
        <w:widowControl/>
        <w:numPr>
          <w:ilvl w:val="0"/>
          <w:numId w:val="5"/>
        </w:numPr>
        <w:suppressAutoHyphens w:val="0"/>
        <w:spacing w:after="23" w:line="250" w:lineRule="auto"/>
        <w:ind w:right="1428" w:hanging="360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Prace inwentaryzacyjne </w:t>
      </w:r>
    </w:p>
    <w:p w:rsidR="00A43C7D" w:rsidRPr="007D0FF3" w:rsidRDefault="00A43C7D" w:rsidP="007D0FF3">
      <w:pPr>
        <w:widowControl/>
        <w:numPr>
          <w:ilvl w:val="0"/>
          <w:numId w:val="5"/>
        </w:numPr>
        <w:suppressAutoHyphens w:val="0"/>
        <w:spacing w:after="23" w:line="250" w:lineRule="auto"/>
        <w:ind w:right="1428" w:hanging="360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U</w:t>
      </w:r>
      <w:r w:rsidR="00816FB2"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zgodnienia i wywiad z Zamawiającym </w:t>
      </w:r>
    </w:p>
    <w:p w:rsidR="00816FB2" w:rsidRPr="007D0FF3" w:rsidRDefault="00816FB2" w:rsidP="007D0FF3">
      <w:pPr>
        <w:widowControl/>
        <w:numPr>
          <w:ilvl w:val="0"/>
          <w:numId w:val="5"/>
        </w:numPr>
        <w:suppressAutoHyphens w:val="0"/>
        <w:spacing w:after="23" w:line="250" w:lineRule="auto"/>
        <w:ind w:right="1428" w:hanging="360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Obowiązujące przepisy i normy </w:t>
      </w:r>
    </w:p>
    <w:p w:rsidR="00816FB2" w:rsidRPr="007D0FF3" w:rsidRDefault="00816FB2" w:rsidP="007D0FF3">
      <w:pPr>
        <w:keepNext/>
        <w:keepLines/>
        <w:widowControl/>
        <w:numPr>
          <w:ilvl w:val="1"/>
          <w:numId w:val="4"/>
        </w:numPr>
        <w:suppressAutoHyphens w:val="0"/>
        <w:spacing w:after="13" w:line="259" w:lineRule="auto"/>
        <w:ind w:left="1075" w:right="736" w:hanging="365"/>
        <w:jc w:val="both"/>
        <w:textAlignment w:val="auto"/>
        <w:outlineLvl w:val="1"/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  <w:t xml:space="preserve">Zakres opracowania </w:t>
      </w:r>
    </w:p>
    <w:p w:rsidR="00816FB2" w:rsidRPr="007D0FF3" w:rsidRDefault="00816FB2" w:rsidP="007D0FF3">
      <w:pPr>
        <w:widowControl/>
        <w:numPr>
          <w:ilvl w:val="0"/>
          <w:numId w:val="6"/>
        </w:numPr>
        <w:suppressAutoHyphens w:val="0"/>
        <w:spacing w:after="13" w:line="259" w:lineRule="auto"/>
        <w:ind w:right="342" w:hanging="360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Sporządzenie inwentaryzacji budynk</w:t>
      </w:r>
      <w:r w:rsidR="00A43C7D"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u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obejmujących zakres niezbędny do sporządzenia dokumentacji wymiany stolarki okiennej </w:t>
      </w:r>
    </w:p>
    <w:p w:rsidR="00A43C7D" w:rsidRPr="007D0FF3" w:rsidRDefault="00816FB2" w:rsidP="007D0FF3">
      <w:pPr>
        <w:widowControl/>
        <w:numPr>
          <w:ilvl w:val="0"/>
          <w:numId w:val="6"/>
        </w:numPr>
        <w:suppressAutoHyphens w:val="0"/>
        <w:spacing w:after="23" w:line="250" w:lineRule="auto"/>
        <w:ind w:right="342" w:hanging="360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Sporządzenie projektu wymiany stolarki okiennej z częścią opisową i rysunkową </w:t>
      </w:r>
    </w:p>
    <w:p w:rsidR="00A43C7D" w:rsidRPr="007D0FF3" w:rsidRDefault="00816FB2" w:rsidP="007D0FF3">
      <w:pPr>
        <w:widowControl/>
        <w:numPr>
          <w:ilvl w:val="0"/>
          <w:numId w:val="6"/>
        </w:numPr>
        <w:suppressAutoHyphens w:val="0"/>
        <w:spacing w:after="23" w:line="250" w:lineRule="auto"/>
        <w:ind w:right="342" w:hanging="360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Sporządzenie przedmiaru dla przedmiotowego zakresu </w:t>
      </w:r>
    </w:p>
    <w:p w:rsidR="00816FB2" w:rsidRPr="007D0FF3" w:rsidRDefault="00816FB2" w:rsidP="007D0FF3">
      <w:pPr>
        <w:widowControl/>
        <w:numPr>
          <w:ilvl w:val="0"/>
          <w:numId w:val="6"/>
        </w:numPr>
        <w:suppressAutoHyphens w:val="0"/>
        <w:spacing w:after="23" w:line="250" w:lineRule="auto"/>
        <w:ind w:right="342" w:hanging="360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Sporządzenie Kosztorysu Inwestorskiego </w:t>
      </w:r>
    </w:p>
    <w:p w:rsidR="00816FB2" w:rsidRPr="007D0FF3" w:rsidRDefault="00816FB2" w:rsidP="007D0FF3">
      <w:pPr>
        <w:widowControl/>
        <w:numPr>
          <w:ilvl w:val="0"/>
          <w:numId w:val="6"/>
        </w:numPr>
        <w:suppressAutoHyphens w:val="0"/>
        <w:spacing w:line="250" w:lineRule="auto"/>
        <w:ind w:right="342" w:hanging="360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Przygotowanie szczegółowych specyfikacji technicznych wykonania i odbioru robót budowlanych  </w:t>
      </w:r>
    </w:p>
    <w:p w:rsidR="00816FB2" w:rsidRPr="007D0FF3" w:rsidRDefault="00816FB2" w:rsidP="00816FB2">
      <w:pPr>
        <w:keepNext/>
        <w:keepLines/>
        <w:widowControl/>
        <w:numPr>
          <w:ilvl w:val="0"/>
          <w:numId w:val="4"/>
        </w:numPr>
        <w:suppressAutoHyphens w:val="0"/>
        <w:spacing w:after="211" w:line="259" w:lineRule="auto"/>
        <w:ind w:left="511" w:right="369" w:hanging="511"/>
        <w:textAlignment w:val="auto"/>
        <w:outlineLvl w:val="0"/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  <w:t xml:space="preserve">OPIS STANU ISTNIEJĄCEGO </w:t>
      </w:r>
    </w:p>
    <w:p w:rsidR="00816FB2" w:rsidRPr="007D0FF3" w:rsidRDefault="00816FB2" w:rsidP="00816FB2">
      <w:pPr>
        <w:keepNext/>
        <w:keepLines/>
        <w:widowControl/>
        <w:numPr>
          <w:ilvl w:val="1"/>
          <w:numId w:val="4"/>
        </w:numPr>
        <w:suppressAutoHyphens w:val="0"/>
        <w:spacing w:after="4" w:line="265" w:lineRule="auto"/>
        <w:ind w:left="1075" w:right="369" w:hanging="365"/>
        <w:textAlignment w:val="auto"/>
        <w:outlineLvl w:val="1"/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  <w:t xml:space="preserve">Lokalizacja </w:t>
      </w:r>
    </w:p>
    <w:p w:rsidR="00816FB2" w:rsidRPr="007D0FF3" w:rsidRDefault="00816FB2" w:rsidP="00DF67A3">
      <w:pPr>
        <w:widowControl/>
        <w:suppressAutoHyphens w:val="0"/>
        <w:spacing w:after="222" w:line="250" w:lineRule="auto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Budynek zlokalizowany w </w:t>
      </w:r>
      <w:r w:rsidR="00A43C7D"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Płocku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przy ul. </w:t>
      </w:r>
      <w:r w:rsidR="00A43C7D"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Sienkiewicza 22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w centrum miasta</w:t>
      </w:r>
      <w:r w:rsidR="00A43C7D"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obręb Śródmieście 146201_1.0008.587/13</w:t>
      </w:r>
      <w:r w:rsidR="00951EB3"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   </w:t>
      </w:r>
    </w:p>
    <w:p w:rsidR="00816FB2" w:rsidRPr="007D0FF3" w:rsidRDefault="00816FB2" w:rsidP="00816FB2">
      <w:pPr>
        <w:keepNext/>
        <w:keepLines/>
        <w:widowControl/>
        <w:numPr>
          <w:ilvl w:val="1"/>
          <w:numId w:val="4"/>
        </w:numPr>
        <w:suppressAutoHyphens w:val="0"/>
        <w:spacing w:after="4" w:line="265" w:lineRule="auto"/>
        <w:ind w:left="1075" w:right="369" w:hanging="365"/>
        <w:textAlignment w:val="auto"/>
        <w:outlineLvl w:val="1"/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  <w:t xml:space="preserve">Technologia </w:t>
      </w:r>
    </w:p>
    <w:p w:rsidR="00816FB2" w:rsidRPr="007D0FF3" w:rsidRDefault="00816FB2" w:rsidP="00951EB3">
      <w:pPr>
        <w:widowControl/>
        <w:suppressAutoHyphens w:val="0"/>
        <w:spacing w:after="23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Budynek wolnostojący wybudowany w </w:t>
      </w:r>
      <w:r w:rsidR="00951EB3"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XIX wieku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posiada 5 kondygnacji w tym jedną podziemną. </w:t>
      </w:r>
    </w:p>
    <w:p w:rsidR="00816FB2" w:rsidRPr="007D0FF3" w:rsidRDefault="00816FB2" w:rsidP="00816FB2">
      <w:pPr>
        <w:widowControl/>
        <w:suppressAutoHyphens w:val="0"/>
        <w:spacing w:line="259" w:lineRule="auto"/>
        <w:ind w:left="1224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</w:p>
    <w:p w:rsidR="00816FB2" w:rsidRPr="007D0FF3" w:rsidRDefault="00816FB2" w:rsidP="00816FB2">
      <w:pPr>
        <w:keepNext/>
        <w:keepLines/>
        <w:widowControl/>
        <w:numPr>
          <w:ilvl w:val="1"/>
          <w:numId w:val="4"/>
        </w:numPr>
        <w:suppressAutoHyphens w:val="0"/>
        <w:spacing w:after="134" w:line="259" w:lineRule="auto"/>
        <w:ind w:left="1060" w:right="369" w:hanging="365"/>
        <w:textAlignment w:val="auto"/>
        <w:outlineLvl w:val="1"/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  <w:t>Istniejąca stolarka okienna</w:t>
      </w:r>
    </w:p>
    <w:p w:rsidR="00816FB2" w:rsidRPr="007D0FF3" w:rsidRDefault="00816FB2" w:rsidP="00816FB2">
      <w:pPr>
        <w:widowControl/>
        <w:suppressAutoHyphens w:val="0"/>
        <w:spacing w:after="139" w:line="250" w:lineRule="auto"/>
        <w:ind w:left="723" w:hanging="10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2.4.1.</w:t>
      </w:r>
      <w:r w:rsidRPr="007D0FF3">
        <w:rPr>
          <w:rFonts w:ascii="Calibri" w:eastAsia="Arial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Stolarka sprzed 2000 r. </w:t>
      </w:r>
    </w:p>
    <w:p w:rsidR="00BD17A8" w:rsidRPr="007D0FF3" w:rsidRDefault="00816FB2" w:rsidP="00BD17A8">
      <w:pPr>
        <w:widowControl/>
        <w:numPr>
          <w:ilvl w:val="0"/>
          <w:numId w:val="21"/>
        </w:numPr>
        <w:suppressAutoHyphens w:val="0"/>
        <w:spacing w:after="23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Istniejące okna</w:t>
      </w:r>
      <w:r w:rsidR="00BD17A8"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drewniane lub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PCV</w:t>
      </w:r>
      <w:r w:rsidR="00BD17A8"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 jedno i dwudzielne </w:t>
      </w:r>
    </w:p>
    <w:p w:rsidR="00951EB3" w:rsidRPr="007D0FF3" w:rsidRDefault="00816FB2" w:rsidP="00BD17A8">
      <w:pPr>
        <w:widowControl/>
        <w:numPr>
          <w:ilvl w:val="0"/>
          <w:numId w:val="21"/>
        </w:numPr>
        <w:suppressAutoHyphens w:val="0"/>
        <w:spacing w:after="139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Istniejące okna posiadają zestawy dwuszybowe. </w:t>
      </w:r>
    </w:p>
    <w:p w:rsidR="00816FB2" w:rsidRPr="007D0FF3" w:rsidRDefault="00816FB2" w:rsidP="00BD17A8">
      <w:pPr>
        <w:widowControl/>
        <w:tabs>
          <w:tab w:val="center" w:pos="1373"/>
          <w:tab w:val="center" w:pos="3454"/>
        </w:tabs>
        <w:suppressAutoHyphens w:val="0"/>
        <w:spacing w:after="141" w:line="250" w:lineRule="auto"/>
        <w:textAlignment w:val="auto"/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ab/>
        <w:t>2.4.2</w:t>
      </w:r>
      <w:r w:rsidR="00951EB3"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7D0FF3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  <w:t xml:space="preserve">Dane liczbowe </w:t>
      </w:r>
    </w:p>
    <w:p w:rsidR="00816FB2" w:rsidRPr="007D0FF3" w:rsidRDefault="00816FB2" w:rsidP="00BD17A8">
      <w:pPr>
        <w:widowControl/>
        <w:numPr>
          <w:ilvl w:val="0"/>
          <w:numId w:val="22"/>
        </w:numPr>
        <w:suppressAutoHyphens w:val="0"/>
        <w:spacing w:after="23" w:line="250" w:lineRule="auto"/>
        <w:ind w:right="2136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Łączna ilość okien w budynku</w:t>
      </w:r>
      <w:r w:rsidRPr="007D0FF3">
        <w:rPr>
          <w:rFonts w:ascii="Calibri" w:eastAsia="Arial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7D0FF3">
        <w:rPr>
          <w:rFonts w:ascii="Calibri" w:eastAsia="Arial" w:hAnsi="Calibri" w:cs="Calibri"/>
          <w:color w:val="000000"/>
          <w:kern w:val="0"/>
          <w:sz w:val="22"/>
          <w:szCs w:val="22"/>
          <w:lang w:eastAsia="pl-PL" w:bidi="ar-SA"/>
        </w:rPr>
        <w:tab/>
      </w:r>
      <w:r w:rsidR="00951EB3" w:rsidRPr="007D0FF3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  <w:t>239</w:t>
      </w:r>
      <w:r w:rsidRPr="007D0FF3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  <w:t xml:space="preserve"> szt. </w:t>
      </w:r>
    </w:p>
    <w:p w:rsidR="0086380D" w:rsidRPr="007D0FF3" w:rsidRDefault="0086380D">
      <w:pPr>
        <w:rPr>
          <w:rFonts w:ascii="Calibri" w:hAnsi="Calibri" w:cs="Calibri"/>
          <w:b/>
          <w:sz w:val="22"/>
          <w:szCs w:val="22"/>
        </w:rPr>
      </w:pPr>
    </w:p>
    <w:p w:rsidR="00816FB2" w:rsidRPr="007D0FF3" w:rsidRDefault="00816FB2" w:rsidP="00816FB2">
      <w:pPr>
        <w:widowControl/>
        <w:tabs>
          <w:tab w:val="center" w:pos="1373"/>
          <w:tab w:val="center" w:pos="3454"/>
        </w:tabs>
        <w:suppressAutoHyphens w:val="0"/>
        <w:spacing w:after="141" w:line="250" w:lineRule="auto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bookmarkStart w:id="1" w:name="OLE_LINK1"/>
      <w:bookmarkStart w:id="2" w:name="OLE_LINK2"/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</w:p>
    <w:p w:rsidR="00816FB2" w:rsidRPr="007D0FF3" w:rsidRDefault="00816FB2" w:rsidP="00816FB2">
      <w:pPr>
        <w:keepNext/>
        <w:keepLines/>
        <w:widowControl/>
        <w:numPr>
          <w:ilvl w:val="0"/>
          <w:numId w:val="4"/>
        </w:numPr>
        <w:suppressAutoHyphens w:val="0"/>
        <w:spacing w:after="13" w:line="259" w:lineRule="auto"/>
        <w:ind w:left="511" w:right="369" w:hanging="511"/>
        <w:textAlignment w:val="auto"/>
        <w:outlineLvl w:val="0"/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</w:pPr>
      <w:bookmarkStart w:id="3" w:name="_Toc15644"/>
      <w:r w:rsidRPr="007D0FF3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  <w:t xml:space="preserve">OPIS ROBÓT REMONTOWYCH </w:t>
      </w:r>
      <w:bookmarkEnd w:id="3"/>
    </w:p>
    <w:p w:rsidR="00816FB2" w:rsidRPr="007D0FF3" w:rsidRDefault="00816FB2" w:rsidP="00BD17A8">
      <w:pPr>
        <w:widowControl/>
        <w:numPr>
          <w:ilvl w:val="0"/>
          <w:numId w:val="23"/>
        </w:numPr>
        <w:suppressAutoHyphens w:val="0"/>
        <w:spacing w:after="22" w:line="250" w:lineRule="auto"/>
        <w:ind w:right="369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  <w:t>45421000-4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ROBOTY W ZAKRESIE STOLARKI BUDOWLANEJ </w:t>
      </w:r>
    </w:p>
    <w:p w:rsidR="00816FB2" w:rsidRPr="007D0FF3" w:rsidRDefault="00816FB2" w:rsidP="00BD17A8">
      <w:pPr>
        <w:widowControl/>
        <w:numPr>
          <w:ilvl w:val="0"/>
          <w:numId w:val="23"/>
        </w:numPr>
        <w:suppressAutoHyphens w:val="0"/>
        <w:spacing w:after="3" w:line="259" w:lineRule="auto"/>
        <w:ind w:right="369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  <w:lastRenderedPageBreak/>
        <w:t>45421100-5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INSTALOWANIE DRZWI I OKIEN, I PODOBNYCH ELEMENTÓW </w:t>
      </w:r>
    </w:p>
    <w:p w:rsidR="00816FB2" w:rsidRPr="007D0FF3" w:rsidRDefault="00816FB2" w:rsidP="00816FB2">
      <w:pPr>
        <w:keepNext/>
        <w:keepLines/>
        <w:widowControl/>
        <w:numPr>
          <w:ilvl w:val="1"/>
          <w:numId w:val="4"/>
        </w:numPr>
        <w:suppressAutoHyphens w:val="0"/>
        <w:spacing w:after="13" w:line="259" w:lineRule="auto"/>
        <w:ind w:left="1060" w:right="369" w:hanging="365"/>
        <w:textAlignment w:val="auto"/>
        <w:outlineLvl w:val="1"/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</w:pPr>
      <w:bookmarkStart w:id="4" w:name="_Toc15645"/>
      <w:r w:rsidRPr="007D0FF3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  <w:t>Zakres robót remontowych</w:t>
      </w:r>
      <w:bookmarkEnd w:id="4"/>
    </w:p>
    <w:p w:rsidR="00816FB2" w:rsidRPr="007D0FF3" w:rsidRDefault="00816FB2" w:rsidP="00BD17A8">
      <w:pPr>
        <w:widowControl/>
        <w:numPr>
          <w:ilvl w:val="0"/>
          <w:numId w:val="24"/>
        </w:numPr>
        <w:suppressAutoHyphens w:val="0"/>
        <w:spacing w:after="143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Prace budowlane wykonać zgodnie ze sztuką budowlaną, wiedzą techniczną, wytycznymi producentów pod okiem osób nadzorujących. </w:t>
      </w:r>
    </w:p>
    <w:p w:rsidR="00816FB2" w:rsidRPr="007D0FF3" w:rsidRDefault="00816FB2" w:rsidP="00816FB2">
      <w:pPr>
        <w:widowControl/>
        <w:suppressAutoHyphens w:val="0"/>
        <w:spacing w:after="138" w:line="250" w:lineRule="auto"/>
        <w:ind w:left="723" w:right="21" w:hanging="10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3.1.1.</w:t>
      </w:r>
      <w:r w:rsidRPr="007D0FF3">
        <w:rPr>
          <w:rFonts w:ascii="Calibri" w:eastAsia="Arial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Prace rozbiórkowe </w:t>
      </w:r>
    </w:p>
    <w:p w:rsidR="00816FB2" w:rsidRPr="007D0FF3" w:rsidRDefault="00816FB2" w:rsidP="00BD17A8">
      <w:pPr>
        <w:widowControl/>
        <w:numPr>
          <w:ilvl w:val="0"/>
          <w:numId w:val="25"/>
        </w:numPr>
        <w:suppressAutoHyphens w:val="0"/>
        <w:spacing w:after="23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Demo</w:t>
      </w:r>
      <w:r w:rsidR="00E27E14"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ntaż starych okien zespolonych 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</w:p>
    <w:p w:rsidR="00816FB2" w:rsidRPr="007D0FF3" w:rsidRDefault="00816FB2" w:rsidP="00BD17A8">
      <w:pPr>
        <w:widowControl/>
        <w:numPr>
          <w:ilvl w:val="0"/>
          <w:numId w:val="25"/>
        </w:numPr>
        <w:suppressAutoHyphens w:val="0"/>
        <w:spacing w:after="140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Wywóz zdemontowanych okien </w:t>
      </w:r>
    </w:p>
    <w:p w:rsidR="00816FB2" w:rsidRPr="007D0FF3" w:rsidRDefault="00816FB2" w:rsidP="00816FB2">
      <w:pPr>
        <w:widowControl/>
        <w:suppressAutoHyphens w:val="0"/>
        <w:spacing w:after="138" w:line="250" w:lineRule="auto"/>
        <w:ind w:left="723" w:right="21" w:hanging="10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3.1.2.</w:t>
      </w:r>
      <w:r w:rsidRPr="007D0FF3">
        <w:rPr>
          <w:rFonts w:ascii="Calibri" w:eastAsia="Arial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Prace montażowe </w:t>
      </w:r>
    </w:p>
    <w:p w:rsidR="00816FB2" w:rsidRPr="007D0FF3" w:rsidRDefault="00816FB2" w:rsidP="00BD17A8">
      <w:pPr>
        <w:widowControl/>
        <w:numPr>
          <w:ilvl w:val="0"/>
          <w:numId w:val="26"/>
        </w:numPr>
        <w:suppressAutoHyphens w:val="0"/>
        <w:spacing w:after="23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Przygotowanie ościeży i montaż nowych okien PCV </w:t>
      </w:r>
    </w:p>
    <w:p w:rsidR="00816FB2" w:rsidRPr="007D0FF3" w:rsidRDefault="00816FB2" w:rsidP="00BD17A8">
      <w:pPr>
        <w:widowControl/>
        <w:numPr>
          <w:ilvl w:val="0"/>
          <w:numId w:val="26"/>
        </w:numPr>
        <w:suppressAutoHyphens w:val="0"/>
        <w:spacing w:after="23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Obrobienie ościeży </w:t>
      </w:r>
    </w:p>
    <w:p w:rsidR="00816FB2" w:rsidRPr="007D0FF3" w:rsidRDefault="00816FB2" w:rsidP="00BD17A8">
      <w:pPr>
        <w:widowControl/>
        <w:numPr>
          <w:ilvl w:val="0"/>
          <w:numId w:val="26"/>
        </w:numPr>
        <w:suppressAutoHyphens w:val="0"/>
        <w:spacing w:after="220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Montaż akcesoriów okiennych </w:t>
      </w:r>
    </w:p>
    <w:p w:rsidR="00816FB2" w:rsidRPr="007D0FF3" w:rsidRDefault="00816FB2" w:rsidP="00816FB2">
      <w:pPr>
        <w:widowControl/>
        <w:suppressAutoHyphens w:val="0"/>
        <w:spacing w:after="141" w:line="250" w:lineRule="auto"/>
        <w:ind w:left="723" w:right="21" w:hanging="10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3.2.4.</w:t>
      </w:r>
      <w:r w:rsidRPr="007D0FF3">
        <w:rPr>
          <w:rFonts w:ascii="Calibri" w:eastAsia="Arial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Wywóz zdemontowanych okien </w:t>
      </w:r>
    </w:p>
    <w:p w:rsidR="00816FB2" w:rsidRPr="007D0FF3" w:rsidRDefault="00816FB2" w:rsidP="00E27E14">
      <w:pPr>
        <w:widowControl/>
        <w:numPr>
          <w:ilvl w:val="0"/>
          <w:numId w:val="30"/>
        </w:numPr>
        <w:suppressAutoHyphens w:val="0"/>
        <w:spacing w:after="219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Okna wraz z odpadami pochodzącymi z prac rozbiórkowych wywieźć i zutylizować </w:t>
      </w:r>
    </w:p>
    <w:p w:rsidR="00816FB2" w:rsidRPr="007D0FF3" w:rsidRDefault="00816FB2" w:rsidP="00816FB2">
      <w:pPr>
        <w:keepNext/>
        <w:keepLines/>
        <w:widowControl/>
        <w:numPr>
          <w:ilvl w:val="1"/>
          <w:numId w:val="4"/>
        </w:numPr>
        <w:suppressAutoHyphens w:val="0"/>
        <w:spacing w:after="134" w:line="259" w:lineRule="auto"/>
        <w:ind w:left="1060" w:right="369" w:hanging="365"/>
        <w:textAlignment w:val="auto"/>
        <w:outlineLvl w:val="1"/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</w:pPr>
      <w:bookmarkStart w:id="5" w:name="_Toc15647"/>
      <w:r w:rsidRPr="007D0FF3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  <w:t xml:space="preserve">Prace montażowe </w:t>
      </w:r>
      <w:bookmarkEnd w:id="5"/>
    </w:p>
    <w:p w:rsidR="00816FB2" w:rsidRPr="007D0FF3" w:rsidRDefault="00816FB2" w:rsidP="007D0FF3">
      <w:pPr>
        <w:widowControl/>
        <w:suppressAutoHyphens w:val="0"/>
        <w:spacing w:after="139" w:line="250" w:lineRule="auto"/>
        <w:ind w:left="723" w:right="21" w:hanging="10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3.3.1.</w:t>
      </w:r>
      <w:r w:rsidRPr="007D0FF3">
        <w:rPr>
          <w:rFonts w:ascii="Calibri" w:eastAsia="Arial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Przygotowanie ościeży i montaż nowych okien PCV </w:t>
      </w:r>
    </w:p>
    <w:p w:rsidR="00816FB2" w:rsidRPr="007D0FF3" w:rsidRDefault="00816FB2" w:rsidP="007D0FF3">
      <w:pPr>
        <w:widowControl/>
        <w:numPr>
          <w:ilvl w:val="0"/>
          <w:numId w:val="29"/>
        </w:numPr>
        <w:suppressAutoHyphens w:val="0"/>
        <w:spacing w:after="22" w:line="250" w:lineRule="auto"/>
        <w:ind w:right="21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Przed rozpocz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ę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ciem monta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ż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u nale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ż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y sprawdzi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ć 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wytrzymało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ść 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murów okalaj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ą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cych okna, aby materiały mocuj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ą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ce okno posiadały odpowiednio wytrzymałe poł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ą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czenie mechaniczne z murem. Nie dopuszczalne jest mocowanie i zabudowywanie ram okiennych przy pomocy chemicznych 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ś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rodków adhezyjnych, ponadto nale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ż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y pami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ę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ta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ć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, 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ż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e na okno nie mog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ą 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by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ć 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przenoszone 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ż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adne siły pochodz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ą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ce ze 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ś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cian, np. w wyniku "pracy budynku" pod naporem wiatru, ruchów tektonicznych podło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ż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a itd. Mocowanie i poł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ą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czenia ze 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ś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cian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ą 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a tak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ż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e poł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ą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czenia elementów okiennych mi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ę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dzy sob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ą 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(za pomoc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ą 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specjalnych profili ł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ą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cz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ą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cych tzw. ł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ą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czników) powinny by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ć 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tak wykonane, aby przy zmianach długo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ś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ci elementów zale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ż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nych od warunków termicznych, funkcjonalno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ść 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okna była zagwarantowana. Do mocowania okien w murze stosuje si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ę 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ocynkowane kotwy 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ś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cienne lub 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ś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ruby z metalowymi tulejami rozpr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ęż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nymi tzw. dyble. Przy mocowaniu okna w cz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ęś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ci progowej (poziomy dolny profil ramy) za pomoc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ą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ś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rub z tulejami rozpr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ęż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nymi, nale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ż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y zwróci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ć 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uwag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ę 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na prawidłowe uszczelnienie, aby woda nie przedostawała si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ę 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do wn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ę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trza otworów w murze i powodowała korozj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ę ś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rub oraz przewierconych wzmocnie</w:t>
      </w:r>
      <w:r w:rsidRPr="007D0FF3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ń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. </w:t>
      </w:r>
    </w:p>
    <w:p w:rsidR="00816FB2" w:rsidRPr="007D0FF3" w:rsidRDefault="00816FB2" w:rsidP="007D0FF3">
      <w:pPr>
        <w:widowControl/>
        <w:numPr>
          <w:ilvl w:val="0"/>
          <w:numId w:val="29"/>
        </w:numPr>
        <w:suppressAutoHyphens w:val="0"/>
        <w:spacing w:after="22" w:line="250" w:lineRule="auto"/>
        <w:ind w:right="21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Przed osadzeniem stolarki należy sprawdzić dokładność wykonania ościeża, do którego ma przylegać ościeżnica. W przypadku występujących wad w wykonaniu ościeża, lub zabrudzenia powierzchni ościeża, ościeże należy naprawić i oczyścić. </w:t>
      </w:r>
    </w:p>
    <w:p w:rsidR="007D0FF3" w:rsidRDefault="00816FB2" w:rsidP="00BA4611">
      <w:pPr>
        <w:widowControl/>
        <w:numPr>
          <w:ilvl w:val="0"/>
          <w:numId w:val="29"/>
        </w:numPr>
        <w:suppressAutoHyphens w:val="0"/>
        <w:spacing w:after="23" w:line="250" w:lineRule="auto"/>
        <w:ind w:right="21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W sprawdzone i przygotowane ościeże należy wstawić stolarkę na podkładkach, lub listwach. Elementy kotwiące osadzić w ościeżach. </w:t>
      </w:r>
    </w:p>
    <w:p w:rsidR="00816FB2" w:rsidRPr="007D0FF3" w:rsidRDefault="00816FB2" w:rsidP="00BA4611">
      <w:pPr>
        <w:widowControl/>
        <w:numPr>
          <w:ilvl w:val="0"/>
          <w:numId w:val="29"/>
        </w:numPr>
        <w:suppressAutoHyphens w:val="0"/>
        <w:spacing w:after="23" w:line="250" w:lineRule="auto"/>
        <w:ind w:right="21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Ustawienie okna należy sprawdzić w pionie i w poziomie. </w:t>
      </w:r>
    </w:p>
    <w:p w:rsidR="00816FB2" w:rsidRPr="007D0FF3" w:rsidRDefault="00816FB2" w:rsidP="007D0FF3">
      <w:pPr>
        <w:widowControl/>
        <w:numPr>
          <w:ilvl w:val="0"/>
          <w:numId w:val="31"/>
        </w:numPr>
        <w:suppressAutoHyphens w:val="0"/>
        <w:spacing w:after="144" w:line="250" w:lineRule="auto"/>
        <w:ind w:right="21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Zamocowane okno należy uszczelnić pod względem termicznym przez wypełnienie szczeliny między ościeżem a ościeżnicą pianką montażową. Zabrania się używać do tego celu materiałów wydzielających związki chemiczne szkodliwe dla zdrowia ludzi lub wchodzące w reakcję z PCV. Osadzone okno po zmontowaniu należy dokładnie zamknąć. </w:t>
      </w:r>
    </w:p>
    <w:p w:rsidR="00816FB2" w:rsidRPr="007D0FF3" w:rsidRDefault="00816FB2" w:rsidP="00816FB2">
      <w:pPr>
        <w:widowControl/>
        <w:suppressAutoHyphens w:val="0"/>
        <w:spacing w:after="139" w:line="250" w:lineRule="auto"/>
        <w:ind w:left="723" w:right="21" w:hanging="10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3.3.3.</w:t>
      </w:r>
      <w:r w:rsidRPr="007D0FF3">
        <w:rPr>
          <w:rFonts w:ascii="Calibri" w:eastAsia="Arial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Obrobienie ościeży </w:t>
      </w:r>
    </w:p>
    <w:p w:rsidR="00816FB2" w:rsidRPr="007D0FF3" w:rsidRDefault="00816FB2" w:rsidP="007D0FF3">
      <w:pPr>
        <w:widowControl/>
        <w:numPr>
          <w:ilvl w:val="0"/>
          <w:numId w:val="33"/>
        </w:numPr>
        <w:suppressAutoHyphens w:val="0"/>
        <w:spacing w:after="23" w:line="250" w:lineRule="auto"/>
        <w:ind w:right="21" w:hanging="99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Zabezpieczyć okna przed pracami wykończeniowymi np. za pomocą taśmy i foli. </w:t>
      </w:r>
    </w:p>
    <w:p w:rsidR="00816FB2" w:rsidRPr="007D0FF3" w:rsidRDefault="00816FB2" w:rsidP="007D0FF3">
      <w:pPr>
        <w:widowControl/>
        <w:numPr>
          <w:ilvl w:val="0"/>
          <w:numId w:val="33"/>
        </w:numPr>
        <w:suppressAutoHyphens w:val="0"/>
        <w:spacing w:after="23" w:line="250" w:lineRule="auto"/>
        <w:ind w:right="21" w:hanging="99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Braki w ościeżach uzupełnić tynkiem lub w przypadku większych ubytków płytą GK (odporną na wilgoć). Wykończyć na gładko. </w:t>
      </w:r>
    </w:p>
    <w:p w:rsidR="00816FB2" w:rsidRPr="007D0FF3" w:rsidRDefault="00816FB2" w:rsidP="007D0FF3">
      <w:pPr>
        <w:widowControl/>
        <w:numPr>
          <w:ilvl w:val="0"/>
          <w:numId w:val="33"/>
        </w:numPr>
        <w:suppressAutoHyphens w:val="0"/>
        <w:spacing w:after="23" w:line="250" w:lineRule="auto"/>
        <w:ind w:right="21" w:hanging="99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Ościeża zagruntować i wymalować dwukrotnie farbą emulsyjną w kolorze ustalonym z zamawiającym. </w:t>
      </w:r>
    </w:p>
    <w:p w:rsidR="00816FB2" w:rsidRPr="007D0FF3" w:rsidRDefault="00816FB2" w:rsidP="007D0FF3">
      <w:pPr>
        <w:widowControl/>
        <w:numPr>
          <w:ilvl w:val="0"/>
          <w:numId w:val="33"/>
        </w:numPr>
        <w:suppressAutoHyphens w:val="0"/>
        <w:spacing w:after="143" w:line="250" w:lineRule="auto"/>
        <w:ind w:right="21" w:hanging="99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Po zakończeniu prac wykończeniowych usunąć elementy zabezpieczające przed zabrudzeniem. </w:t>
      </w:r>
    </w:p>
    <w:p w:rsidR="00816FB2" w:rsidRPr="007D0FF3" w:rsidRDefault="00816FB2" w:rsidP="007D0FF3">
      <w:pPr>
        <w:widowControl/>
        <w:numPr>
          <w:ilvl w:val="0"/>
          <w:numId w:val="33"/>
        </w:numPr>
        <w:suppressAutoHyphens w:val="0"/>
        <w:spacing w:after="501" w:line="250" w:lineRule="auto"/>
        <w:ind w:right="21" w:hanging="99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lastRenderedPageBreak/>
        <w:t xml:space="preserve">Montażu dokonać zgodnie z zaleceniami producenta, tak by nie utracić gwarancji na stolarkę okienną. </w:t>
      </w:r>
    </w:p>
    <w:p w:rsidR="00816FB2" w:rsidRPr="007D0FF3" w:rsidRDefault="00816FB2" w:rsidP="00816FB2">
      <w:pPr>
        <w:keepNext/>
        <w:keepLines/>
        <w:widowControl/>
        <w:numPr>
          <w:ilvl w:val="0"/>
          <w:numId w:val="4"/>
        </w:numPr>
        <w:suppressAutoHyphens w:val="0"/>
        <w:spacing w:after="212" w:line="259" w:lineRule="auto"/>
        <w:ind w:left="511" w:right="369" w:hanging="511"/>
        <w:textAlignment w:val="auto"/>
        <w:outlineLvl w:val="0"/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</w:pPr>
      <w:bookmarkStart w:id="6" w:name="_Toc15648"/>
      <w:r w:rsidRPr="007D0FF3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  <w:t xml:space="preserve">SPECYFIKACJA MATERIAŁOWA </w:t>
      </w:r>
      <w:bookmarkEnd w:id="6"/>
    </w:p>
    <w:p w:rsidR="00816FB2" w:rsidRPr="007D0FF3" w:rsidRDefault="00816FB2" w:rsidP="00816FB2">
      <w:pPr>
        <w:keepNext/>
        <w:keepLines/>
        <w:widowControl/>
        <w:numPr>
          <w:ilvl w:val="1"/>
          <w:numId w:val="4"/>
        </w:numPr>
        <w:suppressAutoHyphens w:val="0"/>
        <w:spacing w:after="4" w:line="265" w:lineRule="auto"/>
        <w:ind w:left="1075" w:right="369" w:hanging="365"/>
        <w:textAlignment w:val="auto"/>
        <w:outlineLvl w:val="1"/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</w:pPr>
      <w:bookmarkStart w:id="7" w:name="_Toc15649"/>
      <w:r w:rsidRPr="007D0FF3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  <w:t xml:space="preserve">Stolarka okienna </w:t>
      </w:r>
      <w:bookmarkEnd w:id="7"/>
    </w:p>
    <w:p w:rsidR="00816FB2" w:rsidRPr="007D0FF3" w:rsidRDefault="00816FB2" w:rsidP="00816FB2">
      <w:pPr>
        <w:widowControl/>
        <w:suppressAutoHyphens w:val="0"/>
        <w:spacing w:after="13" w:line="259" w:lineRule="auto"/>
        <w:ind w:left="1584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</w:p>
    <w:p w:rsidR="00816FB2" w:rsidRPr="007D0FF3" w:rsidRDefault="00816FB2" w:rsidP="007D0FF3">
      <w:pPr>
        <w:widowControl/>
        <w:numPr>
          <w:ilvl w:val="0"/>
          <w:numId w:val="34"/>
        </w:numPr>
        <w:suppressAutoHyphens w:val="0"/>
        <w:spacing w:after="23" w:line="250" w:lineRule="auto"/>
        <w:ind w:left="2127" w:right="21" w:hanging="426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Należy zamontować kompletną stolarkę wraz z </w:t>
      </w:r>
      <w:proofErr w:type="spellStart"/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okuciami</w:t>
      </w:r>
      <w:proofErr w:type="spellEnd"/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i akcesoriami posiadającą </w:t>
      </w:r>
      <w:proofErr w:type="spellStart"/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niezbęde</w:t>
      </w:r>
      <w:proofErr w:type="spellEnd"/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certyfikaty i dopuszczoną do użytku. </w:t>
      </w:r>
    </w:p>
    <w:p w:rsidR="00816FB2" w:rsidRPr="007D0FF3" w:rsidRDefault="00816FB2" w:rsidP="007D0FF3">
      <w:pPr>
        <w:widowControl/>
        <w:numPr>
          <w:ilvl w:val="0"/>
          <w:numId w:val="34"/>
        </w:numPr>
        <w:suppressAutoHyphens w:val="0"/>
        <w:spacing w:after="23" w:line="250" w:lineRule="auto"/>
        <w:ind w:left="2127" w:right="21" w:hanging="426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Wymiary stolarki </w:t>
      </w:r>
      <w:r w:rsidRPr="007D0FF3">
        <w:rPr>
          <w:rFonts w:ascii="Calibri" w:eastAsia="Calibri" w:hAnsi="Calibri" w:cs="Calibri"/>
          <w:b/>
          <w:color w:val="000000"/>
          <w:kern w:val="0"/>
          <w:sz w:val="22"/>
          <w:szCs w:val="22"/>
          <w:u w:val="single" w:color="000000"/>
          <w:lang w:eastAsia="pl-PL" w:bidi="ar-SA"/>
        </w:rPr>
        <w:t>dopasować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do istniejących otworów. W części rys. podano przybliżone, przewidywane wymiary okien, jak i otworów okiennych.</w:t>
      </w:r>
      <w:r w:rsidRPr="007D0FF3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  <w:t xml:space="preserve"> 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</w:p>
    <w:p w:rsidR="00816FB2" w:rsidRPr="007D0FF3" w:rsidRDefault="00816FB2" w:rsidP="007D0FF3">
      <w:pPr>
        <w:widowControl/>
        <w:numPr>
          <w:ilvl w:val="0"/>
          <w:numId w:val="34"/>
        </w:numPr>
        <w:suppressAutoHyphens w:val="0"/>
        <w:spacing w:after="23" w:line="250" w:lineRule="auto"/>
        <w:ind w:left="2127" w:right="21" w:hanging="426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Okna zgodnie z załączonymi schematami (wymiary należy przyjąć jako przybliżone, wykonawca winien zwymiarować materiał „z natury” i dostosować do dostarczanych przez niego rozwiązań) </w:t>
      </w:r>
    </w:p>
    <w:p w:rsidR="00816FB2" w:rsidRPr="007D0FF3" w:rsidRDefault="00816FB2" w:rsidP="007D0FF3">
      <w:pPr>
        <w:widowControl/>
        <w:numPr>
          <w:ilvl w:val="0"/>
          <w:numId w:val="34"/>
        </w:numPr>
        <w:suppressAutoHyphens w:val="0"/>
        <w:spacing w:after="23" w:line="250" w:lineRule="auto"/>
        <w:ind w:left="2127" w:right="21" w:hanging="426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W pomieszczeniach sanitariatów występują ościeża okienne i parapety wykończone płytkami ceramicznymi. </w:t>
      </w:r>
    </w:p>
    <w:p w:rsidR="00816FB2" w:rsidRPr="007D0FF3" w:rsidRDefault="00816FB2" w:rsidP="007D0FF3">
      <w:pPr>
        <w:widowControl/>
        <w:numPr>
          <w:ilvl w:val="0"/>
          <w:numId w:val="34"/>
        </w:numPr>
        <w:suppressAutoHyphens w:val="0"/>
        <w:spacing w:after="143" w:line="250" w:lineRule="auto"/>
        <w:ind w:left="2127" w:right="21" w:hanging="426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W razie uszkodzenia płytek ceramicznych należy je wymienić w zakresie i kolorze ustalonym z zamawiającym </w:t>
      </w:r>
    </w:p>
    <w:p w:rsidR="00816FB2" w:rsidRPr="007D0FF3" w:rsidRDefault="00816FB2" w:rsidP="00816FB2">
      <w:pPr>
        <w:keepNext/>
        <w:keepLines/>
        <w:widowControl/>
        <w:numPr>
          <w:ilvl w:val="0"/>
          <w:numId w:val="4"/>
        </w:numPr>
        <w:suppressAutoHyphens w:val="0"/>
        <w:spacing w:after="4" w:line="265" w:lineRule="auto"/>
        <w:ind w:left="496" w:right="369" w:hanging="511"/>
        <w:textAlignment w:val="auto"/>
        <w:outlineLvl w:val="0"/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</w:pPr>
      <w:bookmarkStart w:id="8" w:name="_Toc15652"/>
      <w:r w:rsidRPr="007D0FF3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  <w:t xml:space="preserve">PRZEPISY </w:t>
      </w:r>
      <w:bookmarkEnd w:id="8"/>
    </w:p>
    <w:p w:rsidR="00816FB2" w:rsidRPr="007D0FF3" w:rsidRDefault="00816FB2" w:rsidP="00251073">
      <w:pPr>
        <w:widowControl/>
        <w:numPr>
          <w:ilvl w:val="0"/>
          <w:numId w:val="32"/>
        </w:numPr>
        <w:suppressAutoHyphens w:val="0"/>
        <w:spacing w:after="22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Ustawa z dnia 7 lipca 1994 r. Prawo budowlane  </w:t>
      </w:r>
    </w:p>
    <w:p w:rsidR="00816FB2" w:rsidRPr="007D0FF3" w:rsidRDefault="00816FB2" w:rsidP="00251073">
      <w:pPr>
        <w:widowControl/>
        <w:numPr>
          <w:ilvl w:val="0"/>
          <w:numId w:val="32"/>
        </w:numPr>
        <w:suppressAutoHyphens w:val="0"/>
        <w:spacing w:after="23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Rozporządzenie Ministra Infrastruktury w sprawie warunków technicznych, jakim powinny odpowiadać budynki i ich usytuowanie </w:t>
      </w:r>
    </w:p>
    <w:p w:rsidR="00816FB2" w:rsidRPr="007D0FF3" w:rsidRDefault="00816FB2" w:rsidP="00251073">
      <w:pPr>
        <w:widowControl/>
        <w:numPr>
          <w:ilvl w:val="0"/>
          <w:numId w:val="32"/>
        </w:numPr>
        <w:suppressAutoHyphens w:val="0"/>
        <w:spacing w:after="23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Ustawa z dnia 29 stycznia 2004 r. Prawo zamówień publicznych  </w:t>
      </w:r>
    </w:p>
    <w:p w:rsidR="00816FB2" w:rsidRPr="007D0FF3" w:rsidRDefault="00816FB2" w:rsidP="00251073">
      <w:pPr>
        <w:widowControl/>
        <w:numPr>
          <w:ilvl w:val="0"/>
          <w:numId w:val="32"/>
        </w:numPr>
        <w:suppressAutoHyphens w:val="0"/>
        <w:spacing w:after="23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Rozporządzenie Ministra Spraw Wewnętrznych i Administracji z dnia 7 czerwca 2010 r. w sprawie ochrony przeciwpożarowej budynków, innych obiektów budowlanych i terenów  </w:t>
      </w:r>
    </w:p>
    <w:p w:rsidR="007D0FF3" w:rsidRPr="007D0FF3" w:rsidRDefault="00816FB2" w:rsidP="00251073">
      <w:pPr>
        <w:widowControl/>
        <w:numPr>
          <w:ilvl w:val="0"/>
          <w:numId w:val="32"/>
        </w:numPr>
        <w:suppressAutoHyphens w:val="0"/>
        <w:spacing w:after="22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Rozporządzenie ministra infrastruktury z 6 lutego 2003r w sprawie bezpieczeństwa i higieny pracy podczas wykonywania robot budowlanych </w:t>
      </w:r>
      <w:r w:rsidRPr="007D0FF3">
        <w:rPr>
          <w:rFonts w:ascii="Calibri" w:eastAsia="Arial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</w:p>
    <w:p w:rsidR="00816FB2" w:rsidRPr="007D0FF3" w:rsidRDefault="00816FB2" w:rsidP="00251073">
      <w:pPr>
        <w:widowControl/>
        <w:numPr>
          <w:ilvl w:val="0"/>
          <w:numId w:val="32"/>
        </w:numPr>
        <w:suppressAutoHyphens w:val="0"/>
        <w:spacing w:after="22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PN-B-10085:2001 Stolarka budowlana. Okna i drzwi. Wymagania i badania. </w:t>
      </w:r>
    </w:p>
    <w:p w:rsidR="00816FB2" w:rsidRPr="007D0FF3" w:rsidRDefault="00816FB2" w:rsidP="00251073">
      <w:pPr>
        <w:widowControl/>
        <w:numPr>
          <w:ilvl w:val="0"/>
          <w:numId w:val="32"/>
        </w:numPr>
        <w:suppressAutoHyphens w:val="0"/>
        <w:spacing w:after="22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PN-72/B-10180 Roboty szklarskie. Warunki i badania techniczne przy odbiorze. </w:t>
      </w:r>
    </w:p>
    <w:p w:rsidR="00816FB2" w:rsidRPr="007D0FF3" w:rsidRDefault="00816FB2" w:rsidP="00251073">
      <w:pPr>
        <w:widowControl/>
        <w:numPr>
          <w:ilvl w:val="0"/>
          <w:numId w:val="32"/>
        </w:numPr>
        <w:suppressAutoHyphens w:val="0"/>
        <w:spacing w:after="23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PN-78/B-13050 Szkło płaskie walcowane. </w:t>
      </w:r>
    </w:p>
    <w:p w:rsidR="00816FB2" w:rsidRPr="007D0FF3" w:rsidRDefault="00816FB2" w:rsidP="00251073">
      <w:pPr>
        <w:widowControl/>
        <w:numPr>
          <w:ilvl w:val="0"/>
          <w:numId w:val="32"/>
        </w:numPr>
        <w:suppressAutoHyphens w:val="0"/>
        <w:spacing w:after="23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PN-75/B-94000 Okucia budowlane. Podział. </w:t>
      </w:r>
    </w:p>
    <w:p w:rsidR="00816FB2" w:rsidRPr="007D0FF3" w:rsidRDefault="00816FB2" w:rsidP="00251073">
      <w:pPr>
        <w:widowControl/>
        <w:numPr>
          <w:ilvl w:val="0"/>
          <w:numId w:val="32"/>
        </w:numPr>
        <w:suppressAutoHyphens w:val="0"/>
        <w:spacing w:after="22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PN-B-30150:97 Kit budowlany trwale plastyczny. </w:t>
      </w:r>
    </w:p>
    <w:p w:rsidR="00816FB2" w:rsidRPr="007D0FF3" w:rsidRDefault="00816FB2" w:rsidP="00251073">
      <w:pPr>
        <w:widowControl/>
        <w:numPr>
          <w:ilvl w:val="0"/>
          <w:numId w:val="32"/>
        </w:numPr>
        <w:suppressAutoHyphens w:val="0"/>
        <w:spacing w:after="22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BN-67/6118-25 Pokosty sztuczne i syntetyczne. </w:t>
      </w:r>
    </w:p>
    <w:p w:rsidR="00816FB2" w:rsidRPr="007D0FF3" w:rsidRDefault="00816FB2" w:rsidP="00251073">
      <w:pPr>
        <w:widowControl/>
        <w:numPr>
          <w:ilvl w:val="0"/>
          <w:numId w:val="32"/>
        </w:numPr>
        <w:suppressAutoHyphens w:val="0"/>
        <w:spacing w:after="22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BN-82/6118-32 Pokost lniany. </w:t>
      </w:r>
    </w:p>
    <w:p w:rsidR="00816FB2" w:rsidRPr="007D0FF3" w:rsidRDefault="00816FB2" w:rsidP="00251073">
      <w:pPr>
        <w:widowControl/>
        <w:numPr>
          <w:ilvl w:val="0"/>
          <w:numId w:val="32"/>
        </w:numPr>
        <w:suppressAutoHyphens w:val="0"/>
        <w:spacing w:after="23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PN-C-81901:2002 Farby olejne do gruntowania ogólnego stosowania. </w:t>
      </w:r>
    </w:p>
    <w:p w:rsidR="00816FB2" w:rsidRPr="007D0FF3" w:rsidRDefault="00816FB2" w:rsidP="00251073">
      <w:pPr>
        <w:widowControl/>
        <w:numPr>
          <w:ilvl w:val="0"/>
          <w:numId w:val="32"/>
        </w:numPr>
        <w:suppressAutoHyphens w:val="0"/>
        <w:spacing w:after="23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PN-C-81901:2002 Farby olejne i ftalowe nawierzchniowe ogólnego stosowania. </w:t>
      </w:r>
    </w:p>
    <w:p w:rsidR="00816FB2" w:rsidRPr="007D0FF3" w:rsidRDefault="00816FB2" w:rsidP="00251073">
      <w:pPr>
        <w:widowControl/>
        <w:numPr>
          <w:ilvl w:val="0"/>
          <w:numId w:val="32"/>
        </w:numPr>
        <w:suppressAutoHyphens w:val="0"/>
        <w:spacing w:after="23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BN-71/6113-46 Farby chemoutwardzalne na stolarkę budowlaną. </w:t>
      </w:r>
    </w:p>
    <w:p w:rsidR="007D0FF3" w:rsidRDefault="00816FB2" w:rsidP="007D0FF3">
      <w:pPr>
        <w:widowControl/>
        <w:numPr>
          <w:ilvl w:val="0"/>
          <w:numId w:val="32"/>
        </w:numPr>
        <w:suppressAutoHyphens w:val="0"/>
        <w:spacing w:line="250" w:lineRule="auto"/>
        <w:ind w:right="342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PN-C-81607:1998 Emalie olejno-żywiczne, ftalowe modyfikowane i ftalowe </w:t>
      </w:r>
      <w:proofErr w:type="spellStart"/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kompolimeryzowane</w:t>
      </w:r>
      <w:proofErr w:type="spellEnd"/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styrenowane</w:t>
      </w:r>
      <w:proofErr w:type="spellEnd"/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. </w:t>
      </w:r>
    </w:p>
    <w:p w:rsidR="007D0FF3" w:rsidRDefault="007D0FF3" w:rsidP="007D0FF3">
      <w:pPr>
        <w:widowControl/>
        <w:numPr>
          <w:ilvl w:val="0"/>
          <w:numId w:val="32"/>
        </w:numPr>
        <w:suppressAutoHyphens w:val="0"/>
        <w:spacing w:line="250" w:lineRule="auto"/>
        <w:ind w:right="342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Wytyczne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Nr 1/2023 Dyrektora Generalnego Służby Więziennej z dnia 14 lutego 2023 r. w sprawie wymagań technicznych i ochronnych dla pawilonów zakwaterowania osadzonych w jednostkach organizacyjnych Służby Więziennej</w:t>
      </w:r>
    </w:p>
    <w:p w:rsidR="007D0FF3" w:rsidRPr="007D0FF3" w:rsidRDefault="007D0FF3" w:rsidP="007D0FF3">
      <w:pPr>
        <w:widowControl/>
        <w:suppressAutoHyphens w:val="0"/>
        <w:spacing w:line="250" w:lineRule="auto"/>
        <w:ind w:left="720" w:right="342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</w:p>
    <w:p w:rsidR="00816FB2" w:rsidRPr="007D0FF3" w:rsidRDefault="00816FB2" w:rsidP="007D0FF3">
      <w:pPr>
        <w:keepNext/>
        <w:keepLines/>
        <w:widowControl/>
        <w:suppressAutoHyphens w:val="0"/>
        <w:spacing w:after="23" w:line="259" w:lineRule="auto"/>
        <w:ind w:right="369"/>
        <w:textAlignment w:val="auto"/>
        <w:outlineLvl w:val="0"/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</w:pPr>
      <w:bookmarkStart w:id="9" w:name="_Toc15653"/>
      <w:r w:rsidRPr="007D0FF3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  <w:t xml:space="preserve">UWAGI KOŃCOWE DOTYCZĄCE PRAC BUDOWLANYCH </w:t>
      </w:r>
      <w:bookmarkEnd w:id="9"/>
    </w:p>
    <w:p w:rsidR="00816FB2" w:rsidRPr="007D0FF3" w:rsidRDefault="00816FB2" w:rsidP="00251073">
      <w:pPr>
        <w:widowControl/>
        <w:suppressAutoHyphens w:val="0"/>
        <w:spacing w:after="13" w:line="259" w:lineRule="auto"/>
        <w:ind w:left="1584" w:firstLine="45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</w:p>
    <w:p w:rsidR="00816FB2" w:rsidRPr="007D0FF3" w:rsidRDefault="00816FB2" w:rsidP="00251073">
      <w:pPr>
        <w:widowControl/>
        <w:numPr>
          <w:ilvl w:val="0"/>
          <w:numId w:val="32"/>
        </w:numPr>
        <w:suppressAutoHyphens w:val="0"/>
        <w:spacing w:after="23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Integralną częścią opracowania jest część rysunkowa (graficzna) wraz z uwagami, szczegółami i opisami umieszczon</w:t>
      </w:r>
      <w:r w:rsid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ymi na poszczególnych rysunkach.</w:t>
      </w:r>
    </w:p>
    <w:p w:rsidR="00816FB2" w:rsidRPr="007D0FF3" w:rsidRDefault="00816FB2" w:rsidP="00251073">
      <w:pPr>
        <w:widowControl/>
        <w:numPr>
          <w:ilvl w:val="0"/>
          <w:numId w:val="32"/>
        </w:numPr>
        <w:suppressAutoHyphens w:val="0"/>
        <w:spacing w:after="23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Materiały określone przez</w:t>
      </w:r>
      <w:r w:rsidRPr="007D0FF3">
        <w:rPr>
          <w:rFonts w:ascii="Calibri" w:eastAsia="Calibri" w:hAnsi="Calibri" w:cs="Calibri"/>
          <w:i/>
          <w:color w:val="000000"/>
          <w:kern w:val="0"/>
          <w:sz w:val="22"/>
          <w:szCs w:val="22"/>
          <w:lang w:eastAsia="pl-PL" w:bidi="ar-SA"/>
        </w:rPr>
        <w:t xml:space="preserve"> </w:t>
      </w: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podanie ich nazwy towarowej mogą być zastąpione rozwiązaniami równoważnymi. </w:t>
      </w:r>
    </w:p>
    <w:p w:rsidR="00816FB2" w:rsidRPr="007D0FF3" w:rsidRDefault="00816FB2" w:rsidP="00251073">
      <w:pPr>
        <w:widowControl/>
        <w:numPr>
          <w:ilvl w:val="0"/>
          <w:numId w:val="32"/>
        </w:numPr>
        <w:suppressAutoHyphens w:val="0"/>
        <w:spacing w:after="23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Zastosowane materiały winny być dopuszczone do obrotu i stosowania w budownictwie (art. 10 Ustawy z 7lipca 1994 r. prawo budowlane (DZ.U.94.89.414 z </w:t>
      </w:r>
      <w:proofErr w:type="spellStart"/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późn</w:t>
      </w:r>
      <w:proofErr w:type="spellEnd"/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. zm.), winny zawierać pozytywną opinię Państwowego Zakładu Higieny oraz Znak Bezpieczeństwa "B". </w:t>
      </w:r>
    </w:p>
    <w:p w:rsidR="00816FB2" w:rsidRPr="007D0FF3" w:rsidRDefault="00816FB2" w:rsidP="00251073">
      <w:pPr>
        <w:widowControl/>
        <w:numPr>
          <w:ilvl w:val="0"/>
          <w:numId w:val="32"/>
        </w:numPr>
        <w:suppressAutoHyphens w:val="0"/>
        <w:spacing w:after="23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lastRenderedPageBreak/>
        <w:t xml:space="preserve">Rozwiązania szczegółowe nie ujęte w niniejszym opracowaniu należy wykonać zgodnie z zasadami sztuki budowlanej. </w:t>
      </w:r>
    </w:p>
    <w:p w:rsidR="00816FB2" w:rsidRPr="007D0FF3" w:rsidRDefault="00816FB2" w:rsidP="00251073">
      <w:pPr>
        <w:widowControl/>
        <w:numPr>
          <w:ilvl w:val="0"/>
          <w:numId w:val="32"/>
        </w:numPr>
        <w:suppressAutoHyphens w:val="0"/>
        <w:spacing w:after="23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Prace budowlane należy prowadzić pod kierunkiem osób posiadających odpowiednie uprawnienia, z zachowaniem zasad BHP. </w:t>
      </w:r>
    </w:p>
    <w:p w:rsidR="00816FB2" w:rsidRPr="007D0FF3" w:rsidRDefault="00816FB2" w:rsidP="00251073">
      <w:pPr>
        <w:widowControl/>
        <w:numPr>
          <w:ilvl w:val="0"/>
          <w:numId w:val="32"/>
        </w:numPr>
        <w:suppressAutoHyphens w:val="0"/>
        <w:spacing w:after="23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Roboty tynkowe, malarskie i instalacyjne na poziomach powyżej 1.0 m prowadzić przy pomocy pomostów i rusztowań, z zainstalowanymi barierkami i poręczami ochronnymi o wysokości co najmniej 1,1 m. </w:t>
      </w:r>
    </w:p>
    <w:p w:rsidR="00816FB2" w:rsidRPr="007D0FF3" w:rsidRDefault="00816FB2" w:rsidP="00251073">
      <w:pPr>
        <w:widowControl/>
        <w:numPr>
          <w:ilvl w:val="0"/>
          <w:numId w:val="32"/>
        </w:numPr>
        <w:suppressAutoHyphens w:val="0"/>
        <w:spacing w:after="23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Zabezpieczyć otwory okienne prze wypadnięciem z wysokości. </w:t>
      </w:r>
    </w:p>
    <w:p w:rsidR="00816FB2" w:rsidRPr="007D0FF3" w:rsidRDefault="00816FB2" w:rsidP="00251073">
      <w:pPr>
        <w:widowControl/>
        <w:numPr>
          <w:ilvl w:val="0"/>
          <w:numId w:val="32"/>
        </w:numPr>
        <w:suppressAutoHyphens w:val="0"/>
        <w:spacing w:after="23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Rusztowania i pomosty zabezpieczyć przed przesunięciem, oraz nadmiernym obciążeniem.  </w:t>
      </w:r>
    </w:p>
    <w:p w:rsidR="00816FB2" w:rsidRPr="007D0FF3" w:rsidRDefault="00816FB2" w:rsidP="00251073">
      <w:pPr>
        <w:widowControl/>
        <w:numPr>
          <w:ilvl w:val="0"/>
          <w:numId w:val="32"/>
        </w:numPr>
        <w:suppressAutoHyphens w:val="0"/>
        <w:spacing w:after="23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Każdy pracownik przed dopuszczeniem do pracy powinien być przeszkolony w zakresie bezpieczeństwa i higieny pracy. </w:t>
      </w:r>
    </w:p>
    <w:p w:rsidR="00816FB2" w:rsidRPr="007D0FF3" w:rsidRDefault="00816FB2" w:rsidP="00251073">
      <w:pPr>
        <w:widowControl/>
        <w:numPr>
          <w:ilvl w:val="0"/>
          <w:numId w:val="32"/>
        </w:numPr>
        <w:suppressAutoHyphens w:val="0"/>
        <w:spacing w:after="23" w:line="250" w:lineRule="auto"/>
        <w:ind w:right="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7D0FF3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Nie wolno dopuścić do pracy pracownika nieposiadającego odpowiednich kwalifikacji lub potrzebnych umiejętności do jej wykonania. </w:t>
      </w:r>
    </w:p>
    <w:bookmarkEnd w:id="1"/>
    <w:bookmarkEnd w:id="2"/>
    <w:sectPr w:rsidR="00816FB2" w:rsidRPr="007D0FF3">
      <w:pgSz w:w="11906" w:h="16838"/>
      <w:pgMar w:top="495" w:right="850" w:bottom="850" w:left="850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1B0D"/>
    <w:multiLevelType w:val="hybridMultilevel"/>
    <w:tmpl w:val="15CEBD3A"/>
    <w:lvl w:ilvl="0" w:tplc="104C9038">
      <w:start w:val="1"/>
      <w:numFmt w:val="bullet"/>
      <w:lvlText w:val="▪"/>
      <w:lvlJc w:val="left"/>
      <w:pPr>
        <w:ind w:left="1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1A4632">
      <w:start w:val="1"/>
      <w:numFmt w:val="bullet"/>
      <w:lvlText w:val="o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AE9A1C">
      <w:start w:val="1"/>
      <w:numFmt w:val="bullet"/>
      <w:lvlText w:val="▪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56A124">
      <w:start w:val="1"/>
      <w:numFmt w:val="bullet"/>
      <w:lvlText w:val="•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9A21A0">
      <w:start w:val="1"/>
      <w:numFmt w:val="bullet"/>
      <w:lvlText w:val="o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F0A3C6">
      <w:start w:val="1"/>
      <w:numFmt w:val="bullet"/>
      <w:lvlText w:val="▪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FEDE7A">
      <w:start w:val="1"/>
      <w:numFmt w:val="bullet"/>
      <w:lvlText w:val="•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E0B46E">
      <w:start w:val="1"/>
      <w:numFmt w:val="bullet"/>
      <w:lvlText w:val="o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40C974">
      <w:start w:val="1"/>
      <w:numFmt w:val="bullet"/>
      <w:lvlText w:val="▪"/>
      <w:lvlJc w:val="left"/>
      <w:pPr>
        <w:ind w:left="6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04F0E"/>
    <w:multiLevelType w:val="hybridMultilevel"/>
    <w:tmpl w:val="2736BBD2"/>
    <w:lvl w:ilvl="0" w:tplc="E054ABD4">
      <w:start w:val="1"/>
      <w:numFmt w:val="bullet"/>
      <w:lvlText w:val="▪"/>
      <w:lvlJc w:val="left"/>
      <w:pPr>
        <w:ind w:left="1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C4D6BC">
      <w:start w:val="1"/>
      <w:numFmt w:val="bullet"/>
      <w:lvlText w:val="o"/>
      <w:lvlJc w:val="left"/>
      <w:pPr>
        <w:ind w:left="2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FA3806">
      <w:start w:val="1"/>
      <w:numFmt w:val="bullet"/>
      <w:lvlText w:val="▪"/>
      <w:lvlJc w:val="left"/>
      <w:pPr>
        <w:ind w:left="3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6ECD0A">
      <w:start w:val="1"/>
      <w:numFmt w:val="bullet"/>
      <w:lvlText w:val="•"/>
      <w:lvlJc w:val="left"/>
      <w:pPr>
        <w:ind w:left="3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727E3A">
      <w:start w:val="1"/>
      <w:numFmt w:val="bullet"/>
      <w:lvlText w:val="o"/>
      <w:lvlJc w:val="left"/>
      <w:pPr>
        <w:ind w:left="4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01788">
      <w:start w:val="1"/>
      <w:numFmt w:val="bullet"/>
      <w:lvlText w:val="▪"/>
      <w:lvlJc w:val="left"/>
      <w:pPr>
        <w:ind w:left="5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B680D0">
      <w:start w:val="1"/>
      <w:numFmt w:val="bullet"/>
      <w:lvlText w:val="•"/>
      <w:lvlJc w:val="left"/>
      <w:pPr>
        <w:ind w:left="5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F2B8E6">
      <w:start w:val="1"/>
      <w:numFmt w:val="bullet"/>
      <w:lvlText w:val="o"/>
      <w:lvlJc w:val="left"/>
      <w:pPr>
        <w:ind w:left="6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EEC2B8">
      <w:start w:val="1"/>
      <w:numFmt w:val="bullet"/>
      <w:lvlText w:val="▪"/>
      <w:lvlJc w:val="left"/>
      <w:pPr>
        <w:ind w:left="7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D94FA5"/>
    <w:multiLevelType w:val="hybridMultilevel"/>
    <w:tmpl w:val="4426D4E0"/>
    <w:lvl w:ilvl="0" w:tplc="1716ECC0">
      <w:start w:val="1"/>
      <w:numFmt w:val="bullet"/>
      <w:lvlText w:val="o"/>
      <w:lvlJc w:val="left"/>
      <w:pPr>
        <w:ind w:left="16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F6191E">
      <w:start w:val="1"/>
      <w:numFmt w:val="bullet"/>
      <w:lvlText w:val="o"/>
      <w:lvlJc w:val="left"/>
      <w:pPr>
        <w:ind w:left="30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43C34">
      <w:start w:val="1"/>
      <w:numFmt w:val="bullet"/>
      <w:lvlText w:val="▪"/>
      <w:lvlJc w:val="left"/>
      <w:pPr>
        <w:ind w:left="37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A8F34A">
      <w:start w:val="1"/>
      <w:numFmt w:val="bullet"/>
      <w:lvlText w:val="•"/>
      <w:lvlJc w:val="left"/>
      <w:pPr>
        <w:ind w:left="44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C2F88A">
      <w:start w:val="1"/>
      <w:numFmt w:val="bullet"/>
      <w:lvlText w:val="o"/>
      <w:lvlJc w:val="left"/>
      <w:pPr>
        <w:ind w:left="51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0696AC">
      <w:start w:val="1"/>
      <w:numFmt w:val="bullet"/>
      <w:lvlText w:val="▪"/>
      <w:lvlJc w:val="left"/>
      <w:pPr>
        <w:ind w:left="59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9CEF22">
      <w:start w:val="1"/>
      <w:numFmt w:val="bullet"/>
      <w:lvlText w:val="•"/>
      <w:lvlJc w:val="left"/>
      <w:pPr>
        <w:ind w:left="66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9AE45A">
      <w:start w:val="1"/>
      <w:numFmt w:val="bullet"/>
      <w:lvlText w:val="o"/>
      <w:lvlJc w:val="left"/>
      <w:pPr>
        <w:ind w:left="73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8C8BE0">
      <w:start w:val="1"/>
      <w:numFmt w:val="bullet"/>
      <w:lvlText w:val="▪"/>
      <w:lvlJc w:val="left"/>
      <w:pPr>
        <w:ind w:left="80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7C2134"/>
    <w:multiLevelType w:val="hybridMultilevel"/>
    <w:tmpl w:val="15082198"/>
    <w:lvl w:ilvl="0" w:tplc="1716ECC0">
      <w:start w:val="1"/>
      <w:numFmt w:val="bullet"/>
      <w:lvlText w:val="o"/>
      <w:lvlJc w:val="left"/>
      <w:pPr>
        <w:ind w:left="15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B24B7A">
      <w:start w:val="1"/>
      <w:numFmt w:val="bullet"/>
      <w:lvlText w:val="o"/>
      <w:lvlJc w:val="left"/>
      <w:pPr>
        <w:ind w:left="2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80115C">
      <w:start w:val="1"/>
      <w:numFmt w:val="bullet"/>
      <w:lvlText w:val="▪"/>
      <w:lvlJc w:val="left"/>
      <w:pPr>
        <w:ind w:left="3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CCEED8">
      <w:start w:val="1"/>
      <w:numFmt w:val="bullet"/>
      <w:lvlText w:val="•"/>
      <w:lvlJc w:val="left"/>
      <w:pPr>
        <w:ind w:left="3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A2B1BC">
      <w:start w:val="1"/>
      <w:numFmt w:val="bullet"/>
      <w:lvlText w:val="o"/>
      <w:lvlJc w:val="left"/>
      <w:pPr>
        <w:ind w:left="4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06F618">
      <w:start w:val="1"/>
      <w:numFmt w:val="bullet"/>
      <w:lvlText w:val="▪"/>
      <w:lvlJc w:val="left"/>
      <w:pPr>
        <w:ind w:left="5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8A6408">
      <w:start w:val="1"/>
      <w:numFmt w:val="bullet"/>
      <w:lvlText w:val="•"/>
      <w:lvlJc w:val="left"/>
      <w:pPr>
        <w:ind w:left="5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8EA156">
      <w:start w:val="1"/>
      <w:numFmt w:val="bullet"/>
      <w:lvlText w:val="o"/>
      <w:lvlJc w:val="left"/>
      <w:pPr>
        <w:ind w:left="6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0EDA9A">
      <w:start w:val="1"/>
      <w:numFmt w:val="bullet"/>
      <w:lvlText w:val="▪"/>
      <w:lvlJc w:val="left"/>
      <w:pPr>
        <w:ind w:left="7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161AE4"/>
    <w:multiLevelType w:val="hybridMultilevel"/>
    <w:tmpl w:val="C46E6514"/>
    <w:lvl w:ilvl="0" w:tplc="067628C2">
      <w:start w:val="1"/>
      <w:numFmt w:val="bullet"/>
      <w:lvlText w:val="▪"/>
      <w:lvlJc w:val="left"/>
      <w:pPr>
        <w:ind w:left="1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B24B7A">
      <w:start w:val="1"/>
      <w:numFmt w:val="bullet"/>
      <w:lvlText w:val="o"/>
      <w:lvlJc w:val="left"/>
      <w:pPr>
        <w:ind w:left="2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80115C">
      <w:start w:val="1"/>
      <w:numFmt w:val="bullet"/>
      <w:lvlText w:val="▪"/>
      <w:lvlJc w:val="left"/>
      <w:pPr>
        <w:ind w:left="3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CCEED8">
      <w:start w:val="1"/>
      <w:numFmt w:val="bullet"/>
      <w:lvlText w:val="•"/>
      <w:lvlJc w:val="left"/>
      <w:pPr>
        <w:ind w:left="3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A2B1BC">
      <w:start w:val="1"/>
      <w:numFmt w:val="bullet"/>
      <w:lvlText w:val="o"/>
      <w:lvlJc w:val="left"/>
      <w:pPr>
        <w:ind w:left="4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06F618">
      <w:start w:val="1"/>
      <w:numFmt w:val="bullet"/>
      <w:lvlText w:val="▪"/>
      <w:lvlJc w:val="left"/>
      <w:pPr>
        <w:ind w:left="5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8A6408">
      <w:start w:val="1"/>
      <w:numFmt w:val="bullet"/>
      <w:lvlText w:val="•"/>
      <w:lvlJc w:val="left"/>
      <w:pPr>
        <w:ind w:left="5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8EA156">
      <w:start w:val="1"/>
      <w:numFmt w:val="bullet"/>
      <w:lvlText w:val="o"/>
      <w:lvlJc w:val="left"/>
      <w:pPr>
        <w:ind w:left="6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0EDA9A">
      <w:start w:val="1"/>
      <w:numFmt w:val="bullet"/>
      <w:lvlText w:val="▪"/>
      <w:lvlJc w:val="left"/>
      <w:pPr>
        <w:ind w:left="7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2F473F"/>
    <w:multiLevelType w:val="hybridMultilevel"/>
    <w:tmpl w:val="0F1CF828"/>
    <w:lvl w:ilvl="0" w:tplc="D0FC1058">
      <w:start w:val="1"/>
      <w:numFmt w:val="bullet"/>
      <w:lvlText w:val="▪"/>
      <w:lvlJc w:val="left"/>
      <w:pPr>
        <w:ind w:left="1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547ADE">
      <w:start w:val="1"/>
      <w:numFmt w:val="bullet"/>
      <w:lvlText w:val="o"/>
      <w:lvlJc w:val="left"/>
      <w:pPr>
        <w:ind w:left="2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52050C">
      <w:start w:val="1"/>
      <w:numFmt w:val="bullet"/>
      <w:lvlText w:val="▪"/>
      <w:lvlJc w:val="left"/>
      <w:pPr>
        <w:ind w:left="3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980CEA">
      <w:start w:val="1"/>
      <w:numFmt w:val="bullet"/>
      <w:lvlText w:val="•"/>
      <w:lvlJc w:val="left"/>
      <w:pPr>
        <w:ind w:left="3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AE67F8">
      <w:start w:val="1"/>
      <w:numFmt w:val="bullet"/>
      <w:lvlText w:val="o"/>
      <w:lvlJc w:val="left"/>
      <w:pPr>
        <w:ind w:left="4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0EE684">
      <w:start w:val="1"/>
      <w:numFmt w:val="bullet"/>
      <w:lvlText w:val="▪"/>
      <w:lvlJc w:val="left"/>
      <w:pPr>
        <w:ind w:left="5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7E645E">
      <w:start w:val="1"/>
      <w:numFmt w:val="bullet"/>
      <w:lvlText w:val="•"/>
      <w:lvlJc w:val="left"/>
      <w:pPr>
        <w:ind w:left="5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1640E6">
      <w:start w:val="1"/>
      <w:numFmt w:val="bullet"/>
      <w:lvlText w:val="o"/>
      <w:lvlJc w:val="left"/>
      <w:pPr>
        <w:ind w:left="6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BA6832">
      <w:start w:val="1"/>
      <w:numFmt w:val="bullet"/>
      <w:lvlText w:val="▪"/>
      <w:lvlJc w:val="left"/>
      <w:pPr>
        <w:ind w:left="7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AC3BA1"/>
    <w:multiLevelType w:val="hybridMultilevel"/>
    <w:tmpl w:val="7A1E73BE"/>
    <w:lvl w:ilvl="0" w:tplc="1716ECC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53EED"/>
    <w:multiLevelType w:val="hybridMultilevel"/>
    <w:tmpl w:val="9D903F2E"/>
    <w:lvl w:ilvl="0" w:tplc="1716ECC0">
      <w:start w:val="1"/>
      <w:numFmt w:val="bullet"/>
      <w:lvlText w:val="o"/>
      <w:lvlJc w:val="left"/>
      <w:pPr>
        <w:ind w:left="15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467252">
      <w:start w:val="1"/>
      <w:numFmt w:val="bullet"/>
      <w:lvlText w:val="o"/>
      <w:lvlJc w:val="left"/>
      <w:pPr>
        <w:ind w:left="15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B89CE0">
      <w:start w:val="1"/>
      <w:numFmt w:val="bullet"/>
      <w:lvlText w:val="▪"/>
      <w:lvlJc w:val="left"/>
      <w:pPr>
        <w:ind w:left="23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360944">
      <w:start w:val="1"/>
      <w:numFmt w:val="bullet"/>
      <w:lvlText w:val="•"/>
      <w:lvlJc w:val="left"/>
      <w:pPr>
        <w:ind w:left="3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AAC964">
      <w:start w:val="1"/>
      <w:numFmt w:val="bullet"/>
      <w:lvlText w:val="o"/>
      <w:lvlJc w:val="left"/>
      <w:pPr>
        <w:ind w:left="3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08B584">
      <w:start w:val="1"/>
      <w:numFmt w:val="bullet"/>
      <w:lvlText w:val="▪"/>
      <w:lvlJc w:val="left"/>
      <w:pPr>
        <w:ind w:left="4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CCA468">
      <w:start w:val="1"/>
      <w:numFmt w:val="bullet"/>
      <w:lvlText w:val="•"/>
      <w:lvlJc w:val="left"/>
      <w:pPr>
        <w:ind w:left="5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B00982">
      <w:start w:val="1"/>
      <w:numFmt w:val="bullet"/>
      <w:lvlText w:val="o"/>
      <w:lvlJc w:val="left"/>
      <w:pPr>
        <w:ind w:left="5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ECD846">
      <w:start w:val="1"/>
      <w:numFmt w:val="bullet"/>
      <w:lvlText w:val="▪"/>
      <w:lvlJc w:val="left"/>
      <w:pPr>
        <w:ind w:left="6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D81FBA"/>
    <w:multiLevelType w:val="multilevel"/>
    <w:tmpl w:val="B10E0A2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16F2A10"/>
    <w:multiLevelType w:val="hybridMultilevel"/>
    <w:tmpl w:val="DD1C2432"/>
    <w:lvl w:ilvl="0" w:tplc="1716ECC0">
      <w:start w:val="1"/>
      <w:numFmt w:val="bullet"/>
      <w:lvlText w:val="o"/>
      <w:lvlJc w:val="left"/>
      <w:pPr>
        <w:ind w:left="15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18B0C4">
      <w:start w:val="1"/>
      <w:numFmt w:val="bullet"/>
      <w:lvlText w:val="o"/>
      <w:lvlJc w:val="left"/>
      <w:pPr>
        <w:ind w:left="2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D2EDCE">
      <w:start w:val="1"/>
      <w:numFmt w:val="bullet"/>
      <w:lvlText w:val="▪"/>
      <w:lvlJc w:val="left"/>
      <w:pPr>
        <w:ind w:left="29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486494">
      <w:start w:val="1"/>
      <w:numFmt w:val="bullet"/>
      <w:lvlText w:val="•"/>
      <w:lvlJc w:val="left"/>
      <w:pPr>
        <w:ind w:left="37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685A38">
      <w:start w:val="1"/>
      <w:numFmt w:val="bullet"/>
      <w:lvlText w:val="o"/>
      <w:lvlJc w:val="left"/>
      <w:pPr>
        <w:ind w:left="4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462BC">
      <w:start w:val="1"/>
      <w:numFmt w:val="bullet"/>
      <w:lvlText w:val="▪"/>
      <w:lvlJc w:val="left"/>
      <w:pPr>
        <w:ind w:left="5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2AA9B0">
      <w:start w:val="1"/>
      <w:numFmt w:val="bullet"/>
      <w:lvlText w:val="•"/>
      <w:lvlJc w:val="left"/>
      <w:pPr>
        <w:ind w:left="5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3C8A6E">
      <w:start w:val="1"/>
      <w:numFmt w:val="bullet"/>
      <w:lvlText w:val="o"/>
      <w:lvlJc w:val="left"/>
      <w:pPr>
        <w:ind w:left="6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304030">
      <w:start w:val="1"/>
      <w:numFmt w:val="bullet"/>
      <w:lvlText w:val="▪"/>
      <w:lvlJc w:val="left"/>
      <w:pPr>
        <w:ind w:left="7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A64E12"/>
    <w:multiLevelType w:val="hybridMultilevel"/>
    <w:tmpl w:val="C0DE9006"/>
    <w:lvl w:ilvl="0" w:tplc="1716ECC0">
      <w:start w:val="1"/>
      <w:numFmt w:val="bullet"/>
      <w:lvlText w:val="o"/>
      <w:lvlJc w:val="left"/>
      <w:pPr>
        <w:ind w:left="15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4EF8E6">
      <w:start w:val="1"/>
      <w:numFmt w:val="bullet"/>
      <w:lvlText w:val="o"/>
      <w:lvlJc w:val="left"/>
      <w:pPr>
        <w:ind w:left="15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9204AE">
      <w:start w:val="1"/>
      <w:numFmt w:val="bullet"/>
      <w:lvlText w:val="▪"/>
      <w:lvlJc w:val="left"/>
      <w:pPr>
        <w:ind w:left="23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763246">
      <w:start w:val="1"/>
      <w:numFmt w:val="bullet"/>
      <w:lvlText w:val="•"/>
      <w:lvlJc w:val="left"/>
      <w:pPr>
        <w:ind w:left="3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98D158">
      <w:start w:val="1"/>
      <w:numFmt w:val="bullet"/>
      <w:lvlText w:val="o"/>
      <w:lvlJc w:val="left"/>
      <w:pPr>
        <w:ind w:left="3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AEE95A">
      <w:start w:val="1"/>
      <w:numFmt w:val="bullet"/>
      <w:lvlText w:val="▪"/>
      <w:lvlJc w:val="left"/>
      <w:pPr>
        <w:ind w:left="4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32A8DE">
      <w:start w:val="1"/>
      <w:numFmt w:val="bullet"/>
      <w:lvlText w:val="•"/>
      <w:lvlJc w:val="left"/>
      <w:pPr>
        <w:ind w:left="5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684EEA">
      <w:start w:val="1"/>
      <w:numFmt w:val="bullet"/>
      <w:lvlText w:val="o"/>
      <w:lvlJc w:val="left"/>
      <w:pPr>
        <w:ind w:left="5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E85B0E">
      <w:start w:val="1"/>
      <w:numFmt w:val="bullet"/>
      <w:lvlText w:val="▪"/>
      <w:lvlJc w:val="left"/>
      <w:pPr>
        <w:ind w:left="6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FD74A7"/>
    <w:multiLevelType w:val="hybridMultilevel"/>
    <w:tmpl w:val="EA0C904E"/>
    <w:lvl w:ilvl="0" w:tplc="1716ECC0">
      <w:start w:val="1"/>
      <w:numFmt w:val="bullet"/>
      <w:lvlText w:val="o"/>
      <w:lvlJc w:val="left"/>
      <w:pPr>
        <w:ind w:left="15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90E446">
      <w:start w:val="1"/>
      <w:numFmt w:val="bullet"/>
      <w:lvlText w:val="o"/>
      <w:lvlJc w:val="left"/>
      <w:pPr>
        <w:ind w:left="2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626540">
      <w:start w:val="1"/>
      <w:numFmt w:val="bullet"/>
      <w:lvlText w:val="▪"/>
      <w:lvlJc w:val="left"/>
      <w:pPr>
        <w:ind w:left="3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08940A">
      <w:start w:val="1"/>
      <w:numFmt w:val="bullet"/>
      <w:lvlText w:val="•"/>
      <w:lvlJc w:val="left"/>
      <w:pPr>
        <w:ind w:left="3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30FBE0">
      <w:start w:val="1"/>
      <w:numFmt w:val="bullet"/>
      <w:lvlText w:val="o"/>
      <w:lvlJc w:val="left"/>
      <w:pPr>
        <w:ind w:left="4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B84A40">
      <w:start w:val="1"/>
      <w:numFmt w:val="bullet"/>
      <w:lvlText w:val="▪"/>
      <w:lvlJc w:val="left"/>
      <w:pPr>
        <w:ind w:left="5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92193E">
      <w:start w:val="1"/>
      <w:numFmt w:val="bullet"/>
      <w:lvlText w:val="•"/>
      <w:lvlJc w:val="left"/>
      <w:pPr>
        <w:ind w:left="5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2E2A84">
      <w:start w:val="1"/>
      <w:numFmt w:val="bullet"/>
      <w:lvlText w:val="o"/>
      <w:lvlJc w:val="left"/>
      <w:pPr>
        <w:ind w:left="6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00AABA">
      <w:start w:val="1"/>
      <w:numFmt w:val="bullet"/>
      <w:lvlText w:val="▪"/>
      <w:lvlJc w:val="left"/>
      <w:pPr>
        <w:ind w:left="7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AB5358"/>
    <w:multiLevelType w:val="hybridMultilevel"/>
    <w:tmpl w:val="3194610A"/>
    <w:lvl w:ilvl="0" w:tplc="1178A65E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8E6326">
      <w:start w:val="1"/>
      <w:numFmt w:val="bullet"/>
      <w:lvlText w:val="o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E88B6E">
      <w:start w:val="1"/>
      <w:numFmt w:val="bullet"/>
      <w:lvlText w:val="▪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04900">
      <w:start w:val="1"/>
      <w:numFmt w:val="bullet"/>
      <w:lvlText w:val="•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14923E">
      <w:start w:val="1"/>
      <w:numFmt w:val="bullet"/>
      <w:lvlText w:val="o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D2E9D4">
      <w:start w:val="1"/>
      <w:numFmt w:val="bullet"/>
      <w:lvlText w:val="▪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D4DA66">
      <w:start w:val="1"/>
      <w:numFmt w:val="bullet"/>
      <w:lvlText w:val="•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10E586">
      <w:start w:val="1"/>
      <w:numFmt w:val="bullet"/>
      <w:lvlText w:val="o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9EF296">
      <w:start w:val="1"/>
      <w:numFmt w:val="bullet"/>
      <w:lvlText w:val="▪"/>
      <w:lvlJc w:val="left"/>
      <w:pPr>
        <w:ind w:left="7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4E7AC6"/>
    <w:multiLevelType w:val="hybridMultilevel"/>
    <w:tmpl w:val="B46E502C"/>
    <w:lvl w:ilvl="0" w:tplc="1C2E8154">
      <w:start w:val="1"/>
      <w:numFmt w:val="bullet"/>
      <w:lvlText w:val="▪"/>
      <w:lvlJc w:val="left"/>
      <w:pPr>
        <w:ind w:left="1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8097DA">
      <w:start w:val="1"/>
      <w:numFmt w:val="bullet"/>
      <w:lvlText w:val="o"/>
      <w:lvlJc w:val="left"/>
      <w:pPr>
        <w:ind w:left="2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E2A5D0">
      <w:start w:val="1"/>
      <w:numFmt w:val="bullet"/>
      <w:lvlText w:val="▪"/>
      <w:lvlJc w:val="left"/>
      <w:pPr>
        <w:ind w:left="3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CEC160">
      <w:start w:val="1"/>
      <w:numFmt w:val="bullet"/>
      <w:lvlText w:val="•"/>
      <w:lvlJc w:val="left"/>
      <w:pPr>
        <w:ind w:left="3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0A433E">
      <w:start w:val="1"/>
      <w:numFmt w:val="bullet"/>
      <w:lvlText w:val="o"/>
      <w:lvlJc w:val="left"/>
      <w:pPr>
        <w:ind w:left="4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2C826">
      <w:start w:val="1"/>
      <w:numFmt w:val="bullet"/>
      <w:lvlText w:val="▪"/>
      <w:lvlJc w:val="left"/>
      <w:pPr>
        <w:ind w:left="5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A21D86">
      <w:start w:val="1"/>
      <w:numFmt w:val="bullet"/>
      <w:lvlText w:val="•"/>
      <w:lvlJc w:val="left"/>
      <w:pPr>
        <w:ind w:left="5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968B06">
      <w:start w:val="1"/>
      <w:numFmt w:val="bullet"/>
      <w:lvlText w:val="o"/>
      <w:lvlJc w:val="left"/>
      <w:pPr>
        <w:ind w:left="6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FCDDF4">
      <w:start w:val="1"/>
      <w:numFmt w:val="bullet"/>
      <w:lvlText w:val="▪"/>
      <w:lvlJc w:val="left"/>
      <w:pPr>
        <w:ind w:left="7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AA1775"/>
    <w:multiLevelType w:val="hybridMultilevel"/>
    <w:tmpl w:val="3B4891CA"/>
    <w:lvl w:ilvl="0" w:tplc="87A2B3EA">
      <w:start w:val="1"/>
      <w:numFmt w:val="bullet"/>
      <w:lvlText w:val="▪"/>
      <w:lvlJc w:val="left"/>
      <w:pPr>
        <w:ind w:left="1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D2B0EA">
      <w:start w:val="1"/>
      <w:numFmt w:val="bullet"/>
      <w:lvlText w:val="o"/>
      <w:lvlJc w:val="left"/>
      <w:pPr>
        <w:ind w:left="2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26DB52">
      <w:start w:val="1"/>
      <w:numFmt w:val="bullet"/>
      <w:lvlText w:val="▪"/>
      <w:lvlJc w:val="left"/>
      <w:pPr>
        <w:ind w:left="3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14528C">
      <w:start w:val="1"/>
      <w:numFmt w:val="bullet"/>
      <w:lvlText w:val="•"/>
      <w:lvlJc w:val="left"/>
      <w:pPr>
        <w:ind w:left="3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C61ECE">
      <w:start w:val="1"/>
      <w:numFmt w:val="bullet"/>
      <w:lvlText w:val="o"/>
      <w:lvlJc w:val="left"/>
      <w:pPr>
        <w:ind w:left="4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708F54">
      <w:start w:val="1"/>
      <w:numFmt w:val="bullet"/>
      <w:lvlText w:val="▪"/>
      <w:lvlJc w:val="left"/>
      <w:pPr>
        <w:ind w:left="5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1A2710">
      <w:start w:val="1"/>
      <w:numFmt w:val="bullet"/>
      <w:lvlText w:val="•"/>
      <w:lvlJc w:val="left"/>
      <w:pPr>
        <w:ind w:left="5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CC6C5E">
      <w:start w:val="1"/>
      <w:numFmt w:val="bullet"/>
      <w:lvlText w:val="o"/>
      <w:lvlJc w:val="left"/>
      <w:pPr>
        <w:ind w:left="6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764E">
      <w:start w:val="1"/>
      <w:numFmt w:val="bullet"/>
      <w:lvlText w:val="▪"/>
      <w:lvlJc w:val="left"/>
      <w:pPr>
        <w:ind w:left="7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D3203B"/>
    <w:multiLevelType w:val="hybridMultilevel"/>
    <w:tmpl w:val="63A07A94"/>
    <w:lvl w:ilvl="0" w:tplc="1716ECC0">
      <w:start w:val="1"/>
      <w:numFmt w:val="bullet"/>
      <w:lvlText w:val="o"/>
      <w:lvlJc w:val="left"/>
      <w:pPr>
        <w:ind w:left="15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4EF8E6">
      <w:start w:val="1"/>
      <w:numFmt w:val="bullet"/>
      <w:lvlText w:val="o"/>
      <w:lvlJc w:val="left"/>
      <w:pPr>
        <w:ind w:left="15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9204AE">
      <w:start w:val="1"/>
      <w:numFmt w:val="bullet"/>
      <w:lvlText w:val="▪"/>
      <w:lvlJc w:val="left"/>
      <w:pPr>
        <w:ind w:left="23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763246">
      <w:start w:val="1"/>
      <w:numFmt w:val="bullet"/>
      <w:lvlText w:val="•"/>
      <w:lvlJc w:val="left"/>
      <w:pPr>
        <w:ind w:left="3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98D158">
      <w:start w:val="1"/>
      <w:numFmt w:val="bullet"/>
      <w:lvlText w:val="o"/>
      <w:lvlJc w:val="left"/>
      <w:pPr>
        <w:ind w:left="3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AEE95A">
      <w:start w:val="1"/>
      <w:numFmt w:val="bullet"/>
      <w:lvlText w:val="▪"/>
      <w:lvlJc w:val="left"/>
      <w:pPr>
        <w:ind w:left="4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32A8DE">
      <w:start w:val="1"/>
      <w:numFmt w:val="bullet"/>
      <w:lvlText w:val="•"/>
      <w:lvlJc w:val="left"/>
      <w:pPr>
        <w:ind w:left="5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684EEA">
      <w:start w:val="1"/>
      <w:numFmt w:val="bullet"/>
      <w:lvlText w:val="o"/>
      <w:lvlJc w:val="left"/>
      <w:pPr>
        <w:ind w:left="5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E85B0E">
      <w:start w:val="1"/>
      <w:numFmt w:val="bullet"/>
      <w:lvlText w:val="▪"/>
      <w:lvlJc w:val="left"/>
      <w:pPr>
        <w:ind w:left="6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793114"/>
    <w:multiLevelType w:val="hybridMultilevel"/>
    <w:tmpl w:val="214E24E4"/>
    <w:lvl w:ilvl="0" w:tplc="1716ECC0">
      <w:start w:val="1"/>
      <w:numFmt w:val="bullet"/>
      <w:lvlText w:val="o"/>
      <w:lvlJc w:val="left"/>
      <w:pPr>
        <w:ind w:left="15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547ADE">
      <w:start w:val="1"/>
      <w:numFmt w:val="bullet"/>
      <w:lvlText w:val="o"/>
      <w:lvlJc w:val="left"/>
      <w:pPr>
        <w:ind w:left="2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52050C">
      <w:start w:val="1"/>
      <w:numFmt w:val="bullet"/>
      <w:lvlText w:val="▪"/>
      <w:lvlJc w:val="left"/>
      <w:pPr>
        <w:ind w:left="3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980CEA">
      <w:start w:val="1"/>
      <w:numFmt w:val="bullet"/>
      <w:lvlText w:val="•"/>
      <w:lvlJc w:val="left"/>
      <w:pPr>
        <w:ind w:left="3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AE67F8">
      <w:start w:val="1"/>
      <w:numFmt w:val="bullet"/>
      <w:lvlText w:val="o"/>
      <w:lvlJc w:val="left"/>
      <w:pPr>
        <w:ind w:left="4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0EE684">
      <w:start w:val="1"/>
      <w:numFmt w:val="bullet"/>
      <w:lvlText w:val="▪"/>
      <w:lvlJc w:val="left"/>
      <w:pPr>
        <w:ind w:left="5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7E645E">
      <w:start w:val="1"/>
      <w:numFmt w:val="bullet"/>
      <w:lvlText w:val="•"/>
      <w:lvlJc w:val="left"/>
      <w:pPr>
        <w:ind w:left="5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1640E6">
      <w:start w:val="1"/>
      <w:numFmt w:val="bullet"/>
      <w:lvlText w:val="o"/>
      <w:lvlJc w:val="left"/>
      <w:pPr>
        <w:ind w:left="6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BA6832">
      <w:start w:val="1"/>
      <w:numFmt w:val="bullet"/>
      <w:lvlText w:val="▪"/>
      <w:lvlJc w:val="left"/>
      <w:pPr>
        <w:ind w:left="7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A9617F"/>
    <w:multiLevelType w:val="hybridMultilevel"/>
    <w:tmpl w:val="371C7B32"/>
    <w:lvl w:ilvl="0" w:tplc="B1BADD6C">
      <w:start w:val="1"/>
      <w:numFmt w:val="bullet"/>
      <w:lvlText w:val="▪"/>
      <w:lvlJc w:val="left"/>
      <w:pPr>
        <w:ind w:left="1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4EF8E6">
      <w:start w:val="1"/>
      <w:numFmt w:val="bullet"/>
      <w:lvlText w:val="o"/>
      <w:lvlJc w:val="left"/>
      <w:pPr>
        <w:ind w:left="15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9204AE">
      <w:start w:val="1"/>
      <w:numFmt w:val="bullet"/>
      <w:lvlText w:val="▪"/>
      <w:lvlJc w:val="left"/>
      <w:pPr>
        <w:ind w:left="23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763246">
      <w:start w:val="1"/>
      <w:numFmt w:val="bullet"/>
      <w:lvlText w:val="•"/>
      <w:lvlJc w:val="left"/>
      <w:pPr>
        <w:ind w:left="3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98D158">
      <w:start w:val="1"/>
      <w:numFmt w:val="bullet"/>
      <w:lvlText w:val="o"/>
      <w:lvlJc w:val="left"/>
      <w:pPr>
        <w:ind w:left="3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AEE95A">
      <w:start w:val="1"/>
      <w:numFmt w:val="bullet"/>
      <w:lvlText w:val="▪"/>
      <w:lvlJc w:val="left"/>
      <w:pPr>
        <w:ind w:left="4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32A8DE">
      <w:start w:val="1"/>
      <w:numFmt w:val="bullet"/>
      <w:lvlText w:val="•"/>
      <w:lvlJc w:val="left"/>
      <w:pPr>
        <w:ind w:left="5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684EEA">
      <w:start w:val="1"/>
      <w:numFmt w:val="bullet"/>
      <w:lvlText w:val="o"/>
      <w:lvlJc w:val="left"/>
      <w:pPr>
        <w:ind w:left="5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E85B0E">
      <w:start w:val="1"/>
      <w:numFmt w:val="bullet"/>
      <w:lvlText w:val="▪"/>
      <w:lvlJc w:val="left"/>
      <w:pPr>
        <w:ind w:left="6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494F54"/>
    <w:multiLevelType w:val="hybridMultilevel"/>
    <w:tmpl w:val="16BA65BA"/>
    <w:lvl w:ilvl="0" w:tplc="1716ECC0">
      <w:start w:val="1"/>
      <w:numFmt w:val="bullet"/>
      <w:lvlText w:val="o"/>
      <w:lvlJc w:val="left"/>
      <w:pPr>
        <w:ind w:left="15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467252">
      <w:start w:val="1"/>
      <w:numFmt w:val="bullet"/>
      <w:lvlText w:val="o"/>
      <w:lvlJc w:val="left"/>
      <w:pPr>
        <w:ind w:left="15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B89CE0">
      <w:start w:val="1"/>
      <w:numFmt w:val="bullet"/>
      <w:lvlText w:val="▪"/>
      <w:lvlJc w:val="left"/>
      <w:pPr>
        <w:ind w:left="23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360944">
      <w:start w:val="1"/>
      <w:numFmt w:val="bullet"/>
      <w:lvlText w:val="•"/>
      <w:lvlJc w:val="left"/>
      <w:pPr>
        <w:ind w:left="3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AAC964">
      <w:start w:val="1"/>
      <w:numFmt w:val="bullet"/>
      <w:lvlText w:val="o"/>
      <w:lvlJc w:val="left"/>
      <w:pPr>
        <w:ind w:left="3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08B584">
      <w:start w:val="1"/>
      <w:numFmt w:val="bullet"/>
      <w:lvlText w:val="▪"/>
      <w:lvlJc w:val="left"/>
      <w:pPr>
        <w:ind w:left="4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CCA468">
      <w:start w:val="1"/>
      <w:numFmt w:val="bullet"/>
      <w:lvlText w:val="•"/>
      <w:lvlJc w:val="left"/>
      <w:pPr>
        <w:ind w:left="5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B00982">
      <w:start w:val="1"/>
      <w:numFmt w:val="bullet"/>
      <w:lvlText w:val="o"/>
      <w:lvlJc w:val="left"/>
      <w:pPr>
        <w:ind w:left="5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ECD846">
      <w:start w:val="1"/>
      <w:numFmt w:val="bullet"/>
      <w:lvlText w:val="▪"/>
      <w:lvlJc w:val="left"/>
      <w:pPr>
        <w:ind w:left="6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5A620F"/>
    <w:multiLevelType w:val="multilevel"/>
    <w:tmpl w:val="3792477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D697536"/>
    <w:multiLevelType w:val="hybridMultilevel"/>
    <w:tmpl w:val="D02CC57C"/>
    <w:lvl w:ilvl="0" w:tplc="1716ECC0">
      <w:start w:val="1"/>
      <w:numFmt w:val="bullet"/>
      <w:lvlText w:val="o"/>
      <w:lvlJc w:val="left"/>
      <w:pPr>
        <w:ind w:left="2289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21" w15:restartNumberingAfterBreak="0">
    <w:nsid w:val="4DEE5647"/>
    <w:multiLevelType w:val="hybridMultilevel"/>
    <w:tmpl w:val="3C504E74"/>
    <w:lvl w:ilvl="0" w:tplc="17C2B130">
      <w:start w:val="1"/>
      <w:numFmt w:val="bullet"/>
      <w:lvlText w:val="▪"/>
      <w:lvlJc w:val="left"/>
      <w:pPr>
        <w:ind w:left="1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467252">
      <w:start w:val="1"/>
      <w:numFmt w:val="bullet"/>
      <w:lvlText w:val="o"/>
      <w:lvlJc w:val="left"/>
      <w:pPr>
        <w:ind w:left="15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B89CE0">
      <w:start w:val="1"/>
      <w:numFmt w:val="bullet"/>
      <w:lvlText w:val="▪"/>
      <w:lvlJc w:val="left"/>
      <w:pPr>
        <w:ind w:left="23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360944">
      <w:start w:val="1"/>
      <w:numFmt w:val="bullet"/>
      <w:lvlText w:val="•"/>
      <w:lvlJc w:val="left"/>
      <w:pPr>
        <w:ind w:left="3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AAC964">
      <w:start w:val="1"/>
      <w:numFmt w:val="bullet"/>
      <w:lvlText w:val="o"/>
      <w:lvlJc w:val="left"/>
      <w:pPr>
        <w:ind w:left="3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08B584">
      <w:start w:val="1"/>
      <w:numFmt w:val="bullet"/>
      <w:lvlText w:val="▪"/>
      <w:lvlJc w:val="left"/>
      <w:pPr>
        <w:ind w:left="4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CCA468">
      <w:start w:val="1"/>
      <w:numFmt w:val="bullet"/>
      <w:lvlText w:val="•"/>
      <w:lvlJc w:val="left"/>
      <w:pPr>
        <w:ind w:left="5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B00982">
      <w:start w:val="1"/>
      <w:numFmt w:val="bullet"/>
      <w:lvlText w:val="o"/>
      <w:lvlJc w:val="left"/>
      <w:pPr>
        <w:ind w:left="5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ECD846">
      <w:start w:val="1"/>
      <w:numFmt w:val="bullet"/>
      <w:lvlText w:val="▪"/>
      <w:lvlJc w:val="left"/>
      <w:pPr>
        <w:ind w:left="6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E52DA2"/>
    <w:multiLevelType w:val="hybridMultilevel"/>
    <w:tmpl w:val="B6E4CE0A"/>
    <w:lvl w:ilvl="0" w:tplc="F0B4C24A">
      <w:start w:val="1"/>
      <w:numFmt w:val="bullet"/>
      <w:lvlText w:val="▪"/>
      <w:lvlJc w:val="left"/>
      <w:pPr>
        <w:ind w:left="1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6E7CCE">
      <w:start w:val="1"/>
      <w:numFmt w:val="bullet"/>
      <w:lvlText w:val="o"/>
      <w:lvlJc w:val="left"/>
      <w:pPr>
        <w:ind w:left="2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527A3C">
      <w:start w:val="1"/>
      <w:numFmt w:val="bullet"/>
      <w:lvlText w:val="▪"/>
      <w:lvlJc w:val="left"/>
      <w:pPr>
        <w:ind w:left="3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92FF0A">
      <w:start w:val="1"/>
      <w:numFmt w:val="bullet"/>
      <w:lvlText w:val="•"/>
      <w:lvlJc w:val="left"/>
      <w:pPr>
        <w:ind w:left="3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8647DE">
      <w:start w:val="1"/>
      <w:numFmt w:val="bullet"/>
      <w:lvlText w:val="o"/>
      <w:lvlJc w:val="left"/>
      <w:pPr>
        <w:ind w:left="4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4631A">
      <w:start w:val="1"/>
      <w:numFmt w:val="bullet"/>
      <w:lvlText w:val="▪"/>
      <w:lvlJc w:val="left"/>
      <w:pPr>
        <w:ind w:left="5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38E3E6">
      <w:start w:val="1"/>
      <w:numFmt w:val="bullet"/>
      <w:lvlText w:val="•"/>
      <w:lvlJc w:val="left"/>
      <w:pPr>
        <w:ind w:left="5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DEFFE8">
      <w:start w:val="1"/>
      <w:numFmt w:val="bullet"/>
      <w:lvlText w:val="o"/>
      <w:lvlJc w:val="left"/>
      <w:pPr>
        <w:ind w:left="6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72F610">
      <w:start w:val="1"/>
      <w:numFmt w:val="bullet"/>
      <w:lvlText w:val="▪"/>
      <w:lvlJc w:val="left"/>
      <w:pPr>
        <w:ind w:left="7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B720E2"/>
    <w:multiLevelType w:val="hybridMultilevel"/>
    <w:tmpl w:val="8B6E7FA6"/>
    <w:lvl w:ilvl="0" w:tplc="A7E8DC3E">
      <w:start w:val="1"/>
      <w:numFmt w:val="bullet"/>
      <w:lvlText w:val="▪"/>
      <w:lvlJc w:val="left"/>
      <w:pPr>
        <w:ind w:left="1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18B0C4">
      <w:start w:val="1"/>
      <w:numFmt w:val="bullet"/>
      <w:lvlText w:val="o"/>
      <w:lvlJc w:val="left"/>
      <w:pPr>
        <w:ind w:left="2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D2EDCE">
      <w:start w:val="1"/>
      <w:numFmt w:val="bullet"/>
      <w:lvlText w:val="▪"/>
      <w:lvlJc w:val="left"/>
      <w:pPr>
        <w:ind w:left="29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486494">
      <w:start w:val="1"/>
      <w:numFmt w:val="bullet"/>
      <w:lvlText w:val="•"/>
      <w:lvlJc w:val="left"/>
      <w:pPr>
        <w:ind w:left="37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685A38">
      <w:start w:val="1"/>
      <w:numFmt w:val="bullet"/>
      <w:lvlText w:val="o"/>
      <w:lvlJc w:val="left"/>
      <w:pPr>
        <w:ind w:left="4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462BC">
      <w:start w:val="1"/>
      <w:numFmt w:val="bullet"/>
      <w:lvlText w:val="▪"/>
      <w:lvlJc w:val="left"/>
      <w:pPr>
        <w:ind w:left="5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2AA9B0">
      <w:start w:val="1"/>
      <w:numFmt w:val="bullet"/>
      <w:lvlText w:val="•"/>
      <w:lvlJc w:val="left"/>
      <w:pPr>
        <w:ind w:left="5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3C8A6E">
      <w:start w:val="1"/>
      <w:numFmt w:val="bullet"/>
      <w:lvlText w:val="o"/>
      <w:lvlJc w:val="left"/>
      <w:pPr>
        <w:ind w:left="6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304030">
      <w:start w:val="1"/>
      <w:numFmt w:val="bullet"/>
      <w:lvlText w:val="▪"/>
      <w:lvlJc w:val="left"/>
      <w:pPr>
        <w:ind w:left="7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E0380B"/>
    <w:multiLevelType w:val="hybridMultilevel"/>
    <w:tmpl w:val="94168D04"/>
    <w:lvl w:ilvl="0" w:tplc="1716ECC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BB0273D"/>
    <w:multiLevelType w:val="multilevel"/>
    <w:tmpl w:val="2DA4774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5941EE8"/>
    <w:multiLevelType w:val="hybridMultilevel"/>
    <w:tmpl w:val="A6D857D0"/>
    <w:lvl w:ilvl="0" w:tplc="1716ECC0">
      <w:start w:val="1"/>
      <w:numFmt w:val="bullet"/>
      <w:lvlText w:val="o"/>
      <w:lvlJc w:val="left"/>
      <w:pPr>
        <w:ind w:left="15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4EF8E6">
      <w:start w:val="1"/>
      <w:numFmt w:val="bullet"/>
      <w:lvlText w:val="o"/>
      <w:lvlJc w:val="left"/>
      <w:pPr>
        <w:ind w:left="15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9204AE">
      <w:start w:val="1"/>
      <w:numFmt w:val="bullet"/>
      <w:lvlText w:val="▪"/>
      <w:lvlJc w:val="left"/>
      <w:pPr>
        <w:ind w:left="23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763246">
      <w:start w:val="1"/>
      <w:numFmt w:val="bullet"/>
      <w:lvlText w:val="•"/>
      <w:lvlJc w:val="left"/>
      <w:pPr>
        <w:ind w:left="3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98D158">
      <w:start w:val="1"/>
      <w:numFmt w:val="bullet"/>
      <w:lvlText w:val="o"/>
      <w:lvlJc w:val="left"/>
      <w:pPr>
        <w:ind w:left="3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AEE95A">
      <w:start w:val="1"/>
      <w:numFmt w:val="bullet"/>
      <w:lvlText w:val="▪"/>
      <w:lvlJc w:val="left"/>
      <w:pPr>
        <w:ind w:left="4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32A8DE">
      <w:start w:val="1"/>
      <w:numFmt w:val="bullet"/>
      <w:lvlText w:val="•"/>
      <w:lvlJc w:val="left"/>
      <w:pPr>
        <w:ind w:left="5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684EEA">
      <w:start w:val="1"/>
      <w:numFmt w:val="bullet"/>
      <w:lvlText w:val="o"/>
      <w:lvlJc w:val="left"/>
      <w:pPr>
        <w:ind w:left="5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E85B0E">
      <w:start w:val="1"/>
      <w:numFmt w:val="bullet"/>
      <w:lvlText w:val="▪"/>
      <w:lvlJc w:val="left"/>
      <w:pPr>
        <w:ind w:left="6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63C69F6"/>
    <w:multiLevelType w:val="hybridMultilevel"/>
    <w:tmpl w:val="840424AE"/>
    <w:lvl w:ilvl="0" w:tplc="1716ECC0">
      <w:start w:val="1"/>
      <w:numFmt w:val="bullet"/>
      <w:lvlText w:val="o"/>
      <w:lvlJc w:val="left"/>
      <w:pPr>
        <w:ind w:left="15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18B0C4">
      <w:start w:val="1"/>
      <w:numFmt w:val="bullet"/>
      <w:lvlText w:val="o"/>
      <w:lvlJc w:val="left"/>
      <w:pPr>
        <w:ind w:left="2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D2EDCE">
      <w:start w:val="1"/>
      <w:numFmt w:val="bullet"/>
      <w:lvlText w:val="▪"/>
      <w:lvlJc w:val="left"/>
      <w:pPr>
        <w:ind w:left="29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486494">
      <w:start w:val="1"/>
      <w:numFmt w:val="bullet"/>
      <w:lvlText w:val="•"/>
      <w:lvlJc w:val="left"/>
      <w:pPr>
        <w:ind w:left="37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685A38">
      <w:start w:val="1"/>
      <w:numFmt w:val="bullet"/>
      <w:lvlText w:val="o"/>
      <w:lvlJc w:val="left"/>
      <w:pPr>
        <w:ind w:left="4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462BC">
      <w:start w:val="1"/>
      <w:numFmt w:val="bullet"/>
      <w:lvlText w:val="▪"/>
      <w:lvlJc w:val="left"/>
      <w:pPr>
        <w:ind w:left="5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2AA9B0">
      <w:start w:val="1"/>
      <w:numFmt w:val="bullet"/>
      <w:lvlText w:val="•"/>
      <w:lvlJc w:val="left"/>
      <w:pPr>
        <w:ind w:left="5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3C8A6E">
      <w:start w:val="1"/>
      <w:numFmt w:val="bullet"/>
      <w:lvlText w:val="o"/>
      <w:lvlJc w:val="left"/>
      <w:pPr>
        <w:ind w:left="6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304030">
      <w:start w:val="1"/>
      <w:numFmt w:val="bullet"/>
      <w:lvlText w:val="▪"/>
      <w:lvlJc w:val="left"/>
      <w:pPr>
        <w:ind w:left="7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9A23FB"/>
    <w:multiLevelType w:val="hybridMultilevel"/>
    <w:tmpl w:val="2202FE28"/>
    <w:lvl w:ilvl="0" w:tplc="F7F29A7E">
      <w:start w:val="1"/>
      <w:numFmt w:val="bullet"/>
      <w:lvlText w:val="▪"/>
      <w:lvlJc w:val="left"/>
      <w:pPr>
        <w:ind w:left="1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21A14">
      <w:start w:val="1"/>
      <w:numFmt w:val="bullet"/>
      <w:lvlText w:val="o"/>
      <w:lvlJc w:val="left"/>
      <w:pPr>
        <w:ind w:left="1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846CDA">
      <w:start w:val="1"/>
      <w:numFmt w:val="bullet"/>
      <w:lvlText w:val="▪"/>
      <w:lvlJc w:val="left"/>
      <w:pPr>
        <w:ind w:left="2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0CA894">
      <w:start w:val="1"/>
      <w:numFmt w:val="bullet"/>
      <w:lvlText w:val="•"/>
      <w:lvlJc w:val="left"/>
      <w:pPr>
        <w:ind w:left="3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522106">
      <w:start w:val="1"/>
      <w:numFmt w:val="bullet"/>
      <w:lvlText w:val="o"/>
      <w:lvlJc w:val="left"/>
      <w:pPr>
        <w:ind w:left="4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A4F934">
      <w:start w:val="1"/>
      <w:numFmt w:val="bullet"/>
      <w:lvlText w:val="▪"/>
      <w:lvlJc w:val="left"/>
      <w:pPr>
        <w:ind w:left="4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9EA86E">
      <w:start w:val="1"/>
      <w:numFmt w:val="bullet"/>
      <w:lvlText w:val="•"/>
      <w:lvlJc w:val="left"/>
      <w:pPr>
        <w:ind w:left="5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046F48">
      <w:start w:val="1"/>
      <w:numFmt w:val="bullet"/>
      <w:lvlText w:val="o"/>
      <w:lvlJc w:val="left"/>
      <w:pPr>
        <w:ind w:left="6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8AD41E">
      <w:start w:val="1"/>
      <w:numFmt w:val="bullet"/>
      <w:lvlText w:val="▪"/>
      <w:lvlJc w:val="left"/>
      <w:pPr>
        <w:ind w:left="6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84F53A4"/>
    <w:multiLevelType w:val="hybridMultilevel"/>
    <w:tmpl w:val="FDF8A53C"/>
    <w:lvl w:ilvl="0" w:tplc="6C3CCAA2">
      <w:start w:val="1"/>
      <w:numFmt w:val="bullet"/>
      <w:lvlText w:val="▪"/>
      <w:lvlJc w:val="left"/>
      <w:pPr>
        <w:ind w:left="1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AC0D8E">
      <w:start w:val="1"/>
      <w:numFmt w:val="bullet"/>
      <w:lvlText w:val="o"/>
      <w:lvlJc w:val="left"/>
      <w:pPr>
        <w:ind w:left="2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862332">
      <w:start w:val="1"/>
      <w:numFmt w:val="bullet"/>
      <w:lvlText w:val="▪"/>
      <w:lvlJc w:val="left"/>
      <w:pPr>
        <w:ind w:left="2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BCBFBE">
      <w:start w:val="1"/>
      <w:numFmt w:val="bullet"/>
      <w:lvlText w:val="•"/>
      <w:lvlJc w:val="left"/>
      <w:pPr>
        <w:ind w:left="3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3E10D8">
      <w:start w:val="1"/>
      <w:numFmt w:val="bullet"/>
      <w:lvlText w:val="o"/>
      <w:lvlJc w:val="left"/>
      <w:pPr>
        <w:ind w:left="4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5E26D2">
      <w:start w:val="1"/>
      <w:numFmt w:val="bullet"/>
      <w:lvlText w:val="▪"/>
      <w:lvlJc w:val="left"/>
      <w:pPr>
        <w:ind w:left="5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7CB4E6">
      <w:start w:val="1"/>
      <w:numFmt w:val="bullet"/>
      <w:lvlText w:val="•"/>
      <w:lvlJc w:val="left"/>
      <w:pPr>
        <w:ind w:left="5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3E7BF2">
      <w:start w:val="1"/>
      <w:numFmt w:val="bullet"/>
      <w:lvlText w:val="o"/>
      <w:lvlJc w:val="left"/>
      <w:pPr>
        <w:ind w:left="6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BA3A6E">
      <w:start w:val="1"/>
      <w:numFmt w:val="bullet"/>
      <w:lvlText w:val="▪"/>
      <w:lvlJc w:val="left"/>
      <w:pPr>
        <w:ind w:left="7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DA0887"/>
    <w:multiLevelType w:val="multilevel"/>
    <w:tmpl w:val="7032C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085A7B"/>
    <w:multiLevelType w:val="hybridMultilevel"/>
    <w:tmpl w:val="D7DA4F62"/>
    <w:lvl w:ilvl="0" w:tplc="F01E49A2">
      <w:start w:val="1"/>
      <w:numFmt w:val="bullet"/>
      <w:lvlText w:val="▪"/>
      <w:lvlJc w:val="left"/>
      <w:pPr>
        <w:ind w:left="2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0813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C109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DE76F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6668F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DEFE4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887366">
      <w:start w:val="1"/>
      <w:numFmt w:val="bullet"/>
      <w:lvlText w:val="•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1EEB1E">
      <w:start w:val="1"/>
      <w:numFmt w:val="bullet"/>
      <w:lvlText w:val="o"/>
      <w:lvlJc w:val="left"/>
      <w:pPr>
        <w:ind w:left="7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206022">
      <w:start w:val="1"/>
      <w:numFmt w:val="bullet"/>
      <w:lvlText w:val="▪"/>
      <w:lvlJc w:val="left"/>
      <w:pPr>
        <w:ind w:left="8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D16ACA"/>
    <w:multiLevelType w:val="hybridMultilevel"/>
    <w:tmpl w:val="3FC6F1E4"/>
    <w:lvl w:ilvl="0" w:tplc="4D7C27BC">
      <w:start w:val="1"/>
      <w:numFmt w:val="bullet"/>
      <w:lvlText w:val="▪"/>
      <w:lvlJc w:val="left"/>
      <w:pPr>
        <w:ind w:left="1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90E446">
      <w:start w:val="1"/>
      <w:numFmt w:val="bullet"/>
      <w:lvlText w:val="o"/>
      <w:lvlJc w:val="left"/>
      <w:pPr>
        <w:ind w:left="2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626540">
      <w:start w:val="1"/>
      <w:numFmt w:val="bullet"/>
      <w:lvlText w:val="▪"/>
      <w:lvlJc w:val="left"/>
      <w:pPr>
        <w:ind w:left="3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08940A">
      <w:start w:val="1"/>
      <w:numFmt w:val="bullet"/>
      <w:lvlText w:val="•"/>
      <w:lvlJc w:val="left"/>
      <w:pPr>
        <w:ind w:left="3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30FBE0">
      <w:start w:val="1"/>
      <w:numFmt w:val="bullet"/>
      <w:lvlText w:val="o"/>
      <w:lvlJc w:val="left"/>
      <w:pPr>
        <w:ind w:left="4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B84A40">
      <w:start w:val="1"/>
      <w:numFmt w:val="bullet"/>
      <w:lvlText w:val="▪"/>
      <w:lvlJc w:val="left"/>
      <w:pPr>
        <w:ind w:left="5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92193E">
      <w:start w:val="1"/>
      <w:numFmt w:val="bullet"/>
      <w:lvlText w:val="•"/>
      <w:lvlJc w:val="left"/>
      <w:pPr>
        <w:ind w:left="5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2E2A84">
      <w:start w:val="1"/>
      <w:numFmt w:val="bullet"/>
      <w:lvlText w:val="o"/>
      <w:lvlJc w:val="left"/>
      <w:pPr>
        <w:ind w:left="6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00AABA">
      <w:start w:val="1"/>
      <w:numFmt w:val="bullet"/>
      <w:lvlText w:val="▪"/>
      <w:lvlJc w:val="left"/>
      <w:pPr>
        <w:ind w:left="7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F2337D9"/>
    <w:multiLevelType w:val="hybridMultilevel"/>
    <w:tmpl w:val="7F4AD22C"/>
    <w:lvl w:ilvl="0" w:tplc="1716ECC0">
      <w:start w:val="1"/>
      <w:numFmt w:val="bullet"/>
      <w:lvlText w:val="o"/>
      <w:lvlJc w:val="left"/>
      <w:pPr>
        <w:ind w:left="15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467252">
      <w:start w:val="1"/>
      <w:numFmt w:val="bullet"/>
      <w:lvlText w:val="o"/>
      <w:lvlJc w:val="left"/>
      <w:pPr>
        <w:ind w:left="15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B89CE0">
      <w:start w:val="1"/>
      <w:numFmt w:val="bullet"/>
      <w:lvlText w:val="▪"/>
      <w:lvlJc w:val="left"/>
      <w:pPr>
        <w:ind w:left="23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360944">
      <w:start w:val="1"/>
      <w:numFmt w:val="bullet"/>
      <w:lvlText w:val="•"/>
      <w:lvlJc w:val="left"/>
      <w:pPr>
        <w:ind w:left="3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AAC964">
      <w:start w:val="1"/>
      <w:numFmt w:val="bullet"/>
      <w:lvlText w:val="o"/>
      <w:lvlJc w:val="left"/>
      <w:pPr>
        <w:ind w:left="3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08B584">
      <w:start w:val="1"/>
      <w:numFmt w:val="bullet"/>
      <w:lvlText w:val="▪"/>
      <w:lvlJc w:val="left"/>
      <w:pPr>
        <w:ind w:left="4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CCA468">
      <w:start w:val="1"/>
      <w:numFmt w:val="bullet"/>
      <w:lvlText w:val="•"/>
      <w:lvlJc w:val="left"/>
      <w:pPr>
        <w:ind w:left="5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B00982">
      <w:start w:val="1"/>
      <w:numFmt w:val="bullet"/>
      <w:lvlText w:val="o"/>
      <w:lvlJc w:val="left"/>
      <w:pPr>
        <w:ind w:left="5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ECD846">
      <w:start w:val="1"/>
      <w:numFmt w:val="bullet"/>
      <w:lvlText w:val="▪"/>
      <w:lvlJc w:val="left"/>
      <w:pPr>
        <w:ind w:left="6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30"/>
  </w:num>
  <w:num w:numId="5">
    <w:abstractNumId w:val="2"/>
  </w:num>
  <w:num w:numId="6">
    <w:abstractNumId w:val="12"/>
  </w:num>
  <w:num w:numId="7">
    <w:abstractNumId w:val="31"/>
  </w:num>
  <w:num w:numId="8">
    <w:abstractNumId w:val="14"/>
  </w:num>
  <w:num w:numId="9">
    <w:abstractNumId w:val="4"/>
  </w:num>
  <w:num w:numId="10">
    <w:abstractNumId w:val="32"/>
  </w:num>
  <w:num w:numId="11">
    <w:abstractNumId w:val="5"/>
  </w:num>
  <w:num w:numId="12">
    <w:abstractNumId w:val="21"/>
  </w:num>
  <w:num w:numId="13">
    <w:abstractNumId w:val="17"/>
  </w:num>
  <w:num w:numId="14">
    <w:abstractNumId w:val="23"/>
  </w:num>
  <w:num w:numId="15">
    <w:abstractNumId w:val="29"/>
  </w:num>
  <w:num w:numId="16">
    <w:abstractNumId w:val="0"/>
  </w:num>
  <w:num w:numId="17">
    <w:abstractNumId w:val="28"/>
  </w:num>
  <w:num w:numId="18">
    <w:abstractNumId w:val="1"/>
  </w:num>
  <w:num w:numId="19">
    <w:abstractNumId w:val="22"/>
  </w:num>
  <w:num w:numId="20">
    <w:abstractNumId w:val="13"/>
  </w:num>
  <w:num w:numId="21">
    <w:abstractNumId w:val="3"/>
  </w:num>
  <w:num w:numId="22">
    <w:abstractNumId w:val="11"/>
  </w:num>
  <w:num w:numId="23">
    <w:abstractNumId w:val="16"/>
  </w:num>
  <w:num w:numId="24">
    <w:abstractNumId w:val="33"/>
  </w:num>
  <w:num w:numId="25">
    <w:abstractNumId w:val="7"/>
  </w:num>
  <w:num w:numId="26">
    <w:abstractNumId w:val="18"/>
  </w:num>
  <w:num w:numId="27">
    <w:abstractNumId w:val="10"/>
  </w:num>
  <w:num w:numId="28">
    <w:abstractNumId w:val="15"/>
  </w:num>
  <w:num w:numId="29">
    <w:abstractNumId w:val="9"/>
  </w:num>
  <w:num w:numId="30">
    <w:abstractNumId w:val="26"/>
  </w:num>
  <w:num w:numId="31">
    <w:abstractNumId w:val="27"/>
  </w:num>
  <w:num w:numId="32">
    <w:abstractNumId w:val="6"/>
  </w:num>
  <w:num w:numId="33">
    <w:abstractNumId w:val="2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0D"/>
    <w:rsid w:val="00251073"/>
    <w:rsid w:val="007D0FF3"/>
    <w:rsid w:val="007E1E15"/>
    <w:rsid w:val="00816FB2"/>
    <w:rsid w:val="0086380D"/>
    <w:rsid w:val="00951EB3"/>
    <w:rsid w:val="00A43C7D"/>
    <w:rsid w:val="00BD17A8"/>
    <w:rsid w:val="00DF67A3"/>
    <w:rsid w:val="00E2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B3D9"/>
  <w15:docId w15:val="{2DC1EBF1-22B8-4894-BF33-9632CB77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  <w:rPr>
      <w:rFonts w:ascii="Calibri" w:eastAsia="Calibri" w:hAnsi="Calibri" w:cs="Calibri"/>
      <w:sz w:val="22"/>
      <w:szCs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2z1">
    <w:name w:val="WW8Num2z1"/>
    <w:qFormat/>
    <w:rPr>
      <w:rFonts w:ascii="Courier New" w:eastAsia="Courier New" w:hAnsi="Courier New" w:cs="Courier New"/>
    </w:rPr>
  </w:style>
  <w:style w:type="character" w:customStyle="1" w:styleId="WW8Num2z3">
    <w:name w:val="WW8Num2z3"/>
    <w:qFormat/>
    <w:rPr>
      <w:rFonts w:ascii="Symbol" w:eastAsia="Symbol" w:hAnsi="Symbol" w:cs="Symbol"/>
    </w:rPr>
  </w:style>
  <w:style w:type="character" w:customStyle="1" w:styleId="WW8Num6z0">
    <w:name w:val="WW8Num6z0"/>
    <w:qFormat/>
    <w:rPr>
      <w:rFonts w:cs="Arial"/>
    </w:rPr>
  </w:style>
  <w:style w:type="character" w:customStyle="1" w:styleId="WW8Num6z1">
    <w:name w:val="WW8Num6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6z3">
    <w:name w:val="WW8Num6z3"/>
    <w:qFormat/>
    <w:rPr>
      <w:rFonts w:ascii="Symbol" w:eastAsia="Symbol" w:hAnsi="Symbol" w:cs="OpenSymbol;Arial Unicode M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 Narrow" w:eastAsia="Arial Narrow" w:hAnsi="Arial Narrow" w:cs="Arial"/>
      <w:b w:val="0"/>
      <w:bCs w:val="0"/>
      <w:color w:val="000000"/>
      <w:sz w:val="20"/>
      <w:szCs w:val="20"/>
      <w:shd w:val="clear" w:color="auto" w:fill="auto"/>
    </w:rPr>
  </w:style>
  <w:style w:type="character" w:customStyle="1" w:styleId="WW8Num4z1">
    <w:name w:val="WW8Num4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4z3">
    <w:name w:val="WW8Num4z3"/>
    <w:qFormat/>
    <w:rPr>
      <w:rFonts w:ascii="Symbol" w:eastAsia="Symbol" w:hAnsi="Symbol" w:cs="OpenSymbol;Arial Unicode MS"/>
    </w:rPr>
  </w:style>
  <w:style w:type="character" w:customStyle="1" w:styleId="WW8Num5z0">
    <w:name w:val="WW8Num5z0"/>
    <w:qFormat/>
    <w:rPr>
      <w:rFonts w:ascii="Arial Narrow" w:eastAsia="Arial Narrow" w:hAnsi="Arial Narrow" w:cs="Arial"/>
      <w:b w:val="0"/>
      <w:bCs w:val="0"/>
      <w:sz w:val="20"/>
      <w:szCs w:val="20"/>
      <w:shd w:val="clear" w:color="auto" w:fill="auto"/>
    </w:rPr>
  </w:style>
  <w:style w:type="character" w:customStyle="1" w:styleId="WW8Num5z1">
    <w:name w:val="WW8Num5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5z3">
    <w:name w:val="WW8Num5z3"/>
    <w:qFormat/>
    <w:rPr>
      <w:rFonts w:ascii="Symbol" w:eastAsia="Symbol" w:hAnsi="Symbol" w:cs="OpenSymbol;Arial Unicode MS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dymkaZnak">
    <w:name w:val="Tekst dymka Znak"/>
    <w:basedOn w:val="Domylnaczcionkaakapitu"/>
    <w:qFormat/>
    <w:rPr>
      <w:rFonts w:ascii="Tahoma" w:eastAsia="Tahoma" w:hAnsi="Tahoma" w:cs="Tahoma"/>
      <w:sz w:val="16"/>
      <w:szCs w:val="14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WWCharLFO2LVL2">
    <w:name w:val="WW_CharLFO2LVL2"/>
    <w:qFormat/>
    <w:rPr>
      <w:rFonts w:ascii="OpenSymbol;Arial Unicode MS" w:hAnsi="OpenSymbol;Arial Unicode MS" w:cs="Courier New"/>
    </w:rPr>
  </w:style>
  <w:style w:type="character" w:customStyle="1" w:styleId="WWCharLFO2LVL3">
    <w:name w:val="WW_CharLFO2LVL3"/>
    <w:qFormat/>
    <w:rPr>
      <w:rFonts w:ascii="OpenSymbol;Arial Unicode MS" w:hAnsi="OpenSymbol;Arial Unicode MS" w:cs="Courier New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OpenSymbol;Arial Unicode MS" w:hAnsi="OpenSymbol;Arial Unicode MS" w:cs="Courier New"/>
    </w:rPr>
  </w:style>
  <w:style w:type="character" w:customStyle="1" w:styleId="WWCharLFO2LVL6">
    <w:name w:val="WW_CharLFO2LVL6"/>
    <w:qFormat/>
    <w:rPr>
      <w:rFonts w:ascii="OpenSymbol;Arial Unicode MS" w:hAnsi="OpenSymbol;Arial Unicode MS" w:cs="Courier New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OpenSymbol;Arial Unicode MS" w:hAnsi="OpenSymbol;Arial Unicode MS" w:cs="Courier New"/>
    </w:rPr>
  </w:style>
  <w:style w:type="character" w:customStyle="1" w:styleId="WWCharLFO2LVL9">
    <w:name w:val="WW_CharLFO2LVL9"/>
    <w:qFormat/>
    <w:rPr>
      <w:rFonts w:ascii="OpenSymbol;Arial Unicode MS" w:hAnsi="OpenSymbol;Arial Unicode MS" w:cs="Courier New"/>
    </w:rPr>
  </w:style>
  <w:style w:type="character" w:customStyle="1" w:styleId="WWCharLFO3LVL1">
    <w:name w:val="WW_CharLFO3LVL1"/>
    <w:qFormat/>
    <w:rPr>
      <w:rFonts w:cs="Arial"/>
    </w:rPr>
  </w:style>
  <w:style w:type="character" w:customStyle="1" w:styleId="WWCharLFO3LVL2">
    <w:name w:val="WW_CharLFO3LVL2"/>
    <w:qFormat/>
    <w:rPr>
      <w:rFonts w:ascii="OpenSymbol;Arial Unicode MS" w:hAnsi="OpenSymbol;Arial Unicode MS" w:cs="OpenSymbol;Arial Unicode MS"/>
    </w:rPr>
  </w:style>
  <w:style w:type="character" w:customStyle="1" w:styleId="WWCharLFO3LVL3">
    <w:name w:val="WW_CharLFO3LVL3"/>
    <w:qFormat/>
    <w:rPr>
      <w:rFonts w:ascii="OpenSymbol;Arial Unicode MS" w:hAnsi="OpenSymbol;Arial Unicode MS" w:cs="OpenSymbol;Arial Unicode MS"/>
    </w:rPr>
  </w:style>
  <w:style w:type="character" w:customStyle="1" w:styleId="WWCharLFO3LVL4">
    <w:name w:val="WW_CharLFO3LVL4"/>
    <w:qFormat/>
    <w:rPr>
      <w:rFonts w:ascii="Symbol" w:hAnsi="Symbol" w:cs="OpenSymbol;Arial Unicode MS"/>
    </w:rPr>
  </w:style>
  <w:style w:type="character" w:customStyle="1" w:styleId="WWCharLFO3LVL5">
    <w:name w:val="WW_CharLFO3LVL5"/>
    <w:qFormat/>
    <w:rPr>
      <w:rFonts w:ascii="OpenSymbol;Arial Unicode MS" w:hAnsi="OpenSymbol;Arial Unicode MS" w:cs="OpenSymbol;Arial Unicode MS"/>
    </w:rPr>
  </w:style>
  <w:style w:type="character" w:customStyle="1" w:styleId="WWCharLFO3LVL6">
    <w:name w:val="WW_CharLFO3LVL6"/>
    <w:qFormat/>
    <w:rPr>
      <w:rFonts w:ascii="OpenSymbol;Arial Unicode MS" w:hAnsi="OpenSymbol;Arial Unicode MS" w:cs="OpenSymbol;Arial Unicode MS"/>
    </w:rPr>
  </w:style>
  <w:style w:type="character" w:customStyle="1" w:styleId="WWCharLFO3LVL7">
    <w:name w:val="WW_CharLFO3LVL7"/>
    <w:qFormat/>
    <w:rPr>
      <w:rFonts w:ascii="Symbol" w:hAnsi="Symbol" w:cs="OpenSymbol;Arial Unicode MS"/>
    </w:rPr>
  </w:style>
  <w:style w:type="character" w:customStyle="1" w:styleId="WWCharLFO3LVL8">
    <w:name w:val="WW_CharLFO3LVL8"/>
    <w:qFormat/>
    <w:rPr>
      <w:rFonts w:ascii="OpenSymbol;Arial Unicode MS" w:hAnsi="OpenSymbol;Arial Unicode MS" w:cs="OpenSymbol;Arial Unicode MS"/>
    </w:rPr>
  </w:style>
  <w:style w:type="character" w:customStyle="1" w:styleId="WWCharLFO3LVL9">
    <w:name w:val="WW_CharLFO3LVL9"/>
    <w:qFormat/>
    <w:rPr>
      <w:rFonts w:ascii="OpenSymbol;Arial Unicode MS" w:hAnsi="OpenSymbol;Arial Unicode MS" w:cs="OpenSymbol;Arial Unicode MS"/>
    </w:rPr>
  </w:style>
  <w:style w:type="character" w:customStyle="1" w:styleId="WWCharLFO5LVL1">
    <w:name w:val="WW_CharLFO5LVL1"/>
    <w:qFormat/>
    <w:rPr>
      <w:rFonts w:ascii="Arial Narrow" w:hAnsi="Arial Narrow" w:cs="Arial"/>
      <w:b w:val="0"/>
      <w:bCs w:val="0"/>
      <w:color w:val="000000"/>
      <w:sz w:val="20"/>
      <w:szCs w:val="20"/>
      <w:shd w:val="clear" w:color="auto" w:fill="auto"/>
    </w:rPr>
  </w:style>
  <w:style w:type="character" w:customStyle="1" w:styleId="WWCharLFO5LVL2">
    <w:name w:val="WW_CharLFO5LVL2"/>
    <w:qFormat/>
    <w:rPr>
      <w:rFonts w:ascii="OpenSymbol;Arial Unicode MS" w:hAnsi="OpenSymbol;Arial Unicode MS" w:cs="OpenSymbol;Arial Unicode MS"/>
    </w:rPr>
  </w:style>
  <w:style w:type="character" w:customStyle="1" w:styleId="WWCharLFO5LVL3">
    <w:name w:val="WW_CharLFO5LVL3"/>
    <w:qFormat/>
    <w:rPr>
      <w:rFonts w:ascii="OpenSymbol;Arial Unicode MS" w:hAnsi="OpenSymbol;Arial Unicode MS" w:cs="OpenSymbol;Arial Unicode MS"/>
    </w:rPr>
  </w:style>
  <w:style w:type="character" w:customStyle="1" w:styleId="WWCharLFO5LVL4">
    <w:name w:val="WW_CharLFO5LVL4"/>
    <w:qFormat/>
    <w:rPr>
      <w:rFonts w:ascii="Symbol" w:hAnsi="Symbol" w:cs="OpenSymbol;Arial Unicode MS"/>
    </w:rPr>
  </w:style>
  <w:style w:type="character" w:customStyle="1" w:styleId="WWCharLFO5LVL5">
    <w:name w:val="WW_CharLFO5LVL5"/>
    <w:qFormat/>
    <w:rPr>
      <w:rFonts w:ascii="OpenSymbol;Arial Unicode MS" w:hAnsi="OpenSymbol;Arial Unicode MS" w:cs="OpenSymbol;Arial Unicode MS"/>
    </w:rPr>
  </w:style>
  <w:style w:type="character" w:customStyle="1" w:styleId="WWCharLFO5LVL6">
    <w:name w:val="WW_CharLFO5LVL6"/>
    <w:qFormat/>
    <w:rPr>
      <w:rFonts w:ascii="OpenSymbol;Arial Unicode MS" w:hAnsi="OpenSymbol;Arial Unicode MS" w:cs="OpenSymbol;Arial Unicode MS"/>
    </w:rPr>
  </w:style>
  <w:style w:type="character" w:customStyle="1" w:styleId="WWCharLFO5LVL7">
    <w:name w:val="WW_CharLFO5LVL7"/>
    <w:qFormat/>
    <w:rPr>
      <w:rFonts w:ascii="Symbol" w:hAnsi="Symbol" w:cs="OpenSymbol;Arial Unicode MS"/>
    </w:rPr>
  </w:style>
  <w:style w:type="character" w:customStyle="1" w:styleId="WWCharLFO5LVL8">
    <w:name w:val="WW_CharLFO5LVL8"/>
    <w:qFormat/>
    <w:rPr>
      <w:rFonts w:ascii="OpenSymbol;Arial Unicode MS" w:hAnsi="OpenSymbol;Arial Unicode MS" w:cs="OpenSymbol;Arial Unicode MS"/>
    </w:rPr>
  </w:style>
  <w:style w:type="character" w:customStyle="1" w:styleId="WWCharLFO5LVL9">
    <w:name w:val="WW_CharLFO5LVL9"/>
    <w:qFormat/>
    <w:rPr>
      <w:rFonts w:ascii="OpenSymbol;Arial Unicode MS" w:hAnsi="OpenSymbol;Arial Unicode MS" w:cs="OpenSymbol;Arial Unicode MS"/>
    </w:rPr>
  </w:style>
  <w:style w:type="character" w:customStyle="1" w:styleId="WWCharLFO6LVL2">
    <w:name w:val="WW_CharLFO6LVL2"/>
    <w:qFormat/>
    <w:rPr>
      <w:rFonts w:ascii="OpenSymbol;Arial Unicode MS" w:hAnsi="OpenSymbol;Arial Unicode MS" w:cs="OpenSymbol;Arial Unicode MS"/>
    </w:rPr>
  </w:style>
  <w:style w:type="character" w:customStyle="1" w:styleId="WWCharLFO6LVL3">
    <w:name w:val="WW_CharLFO6LVL3"/>
    <w:qFormat/>
    <w:rPr>
      <w:rFonts w:ascii="OpenSymbol;Arial Unicode MS" w:hAnsi="OpenSymbol;Arial Unicode MS" w:cs="OpenSymbol;Arial Unicode MS"/>
    </w:rPr>
  </w:style>
  <w:style w:type="character" w:customStyle="1" w:styleId="WWCharLFO6LVL4">
    <w:name w:val="WW_CharLFO6LVL4"/>
    <w:qFormat/>
    <w:rPr>
      <w:rFonts w:ascii="Symbol" w:hAnsi="Symbol" w:cs="OpenSymbol;Arial Unicode MS"/>
    </w:rPr>
  </w:style>
  <w:style w:type="character" w:customStyle="1" w:styleId="WWCharLFO6LVL5">
    <w:name w:val="WW_CharLFO6LVL5"/>
    <w:qFormat/>
    <w:rPr>
      <w:rFonts w:ascii="OpenSymbol;Arial Unicode MS" w:hAnsi="OpenSymbol;Arial Unicode MS" w:cs="OpenSymbol;Arial Unicode MS"/>
    </w:rPr>
  </w:style>
  <w:style w:type="character" w:customStyle="1" w:styleId="WWCharLFO6LVL6">
    <w:name w:val="WW_CharLFO6LVL6"/>
    <w:qFormat/>
    <w:rPr>
      <w:rFonts w:ascii="OpenSymbol;Arial Unicode MS" w:hAnsi="OpenSymbol;Arial Unicode MS" w:cs="OpenSymbol;Arial Unicode MS"/>
    </w:rPr>
  </w:style>
  <w:style w:type="character" w:customStyle="1" w:styleId="WWCharLFO6LVL7">
    <w:name w:val="WW_CharLFO6LVL7"/>
    <w:qFormat/>
    <w:rPr>
      <w:rFonts w:ascii="Symbol" w:hAnsi="Symbol" w:cs="OpenSymbol;Arial Unicode MS"/>
    </w:rPr>
  </w:style>
  <w:style w:type="character" w:customStyle="1" w:styleId="WWCharLFO6LVL8">
    <w:name w:val="WW_CharLFO6LVL8"/>
    <w:qFormat/>
    <w:rPr>
      <w:rFonts w:ascii="OpenSymbol;Arial Unicode MS" w:hAnsi="OpenSymbol;Arial Unicode MS" w:cs="OpenSymbol;Arial Unicode MS"/>
    </w:rPr>
  </w:style>
  <w:style w:type="character" w:customStyle="1" w:styleId="WWCharLFO6LVL9">
    <w:name w:val="WW_CharLFO6LVL9"/>
    <w:qFormat/>
    <w:rPr>
      <w:rFonts w:ascii="OpenSymbol;Arial Unicode MS" w:hAnsi="OpenSymbol;Arial Unicode MS" w:cs="OpenSymbol;Arial Unicode MS"/>
    </w:rPr>
  </w:style>
  <w:style w:type="character" w:customStyle="1" w:styleId="WWCharLFO9LVL1">
    <w:name w:val="WW_CharLFO9LVL1"/>
    <w:qFormat/>
    <w:rPr>
      <w:rFonts w:ascii="Calibri" w:eastAsia="Calibri" w:hAnsi="Calibri" w:cs="Calibri"/>
    </w:rPr>
  </w:style>
  <w:style w:type="character" w:customStyle="1" w:styleId="WWCharLFO9LVL2">
    <w:name w:val="WW_CharLFO9LVL2"/>
    <w:qFormat/>
    <w:rPr>
      <w:rFonts w:ascii="Calibri" w:eastAsia="Calibri" w:hAnsi="Calibri" w:cs="Calibri"/>
    </w:rPr>
  </w:style>
  <w:style w:type="character" w:customStyle="1" w:styleId="WWCharLFO9LVL3">
    <w:name w:val="WW_CharLFO9LVL3"/>
    <w:qFormat/>
    <w:rPr>
      <w:rFonts w:ascii="Calibri" w:eastAsia="Calibri" w:hAnsi="Calibri" w:cs="Calibri"/>
    </w:rPr>
  </w:style>
  <w:style w:type="character" w:customStyle="1" w:styleId="WWCharLFO9LVL4">
    <w:name w:val="WW_CharLFO9LVL4"/>
    <w:qFormat/>
    <w:rPr>
      <w:rFonts w:ascii="Calibri" w:eastAsia="Calibri" w:hAnsi="Calibri" w:cs="Calibri"/>
    </w:rPr>
  </w:style>
  <w:style w:type="character" w:customStyle="1" w:styleId="WWCharLFO9LVL5">
    <w:name w:val="WW_CharLFO9LVL5"/>
    <w:qFormat/>
    <w:rPr>
      <w:rFonts w:ascii="Calibri" w:eastAsia="Calibri" w:hAnsi="Calibri" w:cs="Calibri"/>
    </w:rPr>
  </w:style>
  <w:style w:type="character" w:customStyle="1" w:styleId="WWCharLFO9LVL6">
    <w:name w:val="WW_CharLFO9LVL6"/>
    <w:qFormat/>
    <w:rPr>
      <w:rFonts w:ascii="Calibri" w:eastAsia="Calibri" w:hAnsi="Calibri" w:cs="Calibri"/>
    </w:rPr>
  </w:style>
  <w:style w:type="character" w:customStyle="1" w:styleId="WWCharLFO9LVL7">
    <w:name w:val="WW_CharLFO9LVL7"/>
    <w:qFormat/>
    <w:rPr>
      <w:rFonts w:ascii="Calibri" w:eastAsia="Calibri" w:hAnsi="Calibri" w:cs="Calibri"/>
    </w:rPr>
  </w:style>
  <w:style w:type="character" w:customStyle="1" w:styleId="WWCharLFO9LVL8">
    <w:name w:val="WW_CharLFO9LVL8"/>
    <w:qFormat/>
    <w:rPr>
      <w:rFonts w:ascii="Calibri" w:eastAsia="Calibri" w:hAnsi="Calibri" w:cs="Calibri"/>
    </w:rPr>
  </w:style>
  <w:style w:type="character" w:customStyle="1" w:styleId="WWCharLFO9LVL9">
    <w:name w:val="WW_CharLFO9LVL9"/>
    <w:qFormat/>
    <w:rPr>
      <w:rFonts w:ascii="Calibri" w:eastAsia="Calibri" w:hAnsi="Calibri" w:cs="Calibri"/>
    </w:rPr>
  </w:style>
  <w:style w:type="character" w:customStyle="1" w:styleId="WWCharLFO10LVL1">
    <w:name w:val="WW_CharLFO10LVL1"/>
    <w:qFormat/>
    <w:rPr>
      <w:rFonts w:ascii="Calibri" w:eastAsia="Calibri" w:hAnsi="Calibri" w:cs="Calibri"/>
    </w:rPr>
  </w:style>
  <w:style w:type="character" w:customStyle="1" w:styleId="WWCharLFO10LVL2">
    <w:name w:val="WW_CharLFO10LVL2"/>
    <w:qFormat/>
    <w:rPr>
      <w:rFonts w:ascii="Calibri" w:eastAsia="Calibri" w:hAnsi="Calibri" w:cs="Calibri"/>
    </w:rPr>
  </w:style>
  <w:style w:type="character" w:customStyle="1" w:styleId="WWCharLFO10LVL3">
    <w:name w:val="WW_CharLFO10LVL3"/>
    <w:qFormat/>
    <w:rPr>
      <w:rFonts w:ascii="Calibri" w:eastAsia="Calibri" w:hAnsi="Calibri" w:cs="Calibri"/>
    </w:rPr>
  </w:style>
  <w:style w:type="character" w:customStyle="1" w:styleId="WWCharLFO10LVL4">
    <w:name w:val="WW_CharLFO10LVL4"/>
    <w:qFormat/>
    <w:rPr>
      <w:rFonts w:ascii="Calibri" w:eastAsia="Calibri" w:hAnsi="Calibri" w:cs="Calibri"/>
    </w:rPr>
  </w:style>
  <w:style w:type="character" w:customStyle="1" w:styleId="WWCharLFO10LVL5">
    <w:name w:val="WW_CharLFO10LVL5"/>
    <w:qFormat/>
    <w:rPr>
      <w:rFonts w:ascii="Calibri" w:eastAsia="Calibri" w:hAnsi="Calibri" w:cs="Calibri"/>
    </w:rPr>
  </w:style>
  <w:style w:type="character" w:customStyle="1" w:styleId="WWCharLFO10LVL6">
    <w:name w:val="WW_CharLFO10LVL6"/>
    <w:qFormat/>
    <w:rPr>
      <w:rFonts w:ascii="Calibri" w:eastAsia="Calibri" w:hAnsi="Calibri" w:cs="Calibri"/>
    </w:rPr>
  </w:style>
  <w:style w:type="character" w:customStyle="1" w:styleId="WWCharLFO10LVL7">
    <w:name w:val="WW_CharLFO10LVL7"/>
    <w:qFormat/>
    <w:rPr>
      <w:rFonts w:ascii="Calibri" w:eastAsia="Calibri" w:hAnsi="Calibri" w:cs="Calibri"/>
    </w:rPr>
  </w:style>
  <w:style w:type="character" w:customStyle="1" w:styleId="WWCharLFO10LVL8">
    <w:name w:val="WW_CharLFO10LVL8"/>
    <w:qFormat/>
    <w:rPr>
      <w:rFonts w:ascii="Calibri" w:eastAsia="Calibri" w:hAnsi="Calibri" w:cs="Calibri"/>
    </w:rPr>
  </w:style>
  <w:style w:type="character" w:customStyle="1" w:styleId="WWCharLFO10LVL9">
    <w:name w:val="WW_CharLFO10LVL9"/>
    <w:qFormat/>
    <w:rPr>
      <w:rFonts w:ascii="Calibri" w:eastAsia="Calibri" w:hAnsi="Calibri" w:cs="Calibri"/>
    </w:rPr>
  </w:style>
  <w:style w:type="character" w:customStyle="1" w:styleId="WWCharLFO11LVL1">
    <w:name w:val="WW_CharLFO11LVL1"/>
    <w:qFormat/>
    <w:rPr>
      <w:rFonts w:ascii="Calibri" w:hAnsi="Calibri"/>
      <w:sz w:val="22"/>
      <w:szCs w:val="22"/>
    </w:rPr>
  </w:style>
  <w:style w:type="character" w:customStyle="1" w:styleId="WWCharLFO11LVL2">
    <w:name w:val="WW_CharLFO11LVL2"/>
    <w:qFormat/>
    <w:rPr>
      <w:rFonts w:ascii="Calibri" w:hAnsi="Calibri"/>
      <w:sz w:val="22"/>
      <w:szCs w:val="22"/>
    </w:rPr>
  </w:style>
  <w:style w:type="character" w:customStyle="1" w:styleId="WWCharLFO11LVL3">
    <w:name w:val="WW_CharLFO11LVL3"/>
    <w:qFormat/>
    <w:rPr>
      <w:rFonts w:ascii="Calibri" w:hAnsi="Calibri"/>
      <w:sz w:val="22"/>
      <w:szCs w:val="22"/>
    </w:rPr>
  </w:style>
  <w:style w:type="character" w:customStyle="1" w:styleId="WWCharLFO11LVL4">
    <w:name w:val="WW_CharLFO11LVL4"/>
    <w:qFormat/>
    <w:rPr>
      <w:rFonts w:ascii="Calibri" w:hAnsi="Calibri"/>
      <w:sz w:val="22"/>
      <w:szCs w:val="22"/>
    </w:rPr>
  </w:style>
  <w:style w:type="character" w:customStyle="1" w:styleId="WWCharLFO11LVL5">
    <w:name w:val="WW_CharLFO11LVL5"/>
    <w:qFormat/>
    <w:rPr>
      <w:rFonts w:ascii="Calibri" w:hAnsi="Calibri"/>
      <w:sz w:val="22"/>
      <w:szCs w:val="22"/>
    </w:rPr>
  </w:style>
  <w:style w:type="character" w:customStyle="1" w:styleId="WWCharLFO11LVL6">
    <w:name w:val="WW_CharLFO11LVL6"/>
    <w:qFormat/>
    <w:rPr>
      <w:rFonts w:ascii="Calibri" w:hAnsi="Calibri"/>
      <w:sz w:val="22"/>
      <w:szCs w:val="22"/>
    </w:rPr>
  </w:style>
  <w:style w:type="character" w:customStyle="1" w:styleId="WWCharLFO11LVL7">
    <w:name w:val="WW_CharLFO11LVL7"/>
    <w:qFormat/>
    <w:rPr>
      <w:rFonts w:ascii="Calibri" w:hAnsi="Calibri"/>
      <w:sz w:val="22"/>
      <w:szCs w:val="22"/>
    </w:rPr>
  </w:style>
  <w:style w:type="character" w:customStyle="1" w:styleId="WWCharLFO11LVL8">
    <w:name w:val="WW_CharLFO11LVL8"/>
    <w:qFormat/>
    <w:rPr>
      <w:rFonts w:ascii="Calibri" w:hAnsi="Calibri"/>
      <w:sz w:val="22"/>
      <w:szCs w:val="22"/>
    </w:rPr>
  </w:style>
  <w:style w:type="character" w:customStyle="1" w:styleId="WWCharLFO11LVL9">
    <w:name w:val="WW_CharLFO11LVL9"/>
    <w:qFormat/>
    <w:rPr>
      <w:rFonts w:ascii="Calibri" w:hAnsi="Calibri"/>
      <w:sz w:val="22"/>
      <w:szCs w:val="22"/>
    </w:rPr>
  </w:style>
  <w:style w:type="character" w:customStyle="1" w:styleId="WWCharLFO12LVL1">
    <w:name w:val="WW_CharLFO12LVL1"/>
    <w:qFormat/>
    <w:rPr>
      <w:rFonts w:ascii="Calibri" w:eastAsia="Calibri" w:hAnsi="Calibri" w:cs="Calibri"/>
    </w:rPr>
  </w:style>
  <w:style w:type="character" w:customStyle="1" w:styleId="WWCharLFO12LVL2">
    <w:name w:val="WW_CharLFO12LVL2"/>
    <w:qFormat/>
    <w:rPr>
      <w:rFonts w:ascii="Calibri" w:hAnsi="Calibri"/>
      <w:sz w:val="22"/>
      <w:szCs w:val="22"/>
    </w:rPr>
  </w:style>
  <w:style w:type="character" w:customStyle="1" w:styleId="WWCharLFO12LVL3">
    <w:name w:val="WW_CharLFO12LVL3"/>
    <w:qFormat/>
    <w:rPr>
      <w:rFonts w:ascii="Calibri" w:hAnsi="Calibri"/>
      <w:sz w:val="22"/>
      <w:szCs w:val="22"/>
    </w:rPr>
  </w:style>
  <w:style w:type="character" w:customStyle="1" w:styleId="WWCharLFO12LVL4">
    <w:name w:val="WW_CharLFO12LVL4"/>
    <w:qFormat/>
    <w:rPr>
      <w:rFonts w:ascii="Calibri" w:eastAsia="Calibri" w:hAnsi="Calibri" w:cs="Calibri"/>
    </w:rPr>
  </w:style>
  <w:style w:type="character" w:customStyle="1" w:styleId="WWCharLFO12LVL5">
    <w:name w:val="WW_CharLFO12LVL5"/>
    <w:qFormat/>
    <w:rPr>
      <w:rFonts w:ascii="Calibri" w:eastAsia="Calibri" w:hAnsi="Calibri" w:cs="Calibri"/>
    </w:rPr>
  </w:style>
  <w:style w:type="character" w:customStyle="1" w:styleId="WWCharLFO12LVL6">
    <w:name w:val="WW_CharLFO12LVL6"/>
    <w:qFormat/>
    <w:rPr>
      <w:rFonts w:ascii="Calibri" w:eastAsia="Calibri" w:hAnsi="Calibri" w:cs="Calibri"/>
    </w:rPr>
  </w:style>
  <w:style w:type="character" w:customStyle="1" w:styleId="WWCharLFO12LVL7">
    <w:name w:val="WW_CharLFO12LVL7"/>
    <w:qFormat/>
    <w:rPr>
      <w:rFonts w:ascii="Calibri" w:eastAsia="Calibri" w:hAnsi="Calibri" w:cs="Calibri"/>
    </w:rPr>
  </w:style>
  <w:style w:type="character" w:customStyle="1" w:styleId="WWCharLFO12LVL8">
    <w:name w:val="WW_CharLFO12LVL8"/>
    <w:qFormat/>
    <w:rPr>
      <w:rFonts w:ascii="Calibri" w:eastAsia="Calibri" w:hAnsi="Calibri" w:cs="Calibri"/>
    </w:rPr>
  </w:style>
  <w:style w:type="character" w:customStyle="1" w:styleId="WWCharLFO12LVL9">
    <w:name w:val="WW_CharLFO12LVL9"/>
    <w:qFormat/>
    <w:rPr>
      <w:rFonts w:ascii="Calibri" w:eastAsia="Calibri" w:hAnsi="Calibri" w:cs="Calibri"/>
    </w:rPr>
  </w:style>
  <w:style w:type="character" w:customStyle="1" w:styleId="WWCharLFO13LVL1">
    <w:name w:val="WW_CharLFO13LVL1"/>
    <w:qFormat/>
    <w:rPr>
      <w:rFonts w:ascii="Calibri" w:eastAsia="Calibri" w:hAnsi="Calibri" w:cs="Calibri"/>
      <w:b/>
    </w:rPr>
  </w:style>
  <w:style w:type="character" w:customStyle="1" w:styleId="WWCharLFO13LVL2">
    <w:name w:val="WW_CharLFO13LVL2"/>
    <w:qFormat/>
    <w:rPr>
      <w:rFonts w:ascii="Calibri" w:eastAsia="Calibri" w:hAnsi="Calibri" w:cs="Calibri"/>
    </w:rPr>
  </w:style>
  <w:style w:type="character" w:customStyle="1" w:styleId="WWCharLFO13LVL3">
    <w:name w:val="WW_CharLFO13LVL3"/>
    <w:qFormat/>
    <w:rPr>
      <w:rFonts w:ascii="Calibri" w:eastAsia="Calibri" w:hAnsi="Calibri" w:cs="Calibri"/>
    </w:rPr>
  </w:style>
  <w:style w:type="character" w:customStyle="1" w:styleId="WWCharLFO13LVL4">
    <w:name w:val="WW_CharLFO13LVL4"/>
    <w:qFormat/>
    <w:rPr>
      <w:rFonts w:ascii="Calibri" w:eastAsia="Calibri" w:hAnsi="Calibri" w:cs="Calibri"/>
    </w:rPr>
  </w:style>
  <w:style w:type="character" w:customStyle="1" w:styleId="WWCharLFO13LVL5">
    <w:name w:val="WW_CharLFO13LVL5"/>
    <w:qFormat/>
    <w:rPr>
      <w:rFonts w:ascii="Calibri" w:eastAsia="Calibri" w:hAnsi="Calibri" w:cs="Calibri"/>
    </w:rPr>
  </w:style>
  <w:style w:type="character" w:customStyle="1" w:styleId="WWCharLFO13LVL6">
    <w:name w:val="WW_CharLFO13LVL6"/>
    <w:qFormat/>
    <w:rPr>
      <w:rFonts w:ascii="Calibri" w:eastAsia="Calibri" w:hAnsi="Calibri" w:cs="Calibri"/>
    </w:rPr>
  </w:style>
  <w:style w:type="character" w:customStyle="1" w:styleId="WWCharLFO13LVL7">
    <w:name w:val="WW_CharLFO13LVL7"/>
    <w:qFormat/>
    <w:rPr>
      <w:rFonts w:ascii="Calibri" w:eastAsia="Calibri" w:hAnsi="Calibri" w:cs="Calibri"/>
    </w:rPr>
  </w:style>
  <w:style w:type="character" w:customStyle="1" w:styleId="WWCharLFO13LVL8">
    <w:name w:val="WW_CharLFO13LVL8"/>
    <w:qFormat/>
    <w:rPr>
      <w:rFonts w:ascii="Calibri" w:eastAsia="Calibri" w:hAnsi="Calibri" w:cs="Calibri"/>
    </w:rPr>
  </w:style>
  <w:style w:type="character" w:customStyle="1" w:styleId="WWCharLFO13LVL9">
    <w:name w:val="WW_CharLFO13LVL9"/>
    <w:qFormat/>
    <w:rPr>
      <w:rFonts w:ascii="Calibri" w:eastAsia="Calibri" w:hAnsi="Calibri" w:cs="Calibri"/>
    </w:rPr>
  </w:style>
  <w:style w:type="character" w:customStyle="1" w:styleId="WWCharLFO14LVL1">
    <w:name w:val="WW_CharLFO14LVL1"/>
    <w:qFormat/>
    <w:rPr>
      <w:rFonts w:ascii="Calibri" w:eastAsia="Calibri" w:hAnsi="Calibri" w:cs="Calibri"/>
    </w:rPr>
  </w:style>
  <w:style w:type="character" w:customStyle="1" w:styleId="WWCharLFO14LVL2">
    <w:name w:val="WW_CharLFO14LVL2"/>
    <w:qFormat/>
    <w:rPr>
      <w:rFonts w:ascii="Calibri" w:eastAsia="Calibri" w:hAnsi="Calibri" w:cs="Calibri"/>
    </w:rPr>
  </w:style>
  <w:style w:type="character" w:customStyle="1" w:styleId="WWCharLFO14LVL3">
    <w:name w:val="WW_CharLFO14LVL3"/>
    <w:qFormat/>
    <w:rPr>
      <w:rFonts w:ascii="Calibri" w:eastAsia="Calibri" w:hAnsi="Calibri" w:cs="Calibri"/>
    </w:rPr>
  </w:style>
  <w:style w:type="character" w:customStyle="1" w:styleId="WWCharLFO14LVL4">
    <w:name w:val="WW_CharLFO14LVL4"/>
    <w:qFormat/>
    <w:rPr>
      <w:rFonts w:ascii="Calibri" w:eastAsia="Calibri" w:hAnsi="Calibri" w:cs="Calibri"/>
    </w:rPr>
  </w:style>
  <w:style w:type="character" w:customStyle="1" w:styleId="WWCharLFO14LVL5">
    <w:name w:val="WW_CharLFO14LVL5"/>
    <w:qFormat/>
    <w:rPr>
      <w:rFonts w:ascii="Calibri" w:eastAsia="Calibri" w:hAnsi="Calibri" w:cs="Calibri"/>
    </w:rPr>
  </w:style>
  <w:style w:type="character" w:customStyle="1" w:styleId="WWCharLFO14LVL6">
    <w:name w:val="WW_CharLFO14LVL6"/>
    <w:qFormat/>
    <w:rPr>
      <w:rFonts w:ascii="Calibri" w:eastAsia="Calibri" w:hAnsi="Calibri" w:cs="Calibri"/>
    </w:rPr>
  </w:style>
  <w:style w:type="character" w:customStyle="1" w:styleId="WWCharLFO14LVL7">
    <w:name w:val="WW_CharLFO14LVL7"/>
    <w:qFormat/>
    <w:rPr>
      <w:rFonts w:ascii="Calibri" w:eastAsia="Calibri" w:hAnsi="Calibri" w:cs="Calibri"/>
    </w:rPr>
  </w:style>
  <w:style w:type="character" w:customStyle="1" w:styleId="WWCharLFO14LVL8">
    <w:name w:val="WW_CharLFO14LVL8"/>
    <w:qFormat/>
    <w:rPr>
      <w:rFonts w:ascii="Calibri" w:eastAsia="Calibri" w:hAnsi="Calibri" w:cs="Calibri"/>
    </w:rPr>
  </w:style>
  <w:style w:type="character" w:customStyle="1" w:styleId="WWCharLFO14LVL9">
    <w:name w:val="WW_CharLFO14LVL9"/>
    <w:qFormat/>
    <w:rPr>
      <w:rFonts w:ascii="Calibri" w:eastAsia="Calibri" w:hAnsi="Calibri" w:cs="Calibri"/>
    </w:rPr>
  </w:style>
  <w:style w:type="character" w:customStyle="1" w:styleId="WWCharLFO15LVL1">
    <w:name w:val="WW_CharLFO15LVL1"/>
    <w:qFormat/>
    <w:rPr>
      <w:rFonts w:cs="Times New Roman"/>
    </w:rPr>
  </w:style>
  <w:style w:type="character" w:customStyle="1" w:styleId="WWCharLFO15LVL2">
    <w:name w:val="WW_CharLFO15LVL2"/>
    <w:qFormat/>
    <w:rPr>
      <w:rFonts w:ascii="Calibri Light" w:hAnsi="Calibri Light" w:cs="Calibri Light"/>
      <w:b/>
      <w:sz w:val="20"/>
    </w:rPr>
  </w:style>
  <w:style w:type="character" w:customStyle="1" w:styleId="WWCharLFO15LVL3">
    <w:name w:val="WW_CharLFO15LVL3"/>
    <w:qFormat/>
    <w:rPr>
      <w:rFonts w:cs="Times New Roman"/>
    </w:rPr>
  </w:style>
  <w:style w:type="character" w:customStyle="1" w:styleId="WWCharLFO15LVL4">
    <w:name w:val="WW_CharLFO15LVL4"/>
    <w:qFormat/>
    <w:rPr>
      <w:rFonts w:cs="Times New Roman"/>
    </w:rPr>
  </w:style>
  <w:style w:type="character" w:customStyle="1" w:styleId="WWCharLFO15LVL5">
    <w:name w:val="WW_CharLFO15LVL5"/>
    <w:qFormat/>
    <w:rPr>
      <w:rFonts w:cs="Times New Roman"/>
    </w:rPr>
  </w:style>
  <w:style w:type="character" w:customStyle="1" w:styleId="WWCharLFO15LVL6">
    <w:name w:val="WW_CharLFO15LVL6"/>
    <w:qFormat/>
    <w:rPr>
      <w:rFonts w:cs="Times New Roman"/>
    </w:rPr>
  </w:style>
  <w:style w:type="character" w:customStyle="1" w:styleId="WWCharLFO15LVL7">
    <w:name w:val="WW_CharLFO15LVL7"/>
    <w:qFormat/>
    <w:rPr>
      <w:rFonts w:cs="Times New Roman"/>
    </w:rPr>
  </w:style>
  <w:style w:type="character" w:customStyle="1" w:styleId="WWCharLFO15LVL8">
    <w:name w:val="WW_CharLFO15LVL8"/>
    <w:qFormat/>
    <w:rPr>
      <w:rFonts w:cs="Times New Roman"/>
    </w:rPr>
  </w:style>
  <w:style w:type="character" w:customStyle="1" w:styleId="WWCharLFO15LVL9">
    <w:name w:val="WW_CharLFO15LVL9"/>
    <w:qFormat/>
    <w:rPr>
      <w:rFonts w:cs="Times New Roman"/>
    </w:rPr>
  </w:style>
  <w:style w:type="character" w:customStyle="1" w:styleId="WWCharLFO17LVL1">
    <w:name w:val="WW_CharLFO17LVL1"/>
    <w:qFormat/>
    <w:rPr>
      <w:rFonts w:ascii="Calibri" w:hAnsi="Calibri" w:cs="Calibri"/>
      <w:sz w:val="22"/>
      <w:szCs w:val="22"/>
    </w:rPr>
  </w:style>
  <w:style w:type="character" w:customStyle="1" w:styleId="WWCharLFO17LVL2">
    <w:name w:val="WW_CharLFO17LVL2"/>
    <w:qFormat/>
    <w:rPr>
      <w:rFonts w:ascii="Calibri" w:hAnsi="Calibri" w:cs="Calibri"/>
      <w:sz w:val="22"/>
      <w:szCs w:val="22"/>
    </w:rPr>
  </w:style>
  <w:style w:type="character" w:customStyle="1" w:styleId="WWCharLFO8LVL9">
    <w:name w:val="WW_CharLFO8LVL9"/>
    <w:qFormat/>
    <w:rPr>
      <w:rFonts w:ascii="Calibri" w:hAnsi="Calibri" w:cs="Calibri"/>
      <w:sz w:val="22"/>
      <w:szCs w:val="22"/>
    </w:rPr>
  </w:style>
  <w:style w:type="character" w:customStyle="1" w:styleId="WWCharLFO8LVL8">
    <w:name w:val="WW_CharLFO8LVL8"/>
    <w:qFormat/>
    <w:rPr>
      <w:rFonts w:ascii="Calibri" w:hAnsi="Calibri" w:cs="Calibri"/>
      <w:sz w:val="22"/>
      <w:szCs w:val="22"/>
    </w:rPr>
  </w:style>
  <w:style w:type="character" w:customStyle="1" w:styleId="WWCharLFO8LVL7">
    <w:name w:val="WW_CharLFO8LVL7"/>
    <w:qFormat/>
    <w:rPr>
      <w:rFonts w:ascii="Calibri" w:hAnsi="Calibri" w:cs="Calibri"/>
      <w:sz w:val="22"/>
      <w:szCs w:val="22"/>
    </w:rPr>
  </w:style>
  <w:style w:type="character" w:customStyle="1" w:styleId="WWCharLFO8LVL6">
    <w:name w:val="WW_CharLFO8LVL6"/>
    <w:qFormat/>
    <w:rPr>
      <w:rFonts w:ascii="Calibri" w:hAnsi="Calibri" w:cs="Calibri"/>
      <w:sz w:val="22"/>
      <w:szCs w:val="22"/>
    </w:rPr>
  </w:style>
  <w:style w:type="character" w:customStyle="1" w:styleId="WWCharLFO8LVL5">
    <w:name w:val="WW_CharLFO8LVL5"/>
    <w:qFormat/>
    <w:rPr>
      <w:rFonts w:ascii="Calibri" w:hAnsi="Calibri" w:cs="Calibri"/>
      <w:sz w:val="22"/>
      <w:szCs w:val="22"/>
    </w:rPr>
  </w:style>
  <w:style w:type="character" w:customStyle="1" w:styleId="WWCharLFO8LVL4">
    <w:name w:val="WW_CharLFO8LVL4"/>
    <w:qFormat/>
    <w:rPr>
      <w:rFonts w:ascii="Calibri" w:hAnsi="Calibri" w:cs="Calibri"/>
      <w:sz w:val="22"/>
      <w:szCs w:val="22"/>
    </w:rPr>
  </w:style>
  <w:style w:type="character" w:customStyle="1" w:styleId="WWCharLFO8LVL3">
    <w:name w:val="WW_CharLFO8LVL3"/>
    <w:qFormat/>
    <w:rPr>
      <w:rFonts w:ascii="Calibri" w:hAnsi="Calibri" w:cs="Calibri"/>
      <w:sz w:val="22"/>
      <w:szCs w:val="22"/>
    </w:rPr>
  </w:style>
  <w:style w:type="character" w:customStyle="1" w:styleId="WWCharLFO8LVL2">
    <w:name w:val="WW_CharLFO8LVL2"/>
    <w:qFormat/>
    <w:rPr>
      <w:rFonts w:ascii="Calibri" w:hAnsi="Calibri" w:cs="Calibri"/>
      <w:sz w:val="22"/>
      <w:szCs w:val="22"/>
    </w:rPr>
  </w:style>
  <w:style w:type="character" w:customStyle="1" w:styleId="WWCharLFO8LVL1">
    <w:name w:val="WW_CharLFO8LVL1"/>
    <w:qFormat/>
    <w:rPr>
      <w:rFonts w:ascii="Calibri" w:hAnsi="Calibri" w:cs="Calibri"/>
      <w:b w:val="0"/>
      <w:bCs w:val="0"/>
      <w:sz w:val="14"/>
      <w:szCs w:val="14"/>
    </w:rPr>
  </w:style>
  <w:style w:type="character" w:customStyle="1" w:styleId="NagwekZnak">
    <w:name w:val="Nagłówek Znak"/>
    <w:qFormat/>
    <w:rPr>
      <w:rFonts w:ascii="Arial" w:eastAsia="Arial" w:hAnsi="Arial"/>
      <w:sz w:val="28"/>
      <w:szCs w:val="28"/>
    </w:rPr>
  </w:style>
  <w:style w:type="character" w:customStyle="1" w:styleId="StopkaZnak">
    <w:name w:val="Stopka Znak"/>
    <w:qFormat/>
    <w:rPr>
      <w:sz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basedOn w:val="Normalny"/>
    <w:qFormat/>
    <w:pPr>
      <w:autoSpaceDE w:val="0"/>
    </w:pPr>
    <w:rPr>
      <w:rFonts w:ascii="Arial;Arial" w:eastAsia="Arial;Arial" w:hAnsi="Arial;Arial" w:cs="Arial;Arial"/>
      <w:color w:val="00000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2">
    <w:name w:val="Akapit z listą2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qFormat/>
    <w:pPr>
      <w:spacing w:before="60" w:after="0"/>
      <w:jc w:val="center"/>
    </w:pPr>
    <w:rPr>
      <w:sz w:val="36"/>
      <w:szCs w:val="36"/>
    </w:rPr>
  </w:style>
  <w:style w:type="paragraph" w:customStyle="1" w:styleId="DocumentMap">
    <w:name w:val="DocumentMap"/>
    <w:qFormat/>
    <w:pPr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4"/>
    </w:rPr>
  </w:style>
  <w:style w:type="paragraph" w:customStyle="1" w:styleId="Standardowy1">
    <w:name w:val="Standardowy1"/>
    <w:qFormat/>
    <w:pPr>
      <w:textAlignment w:val="auto"/>
    </w:pPr>
    <w:rPr>
      <w:rFonts w:eastAsia="NSimSun" w:cs="Liberation Serif"/>
    </w:rPr>
  </w:style>
  <w:style w:type="paragraph" w:customStyle="1" w:styleId="TableGrid">
    <w:name w:val="TableGrid"/>
    <w:qFormat/>
    <w:pPr>
      <w:textAlignment w:val="auto"/>
    </w:pPr>
    <w:rPr>
      <w:rFonts w:ascii="Calibri" w:eastAsia="Times New Roman" w:hAnsi="Calibri" w:cs="Calibri"/>
      <w:sz w:val="22"/>
      <w:szCs w:val="22"/>
      <w:lang w:eastAsia="pl-PL" w:bidi="ar-SA"/>
    </w:rPr>
  </w:style>
  <w:style w:type="paragraph" w:customStyle="1" w:styleId="Standardowy2">
    <w:name w:val="Standardowy2"/>
    <w:qFormat/>
    <w:pPr>
      <w:textAlignment w:val="auto"/>
    </w:pPr>
    <w:rPr>
      <w:rFonts w:ascii="Times New Roman" w:eastAsia="Mangal" w:hAnsi="Times New Roman" w:cs="Times New Roman"/>
      <w:sz w:val="20"/>
      <w:szCs w:val="20"/>
      <w:lang w:eastAsia="pl-PL" w:bidi="ar-SA"/>
    </w:rPr>
  </w:style>
  <w:style w:type="paragraph" w:styleId="Akapitzlist">
    <w:name w:val="List Paragraph"/>
    <w:basedOn w:val="Normalny"/>
    <w:qFormat/>
    <w:pPr>
      <w:ind w:left="720"/>
    </w:pPr>
    <w:rPr>
      <w:szCs w:val="21"/>
    </w:rPr>
  </w:style>
  <w:style w:type="paragraph" w:customStyle="1" w:styleId="xmsonormal">
    <w:name w:val="x_msonormal"/>
    <w:basedOn w:val="Normalny"/>
    <w:qFormat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Mapadokumentu">
    <w:name w:val="Document Map"/>
    <w:qFormat/>
    <w:pPr>
      <w:suppressAutoHyphens/>
      <w:textAlignment w:val="auto"/>
    </w:pPr>
    <w:rPr>
      <w:rFonts w:ascii="Times New Roman" w:eastAsia="Times New Roman" w:hAnsi="Times New Roman" w:cs="Liberation Serif"/>
      <w:sz w:val="20"/>
      <w:szCs w:val="20"/>
      <w:lang w:eastAsia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 Inc.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user</dc:creator>
  <dc:description/>
  <cp:lastModifiedBy>Lidia Stefańska</cp:lastModifiedBy>
  <cp:revision>3</cp:revision>
  <dcterms:created xsi:type="dcterms:W3CDTF">2023-04-12T08:04:00Z</dcterms:created>
  <dcterms:modified xsi:type="dcterms:W3CDTF">2023-04-12T08:52:00Z</dcterms:modified>
  <dc:language>pl-PL</dc:language>
</cp:coreProperties>
</file>