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EB" w:rsidRDefault="000D78BC" w:rsidP="006935EB">
      <w:pPr>
        <w:spacing w:after="0" w:line="312" w:lineRule="auto"/>
        <w:jc w:val="both"/>
        <w:rPr>
          <w:b/>
          <w:bCs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7.8pt;margin-top:6.5pt;width:57pt;height:47.65pt;z-index:251659264">
            <v:imagedata r:id="rId6" o:title="" blacklevel="5898f"/>
          </v:shape>
          <o:OLEObject Type="Embed" ProgID="Msxml2.SAXXMLReader.5.0" ShapeID="_x0000_s1026" DrawAspect="Content" ObjectID="_1760872607" r:id="rId7"/>
        </w:pict>
      </w:r>
    </w:p>
    <w:p w:rsidR="006935EB" w:rsidRDefault="006935EB" w:rsidP="006935EB">
      <w:pPr>
        <w:spacing w:after="0" w:line="312" w:lineRule="auto"/>
        <w:jc w:val="both"/>
        <w:rPr>
          <w:b/>
          <w:bCs/>
          <w:sz w:val="20"/>
          <w:szCs w:val="20"/>
        </w:rPr>
      </w:pPr>
    </w:p>
    <w:tbl>
      <w:tblPr>
        <w:tblW w:w="92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8"/>
        <w:gridCol w:w="1360"/>
        <w:gridCol w:w="1080"/>
        <w:gridCol w:w="1004"/>
        <w:gridCol w:w="67"/>
        <w:gridCol w:w="1580"/>
        <w:gridCol w:w="436"/>
        <w:gridCol w:w="436"/>
        <w:gridCol w:w="1744"/>
      </w:tblGrid>
      <w:tr w:rsidR="006935EB" w:rsidRPr="00A84F8E" w:rsidTr="00A50F9C">
        <w:trPr>
          <w:cantSplit/>
          <w:trHeight w:val="480"/>
          <w:jc w:val="center"/>
        </w:trPr>
        <w:tc>
          <w:tcPr>
            <w:tcW w:w="1519" w:type="dxa"/>
            <w:hideMark/>
          </w:tcPr>
          <w:p w:rsidR="006935EB" w:rsidRPr="00B86D99" w:rsidRDefault="006935EB">
            <w:pPr>
              <w:spacing w:after="0" w:line="240" w:lineRule="auto"/>
              <w:ind w:right="6709"/>
              <w:rPr>
                <w:rFonts w:eastAsia="Times New Roman"/>
                <w:sz w:val="22"/>
                <w:szCs w:val="22"/>
                <w:lang w:eastAsia="pl-PL"/>
              </w:rPr>
            </w:pPr>
            <w:r w:rsidRPr="00B86D99">
              <w:rPr>
                <w:rFonts w:eastAsia="Times New Roman"/>
                <w:sz w:val="22"/>
                <w:szCs w:val="22"/>
                <w:lang w:eastAsia="pl-PL"/>
              </w:rPr>
              <w:t xml:space="preserve">  </w:t>
            </w:r>
          </w:p>
        </w:tc>
        <w:tc>
          <w:tcPr>
            <w:tcW w:w="1361" w:type="dxa"/>
            <w:vAlign w:val="center"/>
          </w:tcPr>
          <w:p w:rsidR="006935EB" w:rsidRDefault="006935E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080" w:type="dxa"/>
            <w:vAlign w:val="center"/>
          </w:tcPr>
          <w:p w:rsidR="006935EB" w:rsidRDefault="006935EB">
            <w:pPr>
              <w:spacing w:after="0" w:line="240" w:lineRule="auto"/>
              <w:ind w:right="6709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004" w:type="dxa"/>
          </w:tcPr>
          <w:p w:rsidR="006935EB" w:rsidRDefault="006935E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4265" w:type="dxa"/>
            <w:gridSpan w:val="5"/>
            <w:hideMark/>
          </w:tcPr>
          <w:p w:rsidR="006935EB" w:rsidRPr="00A84F8E" w:rsidRDefault="006935EB" w:rsidP="004B311B">
            <w:pPr>
              <w:tabs>
                <w:tab w:val="left" w:leader="dot" w:pos="3170"/>
              </w:tabs>
              <w:spacing w:after="0" w:line="240" w:lineRule="auto"/>
              <w:ind w:right="49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  <w:r w:rsidRPr="00A84F8E">
              <w:rPr>
                <w:rFonts w:eastAsia="Times New Roman"/>
                <w:sz w:val="22"/>
                <w:szCs w:val="22"/>
                <w:lang w:eastAsia="pl-PL"/>
              </w:rPr>
              <w:t xml:space="preserve">Białystok, dnia </w:t>
            </w:r>
            <w:r w:rsidR="004B311B">
              <w:rPr>
                <w:rFonts w:eastAsia="Times New Roman"/>
                <w:sz w:val="22"/>
                <w:szCs w:val="22"/>
                <w:lang w:eastAsia="pl-PL"/>
              </w:rPr>
              <w:t>7</w:t>
            </w:r>
            <w:r w:rsidR="001D4D81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="004B311B">
              <w:rPr>
                <w:rFonts w:eastAsia="Times New Roman"/>
                <w:sz w:val="22"/>
                <w:szCs w:val="22"/>
                <w:lang w:eastAsia="pl-PL"/>
              </w:rPr>
              <w:t>listopada</w:t>
            </w:r>
            <w:r w:rsidRPr="00A84F8E">
              <w:rPr>
                <w:rFonts w:eastAsia="Times New Roman"/>
                <w:sz w:val="22"/>
                <w:szCs w:val="22"/>
                <w:lang w:eastAsia="pl-PL"/>
              </w:rPr>
              <w:t xml:space="preserve"> 202</w:t>
            </w:r>
            <w:r w:rsidR="001C5910">
              <w:rPr>
                <w:rFonts w:eastAsia="Times New Roman"/>
                <w:sz w:val="22"/>
                <w:szCs w:val="22"/>
                <w:lang w:eastAsia="pl-PL"/>
              </w:rPr>
              <w:t>3</w:t>
            </w:r>
            <w:r w:rsidRPr="00A84F8E">
              <w:rPr>
                <w:rFonts w:eastAsia="Times New Roman"/>
                <w:sz w:val="22"/>
                <w:szCs w:val="22"/>
                <w:lang w:eastAsia="pl-PL"/>
              </w:rPr>
              <w:t xml:space="preserve"> r.</w:t>
            </w:r>
          </w:p>
        </w:tc>
      </w:tr>
      <w:tr w:rsidR="006935EB" w:rsidTr="006935EB">
        <w:trPr>
          <w:cantSplit/>
          <w:trHeight w:val="719"/>
          <w:jc w:val="center"/>
        </w:trPr>
        <w:tc>
          <w:tcPr>
            <w:tcW w:w="3960" w:type="dxa"/>
            <w:gridSpan w:val="3"/>
            <w:hideMark/>
          </w:tcPr>
          <w:p w:rsidR="00015261" w:rsidRDefault="00015261">
            <w:pPr>
              <w:spacing w:after="0" w:line="240" w:lineRule="auto"/>
              <w:ind w:right="49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 xml:space="preserve">Zastępca </w:t>
            </w:r>
            <w:r w:rsidR="0016713A" w:rsidRPr="00B86D99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Komendant</w:t>
            </w:r>
            <w:r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a</w:t>
            </w:r>
            <w:r w:rsidR="0016713A" w:rsidRPr="00B86D99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</w:p>
          <w:p w:rsidR="006935EB" w:rsidRPr="00B86D99" w:rsidRDefault="0016713A">
            <w:pPr>
              <w:spacing w:after="0" w:line="240" w:lineRule="auto"/>
              <w:ind w:right="49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B86D99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Wojewódzki</w:t>
            </w:r>
            <w:r w:rsidR="00015261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ego</w:t>
            </w:r>
            <w:r w:rsidR="006935EB" w:rsidRPr="00B86D99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 xml:space="preserve"> Policji </w:t>
            </w:r>
          </w:p>
          <w:p w:rsidR="006935EB" w:rsidRPr="00B86D99" w:rsidRDefault="006935EB">
            <w:pPr>
              <w:spacing w:after="0" w:line="240" w:lineRule="auto"/>
              <w:ind w:right="49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B86D99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w Białymstoku</w:t>
            </w:r>
          </w:p>
          <w:p w:rsidR="006935EB" w:rsidRPr="00B86D99" w:rsidRDefault="00A84F8E" w:rsidP="004B311B">
            <w:pPr>
              <w:spacing w:after="0" w:line="240" w:lineRule="auto"/>
              <w:ind w:right="49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B86D99">
              <w:rPr>
                <w:rFonts w:eastAsia="Times New Roman"/>
                <w:sz w:val="22"/>
                <w:szCs w:val="22"/>
                <w:lang w:eastAsia="pl-PL"/>
              </w:rPr>
              <w:t xml:space="preserve">  </w:t>
            </w:r>
            <w:r w:rsidR="006935EB" w:rsidRPr="00B86D99">
              <w:rPr>
                <w:rFonts w:eastAsia="Times New Roman"/>
                <w:sz w:val="22"/>
                <w:szCs w:val="22"/>
                <w:lang w:eastAsia="pl-PL"/>
              </w:rPr>
              <w:t>FZ.2380.</w:t>
            </w:r>
            <w:r w:rsidR="004B311B">
              <w:rPr>
                <w:rFonts w:eastAsia="Times New Roman"/>
                <w:sz w:val="22"/>
                <w:szCs w:val="22"/>
                <w:lang w:eastAsia="pl-PL"/>
              </w:rPr>
              <w:t>29</w:t>
            </w:r>
            <w:r w:rsidR="006935EB" w:rsidRPr="00B86D99">
              <w:rPr>
                <w:rFonts w:eastAsia="Times New Roman"/>
                <w:sz w:val="22"/>
                <w:szCs w:val="22"/>
                <w:lang w:eastAsia="pl-PL"/>
              </w:rPr>
              <w:t>.</w:t>
            </w:r>
            <w:r w:rsidR="001C5910">
              <w:rPr>
                <w:rFonts w:eastAsia="Times New Roman"/>
                <w:sz w:val="22"/>
                <w:szCs w:val="22"/>
                <w:lang w:eastAsia="pl-PL"/>
              </w:rPr>
              <w:t>C</w:t>
            </w:r>
            <w:r w:rsidR="006935EB" w:rsidRPr="00B86D99">
              <w:rPr>
                <w:rFonts w:eastAsia="Times New Roman"/>
                <w:sz w:val="22"/>
                <w:szCs w:val="22"/>
                <w:lang w:eastAsia="pl-PL"/>
              </w:rPr>
              <w:t>.2</w:t>
            </w:r>
            <w:r w:rsidR="001C5910">
              <w:rPr>
                <w:rFonts w:eastAsia="Times New Roman"/>
                <w:sz w:val="22"/>
                <w:szCs w:val="22"/>
                <w:lang w:eastAsia="pl-PL"/>
              </w:rPr>
              <w:t>3.2023</w:t>
            </w:r>
          </w:p>
        </w:tc>
        <w:tc>
          <w:tcPr>
            <w:tcW w:w="1071" w:type="dxa"/>
            <w:gridSpan w:val="2"/>
          </w:tcPr>
          <w:p w:rsidR="006935EB" w:rsidRDefault="006935EB">
            <w:pPr>
              <w:spacing w:after="0" w:line="240" w:lineRule="auto"/>
              <w:ind w:right="49"/>
              <w:rPr>
                <w:rFonts w:eastAsia="Times New Roman"/>
                <w:lang w:eastAsia="pl-PL"/>
              </w:rPr>
            </w:pPr>
          </w:p>
        </w:tc>
        <w:tc>
          <w:tcPr>
            <w:tcW w:w="1581" w:type="dxa"/>
          </w:tcPr>
          <w:p w:rsidR="006935EB" w:rsidRDefault="006935EB">
            <w:pPr>
              <w:spacing w:after="0" w:line="240" w:lineRule="auto"/>
              <w:ind w:right="49"/>
              <w:rPr>
                <w:rFonts w:eastAsia="Times New Roman"/>
                <w:lang w:eastAsia="pl-PL"/>
              </w:rPr>
            </w:pPr>
          </w:p>
        </w:tc>
        <w:tc>
          <w:tcPr>
            <w:tcW w:w="436" w:type="dxa"/>
          </w:tcPr>
          <w:p w:rsidR="006935EB" w:rsidRDefault="006935E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436" w:type="dxa"/>
          </w:tcPr>
          <w:p w:rsidR="006935EB" w:rsidRDefault="006935E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745" w:type="dxa"/>
          </w:tcPr>
          <w:p w:rsidR="006935EB" w:rsidRDefault="006935EB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</w:tbl>
    <w:p w:rsidR="000F41BE" w:rsidRDefault="000F41BE" w:rsidP="006935EB">
      <w:pPr>
        <w:spacing w:after="0" w:line="240" w:lineRule="auto"/>
        <w:rPr>
          <w:rFonts w:eastAsia="Times New Roman"/>
          <w:lang w:eastAsia="pl-PL"/>
        </w:rPr>
      </w:pPr>
    </w:p>
    <w:p w:rsidR="0043063B" w:rsidRDefault="0043063B" w:rsidP="006935EB">
      <w:pPr>
        <w:spacing w:after="0" w:line="240" w:lineRule="auto"/>
        <w:rPr>
          <w:rFonts w:eastAsia="Times New Roman"/>
          <w:lang w:eastAsia="pl-PL"/>
        </w:rPr>
      </w:pPr>
    </w:p>
    <w:p w:rsidR="004B311B" w:rsidRDefault="006935EB" w:rsidP="00A72A41">
      <w:pPr>
        <w:spacing w:after="0" w:line="240" w:lineRule="auto"/>
        <w:jc w:val="center"/>
        <w:rPr>
          <w:b/>
          <w:iCs/>
          <w:sz w:val="22"/>
          <w:szCs w:val="22"/>
        </w:rPr>
      </w:pPr>
      <w:r>
        <w:rPr>
          <w:rFonts w:eastAsia="Times New Roman"/>
          <w:sz w:val="22"/>
          <w:szCs w:val="22"/>
          <w:lang w:eastAsia="pl-PL"/>
        </w:rPr>
        <w:t xml:space="preserve">dotyczy postępowania </w:t>
      </w:r>
      <w:r w:rsidRPr="00A84F8E">
        <w:rPr>
          <w:rFonts w:eastAsia="Times New Roman"/>
          <w:sz w:val="22"/>
          <w:szCs w:val="22"/>
          <w:lang w:eastAsia="pl-PL"/>
        </w:rPr>
        <w:t>na</w:t>
      </w:r>
      <w:r w:rsidR="00A84F8E" w:rsidRPr="001C5910">
        <w:rPr>
          <w:rFonts w:eastAsia="Times New Roman"/>
          <w:sz w:val="22"/>
          <w:szCs w:val="22"/>
          <w:lang w:eastAsia="pl-PL"/>
        </w:rPr>
        <w:t>:</w:t>
      </w:r>
      <w:r w:rsidR="00A84F8E">
        <w:rPr>
          <w:rFonts w:eastAsia="Times New Roman"/>
          <w:b/>
          <w:sz w:val="22"/>
          <w:szCs w:val="22"/>
          <w:lang w:eastAsia="pl-PL"/>
        </w:rPr>
        <w:t xml:space="preserve"> </w:t>
      </w:r>
      <w:r w:rsidR="004B311B" w:rsidRPr="004B311B">
        <w:rPr>
          <w:b/>
          <w:iCs/>
          <w:sz w:val="22"/>
          <w:szCs w:val="22"/>
        </w:rPr>
        <w:t xml:space="preserve">DOSTAWĘ CHROMATOGRAFU GAZOWEGO GC </w:t>
      </w:r>
    </w:p>
    <w:p w:rsidR="006935EB" w:rsidRPr="00A72A41" w:rsidRDefault="00A84F8E" w:rsidP="00A72A41">
      <w:pPr>
        <w:spacing w:after="0" w:line="240" w:lineRule="auto"/>
        <w:jc w:val="center"/>
        <w:rPr>
          <w:rFonts w:eastAsiaTheme="minorHAnsi"/>
          <w:b/>
          <w:iCs/>
          <w:sz w:val="22"/>
          <w:szCs w:val="22"/>
        </w:rPr>
      </w:pPr>
      <w:r w:rsidRPr="00A84F8E">
        <w:rPr>
          <w:rFonts w:eastAsiaTheme="minorHAnsi"/>
          <w:b/>
          <w:sz w:val="22"/>
          <w:szCs w:val="22"/>
        </w:rPr>
        <w:t xml:space="preserve">- </w:t>
      </w:r>
      <w:r w:rsidR="006935EB" w:rsidRPr="00A84F8E">
        <w:rPr>
          <w:rFonts w:eastAsiaTheme="minorHAnsi"/>
          <w:iCs/>
          <w:sz w:val="22"/>
          <w:szCs w:val="22"/>
        </w:rPr>
        <w:t>nr postępowania</w:t>
      </w:r>
      <w:r w:rsidR="0006491F">
        <w:rPr>
          <w:rFonts w:eastAsiaTheme="minorHAnsi"/>
          <w:sz w:val="22"/>
          <w:szCs w:val="22"/>
        </w:rPr>
        <w:t xml:space="preserve">: </w:t>
      </w:r>
      <w:r w:rsidR="004B311B">
        <w:rPr>
          <w:rFonts w:eastAsiaTheme="minorHAnsi"/>
          <w:sz w:val="22"/>
          <w:szCs w:val="22"/>
        </w:rPr>
        <w:t>29</w:t>
      </w:r>
      <w:r w:rsidR="001C5910">
        <w:rPr>
          <w:rFonts w:eastAsiaTheme="minorHAnsi"/>
          <w:sz w:val="22"/>
          <w:szCs w:val="22"/>
        </w:rPr>
        <w:t>/C</w:t>
      </w:r>
      <w:r w:rsidR="006935EB" w:rsidRPr="00A84F8E">
        <w:rPr>
          <w:rFonts w:eastAsiaTheme="minorHAnsi"/>
          <w:sz w:val="22"/>
          <w:szCs w:val="22"/>
        </w:rPr>
        <w:t>/2</w:t>
      </w:r>
      <w:r w:rsidR="001C5910">
        <w:rPr>
          <w:rFonts w:eastAsiaTheme="minorHAnsi"/>
          <w:sz w:val="22"/>
          <w:szCs w:val="22"/>
        </w:rPr>
        <w:t>3</w:t>
      </w:r>
    </w:p>
    <w:p w:rsidR="00E34CA2" w:rsidRDefault="00E34CA2" w:rsidP="00A84F8E">
      <w:pPr>
        <w:spacing w:after="0" w:line="240" w:lineRule="auto"/>
        <w:jc w:val="center"/>
        <w:rPr>
          <w:b/>
          <w:bCs/>
        </w:rPr>
      </w:pPr>
    </w:p>
    <w:p w:rsidR="00DE5AE8" w:rsidRDefault="00DE5AE8" w:rsidP="00A84F8E">
      <w:pPr>
        <w:spacing w:after="0" w:line="240" w:lineRule="auto"/>
        <w:jc w:val="center"/>
        <w:rPr>
          <w:b/>
          <w:bCs/>
          <w:sz w:val="22"/>
          <w:szCs w:val="22"/>
        </w:rPr>
      </w:pPr>
    </w:p>
    <w:p w:rsidR="00A84F8E" w:rsidRDefault="00A84F8E" w:rsidP="00A84F8E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A84F8E">
        <w:rPr>
          <w:b/>
          <w:bCs/>
          <w:sz w:val="22"/>
          <w:szCs w:val="22"/>
        </w:rPr>
        <w:t xml:space="preserve">Wyjaśnienia </w:t>
      </w:r>
      <w:r w:rsidRPr="0043063B">
        <w:rPr>
          <w:b/>
          <w:bCs/>
          <w:sz w:val="22"/>
          <w:szCs w:val="22"/>
        </w:rPr>
        <w:t xml:space="preserve">i zmiana </w:t>
      </w:r>
      <w:r w:rsidRPr="00A84F8E">
        <w:rPr>
          <w:b/>
          <w:bCs/>
          <w:sz w:val="22"/>
          <w:szCs w:val="22"/>
        </w:rPr>
        <w:t>treści SWZ:</w:t>
      </w:r>
    </w:p>
    <w:p w:rsidR="00A84F8E" w:rsidRPr="00A84F8E" w:rsidRDefault="00A84F8E" w:rsidP="00BD7ED5">
      <w:pPr>
        <w:spacing w:after="0" w:line="240" w:lineRule="auto"/>
        <w:rPr>
          <w:b/>
          <w:bCs/>
          <w:sz w:val="12"/>
          <w:szCs w:val="12"/>
        </w:rPr>
      </w:pPr>
    </w:p>
    <w:p w:rsidR="00A84F8E" w:rsidRPr="0043063B" w:rsidRDefault="00A84F8E" w:rsidP="00A84F8E">
      <w:pPr>
        <w:spacing w:after="0" w:line="240" w:lineRule="auto"/>
        <w:ind w:firstLine="708"/>
        <w:jc w:val="both"/>
        <w:rPr>
          <w:rFonts w:eastAsia="Times New Roman"/>
          <w:sz w:val="22"/>
          <w:szCs w:val="22"/>
          <w:lang w:eastAsia="pl-PL"/>
        </w:rPr>
      </w:pPr>
      <w:r w:rsidRPr="00A84F8E">
        <w:rPr>
          <w:rFonts w:eastAsia="Times New Roman"/>
          <w:sz w:val="22"/>
          <w:szCs w:val="22"/>
          <w:lang w:eastAsia="pl-PL"/>
        </w:rPr>
        <w:t>Na podstawie art. 284 ust. 2 i 6 ustawy Prawo zamówień publicznych (</w:t>
      </w:r>
      <w:r w:rsidR="00DF3201">
        <w:rPr>
          <w:rFonts w:eastAsia="Times New Roman"/>
          <w:sz w:val="22"/>
          <w:szCs w:val="22"/>
          <w:lang w:eastAsia="pl-PL"/>
        </w:rPr>
        <w:t xml:space="preserve">t. j. </w:t>
      </w:r>
      <w:r w:rsidRPr="00A84F8E">
        <w:rPr>
          <w:i/>
          <w:sz w:val="22"/>
          <w:szCs w:val="22"/>
        </w:rPr>
        <w:t>Dz. U. z 202</w:t>
      </w:r>
      <w:r w:rsidR="004B311B">
        <w:rPr>
          <w:i/>
          <w:sz w:val="22"/>
          <w:szCs w:val="22"/>
        </w:rPr>
        <w:t>3</w:t>
      </w:r>
      <w:r w:rsidRPr="00A84F8E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br/>
      </w:r>
      <w:r w:rsidRPr="00A84F8E">
        <w:rPr>
          <w:i/>
          <w:sz w:val="22"/>
          <w:szCs w:val="22"/>
        </w:rPr>
        <w:t xml:space="preserve">poz. </w:t>
      </w:r>
      <w:r w:rsidR="00DF3201">
        <w:rPr>
          <w:i/>
          <w:sz w:val="22"/>
          <w:szCs w:val="22"/>
        </w:rPr>
        <w:t>1</w:t>
      </w:r>
      <w:r w:rsidR="004B311B">
        <w:rPr>
          <w:i/>
          <w:sz w:val="22"/>
          <w:szCs w:val="22"/>
        </w:rPr>
        <w:t>605</w:t>
      </w:r>
      <w:r w:rsidRPr="00A84F8E">
        <w:rPr>
          <w:i/>
          <w:sz w:val="22"/>
          <w:szCs w:val="22"/>
        </w:rPr>
        <w:t xml:space="preserve"> ze zm.</w:t>
      </w:r>
      <w:r w:rsidRPr="00A84F8E">
        <w:rPr>
          <w:rFonts w:eastAsia="Times New Roman"/>
          <w:sz w:val="22"/>
          <w:szCs w:val="22"/>
          <w:lang w:eastAsia="pl-PL"/>
        </w:rPr>
        <w:t>) Zamawiaj</w:t>
      </w:r>
      <w:r w:rsidRPr="00A84F8E">
        <w:rPr>
          <w:rFonts w:eastAsia="TimesNewRoman"/>
          <w:sz w:val="22"/>
          <w:szCs w:val="22"/>
          <w:lang w:eastAsia="pl-PL"/>
        </w:rPr>
        <w:t>ą</w:t>
      </w:r>
      <w:r w:rsidRPr="00A84F8E">
        <w:rPr>
          <w:rFonts w:eastAsia="Times New Roman"/>
          <w:sz w:val="22"/>
          <w:szCs w:val="22"/>
          <w:lang w:eastAsia="pl-PL"/>
        </w:rPr>
        <w:t>cy udziela następujących wyjaśnień</w:t>
      </w:r>
      <w:r w:rsidRPr="00BD7ED5">
        <w:rPr>
          <w:rFonts w:eastAsia="Times New Roman"/>
          <w:sz w:val="22"/>
          <w:szCs w:val="22"/>
          <w:lang w:eastAsia="pl-PL"/>
        </w:rPr>
        <w:t xml:space="preserve"> </w:t>
      </w:r>
      <w:r w:rsidRPr="0043063B">
        <w:rPr>
          <w:rFonts w:eastAsia="Times New Roman"/>
          <w:sz w:val="22"/>
          <w:szCs w:val="22"/>
          <w:lang w:eastAsia="pl-PL"/>
        </w:rPr>
        <w:t>oraz na podstawie art. 286 ust. 1 w/w ustawy dokonuje zmiany treści SWZ:</w:t>
      </w:r>
    </w:p>
    <w:p w:rsidR="00A84F8E" w:rsidRPr="00A84F8E" w:rsidRDefault="00A84F8E" w:rsidP="00A84F8E">
      <w:pPr>
        <w:suppressAutoHyphens/>
        <w:spacing w:after="0" w:line="240" w:lineRule="auto"/>
        <w:ind w:left="709"/>
        <w:contextualSpacing/>
        <w:jc w:val="both"/>
        <w:rPr>
          <w:b/>
          <w:sz w:val="12"/>
          <w:szCs w:val="12"/>
        </w:rPr>
      </w:pPr>
    </w:p>
    <w:p w:rsidR="002D51AB" w:rsidRDefault="0016713A" w:rsidP="00A84F8E">
      <w:pPr>
        <w:suppressAutoHyphens/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Pytani</w:t>
      </w:r>
      <w:r w:rsidR="00381575">
        <w:rPr>
          <w:b/>
          <w:sz w:val="22"/>
          <w:szCs w:val="22"/>
        </w:rPr>
        <w:t>e</w:t>
      </w:r>
      <w:r w:rsidR="00A84F8E" w:rsidRPr="00A84F8E">
        <w:rPr>
          <w:b/>
          <w:sz w:val="22"/>
          <w:szCs w:val="22"/>
        </w:rPr>
        <w:t>:</w:t>
      </w:r>
    </w:p>
    <w:p w:rsidR="00962CB9" w:rsidRDefault="00962CB9" w:rsidP="004B311B">
      <w:pPr>
        <w:pStyle w:val="Akapitzlist"/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sz w:val="22"/>
          <w:szCs w:val="22"/>
        </w:rPr>
      </w:pPr>
      <w:r w:rsidRPr="004B311B">
        <w:rPr>
          <w:sz w:val="22"/>
          <w:szCs w:val="22"/>
        </w:rPr>
        <w:t>Czy Zamawiający wyrazi zgodę na chromatograf, którego szybkość chłodzenia z 450°C do 50°C wynosi w czasie poniżej 3,4 minut (bez użycia medium chłodzącego)</w:t>
      </w:r>
      <w:r w:rsidR="004B311B" w:rsidRPr="004B311B">
        <w:rPr>
          <w:sz w:val="22"/>
          <w:szCs w:val="22"/>
        </w:rPr>
        <w:t>?</w:t>
      </w:r>
    </w:p>
    <w:p w:rsidR="00381575" w:rsidRPr="00381575" w:rsidRDefault="00381575" w:rsidP="00381575">
      <w:pPr>
        <w:pStyle w:val="Akapitzlist"/>
        <w:suppressAutoHyphens/>
        <w:spacing w:after="0" w:line="240" w:lineRule="auto"/>
        <w:ind w:left="426"/>
        <w:jc w:val="both"/>
        <w:rPr>
          <w:sz w:val="8"/>
          <w:szCs w:val="8"/>
        </w:rPr>
      </w:pPr>
    </w:p>
    <w:p w:rsidR="00381575" w:rsidRPr="00381575" w:rsidRDefault="00381575" w:rsidP="00381575">
      <w:pPr>
        <w:suppressAutoHyphens/>
        <w:spacing w:after="0" w:line="240" w:lineRule="auto"/>
        <w:ind w:left="426"/>
        <w:jc w:val="both"/>
        <w:rPr>
          <w:sz w:val="22"/>
          <w:szCs w:val="22"/>
        </w:rPr>
      </w:pPr>
      <w:r w:rsidRPr="00381575">
        <w:rPr>
          <w:b/>
          <w:sz w:val="22"/>
          <w:szCs w:val="22"/>
        </w:rPr>
        <w:t>Odpowiedź:</w:t>
      </w:r>
      <w:r w:rsidRPr="003815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Zamawiający </w:t>
      </w:r>
      <w:r w:rsidRPr="00381575">
        <w:rPr>
          <w:b/>
          <w:sz w:val="22"/>
          <w:szCs w:val="22"/>
        </w:rPr>
        <w:t>nie dopuszcza takiego rozwiązania</w:t>
      </w:r>
      <w:r>
        <w:rPr>
          <w:sz w:val="22"/>
          <w:szCs w:val="22"/>
        </w:rPr>
        <w:t>. Wydłużenie szybkości chłodzenia od temp. 450</w:t>
      </w:r>
      <w:r w:rsidRPr="00381575">
        <w:rPr>
          <w:sz w:val="22"/>
          <w:szCs w:val="22"/>
        </w:rPr>
        <w:t xml:space="preserve">°C </w:t>
      </w:r>
      <w:r w:rsidRPr="004B311B">
        <w:rPr>
          <w:sz w:val="22"/>
          <w:szCs w:val="22"/>
        </w:rPr>
        <w:t>do 50°C</w:t>
      </w:r>
      <w:r>
        <w:rPr>
          <w:sz w:val="22"/>
          <w:szCs w:val="22"/>
        </w:rPr>
        <w:t xml:space="preserve"> w czasie poniżej 3,4 min. (bez użycia medium chłodzącego) stanowi pogorszenie wymaganego parametru technicznego mającego znaczenie analityczne. Wyspecyfikowana wartość pozwala na skrócenie czasu między analizami i zapewnia wyższą wydajność aparatury.</w:t>
      </w:r>
    </w:p>
    <w:p w:rsidR="00381575" w:rsidRPr="004B311B" w:rsidRDefault="00381575" w:rsidP="00381575">
      <w:pPr>
        <w:pStyle w:val="Akapitzlist"/>
        <w:suppressAutoHyphens/>
        <w:spacing w:after="0" w:line="240" w:lineRule="auto"/>
        <w:ind w:left="426"/>
        <w:jc w:val="both"/>
        <w:rPr>
          <w:sz w:val="22"/>
          <w:szCs w:val="22"/>
        </w:rPr>
      </w:pPr>
    </w:p>
    <w:p w:rsidR="00962CB9" w:rsidRDefault="00962CB9" w:rsidP="004B311B">
      <w:pPr>
        <w:pStyle w:val="Akapitzlist"/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sz w:val="22"/>
          <w:szCs w:val="22"/>
        </w:rPr>
      </w:pPr>
      <w:r w:rsidRPr="004B311B">
        <w:rPr>
          <w:sz w:val="22"/>
          <w:szCs w:val="22"/>
        </w:rPr>
        <w:t xml:space="preserve">Czy Zamawiający wyrazi zgodę na chromatograf z dozownikiem </w:t>
      </w:r>
      <w:proofErr w:type="spellStart"/>
      <w:r w:rsidRPr="004B311B">
        <w:rPr>
          <w:sz w:val="22"/>
          <w:szCs w:val="22"/>
        </w:rPr>
        <w:t>split</w:t>
      </w:r>
      <w:proofErr w:type="spellEnd"/>
      <w:r w:rsidRPr="004B311B">
        <w:rPr>
          <w:sz w:val="22"/>
          <w:szCs w:val="22"/>
        </w:rPr>
        <w:t>/</w:t>
      </w:r>
      <w:proofErr w:type="spellStart"/>
      <w:r w:rsidRPr="004B311B">
        <w:rPr>
          <w:sz w:val="22"/>
          <w:szCs w:val="22"/>
        </w:rPr>
        <w:t>splitless</w:t>
      </w:r>
      <w:proofErr w:type="spellEnd"/>
      <w:r w:rsidRPr="004B311B">
        <w:rPr>
          <w:sz w:val="22"/>
          <w:szCs w:val="22"/>
        </w:rPr>
        <w:t xml:space="preserve"> </w:t>
      </w:r>
      <w:r w:rsidR="00381575">
        <w:rPr>
          <w:sz w:val="22"/>
          <w:szCs w:val="22"/>
        </w:rPr>
        <w:t>przez który</w:t>
      </w:r>
      <w:r w:rsidRPr="004B311B">
        <w:rPr>
          <w:sz w:val="22"/>
          <w:szCs w:val="22"/>
        </w:rPr>
        <w:t xml:space="preserve"> nie przechodzi przez dozownik i jest podłączona bezpośrednio do kolumny chromatograficznej. Dozownik </w:t>
      </w:r>
      <w:proofErr w:type="spellStart"/>
      <w:r w:rsidRPr="004B311B">
        <w:rPr>
          <w:sz w:val="22"/>
          <w:szCs w:val="22"/>
        </w:rPr>
        <w:t>split</w:t>
      </w:r>
      <w:proofErr w:type="spellEnd"/>
      <w:r w:rsidRPr="004B311B">
        <w:rPr>
          <w:sz w:val="22"/>
          <w:szCs w:val="22"/>
        </w:rPr>
        <w:t>/</w:t>
      </w:r>
      <w:proofErr w:type="spellStart"/>
      <w:r w:rsidRPr="004B311B">
        <w:rPr>
          <w:sz w:val="22"/>
          <w:szCs w:val="22"/>
        </w:rPr>
        <w:t>splitless</w:t>
      </w:r>
      <w:proofErr w:type="spellEnd"/>
      <w:r w:rsidRPr="004B311B">
        <w:rPr>
          <w:sz w:val="22"/>
          <w:szCs w:val="22"/>
        </w:rPr>
        <w:t xml:space="preserve"> może być wówczas wykorzystany niezależnie od przystawki „</w:t>
      </w:r>
      <w:proofErr w:type="spellStart"/>
      <w:r w:rsidRPr="004B311B">
        <w:rPr>
          <w:sz w:val="22"/>
          <w:szCs w:val="22"/>
        </w:rPr>
        <w:t>headspace</w:t>
      </w:r>
      <w:proofErr w:type="spellEnd"/>
      <w:r w:rsidRPr="004B311B">
        <w:rPr>
          <w:sz w:val="22"/>
          <w:szCs w:val="22"/>
        </w:rPr>
        <w:t xml:space="preserve">” jako dodatkowy dozownik do </w:t>
      </w:r>
      <w:proofErr w:type="spellStart"/>
      <w:r w:rsidRPr="004B311B">
        <w:rPr>
          <w:sz w:val="22"/>
          <w:szCs w:val="22"/>
        </w:rPr>
        <w:t>nastrzyków</w:t>
      </w:r>
      <w:proofErr w:type="spellEnd"/>
      <w:r w:rsidRPr="004B311B">
        <w:rPr>
          <w:sz w:val="22"/>
          <w:szCs w:val="22"/>
        </w:rPr>
        <w:t xml:space="preserve"> próbek ciekłych.</w:t>
      </w:r>
    </w:p>
    <w:p w:rsidR="0043063B" w:rsidRPr="0043063B" w:rsidRDefault="0043063B" w:rsidP="0043063B">
      <w:pPr>
        <w:pStyle w:val="Akapitzlist"/>
        <w:suppressAutoHyphens/>
        <w:spacing w:after="0" w:line="240" w:lineRule="auto"/>
        <w:ind w:left="426"/>
        <w:jc w:val="both"/>
        <w:rPr>
          <w:sz w:val="8"/>
          <w:szCs w:val="8"/>
        </w:rPr>
      </w:pPr>
    </w:p>
    <w:p w:rsidR="00463B28" w:rsidRDefault="00381575" w:rsidP="00463B28">
      <w:pPr>
        <w:pStyle w:val="Akapitzlist"/>
        <w:suppressAutoHyphens/>
        <w:spacing w:after="0" w:line="240" w:lineRule="auto"/>
        <w:ind w:left="426"/>
        <w:jc w:val="both"/>
        <w:rPr>
          <w:sz w:val="22"/>
          <w:szCs w:val="22"/>
        </w:rPr>
      </w:pPr>
      <w:r w:rsidRPr="00381575">
        <w:rPr>
          <w:b/>
          <w:sz w:val="22"/>
          <w:szCs w:val="22"/>
        </w:rPr>
        <w:t>Odpowiedź: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Zamawiający </w:t>
      </w:r>
      <w:r w:rsidRPr="00463B28">
        <w:rPr>
          <w:b/>
          <w:sz w:val="22"/>
          <w:szCs w:val="22"/>
        </w:rPr>
        <w:t>nie wyraża zgody</w:t>
      </w:r>
      <w:r>
        <w:rPr>
          <w:sz w:val="22"/>
          <w:szCs w:val="22"/>
        </w:rPr>
        <w:t xml:space="preserve"> na </w:t>
      </w:r>
      <w:r w:rsidRPr="00381575">
        <w:rPr>
          <w:sz w:val="22"/>
          <w:szCs w:val="22"/>
        </w:rPr>
        <w:t xml:space="preserve">chromatograf </w:t>
      </w:r>
      <w:r>
        <w:rPr>
          <w:sz w:val="22"/>
          <w:szCs w:val="22"/>
        </w:rPr>
        <w:t xml:space="preserve">gazowy </w:t>
      </w:r>
      <w:r w:rsidR="00463B28">
        <w:rPr>
          <w:sz w:val="22"/>
          <w:szCs w:val="22"/>
        </w:rPr>
        <w:t>przez który nie przechodzi linia transferowa.</w:t>
      </w:r>
    </w:p>
    <w:p w:rsidR="0043063B" w:rsidRPr="0043063B" w:rsidRDefault="0043063B" w:rsidP="0043063B">
      <w:pPr>
        <w:pStyle w:val="Akapitzlist"/>
        <w:suppressAutoHyphens/>
        <w:spacing w:after="0" w:line="240" w:lineRule="auto"/>
        <w:ind w:left="426"/>
        <w:jc w:val="both"/>
        <w:rPr>
          <w:sz w:val="22"/>
          <w:szCs w:val="22"/>
        </w:rPr>
      </w:pPr>
      <w:r w:rsidRPr="0043063B">
        <w:rPr>
          <w:sz w:val="22"/>
          <w:szCs w:val="22"/>
        </w:rPr>
        <w:t xml:space="preserve">Wymagana przez zamawiającego konstrukcja chromatografu zapewnia podłączenie dwóch kolumn do dozownika bez konieczności stosowania dodatkowych zaworów ani łączeń. </w:t>
      </w:r>
    </w:p>
    <w:p w:rsidR="00381575" w:rsidRDefault="0043063B" w:rsidP="0043063B">
      <w:pPr>
        <w:pStyle w:val="Akapitzlist"/>
        <w:suppressAutoHyphens/>
        <w:spacing w:after="0" w:line="240" w:lineRule="auto"/>
        <w:ind w:left="426"/>
        <w:jc w:val="both"/>
        <w:rPr>
          <w:sz w:val="22"/>
          <w:szCs w:val="22"/>
        </w:rPr>
      </w:pPr>
      <w:r w:rsidRPr="0043063B">
        <w:rPr>
          <w:sz w:val="22"/>
          <w:szCs w:val="22"/>
        </w:rPr>
        <w:t xml:space="preserve">Ponadto Zamawiającemu jest zbędny dodatkowy dozownik do </w:t>
      </w:r>
      <w:proofErr w:type="spellStart"/>
      <w:r w:rsidRPr="0043063B">
        <w:rPr>
          <w:sz w:val="22"/>
          <w:szCs w:val="22"/>
        </w:rPr>
        <w:t>nastrzyków</w:t>
      </w:r>
      <w:proofErr w:type="spellEnd"/>
      <w:r w:rsidRPr="0043063B">
        <w:rPr>
          <w:sz w:val="22"/>
          <w:szCs w:val="22"/>
        </w:rPr>
        <w:t xml:space="preserve"> próbek ciekłych. Aparatura będzie wykorzystywana tylko do analizy fazy </w:t>
      </w:r>
      <w:proofErr w:type="spellStart"/>
      <w:r w:rsidRPr="0043063B">
        <w:rPr>
          <w:sz w:val="22"/>
          <w:szCs w:val="22"/>
        </w:rPr>
        <w:t>nadpowierzchniowej</w:t>
      </w:r>
      <w:proofErr w:type="spellEnd"/>
      <w:r w:rsidRPr="0043063B">
        <w:rPr>
          <w:sz w:val="22"/>
          <w:szCs w:val="22"/>
        </w:rPr>
        <w:t>.</w:t>
      </w:r>
    </w:p>
    <w:p w:rsidR="0043063B" w:rsidRPr="004B311B" w:rsidRDefault="0043063B" w:rsidP="0043063B">
      <w:pPr>
        <w:pStyle w:val="Akapitzlist"/>
        <w:suppressAutoHyphens/>
        <w:spacing w:after="0" w:line="240" w:lineRule="auto"/>
        <w:ind w:left="426"/>
        <w:jc w:val="both"/>
        <w:rPr>
          <w:sz w:val="22"/>
          <w:szCs w:val="22"/>
        </w:rPr>
      </w:pPr>
    </w:p>
    <w:p w:rsidR="00962CB9" w:rsidRDefault="00962CB9" w:rsidP="004B311B">
      <w:pPr>
        <w:pStyle w:val="Akapitzlist"/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sz w:val="22"/>
          <w:szCs w:val="22"/>
        </w:rPr>
      </w:pPr>
      <w:r w:rsidRPr="004B311B">
        <w:rPr>
          <w:sz w:val="22"/>
          <w:szCs w:val="22"/>
        </w:rPr>
        <w:t>Czy Zamawiający wyrazi zgodę na chromatograf z detektorami FID, których czułość jest jedną</w:t>
      </w:r>
      <w:r w:rsidR="004B311B">
        <w:rPr>
          <w:sz w:val="22"/>
          <w:szCs w:val="22"/>
        </w:rPr>
        <w:br/>
      </w:r>
      <w:r w:rsidR="0043063B">
        <w:rPr>
          <w:sz w:val="22"/>
          <w:szCs w:val="22"/>
        </w:rPr>
        <w:t xml:space="preserve">z </w:t>
      </w:r>
      <w:r w:rsidRPr="004B311B">
        <w:rPr>
          <w:sz w:val="22"/>
          <w:szCs w:val="22"/>
        </w:rPr>
        <w:t xml:space="preserve">najwyższych na rynku i wynosi &lt; 1.2 </w:t>
      </w:r>
      <w:proofErr w:type="spellStart"/>
      <w:r w:rsidRPr="004B311B">
        <w:rPr>
          <w:sz w:val="22"/>
          <w:szCs w:val="22"/>
        </w:rPr>
        <w:t>pg</w:t>
      </w:r>
      <w:proofErr w:type="spellEnd"/>
      <w:r w:rsidRPr="004B311B">
        <w:rPr>
          <w:sz w:val="22"/>
          <w:szCs w:val="22"/>
        </w:rPr>
        <w:t xml:space="preserve"> C/</w:t>
      </w:r>
      <w:proofErr w:type="spellStart"/>
      <w:r w:rsidRPr="004B311B">
        <w:rPr>
          <w:sz w:val="22"/>
          <w:szCs w:val="22"/>
        </w:rPr>
        <w:t>sek</w:t>
      </w:r>
      <w:proofErr w:type="spellEnd"/>
      <w:r w:rsidRPr="004B311B">
        <w:rPr>
          <w:sz w:val="22"/>
          <w:szCs w:val="22"/>
        </w:rPr>
        <w:t xml:space="preserve"> (dla </w:t>
      </w:r>
      <w:proofErr w:type="spellStart"/>
      <w:r w:rsidRPr="004B311B">
        <w:rPr>
          <w:sz w:val="22"/>
          <w:szCs w:val="22"/>
        </w:rPr>
        <w:t>dodekanu</w:t>
      </w:r>
      <w:proofErr w:type="spellEnd"/>
      <w:r w:rsidRPr="004B311B">
        <w:rPr>
          <w:sz w:val="22"/>
          <w:szCs w:val="22"/>
        </w:rPr>
        <w:t xml:space="preserve">)? Jest to czułość lepsza niż Zamawiający wymaga w opisie przedmiotu zamówienia ale wyznaczana standardowo jak </w:t>
      </w:r>
      <w:r w:rsidR="004B311B">
        <w:rPr>
          <w:sz w:val="22"/>
          <w:szCs w:val="22"/>
        </w:rPr>
        <w:br/>
      </w:r>
      <w:r w:rsidRPr="004B311B">
        <w:rPr>
          <w:sz w:val="22"/>
          <w:szCs w:val="22"/>
        </w:rPr>
        <w:t xml:space="preserve">w przypadku innych chromatografów dostępnych na rynku dla wzorca </w:t>
      </w:r>
      <w:proofErr w:type="spellStart"/>
      <w:r w:rsidRPr="004B311B">
        <w:rPr>
          <w:sz w:val="22"/>
          <w:szCs w:val="22"/>
        </w:rPr>
        <w:t>dodekanu</w:t>
      </w:r>
      <w:proofErr w:type="spellEnd"/>
      <w:r w:rsidRPr="004B311B">
        <w:rPr>
          <w:sz w:val="22"/>
          <w:szCs w:val="22"/>
        </w:rPr>
        <w:t>.</w:t>
      </w:r>
    </w:p>
    <w:p w:rsidR="0043063B" w:rsidRPr="0043063B" w:rsidRDefault="0043063B" w:rsidP="0043063B">
      <w:pPr>
        <w:pStyle w:val="Akapitzlist"/>
        <w:suppressAutoHyphens/>
        <w:spacing w:after="0" w:line="240" w:lineRule="auto"/>
        <w:ind w:left="426"/>
        <w:jc w:val="both"/>
        <w:rPr>
          <w:sz w:val="8"/>
          <w:szCs w:val="8"/>
        </w:rPr>
      </w:pPr>
    </w:p>
    <w:p w:rsidR="00463B28" w:rsidRDefault="00463B28" w:rsidP="00463B28">
      <w:pPr>
        <w:pStyle w:val="Akapitzlist"/>
        <w:suppressAutoHyphens/>
        <w:spacing w:after="0" w:line="240" w:lineRule="auto"/>
        <w:ind w:left="426"/>
        <w:jc w:val="both"/>
        <w:rPr>
          <w:sz w:val="22"/>
          <w:szCs w:val="22"/>
        </w:rPr>
      </w:pPr>
      <w:r w:rsidRPr="00381575">
        <w:rPr>
          <w:b/>
          <w:sz w:val="22"/>
          <w:szCs w:val="22"/>
        </w:rPr>
        <w:t>Odpowiedź:</w:t>
      </w:r>
      <w:r>
        <w:rPr>
          <w:b/>
          <w:sz w:val="22"/>
          <w:szCs w:val="22"/>
        </w:rPr>
        <w:t xml:space="preserve"> </w:t>
      </w:r>
      <w:r w:rsidRPr="00463B28">
        <w:rPr>
          <w:sz w:val="22"/>
          <w:szCs w:val="22"/>
        </w:rPr>
        <w:t xml:space="preserve">Zamawiający </w:t>
      </w:r>
      <w:r w:rsidRPr="00463B28">
        <w:rPr>
          <w:b/>
          <w:sz w:val="22"/>
          <w:szCs w:val="22"/>
        </w:rPr>
        <w:t>dopuszcza możliwość</w:t>
      </w:r>
      <w:r w:rsidRPr="00463B28">
        <w:rPr>
          <w:sz w:val="22"/>
          <w:szCs w:val="22"/>
        </w:rPr>
        <w:t xml:space="preserve"> zaoferowania detektorów FID o czułości: minimalny poziom detekcji (dla </w:t>
      </w:r>
      <w:proofErr w:type="spellStart"/>
      <w:r w:rsidRPr="00463B28">
        <w:rPr>
          <w:sz w:val="22"/>
          <w:szCs w:val="22"/>
        </w:rPr>
        <w:t>dodekanu</w:t>
      </w:r>
      <w:proofErr w:type="spellEnd"/>
      <w:r w:rsidRPr="00463B28">
        <w:rPr>
          <w:sz w:val="22"/>
          <w:szCs w:val="22"/>
        </w:rPr>
        <w:t xml:space="preserve">): &lt; 1,2 </w:t>
      </w:r>
      <w:proofErr w:type="spellStart"/>
      <w:r w:rsidRPr="00463B28">
        <w:rPr>
          <w:sz w:val="22"/>
          <w:szCs w:val="22"/>
        </w:rPr>
        <w:t>pg</w:t>
      </w:r>
      <w:proofErr w:type="spellEnd"/>
      <w:r w:rsidRPr="00463B28">
        <w:rPr>
          <w:sz w:val="22"/>
          <w:szCs w:val="22"/>
        </w:rPr>
        <w:t xml:space="preserve"> C/s </w:t>
      </w:r>
      <w:r w:rsidRPr="0043063B">
        <w:rPr>
          <w:sz w:val="22"/>
          <w:szCs w:val="22"/>
          <w:u w:val="single"/>
        </w:rPr>
        <w:t>tylko jeżeli</w:t>
      </w:r>
      <w:r w:rsidRPr="00463B28">
        <w:rPr>
          <w:sz w:val="22"/>
          <w:szCs w:val="22"/>
        </w:rPr>
        <w:t xml:space="preserve"> w przeliczeniu na oktan limit detekcji nie jest niższy niż 3x10</w:t>
      </w:r>
      <w:r w:rsidRPr="00463B28">
        <w:rPr>
          <w:sz w:val="22"/>
          <w:szCs w:val="22"/>
          <w:vertAlign w:val="superscript"/>
        </w:rPr>
        <w:t>-12</w:t>
      </w:r>
      <w:r w:rsidRPr="00463B28">
        <w:rPr>
          <w:sz w:val="22"/>
          <w:szCs w:val="22"/>
        </w:rPr>
        <w:t>.</w:t>
      </w:r>
    </w:p>
    <w:p w:rsidR="00463B28" w:rsidRPr="004B311B" w:rsidRDefault="00463B28" w:rsidP="00463B28">
      <w:pPr>
        <w:pStyle w:val="Akapitzlist"/>
        <w:suppressAutoHyphens/>
        <w:spacing w:after="0" w:line="240" w:lineRule="auto"/>
        <w:ind w:left="426"/>
        <w:jc w:val="both"/>
        <w:rPr>
          <w:sz w:val="22"/>
          <w:szCs w:val="22"/>
        </w:rPr>
      </w:pPr>
    </w:p>
    <w:p w:rsidR="00962CB9" w:rsidRDefault="00962CB9" w:rsidP="004B311B">
      <w:pPr>
        <w:pStyle w:val="Akapitzlist"/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sz w:val="22"/>
          <w:szCs w:val="22"/>
        </w:rPr>
      </w:pPr>
      <w:r w:rsidRPr="004B311B">
        <w:rPr>
          <w:sz w:val="22"/>
          <w:szCs w:val="22"/>
        </w:rPr>
        <w:t xml:space="preserve">Czy Zamawiający wyrazi zgodę na chromatograf z przystawką do analizy fazy </w:t>
      </w:r>
      <w:proofErr w:type="spellStart"/>
      <w:r w:rsidRPr="004B311B">
        <w:rPr>
          <w:sz w:val="22"/>
          <w:szCs w:val="22"/>
        </w:rPr>
        <w:t>nadpowierzchniowej</w:t>
      </w:r>
      <w:proofErr w:type="spellEnd"/>
      <w:r w:rsidRPr="004B311B">
        <w:rPr>
          <w:sz w:val="22"/>
          <w:szCs w:val="22"/>
        </w:rPr>
        <w:t xml:space="preserve">, w której w celu zapewnienia precyzyjnego i powtarzalnego dozowania wykorzystywany jest w układzie zamkniętym specjalnie dedykowany </w:t>
      </w:r>
      <w:proofErr w:type="spellStart"/>
      <w:r w:rsidRPr="004B311B">
        <w:rPr>
          <w:sz w:val="22"/>
          <w:szCs w:val="22"/>
        </w:rPr>
        <w:t>inertny</w:t>
      </w:r>
      <w:proofErr w:type="spellEnd"/>
      <w:r w:rsidRPr="004B311B">
        <w:rPr>
          <w:sz w:val="22"/>
          <w:szCs w:val="22"/>
        </w:rPr>
        <w:t xml:space="preserve"> zawór do dozowania próbek gazowych oraz opatentowany przepływ gazu izolującego, który zapobiega dyfuzji próbki oraz zapewnia najlepszą z dostępnych na rynku przystawek „</w:t>
      </w:r>
      <w:proofErr w:type="spellStart"/>
      <w:r w:rsidRPr="004B311B">
        <w:rPr>
          <w:sz w:val="22"/>
          <w:szCs w:val="22"/>
        </w:rPr>
        <w:t>headspace</w:t>
      </w:r>
      <w:proofErr w:type="spellEnd"/>
      <w:r w:rsidRPr="004B311B">
        <w:rPr>
          <w:sz w:val="22"/>
          <w:szCs w:val="22"/>
        </w:rPr>
        <w:t>” powtarzalność &lt;0,7% RSD?</w:t>
      </w:r>
    </w:p>
    <w:p w:rsidR="0043063B" w:rsidRPr="0043063B" w:rsidRDefault="0043063B" w:rsidP="0043063B">
      <w:pPr>
        <w:pStyle w:val="Akapitzlist"/>
        <w:suppressAutoHyphens/>
        <w:spacing w:after="0" w:line="240" w:lineRule="auto"/>
        <w:ind w:left="426"/>
        <w:jc w:val="both"/>
        <w:rPr>
          <w:sz w:val="8"/>
          <w:szCs w:val="8"/>
        </w:rPr>
      </w:pPr>
    </w:p>
    <w:p w:rsidR="00463B28" w:rsidRPr="00463B28" w:rsidRDefault="00463B28" w:rsidP="00463B28">
      <w:pPr>
        <w:pStyle w:val="Akapitzlist"/>
        <w:suppressAutoHyphens/>
        <w:spacing w:after="0" w:line="240" w:lineRule="auto"/>
        <w:ind w:left="426"/>
        <w:jc w:val="both"/>
        <w:rPr>
          <w:sz w:val="22"/>
          <w:szCs w:val="22"/>
        </w:rPr>
      </w:pPr>
      <w:r w:rsidRPr="00381575">
        <w:rPr>
          <w:b/>
          <w:sz w:val="22"/>
          <w:szCs w:val="22"/>
        </w:rPr>
        <w:t>Odpowiedź:</w:t>
      </w:r>
      <w:r>
        <w:rPr>
          <w:b/>
          <w:sz w:val="22"/>
          <w:szCs w:val="22"/>
        </w:rPr>
        <w:t xml:space="preserve"> </w:t>
      </w:r>
      <w:r w:rsidRPr="00463B28">
        <w:rPr>
          <w:sz w:val="22"/>
          <w:szCs w:val="22"/>
        </w:rPr>
        <w:t xml:space="preserve">Zamawiający </w:t>
      </w:r>
      <w:r w:rsidRPr="00463B28">
        <w:rPr>
          <w:b/>
          <w:sz w:val="22"/>
          <w:szCs w:val="22"/>
        </w:rPr>
        <w:t>nie wyraża zgody</w:t>
      </w:r>
      <w:r w:rsidRPr="00463B28">
        <w:rPr>
          <w:sz w:val="22"/>
          <w:szCs w:val="22"/>
        </w:rPr>
        <w:t xml:space="preserve"> na zastosowanie dodatkowych elementów układu przy do</w:t>
      </w:r>
      <w:r>
        <w:rPr>
          <w:sz w:val="22"/>
          <w:szCs w:val="22"/>
        </w:rPr>
        <w:t xml:space="preserve">zowaniu próbki przystawką </w:t>
      </w:r>
      <w:proofErr w:type="spellStart"/>
      <w:r>
        <w:rPr>
          <w:sz w:val="22"/>
          <w:szCs w:val="22"/>
        </w:rPr>
        <w:t>head-</w:t>
      </w:r>
      <w:r w:rsidRPr="00463B28">
        <w:rPr>
          <w:sz w:val="22"/>
          <w:szCs w:val="22"/>
        </w:rPr>
        <w:t>space</w:t>
      </w:r>
      <w:proofErr w:type="spellEnd"/>
      <w:r w:rsidRPr="00463B28">
        <w:rPr>
          <w:sz w:val="22"/>
          <w:szCs w:val="22"/>
        </w:rPr>
        <w:t xml:space="preserve"> w tym strzykawek, zaworów i pętli gazowych. </w:t>
      </w:r>
    </w:p>
    <w:p w:rsidR="00463B28" w:rsidRDefault="00463B28" w:rsidP="00463B28">
      <w:pPr>
        <w:pStyle w:val="Akapitzlist"/>
        <w:suppressAutoHyphens/>
        <w:spacing w:after="0" w:line="240" w:lineRule="auto"/>
        <w:ind w:left="426"/>
        <w:jc w:val="both"/>
        <w:rPr>
          <w:sz w:val="22"/>
          <w:szCs w:val="22"/>
        </w:rPr>
      </w:pPr>
      <w:r w:rsidRPr="00463B28">
        <w:rPr>
          <w:sz w:val="22"/>
          <w:szCs w:val="22"/>
        </w:rPr>
        <w:t xml:space="preserve">Zamawiający wymaga aby sposób dozowania nie powodował rozcieńczenia dozowanej próbki gazem nośnym i zapewniał regulowaną i kontrolowaną objętość </w:t>
      </w:r>
      <w:proofErr w:type="spellStart"/>
      <w:r w:rsidRPr="00463B28">
        <w:rPr>
          <w:sz w:val="22"/>
          <w:szCs w:val="22"/>
        </w:rPr>
        <w:t>nastrzyku</w:t>
      </w:r>
      <w:proofErr w:type="spellEnd"/>
      <w:r w:rsidRPr="00463B28">
        <w:rPr>
          <w:sz w:val="22"/>
          <w:szCs w:val="22"/>
        </w:rPr>
        <w:t>.</w:t>
      </w:r>
    </w:p>
    <w:p w:rsidR="00463B28" w:rsidRDefault="00463B28" w:rsidP="00463B28">
      <w:pPr>
        <w:pStyle w:val="Akapitzlist"/>
        <w:suppressAutoHyphens/>
        <w:spacing w:after="0" w:line="240" w:lineRule="auto"/>
        <w:ind w:left="426"/>
        <w:jc w:val="both"/>
        <w:rPr>
          <w:sz w:val="22"/>
          <w:szCs w:val="22"/>
        </w:rPr>
      </w:pPr>
    </w:p>
    <w:p w:rsidR="0043063B" w:rsidRDefault="0043063B" w:rsidP="00463B28">
      <w:pPr>
        <w:pStyle w:val="Akapitzlist"/>
        <w:suppressAutoHyphens/>
        <w:spacing w:after="0" w:line="240" w:lineRule="auto"/>
        <w:ind w:left="426"/>
        <w:jc w:val="both"/>
        <w:rPr>
          <w:sz w:val="22"/>
          <w:szCs w:val="22"/>
        </w:rPr>
      </w:pPr>
    </w:p>
    <w:p w:rsidR="0043063B" w:rsidRPr="004B311B" w:rsidRDefault="0043063B" w:rsidP="00463B28">
      <w:pPr>
        <w:pStyle w:val="Akapitzlist"/>
        <w:suppressAutoHyphens/>
        <w:spacing w:after="0" w:line="240" w:lineRule="auto"/>
        <w:ind w:left="426"/>
        <w:jc w:val="both"/>
        <w:rPr>
          <w:sz w:val="22"/>
          <w:szCs w:val="22"/>
        </w:rPr>
      </w:pPr>
    </w:p>
    <w:p w:rsidR="004B311B" w:rsidRDefault="00962CB9" w:rsidP="004B311B">
      <w:pPr>
        <w:pStyle w:val="Akapitzlist"/>
        <w:numPr>
          <w:ilvl w:val="0"/>
          <w:numId w:val="22"/>
        </w:numPr>
        <w:suppressAutoHyphens/>
        <w:spacing w:after="0" w:line="240" w:lineRule="auto"/>
        <w:ind w:left="426" w:hanging="426"/>
        <w:jc w:val="both"/>
        <w:rPr>
          <w:sz w:val="22"/>
          <w:szCs w:val="22"/>
        </w:rPr>
      </w:pPr>
      <w:r w:rsidRPr="004B311B">
        <w:rPr>
          <w:sz w:val="22"/>
          <w:szCs w:val="22"/>
        </w:rPr>
        <w:t xml:space="preserve">Czy Zamawiający wyrazi zgodę na chromatograf z przystawką do analizy fazy </w:t>
      </w:r>
      <w:proofErr w:type="spellStart"/>
      <w:r w:rsidRPr="004B311B">
        <w:rPr>
          <w:sz w:val="22"/>
          <w:szCs w:val="22"/>
        </w:rPr>
        <w:t>nadpowierzchniowej</w:t>
      </w:r>
      <w:proofErr w:type="spellEnd"/>
      <w:r w:rsidRPr="004B311B">
        <w:rPr>
          <w:sz w:val="22"/>
          <w:szCs w:val="22"/>
        </w:rPr>
        <w:t xml:space="preserve"> z kontrolą GC na dotykowym kolorowym ekranie oraz kontrolą przystawki HS z poziomu oprogramowania? Oferowany zestaw GC-HS to najwyższy model GC oraz przystawka HS z najkrótszą na rynku dezaktywowaną linią transferową (powlekaną specjalną pasywną powłoką „</w:t>
      </w:r>
      <w:proofErr w:type="spellStart"/>
      <w:r w:rsidRPr="004B311B">
        <w:rPr>
          <w:sz w:val="22"/>
          <w:szCs w:val="22"/>
        </w:rPr>
        <w:t>sulfinert</w:t>
      </w:r>
      <w:proofErr w:type="spellEnd"/>
      <w:r w:rsidRPr="004B311B">
        <w:rPr>
          <w:sz w:val="22"/>
          <w:szCs w:val="22"/>
        </w:rPr>
        <w:t>”) z tacą na 90 fiolek i 12 pozycyjnym piecem? Ponadto oferowana przystawka „</w:t>
      </w:r>
      <w:proofErr w:type="spellStart"/>
      <w:r w:rsidRPr="004B311B">
        <w:rPr>
          <w:sz w:val="22"/>
          <w:szCs w:val="22"/>
        </w:rPr>
        <w:t>headspace</w:t>
      </w:r>
      <w:proofErr w:type="spellEnd"/>
      <w:r w:rsidRPr="004B311B">
        <w:rPr>
          <w:sz w:val="22"/>
          <w:szCs w:val="22"/>
        </w:rPr>
        <w:t>” posiada krótką linię transferową 30 cm podłączaną bezpośrednio do kolumny chromatograficznej z pominięciem dozownika próbek ciekłych, dzięki czemu nie ma konieczności przeinstalowywania linii transferowej „</w:t>
      </w:r>
      <w:proofErr w:type="spellStart"/>
      <w:r w:rsidRPr="004B311B">
        <w:rPr>
          <w:sz w:val="22"/>
          <w:szCs w:val="22"/>
        </w:rPr>
        <w:t>headspace</w:t>
      </w:r>
      <w:proofErr w:type="spellEnd"/>
      <w:r w:rsidRPr="004B311B">
        <w:rPr>
          <w:sz w:val="22"/>
          <w:szCs w:val="22"/>
        </w:rPr>
        <w:t>” w przypadku używania dozownika do próbek ciekłych.</w:t>
      </w:r>
    </w:p>
    <w:p w:rsidR="0043063B" w:rsidRPr="0043063B" w:rsidRDefault="0043063B" w:rsidP="0043063B">
      <w:pPr>
        <w:pStyle w:val="Akapitzlist"/>
        <w:suppressAutoHyphens/>
        <w:spacing w:after="0" w:line="240" w:lineRule="auto"/>
        <w:ind w:left="426"/>
        <w:jc w:val="both"/>
        <w:rPr>
          <w:sz w:val="8"/>
          <w:szCs w:val="8"/>
        </w:rPr>
      </w:pPr>
    </w:p>
    <w:p w:rsidR="004B311B" w:rsidRDefault="00463B28" w:rsidP="004B311B">
      <w:pPr>
        <w:pStyle w:val="Akapitzlist"/>
        <w:suppressAutoHyphens/>
        <w:spacing w:after="0" w:line="240" w:lineRule="auto"/>
        <w:ind w:left="426"/>
        <w:jc w:val="both"/>
        <w:rPr>
          <w:sz w:val="22"/>
          <w:szCs w:val="22"/>
        </w:rPr>
      </w:pPr>
      <w:r w:rsidRPr="00463B28">
        <w:rPr>
          <w:b/>
          <w:sz w:val="22"/>
          <w:szCs w:val="22"/>
        </w:rPr>
        <w:t>Odpowiedź:</w:t>
      </w:r>
      <w:r w:rsidRPr="00463B28">
        <w:rPr>
          <w:sz w:val="22"/>
          <w:szCs w:val="22"/>
        </w:rPr>
        <w:t xml:space="preserve"> Zamawiający </w:t>
      </w:r>
      <w:r w:rsidRPr="00463B28">
        <w:rPr>
          <w:b/>
          <w:sz w:val="22"/>
          <w:szCs w:val="22"/>
        </w:rPr>
        <w:t>wyraża zgodę</w:t>
      </w:r>
      <w:r w:rsidRPr="00463B28">
        <w:rPr>
          <w:sz w:val="22"/>
          <w:szCs w:val="22"/>
        </w:rPr>
        <w:t xml:space="preserve"> na zaoferowanie przystawki z tacą na 90 fiolek, </w:t>
      </w:r>
      <w:r w:rsidRPr="0043063B">
        <w:rPr>
          <w:sz w:val="22"/>
          <w:szCs w:val="22"/>
          <w:u w:val="single"/>
        </w:rPr>
        <w:t>pod warunkiem</w:t>
      </w:r>
      <w:r w:rsidRPr="00463B28">
        <w:rPr>
          <w:sz w:val="22"/>
          <w:szCs w:val="22"/>
        </w:rPr>
        <w:t xml:space="preserve">, że przystawka do analizy fazy </w:t>
      </w:r>
      <w:proofErr w:type="spellStart"/>
      <w:r w:rsidRPr="00463B28">
        <w:rPr>
          <w:sz w:val="22"/>
          <w:szCs w:val="22"/>
        </w:rPr>
        <w:t>nadpowierzchniowej</w:t>
      </w:r>
      <w:proofErr w:type="spellEnd"/>
      <w:r w:rsidRPr="00463B28">
        <w:rPr>
          <w:sz w:val="22"/>
          <w:szCs w:val="22"/>
        </w:rPr>
        <w:t xml:space="preserve"> posiada wbudowany dotykowy wyświetlacz LCD do bezpośredniego sterowania pracą przystawki i spełnia pozostałe wymogi Zamawiającego opisane w parametrach minimalnych. Zamawiający podtrzymuje ponadto zapis </w:t>
      </w:r>
      <w:r w:rsidR="00522BD5">
        <w:rPr>
          <w:sz w:val="22"/>
          <w:szCs w:val="22"/>
        </w:rPr>
        <w:br/>
      </w:r>
      <w:r w:rsidRPr="00463B28">
        <w:rPr>
          <w:sz w:val="22"/>
          <w:szCs w:val="22"/>
        </w:rPr>
        <w:t>o linii transferowej z dezaktywowanej krzemionki i wymaga aby linia transferowa przechodziła przez dozownik.</w:t>
      </w:r>
    </w:p>
    <w:p w:rsidR="00DE5AE8" w:rsidRPr="004B311B" w:rsidRDefault="00DE5AE8" w:rsidP="004B311B">
      <w:pPr>
        <w:pStyle w:val="Akapitzlist"/>
        <w:suppressAutoHyphens/>
        <w:spacing w:after="0" w:line="240" w:lineRule="auto"/>
        <w:ind w:left="426"/>
        <w:jc w:val="both"/>
        <w:rPr>
          <w:sz w:val="22"/>
          <w:szCs w:val="22"/>
        </w:rPr>
      </w:pPr>
    </w:p>
    <w:p w:rsidR="00522BD5" w:rsidRDefault="00522BD5" w:rsidP="00522BD5">
      <w:pPr>
        <w:spacing w:after="0" w:line="240" w:lineRule="auto"/>
        <w:ind w:firstLine="708"/>
        <w:jc w:val="both"/>
        <w:rPr>
          <w:rFonts w:eastAsia="Times New Roman"/>
          <w:sz w:val="22"/>
          <w:szCs w:val="22"/>
          <w:lang w:eastAsia="pl-PL"/>
        </w:rPr>
      </w:pPr>
    </w:p>
    <w:p w:rsidR="00522BD5" w:rsidRDefault="00522BD5" w:rsidP="00522BD5">
      <w:pPr>
        <w:spacing w:after="0" w:line="240" w:lineRule="auto"/>
        <w:ind w:firstLine="708"/>
        <w:jc w:val="both"/>
        <w:rPr>
          <w:rFonts w:eastAsia="Times New Roman"/>
          <w:sz w:val="22"/>
          <w:szCs w:val="22"/>
          <w:lang w:eastAsia="pl-PL"/>
        </w:rPr>
      </w:pPr>
      <w:r w:rsidRPr="00522BD5">
        <w:rPr>
          <w:rFonts w:eastAsia="Times New Roman"/>
          <w:sz w:val="22"/>
          <w:szCs w:val="22"/>
          <w:lang w:eastAsia="pl-PL"/>
        </w:rPr>
        <w:t>Powyższe odpowiedzi na pytania nie powodują koniecz</w:t>
      </w:r>
      <w:r>
        <w:rPr>
          <w:rFonts w:eastAsia="Times New Roman"/>
          <w:sz w:val="22"/>
          <w:szCs w:val="22"/>
          <w:lang w:eastAsia="pl-PL"/>
        </w:rPr>
        <w:t xml:space="preserve">ności zmiany terminu składania </w:t>
      </w:r>
      <w:r w:rsidRPr="00522BD5">
        <w:rPr>
          <w:rFonts w:eastAsia="Times New Roman"/>
          <w:sz w:val="22"/>
          <w:szCs w:val="22"/>
          <w:lang w:eastAsia="pl-PL"/>
        </w:rPr>
        <w:t>i otwarcia ofert</w:t>
      </w:r>
      <w:r>
        <w:rPr>
          <w:rFonts w:eastAsia="Times New Roman"/>
          <w:sz w:val="22"/>
          <w:szCs w:val="22"/>
          <w:lang w:eastAsia="pl-PL"/>
        </w:rPr>
        <w:t>.</w:t>
      </w:r>
    </w:p>
    <w:p w:rsidR="00522BD5" w:rsidRDefault="00522BD5" w:rsidP="00522BD5">
      <w:pPr>
        <w:spacing w:after="0" w:line="240" w:lineRule="auto"/>
        <w:jc w:val="both"/>
        <w:rPr>
          <w:rFonts w:eastAsia="Times New Roman"/>
          <w:sz w:val="22"/>
          <w:szCs w:val="22"/>
          <w:lang w:eastAsia="pl-PL"/>
        </w:rPr>
      </w:pPr>
    </w:p>
    <w:p w:rsidR="0043063B" w:rsidRDefault="00B86D99" w:rsidP="0043063B">
      <w:pPr>
        <w:spacing w:after="0" w:line="240" w:lineRule="auto"/>
        <w:ind w:firstLine="708"/>
        <w:jc w:val="both"/>
      </w:pPr>
      <w:r w:rsidRPr="00B86D99">
        <w:rPr>
          <w:rFonts w:eastAsia="Times New Roman"/>
          <w:sz w:val="22"/>
          <w:szCs w:val="22"/>
          <w:lang w:eastAsia="pl-PL"/>
        </w:rPr>
        <w:t xml:space="preserve">Niniejsze pismo jest wiążące dla wszystkich Wykonawców. </w:t>
      </w:r>
      <w:r w:rsidR="0043063B">
        <w:rPr>
          <w:rFonts w:eastAsia="Times New Roman"/>
          <w:sz w:val="22"/>
          <w:szCs w:val="22"/>
          <w:lang w:eastAsia="pl-PL"/>
        </w:rPr>
        <w:t>Jego treść</w:t>
      </w:r>
      <w:r w:rsidRPr="00B86D99">
        <w:rPr>
          <w:rFonts w:eastAsia="Times New Roman"/>
          <w:sz w:val="22"/>
          <w:szCs w:val="22"/>
          <w:lang w:eastAsia="pl-PL"/>
        </w:rPr>
        <w:t xml:space="preserve"> należy uwzględnić </w:t>
      </w:r>
      <w:r w:rsidR="00BD7ED5">
        <w:rPr>
          <w:rFonts w:eastAsia="Times New Roman"/>
          <w:sz w:val="22"/>
          <w:szCs w:val="22"/>
          <w:lang w:eastAsia="pl-PL"/>
        </w:rPr>
        <w:t xml:space="preserve">                        </w:t>
      </w:r>
      <w:r w:rsidRPr="00B86D99">
        <w:rPr>
          <w:rFonts w:eastAsia="Times New Roman"/>
          <w:sz w:val="22"/>
          <w:szCs w:val="22"/>
          <w:lang w:eastAsia="pl-PL"/>
        </w:rPr>
        <w:t>w składanej ofercie.</w:t>
      </w:r>
      <w:r w:rsidR="0043063B" w:rsidRPr="0043063B">
        <w:t xml:space="preserve"> </w:t>
      </w:r>
    </w:p>
    <w:p w:rsidR="0043063B" w:rsidRDefault="0043063B" w:rsidP="00B86D99">
      <w:pPr>
        <w:spacing w:after="0" w:line="360" w:lineRule="auto"/>
        <w:jc w:val="both"/>
        <w:rPr>
          <w:rFonts w:eastAsia="Times New Roman"/>
          <w:sz w:val="22"/>
          <w:szCs w:val="22"/>
          <w:lang w:eastAsia="pl-PL"/>
        </w:rPr>
      </w:pPr>
    </w:p>
    <w:p w:rsidR="0043063B" w:rsidRDefault="0043063B" w:rsidP="00B86D99">
      <w:pPr>
        <w:spacing w:after="0" w:line="360" w:lineRule="auto"/>
        <w:jc w:val="both"/>
        <w:rPr>
          <w:rFonts w:eastAsia="Times New Roman"/>
          <w:b/>
          <w:sz w:val="22"/>
          <w:szCs w:val="22"/>
          <w:lang w:eastAsia="pl-PL"/>
        </w:rPr>
      </w:pPr>
    </w:p>
    <w:p w:rsidR="000F41BE" w:rsidRDefault="00015261" w:rsidP="00B86D99">
      <w:pPr>
        <w:spacing w:after="0" w:line="360" w:lineRule="auto"/>
        <w:ind w:left="4956" w:firstLine="708"/>
        <w:jc w:val="both"/>
        <w:rPr>
          <w:rFonts w:eastAsia="Times New Roman"/>
          <w:b/>
          <w:sz w:val="22"/>
          <w:szCs w:val="22"/>
          <w:lang w:eastAsia="pl-PL"/>
        </w:rPr>
      </w:pPr>
      <w:r>
        <w:rPr>
          <w:rFonts w:eastAsia="Times New Roman"/>
          <w:b/>
          <w:sz w:val="22"/>
          <w:szCs w:val="22"/>
          <w:lang w:eastAsia="pl-PL"/>
        </w:rPr>
        <w:t>Sławomir Wilczewski</w:t>
      </w:r>
    </w:p>
    <w:p w:rsidR="00022DCC" w:rsidRDefault="00022DCC" w:rsidP="00B86D99">
      <w:pPr>
        <w:spacing w:after="0" w:line="360" w:lineRule="auto"/>
        <w:ind w:left="4956" w:firstLine="708"/>
        <w:jc w:val="both"/>
        <w:rPr>
          <w:rFonts w:eastAsia="Times New Roman"/>
          <w:b/>
          <w:sz w:val="22"/>
          <w:szCs w:val="22"/>
          <w:lang w:eastAsia="pl-PL"/>
        </w:rPr>
      </w:pPr>
    </w:p>
    <w:p w:rsidR="00022DCC" w:rsidRDefault="00022DCC" w:rsidP="00B86D99">
      <w:pPr>
        <w:spacing w:after="0" w:line="360" w:lineRule="auto"/>
        <w:ind w:left="4956" w:firstLine="708"/>
        <w:jc w:val="both"/>
        <w:rPr>
          <w:rFonts w:eastAsia="Times New Roman"/>
          <w:b/>
          <w:sz w:val="22"/>
          <w:szCs w:val="22"/>
          <w:lang w:eastAsia="pl-PL"/>
        </w:rPr>
      </w:pPr>
    </w:p>
    <w:p w:rsidR="00022DCC" w:rsidRDefault="00022DCC" w:rsidP="00AD0CE1">
      <w:pPr>
        <w:spacing w:after="0" w:line="360" w:lineRule="auto"/>
        <w:jc w:val="both"/>
        <w:rPr>
          <w:rFonts w:eastAsia="Times New Roman"/>
          <w:b/>
          <w:sz w:val="22"/>
          <w:szCs w:val="22"/>
          <w:lang w:eastAsia="pl-PL"/>
        </w:rPr>
      </w:pPr>
    </w:p>
    <w:p w:rsidR="00AD0CE1" w:rsidRDefault="00AD0CE1" w:rsidP="00AD0CE1">
      <w:pPr>
        <w:spacing w:after="0" w:line="360" w:lineRule="auto"/>
        <w:jc w:val="both"/>
        <w:rPr>
          <w:rFonts w:eastAsia="Times New Roman"/>
          <w:b/>
          <w:sz w:val="22"/>
          <w:szCs w:val="22"/>
          <w:lang w:eastAsia="pl-PL"/>
        </w:rPr>
      </w:pPr>
    </w:p>
    <w:p w:rsidR="00BD7ED5" w:rsidRDefault="00BD7ED5" w:rsidP="000F41BE">
      <w:pPr>
        <w:spacing w:after="0" w:line="240" w:lineRule="auto"/>
        <w:rPr>
          <w:rFonts w:eastAsia="Times New Roman"/>
          <w:sz w:val="22"/>
          <w:szCs w:val="22"/>
          <w:u w:val="single"/>
          <w:lang w:eastAsia="pl-PL"/>
        </w:rPr>
      </w:pPr>
    </w:p>
    <w:p w:rsidR="0043063B" w:rsidRDefault="0043063B" w:rsidP="000F41BE">
      <w:pPr>
        <w:spacing w:after="0" w:line="240" w:lineRule="auto"/>
        <w:rPr>
          <w:rFonts w:eastAsia="Times New Roman"/>
          <w:sz w:val="22"/>
          <w:szCs w:val="22"/>
          <w:u w:val="single"/>
          <w:lang w:eastAsia="pl-PL"/>
        </w:rPr>
      </w:pPr>
    </w:p>
    <w:p w:rsidR="0043063B" w:rsidRDefault="0043063B" w:rsidP="000F41BE">
      <w:pPr>
        <w:spacing w:after="0" w:line="240" w:lineRule="auto"/>
        <w:rPr>
          <w:rFonts w:eastAsia="Times New Roman"/>
          <w:sz w:val="22"/>
          <w:szCs w:val="22"/>
          <w:u w:val="single"/>
          <w:lang w:eastAsia="pl-PL"/>
        </w:rPr>
      </w:pPr>
    </w:p>
    <w:p w:rsidR="0043063B" w:rsidRDefault="0043063B" w:rsidP="000F41BE">
      <w:pPr>
        <w:spacing w:after="0" w:line="240" w:lineRule="auto"/>
        <w:rPr>
          <w:rFonts w:eastAsia="Times New Roman"/>
          <w:sz w:val="22"/>
          <w:szCs w:val="22"/>
          <w:u w:val="single"/>
          <w:lang w:eastAsia="pl-PL"/>
        </w:rPr>
      </w:pPr>
    </w:p>
    <w:p w:rsidR="0043063B" w:rsidRDefault="0043063B" w:rsidP="000F41BE">
      <w:pPr>
        <w:spacing w:after="0" w:line="240" w:lineRule="auto"/>
        <w:rPr>
          <w:rFonts w:eastAsia="Times New Roman"/>
          <w:sz w:val="22"/>
          <w:szCs w:val="22"/>
          <w:u w:val="single"/>
          <w:lang w:eastAsia="pl-PL"/>
        </w:rPr>
      </w:pPr>
    </w:p>
    <w:p w:rsidR="0043063B" w:rsidRDefault="0043063B" w:rsidP="000F41BE">
      <w:pPr>
        <w:spacing w:after="0" w:line="240" w:lineRule="auto"/>
        <w:rPr>
          <w:rFonts w:eastAsia="Times New Roman"/>
          <w:sz w:val="22"/>
          <w:szCs w:val="22"/>
          <w:u w:val="single"/>
          <w:lang w:eastAsia="pl-PL"/>
        </w:rPr>
      </w:pPr>
    </w:p>
    <w:p w:rsidR="0043063B" w:rsidRDefault="0043063B" w:rsidP="000F41BE">
      <w:pPr>
        <w:spacing w:after="0" w:line="240" w:lineRule="auto"/>
        <w:rPr>
          <w:rFonts w:eastAsia="Times New Roman"/>
          <w:sz w:val="22"/>
          <w:szCs w:val="22"/>
          <w:u w:val="single"/>
          <w:lang w:eastAsia="pl-PL"/>
        </w:rPr>
      </w:pPr>
    </w:p>
    <w:p w:rsidR="0043063B" w:rsidRDefault="0043063B" w:rsidP="000F41BE">
      <w:pPr>
        <w:spacing w:after="0" w:line="240" w:lineRule="auto"/>
        <w:rPr>
          <w:rFonts w:eastAsia="Times New Roman"/>
          <w:sz w:val="22"/>
          <w:szCs w:val="22"/>
          <w:u w:val="single"/>
          <w:lang w:eastAsia="pl-PL"/>
        </w:rPr>
      </w:pPr>
    </w:p>
    <w:p w:rsidR="0043063B" w:rsidRDefault="0043063B" w:rsidP="000F41BE">
      <w:pPr>
        <w:spacing w:after="0" w:line="240" w:lineRule="auto"/>
        <w:rPr>
          <w:rFonts w:eastAsia="Times New Roman"/>
          <w:sz w:val="22"/>
          <w:szCs w:val="22"/>
          <w:u w:val="single"/>
          <w:lang w:eastAsia="pl-PL"/>
        </w:rPr>
      </w:pPr>
    </w:p>
    <w:p w:rsidR="0043063B" w:rsidRDefault="0043063B" w:rsidP="000F41BE">
      <w:pPr>
        <w:spacing w:after="0" w:line="240" w:lineRule="auto"/>
        <w:rPr>
          <w:rFonts w:eastAsia="Times New Roman"/>
          <w:sz w:val="22"/>
          <w:szCs w:val="22"/>
          <w:u w:val="single"/>
          <w:lang w:eastAsia="pl-PL"/>
        </w:rPr>
      </w:pPr>
    </w:p>
    <w:p w:rsidR="0043063B" w:rsidRDefault="0043063B" w:rsidP="000F41BE">
      <w:pPr>
        <w:spacing w:after="0" w:line="240" w:lineRule="auto"/>
        <w:rPr>
          <w:rFonts w:eastAsia="Times New Roman"/>
          <w:sz w:val="22"/>
          <w:szCs w:val="22"/>
          <w:u w:val="single"/>
          <w:lang w:eastAsia="pl-PL"/>
        </w:rPr>
      </w:pPr>
    </w:p>
    <w:p w:rsidR="0043063B" w:rsidRDefault="0043063B" w:rsidP="000F41BE">
      <w:pPr>
        <w:spacing w:after="0" w:line="240" w:lineRule="auto"/>
        <w:rPr>
          <w:rFonts w:eastAsia="Times New Roman"/>
          <w:sz w:val="22"/>
          <w:szCs w:val="22"/>
          <w:u w:val="single"/>
          <w:lang w:eastAsia="pl-PL"/>
        </w:rPr>
      </w:pPr>
      <w:bookmarkStart w:id="0" w:name="_GoBack"/>
      <w:bookmarkEnd w:id="0"/>
    </w:p>
    <w:p w:rsidR="0043063B" w:rsidRDefault="0043063B" w:rsidP="000F41BE">
      <w:pPr>
        <w:spacing w:after="0" w:line="240" w:lineRule="auto"/>
        <w:rPr>
          <w:rFonts w:eastAsia="Times New Roman"/>
          <w:sz w:val="22"/>
          <w:szCs w:val="22"/>
          <w:u w:val="single"/>
          <w:lang w:eastAsia="pl-PL"/>
        </w:rPr>
      </w:pPr>
    </w:p>
    <w:p w:rsidR="0043063B" w:rsidRDefault="0043063B" w:rsidP="000F41BE">
      <w:pPr>
        <w:spacing w:after="0" w:line="240" w:lineRule="auto"/>
        <w:rPr>
          <w:rFonts w:eastAsia="Times New Roman"/>
          <w:sz w:val="22"/>
          <w:szCs w:val="22"/>
          <w:u w:val="single"/>
          <w:lang w:eastAsia="pl-PL"/>
        </w:rPr>
      </w:pPr>
    </w:p>
    <w:p w:rsidR="0043063B" w:rsidRDefault="0043063B" w:rsidP="000F41BE">
      <w:pPr>
        <w:spacing w:after="0" w:line="240" w:lineRule="auto"/>
        <w:rPr>
          <w:rFonts w:eastAsia="Times New Roman"/>
          <w:sz w:val="22"/>
          <w:szCs w:val="22"/>
          <w:u w:val="single"/>
          <w:lang w:eastAsia="pl-PL"/>
        </w:rPr>
      </w:pPr>
    </w:p>
    <w:p w:rsidR="0043063B" w:rsidRDefault="0043063B" w:rsidP="000F41BE">
      <w:pPr>
        <w:spacing w:after="0" w:line="240" w:lineRule="auto"/>
        <w:rPr>
          <w:rFonts w:eastAsia="Times New Roman"/>
          <w:sz w:val="22"/>
          <w:szCs w:val="22"/>
          <w:u w:val="single"/>
          <w:lang w:eastAsia="pl-PL"/>
        </w:rPr>
      </w:pPr>
    </w:p>
    <w:p w:rsidR="0043063B" w:rsidRDefault="0043063B" w:rsidP="000F41BE">
      <w:pPr>
        <w:spacing w:after="0" w:line="240" w:lineRule="auto"/>
        <w:rPr>
          <w:rFonts w:eastAsia="Times New Roman"/>
          <w:sz w:val="22"/>
          <w:szCs w:val="22"/>
          <w:u w:val="single"/>
          <w:lang w:eastAsia="pl-PL"/>
        </w:rPr>
      </w:pPr>
    </w:p>
    <w:p w:rsidR="0043063B" w:rsidRDefault="0043063B" w:rsidP="000F41BE">
      <w:pPr>
        <w:spacing w:after="0" w:line="240" w:lineRule="auto"/>
        <w:rPr>
          <w:rFonts w:eastAsia="Times New Roman"/>
          <w:sz w:val="22"/>
          <w:szCs w:val="22"/>
          <w:u w:val="single"/>
          <w:lang w:eastAsia="pl-PL"/>
        </w:rPr>
      </w:pPr>
    </w:p>
    <w:p w:rsidR="0043063B" w:rsidRDefault="0043063B" w:rsidP="000F41BE">
      <w:pPr>
        <w:spacing w:after="0" w:line="240" w:lineRule="auto"/>
        <w:rPr>
          <w:rFonts w:eastAsia="Times New Roman"/>
          <w:sz w:val="22"/>
          <w:szCs w:val="22"/>
          <w:u w:val="single"/>
          <w:lang w:eastAsia="pl-PL"/>
        </w:rPr>
      </w:pPr>
    </w:p>
    <w:p w:rsidR="0043063B" w:rsidRDefault="0043063B" w:rsidP="000F41BE">
      <w:pPr>
        <w:spacing w:after="0" w:line="240" w:lineRule="auto"/>
        <w:rPr>
          <w:rFonts w:eastAsia="Times New Roman"/>
          <w:sz w:val="22"/>
          <w:szCs w:val="22"/>
          <w:u w:val="single"/>
          <w:lang w:eastAsia="pl-PL"/>
        </w:rPr>
      </w:pPr>
    </w:p>
    <w:p w:rsidR="0043063B" w:rsidRDefault="0043063B" w:rsidP="000F41BE">
      <w:pPr>
        <w:spacing w:after="0" w:line="240" w:lineRule="auto"/>
        <w:rPr>
          <w:rFonts w:eastAsia="Times New Roman"/>
          <w:sz w:val="22"/>
          <w:szCs w:val="22"/>
          <w:u w:val="single"/>
          <w:lang w:eastAsia="pl-PL"/>
        </w:rPr>
      </w:pPr>
    </w:p>
    <w:p w:rsidR="0043063B" w:rsidRDefault="0043063B" w:rsidP="000F41BE">
      <w:pPr>
        <w:spacing w:after="0" w:line="240" w:lineRule="auto"/>
        <w:rPr>
          <w:rFonts w:eastAsia="Times New Roman"/>
          <w:sz w:val="22"/>
          <w:szCs w:val="22"/>
          <w:u w:val="single"/>
          <w:lang w:eastAsia="pl-PL"/>
        </w:rPr>
      </w:pPr>
    </w:p>
    <w:p w:rsidR="0043063B" w:rsidRDefault="0043063B" w:rsidP="000F41BE">
      <w:pPr>
        <w:spacing w:after="0" w:line="240" w:lineRule="auto"/>
        <w:rPr>
          <w:rFonts w:eastAsia="Times New Roman"/>
          <w:sz w:val="22"/>
          <w:szCs w:val="22"/>
          <w:u w:val="single"/>
          <w:lang w:eastAsia="pl-PL"/>
        </w:rPr>
      </w:pPr>
    </w:p>
    <w:p w:rsidR="0043063B" w:rsidRDefault="0043063B" w:rsidP="000F41BE">
      <w:pPr>
        <w:spacing w:after="0" w:line="240" w:lineRule="auto"/>
        <w:rPr>
          <w:rFonts w:eastAsia="Times New Roman"/>
          <w:sz w:val="22"/>
          <w:szCs w:val="22"/>
          <w:u w:val="single"/>
          <w:lang w:eastAsia="pl-PL"/>
        </w:rPr>
      </w:pPr>
    </w:p>
    <w:p w:rsidR="000F41BE" w:rsidRPr="0043063B" w:rsidRDefault="000F41BE" w:rsidP="000F41BE">
      <w:pPr>
        <w:spacing w:after="0" w:line="240" w:lineRule="auto"/>
        <w:rPr>
          <w:rFonts w:eastAsia="Times New Roman"/>
          <w:sz w:val="20"/>
          <w:szCs w:val="20"/>
          <w:u w:val="single"/>
          <w:lang w:eastAsia="pl-PL"/>
        </w:rPr>
      </w:pPr>
      <w:r w:rsidRPr="0043063B">
        <w:rPr>
          <w:rFonts w:eastAsia="Times New Roman"/>
          <w:sz w:val="20"/>
          <w:szCs w:val="20"/>
          <w:u w:val="single"/>
          <w:lang w:eastAsia="pl-PL"/>
        </w:rPr>
        <w:t>Wykonano w 1 egz.</w:t>
      </w:r>
      <w:r w:rsidR="00611E8A" w:rsidRPr="0043063B">
        <w:rPr>
          <w:rFonts w:eastAsia="Times New Roman"/>
          <w:sz w:val="20"/>
          <w:szCs w:val="20"/>
          <w:u w:val="single"/>
          <w:lang w:eastAsia="pl-PL"/>
        </w:rPr>
        <w:t xml:space="preserve"> US</w:t>
      </w:r>
    </w:p>
    <w:p w:rsidR="000F41BE" w:rsidRPr="008E68F7" w:rsidRDefault="000F41BE" w:rsidP="000F41BE">
      <w:pPr>
        <w:spacing w:after="0" w:line="240" w:lineRule="auto"/>
        <w:rPr>
          <w:rFonts w:eastAsia="Times New Roman"/>
          <w:i/>
          <w:sz w:val="20"/>
          <w:szCs w:val="20"/>
          <w:lang w:eastAsia="pl-PL"/>
        </w:rPr>
      </w:pPr>
      <w:r w:rsidRPr="008E68F7">
        <w:rPr>
          <w:rFonts w:eastAsia="Times New Roman"/>
          <w:i/>
          <w:sz w:val="20"/>
          <w:szCs w:val="20"/>
          <w:lang w:eastAsia="pl-PL"/>
        </w:rPr>
        <w:t>Umieszczono na stronie prowadzonego postępowania.</w:t>
      </w:r>
    </w:p>
    <w:sectPr w:rsidR="000F41BE" w:rsidRPr="008E68F7" w:rsidSect="00BD7ED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D91"/>
    <w:multiLevelType w:val="hybridMultilevel"/>
    <w:tmpl w:val="A9800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A5F43"/>
    <w:multiLevelType w:val="hybridMultilevel"/>
    <w:tmpl w:val="BE509FCE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1D942040">
      <w:start w:val="1"/>
      <w:numFmt w:val="decimal"/>
      <w:lvlText w:val="%2."/>
      <w:lvlJc w:val="left"/>
      <w:pPr>
        <w:ind w:left="2008" w:hanging="360"/>
      </w:pPr>
      <w:rPr>
        <w:rFonts w:hint="default"/>
        <w:b w:val="0"/>
        <w:color w:val="auto"/>
      </w:rPr>
    </w:lvl>
    <w:lvl w:ilvl="2" w:tplc="7B84E992">
      <w:start w:val="1"/>
      <w:numFmt w:val="decimal"/>
      <w:lvlText w:val="%3)"/>
      <w:lvlJc w:val="left"/>
      <w:pPr>
        <w:ind w:left="2908" w:hanging="360"/>
      </w:pPr>
      <w:rPr>
        <w:rFonts w:hint="default"/>
      </w:rPr>
    </w:lvl>
    <w:lvl w:ilvl="3" w:tplc="50229186">
      <w:start w:val="1"/>
      <w:numFmt w:val="upperLetter"/>
      <w:lvlText w:val="%4)"/>
      <w:lvlJc w:val="left"/>
      <w:pPr>
        <w:ind w:left="3448" w:hanging="36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0D8B3FAF"/>
    <w:multiLevelType w:val="multilevel"/>
    <w:tmpl w:val="97DC72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78137C"/>
    <w:multiLevelType w:val="hybridMultilevel"/>
    <w:tmpl w:val="74A08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E13EA"/>
    <w:multiLevelType w:val="hybridMultilevel"/>
    <w:tmpl w:val="73D8C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B0F23"/>
    <w:multiLevelType w:val="multilevel"/>
    <w:tmpl w:val="2BD4E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D1715E"/>
    <w:multiLevelType w:val="hybridMultilevel"/>
    <w:tmpl w:val="367A6EBC"/>
    <w:name w:val="WW8Num2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5085F"/>
    <w:multiLevelType w:val="hybridMultilevel"/>
    <w:tmpl w:val="8E3AEE9A"/>
    <w:lvl w:ilvl="0" w:tplc="EB8A9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D23558"/>
    <w:multiLevelType w:val="hybridMultilevel"/>
    <w:tmpl w:val="7FC8A292"/>
    <w:lvl w:ilvl="0" w:tplc="640A52E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91955"/>
    <w:multiLevelType w:val="hybridMultilevel"/>
    <w:tmpl w:val="0C488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568C9"/>
    <w:multiLevelType w:val="hybridMultilevel"/>
    <w:tmpl w:val="87C899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E17BA0"/>
    <w:multiLevelType w:val="hybridMultilevel"/>
    <w:tmpl w:val="41A819A4"/>
    <w:lvl w:ilvl="0" w:tplc="16366F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42E29E3"/>
    <w:multiLevelType w:val="hybridMultilevel"/>
    <w:tmpl w:val="3814C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DC2F3C"/>
    <w:multiLevelType w:val="hybridMultilevel"/>
    <w:tmpl w:val="7450C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861502"/>
    <w:multiLevelType w:val="multilevel"/>
    <w:tmpl w:val="4DB47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F43671"/>
    <w:multiLevelType w:val="multilevel"/>
    <w:tmpl w:val="19C4BC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024437"/>
    <w:multiLevelType w:val="hybridMultilevel"/>
    <w:tmpl w:val="A96E6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89461A"/>
    <w:multiLevelType w:val="hybridMultilevel"/>
    <w:tmpl w:val="70D04DB0"/>
    <w:lvl w:ilvl="0" w:tplc="C534D1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C2AA5"/>
    <w:multiLevelType w:val="hybridMultilevel"/>
    <w:tmpl w:val="1E842628"/>
    <w:styleLink w:val="WWNum52112"/>
    <w:lvl w:ilvl="0" w:tplc="49FA60D6">
      <w:start w:val="1"/>
      <w:numFmt w:val="decimal"/>
      <w:lvlText w:val="%1."/>
      <w:lvlJc w:val="left"/>
      <w:pPr>
        <w:ind w:left="40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9">
    <w:nsid w:val="718E324F"/>
    <w:multiLevelType w:val="hybridMultilevel"/>
    <w:tmpl w:val="5D38A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FE1129"/>
    <w:multiLevelType w:val="hybridMultilevel"/>
    <w:tmpl w:val="507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E63406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E9426DE">
      <w:start w:val="1"/>
      <w:numFmt w:val="upperLetter"/>
      <w:lvlText w:val="%4)"/>
      <w:lvlJc w:val="left"/>
      <w:pPr>
        <w:ind w:left="2880" w:hanging="36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4B1EE8"/>
    <w:multiLevelType w:val="hybridMultilevel"/>
    <w:tmpl w:val="9154B278"/>
    <w:lvl w:ilvl="0" w:tplc="2942161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86609A"/>
    <w:multiLevelType w:val="multilevel"/>
    <w:tmpl w:val="FAB20F7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3"/>
  </w:num>
  <w:num w:numId="5">
    <w:abstractNumId w:val="13"/>
  </w:num>
  <w:num w:numId="6">
    <w:abstractNumId w:val="0"/>
  </w:num>
  <w:num w:numId="7">
    <w:abstractNumId w:val="19"/>
  </w:num>
  <w:num w:numId="8">
    <w:abstractNumId w:val="17"/>
  </w:num>
  <w:num w:numId="9">
    <w:abstractNumId w:val="11"/>
  </w:num>
  <w:num w:numId="10">
    <w:abstractNumId w:val="5"/>
  </w:num>
  <w:num w:numId="11">
    <w:abstractNumId w:val="15"/>
  </w:num>
  <w:num w:numId="12">
    <w:abstractNumId w:val="14"/>
  </w:num>
  <w:num w:numId="13">
    <w:abstractNumId w:val="2"/>
  </w:num>
  <w:num w:numId="14">
    <w:abstractNumId w:val="8"/>
  </w:num>
  <w:num w:numId="15">
    <w:abstractNumId w:val="18"/>
  </w:num>
  <w:num w:numId="16">
    <w:abstractNumId w:val="21"/>
  </w:num>
  <w:num w:numId="17">
    <w:abstractNumId w:val="1"/>
  </w:num>
  <w:num w:numId="18">
    <w:abstractNumId w:val="20"/>
  </w:num>
  <w:num w:numId="19">
    <w:abstractNumId w:val="22"/>
  </w:num>
  <w:num w:numId="20">
    <w:abstractNumId w:val="6"/>
  </w:num>
  <w:num w:numId="21">
    <w:abstractNumId w:val="7"/>
  </w:num>
  <w:num w:numId="22">
    <w:abstractNumId w:val="1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533"/>
    <w:rsid w:val="00015261"/>
    <w:rsid w:val="00022DCC"/>
    <w:rsid w:val="000310A8"/>
    <w:rsid w:val="00051956"/>
    <w:rsid w:val="0006491F"/>
    <w:rsid w:val="000D78BC"/>
    <w:rsid w:val="000F41BE"/>
    <w:rsid w:val="00120173"/>
    <w:rsid w:val="0016713A"/>
    <w:rsid w:val="0016717F"/>
    <w:rsid w:val="00197449"/>
    <w:rsid w:val="001C5910"/>
    <w:rsid w:val="001D4D81"/>
    <w:rsid w:val="00255F3E"/>
    <w:rsid w:val="002A4CD7"/>
    <w:rsid w:val="002C077D"/>
    <w:rsid w:val="002D51AB"/>
    <w:rsid w:val="002F0DEB"/>
    <w:rsid w:val="003150EC"/>
    <w:rsid w:val="00381575"/>
    <w:rsid w:val="003C342A"/>
    <w:rsid w:val="0043063B"/>
    <w:rsid w:val="00463B28"/>
    <w:rsid w:val="004A2A76"/>
    <w:rsid w:val="004B311B"/>
    <w:rsid w:val="00522BD5"/>
    <w:rsid w:val="0060317F"/>
    <w:rsid w:val="00611E8A"/>
    <w:rsid w:val="006250EB"/>
    <w:rsid w:val="00631A35"/>
    <w:rsid w:val="00665C01"/>
    <w:rsid w:val="006935EB"/>
    <w:rsid w:val="006A5935"/>
    <w:rsid w:val="00716448"/>
    <w:rsid w:val="00887AF1"/>
    <w:rsid w:val="008E68F7"/>
    <w:rsid w:val="009054E6"/>
    <w:rsid w:val="00912FA8"/>
    <w:rsid w:val="00916F1A"/>
    <w:rsid w:val="00962CB9"/>
    <w:rsid w:val="009C2FF6"/>
    <w:rsid w:val="00A15F3A"/>
    <w:rsid w:val="00A20410"/>
    <w:rsid w:val="00A50F9C"/>
    <w:rsid w:val="00A56A9A"/>
    <w:rsid w:val="00A72A41"/>
    <w:rsid w:val="00A84F8E"/>
    <w:rsid w:val="00AD0CE1"/>
    <w:rsid w:val="00AD7BC8"/>
    <w:rsid w:val="00AE5CD7"/>
    <w:rsid w:val="00B07735"/>
    <w:rsid w:val="00B23777"/>
    <w:rsid w:val="00B86D99"/>
    <w:rsid w:val="00BD7ED5"/>
    <w:rsid w:val="00D4078C"/>
    <w:rsid w:val="00D77D8D"/>
    <w:rsid w:val="00DE5AE8"/>
    <w:rsid w:val="00DF3201"/>
    <w:rsid w:val="00E17A13"/>
    <w:rsid w:val="00E308AC"/>
    <w:rsid w:val="00E34CA2"/>
    <w:rsid w:val="00EA1C07"/>
    <w:rsid w:val="00F07894"/>
    <w:rsid w:val="00F45AE0"/>
    <w:rsid w:val="00FC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449"/>
    <w:pPr>
      <w:spacing w:line="268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3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17F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D4D81"/>
    <w:pPr>
      <w:ind w:left="720"/>
      <w:contextualSpacing/>
    </w:pPr>
  </w:style>
  <w:style w:type="numbering" w:customStyle="1" w:styleId="WWNum52112">
    <w:name w:val="WWNum52112"/>
    <w:rsid w:val="00665C01"/>
    <w:pPr>
      <w:numPr>
        <w:numId w:val="15"/>
      </w:numPr>
    </w:pPr>
  </w:style>
  <w:style w:type="character" w:styleId="Hipercze">
    <w:name w:val="Hyperlink"/>
    <w:basedOn w:val="Domylnaczcionkaakapitu"/>
    <w:uiPriority w:val="99"/>
    <w:unhideWhenUsed/>
    <w:rsid w:val="00022DC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449"/>
    <w:pPr>
      <w:spacing w:line="268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3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17F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D4D81"/>
    <w:pPr>
      <w:ind w:left="720"/>
      <w:contextualSpacing/>
    </w:pPr>
  </w:style>
  <w:style w:type="numbering" w:customStyle="1" w:styleId="WWNum52112">
    <w:name w:val="WWNum52112"/>
    <w:rsid w:val="00665C01"/>
    <w:pPr>
      <w:numPr>
        <w:numId w:val="15"/>
      </w:numPr>
    </w:pPr>
  </w:style>
  <w:style w:type="character" w:styleId="Hipercze">
    <w:name w:val="Hyperlink"/>
    <w:basedOn w:val="Domylnaczcionkaakapitu"/>
    <w:uiPriority w:val="99"/>
    <w:unhideWhenUsed/>
    <w:rsid w:val="00022D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AnnaGołko</dc:creator>
  <cp:lastModifiedBy>870039</cp:lastModifiedBy>
  <cp:revision>3</cp:revision>
  <cp:lastPrinted>2023-11-07T11:59:00Z</cp:lastPrinted>
  <dcterms:created xsi:type="dcterms:W3CDTF">2023-11-07T09:36:00Z</dcterms:created>
  <dcterms:modified xsi:type="dcterms:W3CDTF">2023-11-07T13:30:00Z</dcterms:modified>
</cp:coreProperties>
</file>