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C346" w14:textId="795598C0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Nr sprawy: ZP/</w:t>
      </w:r>
      <w:r w:rsidR="00A835F2">
        <w:rPr>
          <w:rFonts w:ascii="Verdana" w:eastAsia="Calibri" w:hAnsi="Verdana" w:cs="Arial"/>
          <w:b/>
          <w:sz w:val="18"/>
          <w:szCs w:val="18"/>
        </w:rPr>
        <w:t>87</w:t>
      </w:r>
      <w:r>
        <w:rPr>
          <w:rFonts w:ascii="Verdana" w:eastAsia="Calibri" w:hAnsi="Verdana" w:cs="Arial"/>
          <w:b/>
          <w:sz w:val="18"/>
          <w:szCs w:val="18"/>
        </w:rPr>
        <w:t>/201</w:t>
      </w:r>
      <w:r w:rsidR="00E8600D">
        <w:rPr>
          <w:rFonts w:ascii="Verdana" w:eastAsia="Calibri" w:hAnsi="Verdana" w:cs="Arial"/>
          <w:b/>
          <w:sz w:val="18"/>
          <w:szCs w:val="18"/>
        </w:rPr>
        <w:t>9</w:t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</w:r>
      <w:r>
        <w:rPr>
          <w:rFonts w:ascii="Verdana" w:eastAsia="Calibri" w:hAnsi="Verdana" w:cs="Arial"/>
          <w:b/>
          <w:sz w:val="18"/>
          <w:szCs w:val="18"/>
        </w:rPr>
        <w:tab/>
        <w:t xml:space="preserve">                                                                        </w:t>
      </w:r>
      <w:r w:rsidRPr="000B2229">
        <w:rPr>
          <w:rFonts w:ascii="Verdana" w:eastAsia="Calibri" w:hAnsi="Verdana" w:cs="Arial"/>
          <w:b/>
          <w:sz w:val="18"/>
          <w:szCs w:val="18"/>
        </w:rPr>
        <w:t xml:space="preserve">  Z</w:t>
      </w:r>
      <w:r>
        <w:rPr>
          <w:rFonts w:ascii="Verdana" w:eastAsia="Calibri" w:hAnsi="Verdana" w:cs="Arial"/>
          <w:b/>
          <w:sz w:val="18"/>
          <w:szCs w:val="18"/>
        </w:rPr>
        <w:t xml:space="preserve">ałącznik nr </w:t>
      </w:r>
      <w:r w:rsidR="00090333">
        <w:rPr>
          <w:rFonts w:ascii="Verdana" w:eastAsia="Calibri" w:hAnsi="Verdana" w:cs="Arial"/>
          <w:b/>
          <w:sz w:val="18"/>
          <w:szCs w:val="18"/>
        </w:rPr>
        <w:t>5</w:t>
      </w:r>
      <w:r>
        <w:rPr>
          <w:rFonts w:ascii="Verdana" w:eastAsia="Calibri" w:hAnsi="Verdana" w:cs="Arial"/>
          <w:b/>
          <w:sz w:val="18"/>
          <w:szCs w:val="18"/>
        </w:rPr>
        <w:t xml:space="preserve"> do SIWZ</w:t>
      </w:r>
    </w:p>
    <w:p w14:paraId="6573241D" w14:textId="77777777" w:rsidR="00251EB9" w:rsidRPr="00DF0A84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before="53"/>
        <w:jc w:val="center"/>
        <w:rPr>
          <w:rFonts w:ascii="Verdana" w:hAnsi="Verdana"/>
          <w:b/>
          <w:bCs/>
          <w:sz w:val="18"/>
          <w:szCs w:val="18"/>
        </w:rPr>
      </w:pPr>
      <w:r w:rsidRPr="00DF0A84">
        <w:rPr>
          <w:rFonts w:ascii="Verdana" w:hAnsi="Verdana"/>
          <w:b/>
          <w:bCs/>
          <w:sz w:val="18"/>
          <w:szCs w:val="18"/>
        </w:rPr>
        <w:t>WYKAZ WYKONANYCH ROBÓT BUDOWLANYCH</w:t>
      </w:r>
    </w:p>
    <w:p w14:paraId="0D3D47A7" w14:textId="7007C85C" w:rsidR="00251EB9" w:rsidRDefault="00251EB9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2677"/>
        <w:gridCol w:w="2193"/>
        <w:gridCol w:w="2500"/>
        <w:gridCol w:w="1801"/>
        <w:gridCol w:w="2465"/>
        <w:gridCol w:w="2051"/>
      </w:tblGrid>
      <w:tr w:rsidR="008A189C" w:rsidRPr="008A189C" w14:paraId="5BAF31B2" w14:textId="77777777" w:rsidTr="008A189C">
        <w:trPr>
          <w:trHeight w:val="639"/>
        </w:trPr>
        <w:tc>
          <w:tcPr>
            <w:tcW w:w="553" w:type="dxa"/>
            <w:vMerge w:val="restart"/>
            <w:vAlign w:val="center"/>
          </w:tcPr>
          <w:p w14:paraId="6DDDEEF8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700" w:type="dxa"/>
            <w:vMerge w:val="restart"/>
            <w:vAlign w:val="center"/>
          </w:tcPr>
          <w:p w14:paraId="762594D4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Nazwa i adres odbiorcy</w:t>
            </w:r>
          </w:p>
        </w:tc>
        <w:tc>
          <w:tcPr>
            <w:tcW w:w="2206" w:type="dxa"/>
            <w:vMerge w:val="restart"/>
            <w:vAlign w:val="center"/>
          </w:tcPr>
          <w:p w14:paraId="1ACB8938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Miejsce wykonania robót/rodzaj robót</w:t>
            </w:r>
          </w:p>
        </w:tc>
        <w:tc>
          <w:tcPr>
            <w:tcW w:w="4320" w:type="dxa"/>
            <w:gridSpan w:val="2"/>
            <w:vAlign w:val="center"/>
          </w:tcPr>
          <w:p w14:paraId="0D5BFB18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A189C">
              <w:rPr>
                <w:rFonts w:ascii="Verdana" w:hAnsi="Verdana"/>
                <w:bCs/>
                <w:sz w:val="16"/>
                <w:szCs w:val="16"/>
              </w:rPr>
              <w:t>Powierzchnia laboratoriów</w:t>
            </w:r>
          </w:p>
          <w:p w14:paraId="1CBC81B7" w14:textId="13922582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189C">
              <w:rPr>
                <w:rFonts w:ascii="Verdana" w:hAnsi="Verdana"/>
                <w:bCs/>
                <w:i/>
                <w:sz w:val="16"/>
                <w:szCs w:val="16"/>
              </w:rPr>
              <w:t xml:space="preserve">(co najmniej </w:t>
            </w:r>
            <w:r w:rsidR="00044347">
              <w:rPr>
                <w:rFonts w:ascii="Verdana" w:hAnsi="Verdana"/>
                <w:bCs/>
                <w:i/>
                <w:sz w:val="16"/>
                <w:szCs w:val="16"/>
              </w:rPr>
              <w:t>500</w:t>
            </w:r>
            <w:r w:rsidRPr="008A189C">
              <w:rPr>
                <w:rFonts w:ascii="Verdana" w:hAnsi="Verdana"/>
                <w:bCs/>
                <w:i/>
                <w:sz w:val="16"/>
                <w:szCs w:val="16"/>
              </w:rPr>
              <w:t xml:space="preserve"> m2)</w:t>
            </w:r>
          </w:p>
        </w:tc>
        <w:tc>
          <w:tcPr>
            <w:tcW w:w="2482" w:type="dxa"/>
            <w:vMerge w:val="restart"/>
            <w:vAlign w:val="center"/>
          </w:tcPr>
          <w:p w14:paraId="06C91397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Data zakończenia robót</w:t>
            </w:r>
          </w:p>
        </w:tc>
        <w:tc>
          <w:tcPr>
            <w:tcW w:w="2067" w:type="dxa"/>
            <w:vMerge w:val="restart"/>
            <w:vAlign w:val="center"/>
          </w:tcPr>
          <w:p w14:paraId="6B012D9E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Wartość robót brutto</w:t>
            </w:r>
          </w:p>
          <w:p w14:paraId="273FF538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[PLN]</w:t>
            </w:r>
          </w:p>
        </w:tc>
      </w:tr>
      <w:tr w:rsidR="00044347" w:rsidRPr="008A189C" w14:paraId="2A0C2062" w14:textId="77777777" w:rsidTr="008A189C">
        <w:trPr>
          <w:trHeight w:val="406"/>
        </w:trPr>
        <w:tc>
          <w:tcPr>
            <w:tcW w:w="553" w:type="dxa"/>
            <w:vMerge/>
            <w:tcBorders>
              <w:bottom w:val="double" w:sz="4" w:space="0" w:color="auto"/>
            </w:tcBorders>
            <w:vAlign w:val="center"/>
          </w:tcPr>
          <w:p w14:paraId="6B125706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  <w:vAlign w:val="center"/>
          </w:tcPr>
          <w:p w14:paraId="39A16775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bottom w:val="double" w:sz="4" w:space="0" w:color="auto"/>
            </w:tcBorders>
            <w:vAlign w:val="center"/>
          </w:tcPr>
          <w:p w14:paraId="000ACB19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tcBorders>
              <w:bottom w:val="double" w:sz="4" w:space="0" w:color="auto"/>
            </w:tcBorders>
            <w:vAlign w:val="center"/>
          </w:tcPr>
          <w:p w14:paraId="391E3E85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A189C">
              <w:rPr>
                <w:rFonts w:ascii="Verdana" w:hAnsi="Verdana"/>
                <w:bCs/>
                <w:i/>
                <w:sz w:val="16"/>
                <w:szCs w:val="16"/>
              </w:rPr>
              <w:t>Rodzaj laboratorium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5851563F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8A189C">
              <w:rPr>
                <w:rFonts w:ascii="Verdana" w:hAnsi="Verdana"/>
                <w:bCs/>
                <w:i/>
                <w:sz w:val="16"/>
                <w:szCs w:val="16"/>
              </w:rPr>
              <w:t>Powierzchnia [m2]</w:t>
            </w:r>
          </w:p>
        </w:tc>
        <w:tc>
          <w:tcPr>
            <w:tcW w:w="2482" w:type="dxa"/>
            <w:vMerge/>
            <w:tcBorders>
              <w:bottom w:val="double" w:sz="4" w:space="0" w:color="auto"/>
            </w:tcBorders>
            <w:vAlign w:val="center"/>
          </w:tcPr>
          <w:p w14:paraId="4366A5DF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bottom w:val="double" w:sz="4" w:space="0" w:color="auto"/>
            </w:tcBorders>
            <w:vAlign w:val="center"/>
          </w:tcPr>
          <w:p w14:paraId="53F646EF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0AF02C85" w14:textId="77777777" w:rsidTr="008A189C">
        <w:trPr>
          <w:trHeight w:val="283"/>
        </w:trPr>
        <w:tc>
          <w:tcPr>
            <w:tcW w:w="553" w:type="dxa"/>
            <w:vMerge w:val="restart"/>
            <w:tcBorders>
              <w:top w:val="double" w:sz="4" w:space="0" w:color="auto"/>
            </w:tcBorders>
            <w:vAlign w:val="center"/>
          </w:tcPr>
          <w:p w14:paraId="2E43161C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  <w:vAlign w:val="center"/>
          </w:tcPr>
          <w:p w14:paraId="5EB40716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double" w:sz="4" w:space="0" w:color="auto"/>
            </w:tcBorders>
            <w:vAlign w:val="center"/>
          </w:tcPr>
          <w:p w14:paraId="3B80CBCE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double" w:sz="4" w:space="0" w:color="auto"/>
            </w:tcBorders>
            <w:vAlign w:val="center"/>
          </w:tcPr>
          <w:p w14:paraId="57177E7E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biochemiczne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3B5C8DC0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vAlign w:val="center"/>
          </w:tcPr>
          <w:p w14:paraId="68B6E0C1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67" w:type="dxa"/>
            <w:vMerge w:val="restart"/>
            <w:tcBorders>
              <w:top w:val="double" w:sz="4" w:space="0" w:color="auto"/>
            </w:tcBorders>
          </w:tcPr>
          <w:p w14:paraId="4AD93C6E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A189C" w:rsidRPr="008A189C" w14:paraId="03D42767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2A83CB67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1D1F00D7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49700A74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6A4DCF84" w14:textId="12388275" w:rsid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biologii molekularnej</w:t>
            </w:r>
          </w:p>
        </w:tc>
        <w:tc>
          <w:tcPr>
            <w:tcW w:w="1809" w:type="dxa"/>
            <w:vAlign w:val="center"/>
          </w:tcPr>
          <w:p w14:paraId="461EF0D1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2C09510D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7C77325D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2156FBD9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3AE894A7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079B9633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76DDD999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37F1AFD4" w14:textId="1AB1A56B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chemiczne</w:t>
            </w:r>
          </w:p>
        </w:tc>
        <w:tc>
          <w:tcPr>
            <w:tcW w:w="1809" w:type="dxa"/>
            <w:vAlign w:val="center"/>
          </w:tcPr>
          <w:p w14:paraId="4DF32B8F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04DAFB19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5FDFA201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A189C" w:rsidRPr="008A189C" w14:paraId="440D35C2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41DDCB9A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74D8A06B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358F2208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4F195BCE" w14:textId="4A047925" w:rsid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8A189C">
              <w:rPr>
                <w:rFonts w:ascii="Verdana" w:hAnsi="Verdana"/>
                <w:sz w:val="16"/>
                <w:szCs w:val="16"/>
              </w:rPr>
              <w:t>iologi</w:t>
            </w:r>
            <w:r>
              <w:rPr>
                <w:rFonts w:ascii="Verdana" w:hAnsi="Verdana"/>
                <w:sz w:val="16"/>
                <w:szCs w:val="16"/>
              </w:rPr>
              <w:t>i medycznej</w:t>
            </w:r>
          </w:p>
        </w:tc>
        <w:tc>
          <w:tcPr>
            <w:tcW w:w="1809" w:type="dxa"/>
            <w:vAlign w:val="center"/>
          </w:tcPr>
          <w:p w14:paraId="1AE3D1F1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30F9D7CE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7BD8B7B9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A189C" w:rsidRPr="008A189C" w14:paraId="7D9FF72A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1E09A64E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733DBA5A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2222FB7E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3316E0B9" w14:textId="175516C4" w:rsid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diagnostyki medycznej</w:t>
            </w:r>
          </w:p>
        </w:tc>
        <w:tc>
          <w:tcPr>
            <w:tcW w:w="1809" w:type="dxa"/>
            <w:vAlign w:val="center"/>
          </w:tcPr>
          <w:p w14:paraId="0FB7EBC8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1DDD1194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44F81DE7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A189C" w:rsidRPr="008A189C" w14:paraId="131AF1CA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5E1435B7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485D9FE5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4ACBFC0B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0E910266" w14:textId="6742DF38" w:rsid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fizjologii</w:t>
            </w:r>
          </w:p>
        </w:tc>
        <w:tc>
          <w:tcPr>
            <w:tcW w:w="1809" w:type="dxa"/>
            <w:vAlign w:val="center"/>
          </w:tcPr>
          <w:p w14:paraId="6C15B2B5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1775B7AD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1A142D4F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772F7129" w14:textId="77777777" w:rsidTr="008A189C">
        <w:trPr>
          <w:trHeight w:val="283"/>
        </w:trPr>
        <w:tc>
          <w:tcPr>
            <w:tcW w:w="553" w:type="dxa"/>
            <w:vMerge/>
            <w:tcBorders>
              <w:bottom w:val="double" w:sz="4" w:space="0" w:color="auto"/>
            </w:tcBorders>
            <w:vAlign w:val="center"/>
          </w:tcPr>
          <w:p w14:paraId="0A45D9E7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  <w:vAlign w:val="center"/>
          </w:tcPr>
          <w:p w14:paraId="34C51E3A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bottom w:val="double" w:sz="4" w:space="0" w:color="auto"/>
            </w:tcBorders>
            <w:vAlign w:val="center"/>
          </w:tcPr>
          <w:p w14:paraId="09257077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tcBorders>
              <w:bottom w:val="double" w:sz="4" w:space="0" w:color="auto"/>
            </w:tcBorders>
            <w:vAlign w:val="center"/>
          </w:tcPr>
          <w:p w14:paraId="7C582D17" w14:textId="432999E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biofizyki</w:t>
            </w: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5DC6BD78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tcBorders>
              <w:bottom w:val="double" w:sz="4" w:space="0" w:color="auto"/>
            </w:tcBorders>
            <w:vAlign w:val="center"/>
          </w:tcPr>
          <w:p w14:paraId="2C5F9703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bottom w:val="double" w:sz="4" w:space="0" w:color="auto"/>
            </w:tcBorders>
          </w:tcPr>
          <w:p w14:paraId="6A310F93" w14:textId="77777777" w:rsidR="008A189C" w:rsidRPr="008A189C" w:rsidRDefault="008A189C" w:rsidP="008A189C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16C8DA95" w14:textId="77777777" w:rsidTr="008A189C">
        <w:trPr>
          <w:trHeight w:val="283"/>
        </w:trPr>
        <w:tc>
          <w:tcPr>
            <w:tcW w:w="553" w:type="dxa"/>
            <w:vMerge w:val="restart"/>
            <w:tcBorders>
              <w:top w:val="double" w:sz="4" w:space="0" w:color="auto"/>
            </w:tcBorders>
            <w:vAlign w:val="center"/>
          </w:tcPr>
          <w:p w14:paraId="72152E46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  <w:vAlign w:val="center"/>
          </w:tcPr>
          <w:p w14:paraId="319D215A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double" w:sz="4" w:space="0" w:color="auto"/>
            </w:tcBorders>
            <w:vAlign w:val="center"/>
          </w:tcPr>
          <w:p w14:paraId="74153F2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double" w:sz="4" w:space="0" w:color="auto"/>
            </w:tcBorders>
            <w:vAlign w:val="center"/>
          </w:tcPr>
          <w:p w14:paraId="6E24A39E" w14:textId="052A6FC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biochemiczne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14:paraId="0EA5C655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vAlign w:val="center"/>
          </w:tcPr>
          <w:p w14:paraId="08B66DF2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  <w:tcBorders>
              <w:top w:val="double" w:sz="4" w:space="0" w:color="auto"/>
            </w:tcBorders>
          </w:tcPr>
          <w:p w14:paraId="59A47FD4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76F53FDD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3276558E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00BCF0BF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6B6C7FCA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3C6F4F43" w14:textId="7C934FC1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biologii molekularnej</w:t>
            </w:r>
          </w:p>
        </w:tc>
        <w:tc>
          <w:tcPr>
            <w:tcW w:w="1809" w:type="dxa"/>
          </w:tcPr>
          <w:p w14:paraId="15408B7E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6834258E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3391AF0C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32D59BE9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45A1727C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5DB1D3CA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0A16D6EF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29404D8A" w14:textId="3A6788FD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chemiczne</w:t>
            </w:r>
          </w:p>
        </w:tc>
        <w:tc>
          <w:tcPr>
            <w:tcW w:w="1809" w:type="dxa"/>
          </w:tcPr>
          <w:p w14:paraId="22EB823F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3FF07FEE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0868AD86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59122246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68A040F4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66E8AC6D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072BBEFF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344AF79B" w14:textId="30FF1EB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8A189C">
              <w:rPr>
                <w:rFonts w:ascii="Verdana" w:hAnsi="Verdana"/>
                <w:sz w:val="16"/>
                <w:szCs w:val="16"/>
              </w:rPr>
              <w:t>iologi</w:t>
            </w:r>
            <w:r>
              <w:rPr>
                <w:rFonts w:ascii="Verdana" w:hAnsi="Verdana"/>
                <w:sz w:val="16"/>
                <w:szCs w:val="16"/>
              </w:rPr>
              <w:t>i medycznej</w:t>
            </w:r>
          </w:p>
        </w:tc>
        <w:tc>
          <w:tcPr>
            <w:tcW w:w="1809" w:type="dxa"/>
          </w:tcPr>
          <w:p w14:paraId="3B09CD46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0214D9B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74F0E871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6A29BB15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2678B206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7F526478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16E55D10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782FDFE3" w14:textId="464A0CED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diagnostyki medycznej</w:t>
            </w:r>
          </w:p>
        </w:tc>
        <w:tc>
          <w:tcPr>
            <w:tcW w:w="1809" w:type="dxa"/>
          </w:tcPr>
          <w:p w14:paraId="5FAD06B1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0BE69EA1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2960304D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2CEEB9DD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399FFFB1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4A20ED43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6C3AF383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2C9CD011" w14:textId="76B89311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fizjologii</w:t>
            </w:r>
          </w:p>
        </w:tc>
        <w:tc>
          <w:tcPr>
            <w:tcW w:w="1809" w:type="dxa"/>
          </w:tcPr>
          <w:p w14:paraId="16E6F02C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3498933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5C54668B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5F04272E" w14:textId="77777777" w:rsidTr="008A189C">
        <w:trPr>
          <w:trHeight w:val="283"/>
        </w:trPr>
        <w:tc>
          <w:tcPr>
            <w:tcW w:w="553" w:type="dxa"/>
            <w:vMerge/>
            <w:tcBorders>
              <w:bottom w:val="double" w:sz="4" w:space="0" w:color="auto"/>
            </w:tcBorders>
            <w:vAlign w:val="center"/>
          </w:tcPr>
          <w:p w14:paraId="5D5D252E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  <w:vAlign w:val="center"/>
          </w:tcPr>
          <w:p w14:paraId="59684401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bottom w:val="double" w:sz="4" w:space="0" w:color="auto"/>
            </w:tcBorders>
            <w:vAlign w:val="center"/>
          </w:tcPr>
          <w:p w14:paraId="1005C29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tcBorders>
              <w:bottom w:val="double" w:sz="4" w:space="0" w:color="auto"/>
            </w:tcBorders>
            <w:vAlign w:val="center"/>
          </w:tcPr>
          <w:p w14:paraId="4806E7BB" w14:textId="64B6FC1B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biofizyki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14:paraId="4BF4D8B5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tcBorders>
              <w:bottom w:val="double" w:sz="4" w:space="0" w:color="auto"/>
            </w:tcBorders>
            <w:vAlign w:val="center"/>
          </w:tcPr>
          <w:p w14:paraId="0B2A878D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bottom w:val="double" w:sz="4" w:space="0" w:color="auto"/>
            </w:tcBorders>
          </w:tcPr>
          <w:p w14:paraId="799EDFFF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49092291" w14:textId="77777777" w:rsidTr="008A189C">
        <w:trPr>
          <w:trHeight w:val="283"/>
        </w:trPr>
        <w:tc>
          <w:tcPr>
            <w:tcW w:w="553" w:type="dxa"/>
            <w:vMerge w:val="restart"/>
            <w:tcBorders>
              <w:top w:val="double" w:sz="4" w:space="0" w:color="auto"/>
            </w:tcBorders>
            <w:vAlign w:val="center"/>
          </w:tcPr>
          <w:p w14:paraId="3D5FFF21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  <w:vAlign w:val="center"/>
          </w:tcPr>
          <w:p w14:paraId="26CB72A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double" w:sz="4" w:space="0" w:color="auto"/>
            </w:tcBorders>
            <w:vAlign w:val="center"/>
          </w:tcPr>
          <w:p w14:paraId="65FA261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double" w:sz="4" w:space="0" w:color="auto"/>
            </w:tcBorders>
            <w:vAlign w:val="center"/>
          </w:tcPr>
          <w:p w14:paraId="48942DC0" w14:textId="4096DC22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biochemiczne</w:t>
            </w:r>
          </w:p>
        </w:tc>
        <w:tc>
          <w:tcPr>
            <w:tcW w:w="1809" w:type="dxa"/>
            <w:tcBorders>
              <w:top w:val="double" w:sz="4" w:space="0" w:color="auto"/>
            </w:tcBorders>
          </w:tcPr>
          <w:p w14:paraId="77AC0014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 w:val="restart"/>
            <w:tcBorders>
              <w:top w:val="double" w:sz="4" w:space="0" w:color="auto"/>
            </w:tcBorders>
            <w:vAlign w:val="center"/>
          </w:tcPr>
          <w:p w14:paraId="1C8BFD99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 w:val="restart"/>
            <w:tcBorders>
              <w:top w:val="double" w:sz="4" w:space="0" w:color="auto"/>
            </w:tcBorders>
          </w:tcPr>
          <w:p w14:paraId="418C93A6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6081E2DA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7E7FF7A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0E4CBFDA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3168BD2D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1A2E3CEB" w14:textId="56B14078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biologii molekularnej</w:t>
            </w:r>
          </w:p>
        </w:tc>
        <w:tc>
          <w:tcPr>
            <w:tcW w:w="1809" w:type="dxa"/>
          </w:tcPr>
          <w:p w14:paraId="7AE3C77A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0F6897CC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3A9425FB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21BD04B4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05A1924D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2276504B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2FF30931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19B45C45" w14:textId="690329D0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 w:rsidRPr="008A189C">
              <w:rPr>
                <w:rFonts w:ascii="Verdana" w:hAnsi="Verdana"/>
                <w:sz w:val="16"/>
                <w:szCs w:val="16"/>
              </w:rPr>
              <w:t>chemiczne</w:t>
            </w:r>
          </w:p>
        </w:tc>
        <w:tc>
          <w:tcPr>
            <w:tcW w:w="1809" w:type="dxa"/>
          </w:tcPr>
          <w:p w14:paraId="374470C6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57A72E20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43A1656E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3AFFA272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7E762A95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164CA10D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14CB1A36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4EB93CB8" w14:textId="3967F1D2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8A189C">
              <w:rPr>
                <w:rFonts w:ascii="Verdana" w:hAnsi="Verdana"/>
                <w:sz w:val="16"/>
                <w:szCs w:val="16"/>
              </w:rPr>
              <w:t>iologi</w:t>
            </w:r>
            <w:r>
              <w:rPr>
                <w:rFonts w:ascii="Verdana" w:hAnsi="Verdana"/>
                <w:sz w:val="16"/>
                <w:szCs w:val="16"/>
              </w:rPr>
              <w:t>i medycznej</w:t>
            </w:r>
          </w:p>
        </w:tc>
        <w:tc>
          <w:tcPr>
            <w:tcW w:w="1809" w:type="dxa"/>
          </w:tcPr>
          <w:p w14:paraId="335B340A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4CE82B44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01D09C0F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68983C17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0771A103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2D3A993A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3C151532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0FDAF1D0" w14:textId="63B4D649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diagnostyki medycznej</w:t>
            </w:r>
          </w:p>
        </w:tc>
        <w:tc>
          <w:tcPr>
            <w:tcW w:w="1809" w:type="dxa"/>
          </w:tcPr>
          <w:p w14:paraId="5D7B7973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64EF162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4331CD27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7CD53A09" w14:textId="77777777" w:rsidTr="008A189C">
        <w:trPr>
          <w:trHeight w:val="283"/>
        </w:trPr>
        <w:tc>
          <w:tcPr>
            <w:tcW w:w="553" w:type="dxa"/>
            <w:vMerge/>
            <w:vAlign w:val="center"/>
          </w:tcPr>
          <w:p w14:paraId="71E8A8C6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vAlign w:val="center"/>
          </w:tcPr>
          <w:p w14:paraId="059F9D22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vAlign w:val="center"/>
          </w:tcPr>
          <w:p w14:paraId="575BD5BA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vAlign w:val="center"/>
          </w:tcPr>
          <w:p w14:paraId="79231922" w14:textId="71BD4BAF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fizjologii</w:t>
            </w:r>
          </w:p>
        </w:tc>
        <w:tc>
          <w:tcPr>
            <w:tcW w:w="1809" w:type="dxa"/>
          </w:tcPr>
          <w:p w14:paraId="52882204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vAlign w:val="center"/>
          </w:tcPr>
          <w:p w14:paraId="4B8DC640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</w:tcPr>
          <w:p w14:paraId="18FB5414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44347" w:rsidRPr="008A189C" w14:paraId="09CDD189" w14:textId="77777777" w:rsidTr="008A189C">
        <w:trPr>
          <w:trHeight w:val="283"/>
        </w:trPr>
        <w:tc>
          <w:tcPr>
            <w:tcW w:w="553" w:type="dxa"/>
            <w:vMerge/>
            <w:tcBorders>
              <w:bottom w:val="double" w:sz="4" w:space="0" w:color="auto"/>
            </w:tcBorders>
            <w:vAlign w:val="center"/>
          </w:tcPr>
          <w:p w14:paraId="1B206302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  <w:vAlign w:val="center"/>
          </w:tcPr>
          <w:p w14:paraId="44830165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06" w:type="dxa"/>
            <w:vMerge/>
            <w:tcBorders>
              <w:bottom w:val="double" w:sz="4" w:space="0" w:color="auto"/>
            </w:tcBorders>
            <w:vAlign w:val="center"/>
          </w:tcPr>
          <w:p w14:paraId="70D945F9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1" w:type="dxa"/>
            <w:tcBorders>
              <w:bottom w:val="double" w:sz="4" w:space="0" w:color="auto"/>
            </w:tcBorders>
            <w:vAlign w:val="center"/>
          </w:tcPr>
          <w:p w14:paraId="5A5E49D5" w14:textId="4B417A3F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39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biofizyki</w:t>
            </w:r>
          </w:p>
        </w:tc>
        <w:tc>
          <w:tcPr>
            <w:tcW w:w="1809" w:type="dxa"/>
            <w:tcBorders>
              <w:bottom w:val="double" w:sz="4" w:space="0" w:color="auto"/>
            </w:tcBorders>
          </w:tcPr>
          <w:p w14:paraId="6E434B44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2" w:type="dxa"/>
            <w:vMerge/>
            <w:tcBorders>
              <w:bottom w:val="double" w:sz="4" w:space="0" w:color="auto"/>
            </w:tcBorders>
            <w:vAlign w:val="center"/>
          </w:tcPr>
          <w:p w14:paraId="26AB5635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67" w:type="dxa"/>
            <w:vMerge/>
            <w:tcBorders>
              <w:bottom w:val="double" w:sz="4" w:space="0" w:color="auto"/>
            </w:tcBorders>
          </w:tcPr>
          <w:p w14:paraId="1616F551" w14:textId="77777777" w:rsidR="00044347" w:rsidRPr="008A189C" w:rsidRDefault="00044347" w:rsidP="00044347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59E6987" w14:textId="594366D6" w:rsidR="008A189C" w:rsidRDefault="008A189C" w:rsidP="00251EB9">
      <w:pPr>
        <w:numPr>
          <w:ilvl w:val="0"/>
          <w:numId w:val="0"/>
        </w:numPr>
        <w:shd w:val="clear" w:color="auto" w:fill="FFFFFF"/>
        <w:spacing w:line="360" w:lineRule="auto"/>
        <w:ind w:right="384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1111DB4" w14:textId="77777777" w:rsidR="00251EB9" w:rsidRPr="00857D5F" w:rsidRDefault="00251EB9" w:rsidP="00251EB9">
      <w:pPr>
        <w:numPr>
          <w:ilvl w:val="0"/>
          <w:numId w:val="0"/>
        </w:numPr>
        <w:autoSpaceDE w:val="0"/>
        <w:autoSpaceDN w:val="0"/>
        <w:adjustRightInd w:val="0"/>
        <w:spacing w:line="240" w:lineRule="exact"/>
        <w:rPr>
          <w:rFonts w:ascii="Verdana" w:hAnsi="Verdana"/>
          <w:b/>
          <w:sz w:val="18"/>
          <w:szCs w:val="18"/>
        </w:rPr>
      </w:pPr>
      <w:r w:rsidRPr="00857D5F">
        <w:rPr>
          <w:rFonts w:ascii="Verdana" w:hAnsi="Verdana"/>
          <w:b/>
          <w:sz w:val="18"/>
          <w:szCs w:val="18"/>
        </w:rPr>
        <w:t xml:space="preserve">W załączeniu dokumenty potwierdzające, że roboty zostały wykonane zgodnie z </w:t>
      </w:r>
      <w:r>
        <w:rPr>
          <w:rFonts w:ascii="Verdana" w:hAnsi="Verdana"/>
          <w:b/>
          <w:sz w:val="18"/>
          <w:szCs w:val="18"/>
        </w:rPr>
        <w:t>przepisami prawa budowlanego</w:t>
      </w:r>
      <w:r w:rsidRPr="00857D5F">
        <w:rPr>
          <w:rFonts w:ascii="Verdana" w:hAnsi="Verdana"/>
          <w:b/>
          <w:sz w:val="18"/>
          <w:szCs w:val="18"/>
        </w:rPr>
        <w:t xml:space="preserve"> i prawidłowo ukończone.</w:t>
      </w:r>
    </w:p>
    <w:p w14:paraId="68AD7DDF" w14:textId="77777777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62C2BB09" w14:textId="455D6D36" w:rsidR="00251EB9" w:rsidRDefault="00251EB9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p w14:paraId="2C339399" w14:textId="51B22C66" w:rsidR="008A189C" w:rsidRDefault="008A189C" w:rsidP="00251EB9">
      <w:pPr>
        <w:numPr>
          <w:ilvl w:val="0"/>
          <w:numId w:val="0"/>
        </w:numPr>
        <w:ind w:left="567"/>
        <w:rPr>
          <w:rFonts w:ascii="Tahoma" w:hAnsi="Tahoma" w:cs="Tahoma"/>
          <w:sz w:val="16"/>
          <w:szCs w:val="16"/>
        </w:rPr>
      </w:pPr>
    </w:p>
    <w:sectPr w:rsidR="008A189C" w:rsidSect="00251EB9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4880"/>
    <w:multiLevelType w:val="hybridMultilevel"/>
    <w:tmpl w:val="88303C7E"/>
    <w:lvl w:ilvl="0" w:tplc="3B523516">
      <w:start w:val="1"/>
      <w:numFmt w:val="bullet"/>
      <w:lvlText w:val="-"/>
      <w:lvlJc w:val="left"/>
      <w:pPr>
        <w:ind w:left="1996" w:hanging="360"/>
      </w:pPr>
      <w:rPr>
        <w:rFonts w:ascii="Verdana" w:hAnsi="Verdana" w:hint="default"/>
        <w:b w:val="0"/>
        <w:bCs w:val="0"/>
        <w:i w:val="0"/>
        <w:iCs w:val="0"/>
        <w:color w:val="0070C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61FC5058"/>
    <w:multiLevelType w:val="multilevel"/>
    <w:tmpl w:val="57084F68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9"/>
    <w:rsid w:val="00031C17"/>
    <w:rsid w:val="00044347"/>
    <w:rsid w:val="00090333"/>
    <w:rsid w:val="00251EB9"/>
    <w:rsid w:val="00261303"/>
    <w:rsid w:val="004B4530"/>
    <w:rsid w:val="006C58A9"/>
    <w:rsid w:val="006E39D7"/>
    <w:rsid w:val="00816A83"/>
    <w:rsid w:val="008A189C"/>
    <w:rsid w:val="009D689A"/>
    <w:rsid w:val="00A835F2"/>
    <w:rsid w:val="00BC4FBA"/>
    <w:rsid w:val="00D60064"/>
    <w:rsid w:val="00E8600D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7CBCB"/>
  <w15:docId w15:val="{79A9FCC4-E66B-4D8A-8569-955F399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EB9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D689A"/>
    <w:pPr>
      <w:numPr>
        <w:ilvl w:val="0"/>
        <w:numId w:val="0"/>
      </w:numPr>
      <w:spacing w:before="60" w:after="60" w:line="360" w:lineRule="auto"/>
      <w:ind w:left="141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2</cp:revision>
  <dcterms:created xsi:type="dcterms:W3CDTF">2020-02-25T08:32:00Z</dcterms:created>
  <dcterms:modified xsi:type="dcterms:W3CDTF">2020-02-25T08:32:00Z</dcterms:modified>
</cp:coreProperties>
</file>