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2FE9F09D" w:rsidR="00D1126A" w:rsidRPr="009B4D8D" w:rsidRDefault="00D1126A" w:rsidP="00A96165">
      <w:pPr>
        <w:tabs>
          <w:tab w:val="left" w:pos="851"/>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r w:rsidRPr="009B4D8D">
        <w:rPr>
          <w:rFonts w:ascii="Century Gothic" w:eastAsia="Times New Roman" w:hAnsi="Century Gothic" w:cs="Times New Roman"/>
          <w:noProof/>
          <w:sz w:val="20"/>
          <w:szCs w:val="20"/>
          <w:lang w:eastAsia="pl-PL"/>
        </w:rPr>
        <w:drawing>
          <wp:inline distT="0" distB="0" distL="0" distR="0" wp14:anchorId="0FC96EC2" wp14:editId="3DAACFA9">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14:paraId="2537A27B" w14:textId="77777777" w:rsidR="00D1126A" w:rsidRPr="00F04253" w:rsidRDefault="00D1126A" w:rsidP="00F04253">
      <w:pPr>
        <w:keepLines/>
        <w:suppressAutoHyphens/>
        <w:spacing w:after="0" w:line="240" w:lineRule="auto"/>
        <w:jc w:val="center"/>
        <w:rPr>
          <w:rFonts w:ascii="Century Gothic" w:eastAsia="Times New Roman" w:hAnsi="Century Gothic" w:cs="Times New Roman"/>
          <w:b/>
          <w:noProof/>
          <w:sz w:val="16"/>
          <w:szCs w:val="16"/>
          <w:lang w:eastAsia="ar-SA"/>
        </w:rPr>
      </w:pPr>
      <w:r w:rsidRPr="009B4D8D">
        <w:rPr>
          <w:rFonts w:ascii="Century Gothic" w:eastAsia="Times New Roman" w:hAnsi="Century Gothic" w:cs="Times New Roman"/>
          <w:noProof/>
          <w:sz w:val="20"/>
          <w:szCs w:val="20"/>
          <w:lang w:eastAsia="pl-PL"/>
        </w:rPr>
        <mc:AlternateContent>
          <mc:Choice Requires="wps">
            <w:drawing>
              <wp:anchor distT="0" distB="0" distL="114300" distR="114300" simplePos="0" relativeHeight="251659264" behindDoc="0" locked="0" layoutInCell="0" allowOverlap="1" wp14:anchorId="5CED4F4C" wp14:editId="17080CB3">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46E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" o:allowincell="f" strokeweight=".26mm"/>
            </w:pict>
          </mc:Fallback>
        </mc:AlternateContent>
      </w:r>
    </w:p>
    <w:p w14:paraId="62610898" w14:textId="31FC79E6" w:rsidR="00D1126A" w:rsidRPr="00F04253" w:rsidRDefault="00D1126A" w:rsidP="00F04253">
      <w:pPr>
        <w:keepLines/>
        <w:tabs>
          <w:tab w:val="center" w:pos="4820"/>
          <w:tab w:val="right" w:pos="9640"/>
        </w:tabs>
        <w:suppressAutoHyphens/>
        <w:spacing w:after="0" w:line="240" w:lineRule="auto"/>
        <w:jc w:val="center"/>
        <w:rPr>
          <w:rFonts w:ascii="Century Gothic" w:eastAsia="Times New Roman" w:hAnsi="Century Gothic" w:cs="Arial"/>
          <w:sz w:val="16"/>
          <w:szCs w:val="16"/>
          <w:lang w:val="de-DE" w:eastAsia="ar-SA"/>
        </w:rPr>
      </w:pPr>
      <w:r w:rsidRPr="00F04253">
        <w:rPr>
          <w:rFonts w:ascii="Century Gothic" w:eastAsia="Times New Roman" w:hAnsi="Century Gothic" w:cs="Arial"/>
          <w:noProof/>
          <w:sz w:val="16"/>
          <w:szCs w:val="16"/>
          <w:lang w:eastAsia="ar-SA"/>
        </w:rPr>
        <w:t>10-357 Olsztyn,  ul. Jagiellońska 78,  tel. 89</w:t>
      </w:r>
      <w:r w:rsidR="005262D1" w:rsidRPr="00F04253">
        <w:rPr>
          <w:rFonts w:ascii="Century Gothic" w:eastAsia="Times New Roman" w:hAnsi="Century Gothic" w:cs="Arial"/>
          <w:noProof/>
          <w:sz w:val="16"/>
          <w:szCs w:val="16"/>
          <w:lang w:eastAsia="ar-SA"/>
        </w:rPr>
        <w:t> </w:t>
      </w:r>
      <w:r w:rsidRPr="00F04253">
        <w:rPr>
          <w:rFonts w:ascii="Century Gothic" w:eastAsia="Times New Roman" w:hAnsi="Century Gothic" w:cs="Arial"/>
          <w:noProof/>
          <w:sz w:val="16"/>
          <w:szCs w:val="16"/>
          <w:lang w:eastAsia="ar-SA"/>
        </w:rPr>
        <w:t>532</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29</w:t>
      </w:r>
      <w:r w:rsidR="005262D1" w:rsidRPr="00F04253">
        <w:rPr>
          <w:rFonts w:ascii="Century Gothic" w:eastAsia="Times New Roman" w:hAnsi="Century Gothic" w:cs="Arial"/>
          <w:noProof/>
          <w:sz w:val="16"/>
          <w:szCs w:val="16"/>
          <w:lang w:eastAsia="ar-SA"/>
        </w:rPr>
        <w:t xml:space="preserve"> </w:t>
      </w:r>
      <w:r w:rsidRPr="00F04253">
        <w:rPr>
          <w:rFonts w:ascii="Century Gothic" w:eastAsia="Times New Roman" w:hAnsi="Century Gothic" w:cs="Arial"/>
          <w:noProof/>
          <w:sz w:val="16"/>
          <w:szCs w:val="16"/>
          <w:lang w:eastAsia="ar-SA"/>
        </w:rPr>
        <w:t xml:space="preserve">01/fax </w:t>
      </w:r>
      <w:r w:rsidRPr="00F04253">
        <w:rPr>
          <w:rFonts w:ascii="Century Gothic" w:eastAsia="Times New Roman" w:hAnsi="Century Gothic" w:cs="Arial"/>
          <w:sz w:val="16"/>
          <w:szCs w:val="16"/>
          <w:lang w:val="de-DE" w:eastAsia="ar-SA"/>
        </w:rPr>
        <w:t xml:space="preserve">89 532 29 76, e-mail: </w:t>
      </w:r>
      <w:hyperlink r:id="rId9" w:history="1">
        <w:r w:rsidRPr="00F04253">
          <w:rPr>
            <w:rFonts w:ascii="Century Gothic" w:eastAsia="Times New Roman" w:hAnsi="Century Gothic" w:cs="Arial"/>
            <w:color w:val="0000FF"/>
            <w:sz w:val="16"/>
            <w:szCs w:val="16"/>
            <w:u w:val="single"/>
            <w:lang w:val="de-DE" w:eastAsia="ar-SA"/>
          </w:rPr>
          <w:t>sekretariat@pulmonologia.olsztyn.pl</w:t>
        </w:r>
      </w:hyperlink>
    </w:p>
    <w:p w14:paraId="3F93AD19" w14:textId="77777777" w:rsidR="00D1126A" w:rsidRPr="00F04253" w:rsidRDefault="00D1126A" w:rsidP="00F04253">
      <w:pPr>
        <w:tabs>
          <w:tab w:val="left" w:pos="1170"/>
        </w:tabs>
        <w:suppressAutoHyphens/>
        <w:spacing w:after="0" w:line="240" w:lineRule="auto"/>
        <w:rPr>
          <w:rFonts w:ascii="Century Gothic" w:eastAsia="Times New Roman" w:hAnsi="Century Gothic" w:cs="Times New Roman"/>
          <w:sz w:val="16"/>
          <w:szCs w:val="16"/>
          <w:lang w:eastAsia="ar-SA"/>
        </w:rPr>
      </w:pPr>
      <w:r w:rsidRPr="00F04253">
        <w:rPr>
          <w:rFonts w:ascii="Century Gothic" w:eastAsia="Times New Roman" w:hAnsi="Century Gothic" w:cs="Times New Roman"/>
          <w:sz w:val="16"/>
          <w:szCs w:val="16"/>
          <w:lang w:eastAsia="ar-SA"/>
        </w:rPr>
        <w:t xml:space="preserve"> </w:t>
      </w:r>
      <w:r w:rsidRPr="00F04253">
        <w:rPr>
          <w:rFonts w:ascii="Century Gothic" w:eastAsia="Times New Roman" w:hAnsi="Century Gothic" w:cs="Times New Roman"/>
          <w:sz w:val="16"/>
          <w:szCs w:val="16"/>
          <w:lang w:eastAsia="ar-SA"/>
        </w:rPr>
        <w:tab/>
      </w:r>
    </w:p>
    <w:p w14:paraId="35DF43F9" w14:textId="19D191D9"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SOZ.383</w:t>
      </w:r>
      <w:r w:rsidR="004C2BA6" w:rsidRPr="00026ABC">
        <w:rPr>
          <w:rFonts w:ascii="Century Gothic" w:eastAsia="Times New Roman" w:hAnsi="Century Gothic" w:cs="Arial"/>
          <w:sz w:val="18"/>
          <w:szCs w:val="18"/>
          <w:lang w:eastAsia="ar-SA"/>
        </w:rPr>
        <w:t>.</w:t>
      </w:r>
      <w:r w:rsidR="008A59BB">
        <w:rPr>
          <w:rFonts w:ascii="Century Gothic" w:eastAsia="Times New Roman" w:hAnsi="Century Gothic" w:cs="Arial"/>
          <w:sz w:val="18"/>
          <w:szCs w:val="18"/>
          <w:lang w:eastAsia="ar-SA"/>
        </w:rPr>
        <w:t>4</w:t>
      </w:r>
      <w:r w:rsidR="001438B6">
        <w:rPr>
          <w:rFonts w:ascii="Century Gothic" w:eastAsia="Times New Roman" w:hAnsi="Century Gothic" w:cs="Arial"/>
          <w:sz w:val="18"/>
          <w:szCs w:val="18"/>
          <w:lang w:eastAsia="ar-SA"/>
        </w:rPr>
        <w:t>4</w:t>
      </w:r>
      <w:r w:rsidR="004C2BA6" w:rsidRPr="00026ABC">
        <w:rPr>
          <w:rFonts w:ascii="Century Gothic" w:eastAsia="Times New Roman" w:hAnsi="Century Gothic" w:cs="Arial"/>
          <w:sz w:val="18"/>
          <w:szCs w:val="18"/>
          <w:lang w:eastAsia="ar-SA"/>
        </w:rPr>
        <w:t>.2021</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6A4E42">
      <w:pPr>
        <w:suppressAutoHyphens/>
        <w:spacing w:after="0" w:line="200" w:lineRule="atLeast"/>
        <w:jc w:val="center"/>
        <w:rPr>
          <w:rFonts w:ascii="Century Gothic" w:eastAsia="Times New Roman" w:hAnsi="Century Gothic" w:cs="Arial"/>
          <w:b/>
          <w:sz w:val="18"/>
          <w:szCs w:val="18"/>
          <w:lang w:eastAsia="ar-SA"/>
        </w:rPr>
      </w:pPr>
    </w:p>
    <w:p w14:paraId="4A32C80A" w14:textId="5BA687FC" w:rsidR="006A4E42" w:rsidRPr="00832F19" w:rsidRDefault="006A4E42" w:rsidP="006A4E42">
      <w:pPr>
        <w:suppressAutoHyphens/>
        <w:spacing w:after="0" w:line="200" w:lineRule="atLeast"/>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410CD06C" w14:textId="39003CB7" w:rsidR="00BB489E" w:rsidRDefault="0059001B" w:rsidP="0059001B">
      <w:pPr>
        <w:tabs>
          <w:tab w:val="left" w:pos="2580"/>
        </w:tabs>
        <w:suppressAutoHyphens/>
        <w:spacing w:after="0" w:line="200" w:lineRule="atLeast"/>
        <w:jc w:val="center"/>
        <w:rPr>
          <w:rFonts w:ascii="Century Gothic" w:eastAsia="Times New Roman" w:hAnsi="Century Gothic" w:cs="Arial"/>
          <w:b/>
          <w:sz w:val="20"/>
          <w:szCs w:val="20"/>
          <w:lang w:eastAsia="ar-SA"/>
        </w:rPr>
      </w:pPr>
      <w:bookmarkStart w:id="0" w:name="_Hlk72219252"/>
      <w:r>
        <w:rPr>
          <w:rFonts w:ascii="Century Gothic" w:eastAsia="Times New Roman" w:hAnsi="Century Gothic" w:cs="Arial"/>
          <w:b/>
          <w:sz w:val="20"/>
          <w:szCs w:val="20"/>
          <w:lang w:eastAsia="ar-SA"/>
        </w:rPr>
        <w:t xml:space="preserve">Dostawę i montaż sprzętu medycznego </w:t>
      </w:r>
      <w:r w:rsidR="004B4E85">
        <w:rPr>
          <w:rFonts w:ascii="Century Gothic" w:eastAsia="Times New Roman" w:hAnsi="Century Gothic" w:cs="Arial"/>
          <w:b/>
          <w:sz w:val="20"/>
          <w:szCs w:val="20"/>
          <w:lang w:eastAsia="ar-SA"/>
        </w:rPr>
        <w:t>dla Centrum Pulmonologii i Torakochirurgii (</w:t>
      </w:r>
      <w:r>
        <w:rPr>
          <w:rFonts w:ascii="Century Gothic" w:eastAsia="Times New Roman" w:hAnsi="Century Gothic" w:cs="Arial"/>
          <w:b/>
          <w:sz w:val="20"/>
          <w:szCs w:val="20"/>
          <w:lang w:eastAsia="ar-SA"/>
        </w:rPr>
        <w:t>OIOM, izb</w:t>
      </w:r>
      <w:r w:rsidR="004B4E85">
        <w:rPr>
          <w:rFonts w:ascii="Century Gothic" w:eastAsia="Times New Roman" w:hAnsi="Century Gothic" w:cs="Arial"/>
          <w:b/>
          <w:sz w:val="20"/>
          <w:szCs w:val="20"/>
          <w:lang w:eastAsia="ar-SA"/>
        </w:rPr>
        <w:t>a</w:t>
      </w:r>
      <w:r>
        <w:rPr>
          <w:rFonts w:ascii="Century Gothic" w:eastAsia="Times New Roman" w:hAnsi="Century Gothic" w:cs="Arial"/>
          <w:b/>
          <w:sz w:val="20"/>
          <w:szCs w:val="20"/>
          <w:lang w:eastAsia="ar-SA"/>
        </w:rPr>
        <w:t xml:space="preserve"> przyjęć</w:t>
      </w:r>
      <w:r w:rsidR="004B4E85">
        <w:rPr>
          <w:rFonts w:ascii="Century Gothic" w:eastAsia="Times New Roman" w:hAnsi="Century Gothic" w:cs="Arial"/>
          <w:b/>
          <w:sz w:val="20"/>
          <w:szCs w:val="20"/>
          <w:lang w:eastAsia="ar-SA"/>
        </w:rPr>
        <w:t>)</w:t>
      </w:r>
      <w:r>
        <w:rPr>
          <w:rFonts w:ascii="Century Gothic" w:eastAsia="Times New Roman" w:hAnsi="Century Gothic" w:cs="Arial"/>
          <w:b/>
          <w:sz w:val="20"/>
          <w:szCs w:val="20"/>
          <w:lang w:eastAsia="ar-SA"/>
        </w:rPr>
        <w:t xml:space="preserve"> realizowanej w ramach zadania pn.: „Rozbudowa istniejącej infrastruktury na potrzeby utworzenia kompleksowego ośrodka leczącego schorzenia układu oddechowego w Samodzielnym Publicznym Zespole Gruźlicy i Chorób Płuc w Olsztynie</w:t>
      </w:r>
      <w:r w:rsidR="00836DEA">
        <w:rPr>
          <w:rFonts w:ascii="Century Gothic" w:eastAsia="Times New Roman" w:hAnsi="Century Gothic" w:cs="Arial"/>
          <w:b/>
          <w:sz w:val="20"/>
          <w:szCs w:val="20"/>
          <w:lang w:eastAsia="ar-SA"/>
        </w:rPr>
        <w:t>.</w:t>
      </w:r>
      <w:r w:rsidR="00B468E5">
        <w:rPr>
          <w:rFonts w:ascii="Century Gothic" w:eastAsia="Times New Roman" w:hAnsi="Century Gothic" w:cs="Arial"/>
          <w:b/>
          <w:sz w:val="20"/>
          <w:szCs w:val="20"/>
          <w:lang w:eastAsia="ar-SA"/>
        </w:rPr>
        <w:t>”</w:t>
      </w:r>
    </w:p>
    <w:bookmarkEnd w:id="0"/>
    <w:p w14:paraId="1CDE07AE" w14:textId="17121FAD" w:rsidR="0079421F" w:rsidRDefault="0079421F"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D55E220" w14:textId="28BA0733" w:rsidR="001709A6" w:rsidRPr="001709A6" w:rsidRDefault="001709A6" w:rsidP="00CA4959">
      <w:pPr>
        <w:pBdr>
          <w:top w:val="single" w:sz="4" w:space="1" w:color="auto"/>
          <w:left w:val="single" w:sz="4" w:space="4" w:color="auto"/>
          <w:bottom w:val="single" w:sz="4" w:space="1" w:color="auto"/>
          <w:right w:val="single" w:sz="4" w:space="13" w:color="auto"/>
        </w:pBdr>
        <w:tabs>
          <w:tab w:val="left" w:pos="2580"/>
        </w:tabs>
        <w:suppressAutoHyphens/>
        <w:spacing w:after="0" w:line="200" w:lineRule="atLeast"/>
        <w:jc w:val="center"/>
        <w:rPr>
          <w:rFonts w:ascii="Century Gothic" w:eastAsia="Times New Roman" w:hAnsi="Century Gothic" w:cs="Arial"/>
          <w:b/>
          <w:bCs/>
          <w:i/>
          <w:iCs/>
          <w:sz w:val="18"/>
          <w:szCs w:val="18"/>
          <w:lang w:eastAsia="ar-SA"/>
        </w:rPr>
      </w:pPr>
      <w:r w:rsidRPr="001709A6">
        <w:rPr>
          <w:rFonts w:ascii="Century Gothic" w:hAnsi="Century Gothic"/>
          <w:b/>
          <w:bCs/>
          <w:i/>
          <w:iCs/>
          <w:sz w:val="18"/>
          <w:szCs w:val="18"/>
        </w:rPr>
        <w:t xml:space="preserve">Inwestycja jest finansowana ze środków budżetu Państwa i </w:t>
      </w:r>
      <w:r w:rsidR="00CA4959">
        <w:rPr>
          <w:rFonts w:ascii="Century Gothic" w:hAnsi="Century Gothic"/>
          <w:b/>
          <w:bCs/>
          <w:i/>
          <w:iCs/>
          <w:sz w:val="18"/>
          <w:szCs w:val="18"/>
        </w:rPr>
        <w:t>Marszałka Województwa</w:t>
      </w:r>
      <w:r w:rsidRPr="001709A6">
        <w:rPr>
          <w:rFonts w:ascii="Century Gothic" w:hAnsi="Century Gothic"/>
          <w:b/>
          <w:bCs/>
          <w:i/>
          <w:iCs/>
          <w:sz w:val="18"/>
          <w:szCs w:val="18"/>
        </w:rPr>
        <w:t xml:space="preserve"> Warmińsko-Mazurskiego</w:t>
      </w:r>
    </w:p>
    <w:p w14:paraId="23BBD48F" w14:textId="77777777" w:rsidR="001709A6" w:rsidRPr="009B4D8D" w:rsidRDefault="001709A6" w:rsidP="00BB489E">
      <w:pPr>
        <w:tabs>
          <w:tab w:val="left" w:pos="2580"/>
        </w:tabs>
        <w:suppressAutoHyphens/>
        <w:spacing w:after="0" w:line="200" w:lineRule="atLeast"/>
        <w:rPr>
          <w:rFonts w:ascii="Century Gothic" w:eastAsia="Times New Roman" w:hAnsi="Century Gothic" w:cs="Arial"/>
          <w:b/>
          <w:sz w:val="20"/>
          <w:szCs w:val="20"/>
          <w:lang w:eastAsia="ar-SA"/>
        </w:rPr>
      </w:pPr>
    </w:p>
    <w:p w14:paraId="23A49E65" w14:textId="65877F20"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77777777" w:rsidR="00BB489E" w:rsidRPr="00832F19" w:rsidRDefault="00BB489E" w:rsidP="00F04253">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  Samodzielny Publiczny Zespół Gruźlicy i Chorób Płuc</w:t>
      </w:r>
    </w:p>
    <w:p w14:paraId="18CE4F5F" w14:textId="77777777" w:rsidR="00BB489E" w:rsidRPr="00832F19" w:rsidRDefault="00BB489E" w:rsidP="00F04253">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F04253">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F04253">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10"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33333171" w:rsidR="000B09E3" w:rsidRPr="008875AC" w:rsidRDefault="000B09E3" w:rsidP="00F04253">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1" w:history="1">
        <w:r w:rsidR="004B4E85">
          <w:rPr>
            <w:rStyle w:val="Hipercze"/>
            <w:rFonts w:ascii="Century Gothic" w:eastAsia="Times New Roman" w:hAnsi="Century Gothic" w:cs="Times New Roman"/>
            <w:sz w:val="18"/>
            <w:szCs w:val="18"/>
            <w:lang w:val="en-US" w:eastAsia="ar-SA"/>
          </w:rPr>
          <w:t>mkin</w:t>
        </w:r>
        <w:r w:rsidR="00702252" w:rsidRPr="00277995">
          <w:rPr>
            <w:rStyle w:val="Hipercze"/>
            <w:rFonts w:ascii="Century Gothic" w:eastAsia="Times New Roman" w:hAnsi="Century Gothic" w:cs="Times New Roman"/>
            <w:sz w:val="18"/>
            <w:szCs w:val="18"/>
            <w:lang w:val="en-US" w:eastAsia="ar-SA"/>
          </w:rPr>
          <w:t>@pulmonologia.olsztyn.pl</w:t>
        </w:r>
      </w:hyperlink>
    </w:p>
    <w:p w14:paraId="25C94F91" w14:textId="5E54F909" w:rsidR="000B09E3" w:rsidRPr="00832F19" w:rsidRDefault="000B09E3" w:rsidP="00F04253">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F04253">
      <w:pPr>
        <w:suppressAutoHyphens/>
        <w:spacing w:after="0" w:line="200" w:lineRule="atLeast"/>
        <w:ind w:left="426"/>
        <w:jc w:val="both"/>
        <w:rPr>
          <w:rFonts w:ascii="Century Gothic" w:eastAsia="Times New Roman" w:hAnsi="Century Gothic" w:cs="Arial"/>
          <w:sz w:val="18"/>
          <w:szCs w:val="18"/>
          <w:lang w:eastAsia="ar-SA"/>
        </w:rPr>
      </w:pPr>
    </w:p>
    <w:p w14:paraId="664CA66D" w14:textId="12E3EC07" w:rsidR="00C0254A" w:rsidRPr="001567F7" w:rsidRDefault="00C0254A" w:rsidP="00F04253">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77777777" w:rsidR="00650CCE" w:rsidRPr="008D542F" w:rsidRDefault="0017049D" w:rsidP="00F04253">
      <w:pPr>
        <w:tabs>
          <w:tab w:val="left" w:pos="284"/>
        </w:tabs>
        <w:spacing w:line="240" w:lineRule="auto"/>
        <w:ind w:left="426"/>
        <w:jc w:val="both"/>
        <w:rPr>
          <w:rFonts w:ascii="Century Gothic" w:eastAsia="Times New Roman" w:hAnsi="Century Gothic" w:cs="Arial"/>
          <w:sz w:val="18"/>
          <w:szCs w:val="18"/>
          <w:lang w:eastAsia="pl-PL"/>
        </w:rPr>
      </w:pPr>
      <w:hyperlink r:id="rId12"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DB481B9" w14:textId="7D5FDA1B" w:rsidR="005262D1" w:rsidRPr="009B4D8D" w:rsidRDefault="005262D1" w:rsidP="00B80BE5">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105A8CC" w:rsidR="005262D1" w:rsidRPr="00832F19" w:rsidRDefault="005262D1" w:rsidP="0036284B">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36284B">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36284B">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36284B">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3"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C47EE31" w:rsidR="005262D1" w:rsidRPr="00F0643F" w:rsidRDefault="00F04253" w:rsidP="00894653">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F04253">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103397">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4"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59450" w:rsidR="006B3338" w:rsidRDefault="00A7693F" w:rsidP="0075295F">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5"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1387358D" w14:textId="7F33B2D0" w:rsidR="00D756C2" w:rsidRPr="009B4D8D" w:rsidRDefault="004C5534" w:rsidP="00F04253">
      <w:pPr>
        <w:keepNext/>
        <w:tabs>
          <w:tab w:val="left" w:pos="284"/>
          <w:tab w:val="left" w:pos="426"/>
        </w:tabs>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lastRenderedPageBreak/>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Pzp.  </w:t>
      </w:r>
    </w:p>
    <w:p w14:paraId="6DF3E184" w14:textId="4CA8BA46" w:rsidR="00BB0F81" w:rsidRPr="00B852D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066467">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432B76B" w14:textId="3304FEA6" w:rsidR="00BB0F81" w:rsidRPr="00B852D1" w:rsidRDefault="00202823" w:rsidP="009E4466">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0F10D1">
        <w:rPr>
          <w:rFonts w:ascii="Century Gothic" w:eastAsia="Times New Roman" w:hAnsi="Century Gothic" w:cs="Arial"/>
          <w:sz w:val="18"/>
          <w:szCs w:val="18"/>
          <w:lang w:eastAsia="ar-SA"/>
        </w:rPr>
        <w:t xml:space="preserve"> ani przez osoby wymienione w art. 96 ust. 2 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0594C9D9" w14:textId="16BB8ACB" w:rsidR="00586C60" w:rsidRPr="00110419" w:rsidRDefault="00146D61" w:rsidP="002057E4">
      <w:pPr>
        <w:widowControl w:val="0"/>
        <w:numPr>
          <w:ilvl w:val="0"/>
          <w:numId w:val="16"/>
        </w:numPr>
        <w:tabs>
          <w:tab w:val="left" w:pos="2580"/>
        </w:tabs>
        <w:suppressAutoHyphens/>
        <w:spacing w:after="0" w:line="200" w:lineRule="atLeast"/>
        <w:ind w:hanging="294"/>
        <w:jc w:val="both"/>
        <w:rPr>
          <w:rFonts w:ascii="Century Gothic" w:eastAsia="Times New Roman" w:hAnsi="Century Gothic" w:cs="Arial"/>
          <w:bCs/>
          <w:sz w:val="18"/>
          <w:szCs w:val="18"/>
          <w:lang w:eastAsia="ar-SA"/>
        </w:rPr>
      </w:pPr>
      <w:r w:rsidRPr="00110419">
        <w:rPr>
          <w:rFonts w:ascii="Century Gothic" w:eastAsia="Times New Roman" w:hAnsi="Century Gothic" w:cs="Tahoma,Bold"/>
          <w:bCs/>
          <w:sz w:val="18"/>
          <w:szCs w:val="18"/>
          <w:lang w:eastAsia="pl-PL"/>
        </w:rPr>
        <w:t xml:space="preserve">Przedmiotem zamówienia </w:t>
      </w:r>
      <w:r w:rsidR="00586C60" w:rsidRPr="00110419">
        <w:rPr>
          <w:rFonts w:ascii="Century Gothic" w:eastAsia="Times New Roman" w:hAnsi="Century Gothic" w:cs="Times New Roman"/>
          <w:bCs/>
          <w:sz w:val="18"/>
          <w:szCs w:val="18"/>
          <w:lang w:eastAsia="ar-SA"/>
        </w:rPr>
        <w:t xml:space="preserve">jest dostawa </w:t>
      </w:r>
      <w:r w:rsidR="004B4E85">
        <w:rPr>
          <w:rFonts w:ascii="Century Gothic" w:eastAsia="Times New Roman" w:hAnsi="Century Gothic" w:cs="Times New Roman"/>
          <w:bCs/>
          <w:sz w:val="18"/>
          <w:szCs w:val="18"/>
          <w:lang w:eastAsia="ar-SA"/>
        </w:rPr>
        <w:t>i montaż sprzętu medycznego</w:t>
      </w:r>
      <w:r w:rsidR="00586C60" w:rsidRPr="00110419">
        <w:rPr>
          <w:rFonts w:ascii="Century Gothic" w:eastAsia="Times New Roman" w:hAnsi="Century Gothic" w:cs="Times New Roman"/>
          <w:bCs/>
          <w:sz w:val="18"/>
          <w:szCs w:val="18"/>
          <w:lang w:eastAsia="ar-SA"/>
        </w:rPr>
        <w:t xml:space="preserve"> realizowana w ramach  projektu obejmującego d</w:t>
      </w:r>
      <w:r w:rsidR="00586C60" w:rsidRPr="00110419">
        <w:rPr>
          <w:rFonts w:ascii="Century Gothic" w:eastAsia="Times New Roman" w:hAnsi="Century Gothic" w:cs="Arial"/>
          <w:bCs/>
          <w:sz w:val="18"/>
          <w:szCs w:val="18"/>
          <w:lang w:eastAsia="ar-SA"/>
        </w:rPr>
        <w:t>ostawę i montaż aparatury medycznej i sprzętu medycznego w ramach rozbudowy i przebudowy bryły C budynku szpitala na potrzeby bloku operacyjnego, OIOM, oddziału chirurgii oraz izby przyjęć realizowanej w ramach zadania pn.: „Rozbudowa istniejącej infrastruktury na potrzeby utworzenia kompleksowego ośrodka leczącego schorzenia układu oddechowego w Samodzielnym Publicznym Zespole Gruźlicy i Chorób Płuc w Olsztynie.</w:t>
      </w:r>
    </w:p>
    <w:p w14:paraId="6437E5A6" w14:textId="6DB9F42D" w:rsidR="00586C60" w:rsidRPr="00316657" w:rsidRDefault="00394637" w:rsidP="002057E4">
      <w:pPr>
        <w:widowControl w:val="0"/>
        <w:numPr>
          <w:ilvl w:val="0"/>
          <w:numId w:val="16"/>
        </w:numPr>
        <w:tabs>
          <w:tab w:val="left" w:pos="2580"/>
        </w:tabs>
        <w:suppressAutoHyphens/>
        <w:spacing w:after="0" w:line="200" w:lineRule="atLeast"/>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W niniejszym postępowaniu p</w:t>
      </w:r>
      <w:r w:rsidR="00586C60" w:rsidRPr="00394637">
        <w:rPr>
          <w:rFonts w:ascii="Century Gothic" w:eastAsia="Times New Roman" w:hAnsi="Century Gothic" w:cs="Arial"/>
          <w:b/>
          <w:sz w:val="18"/>
          <w:szCs w:val="18"/>
          <w:lang w:eastAsia="ar-SA"/>
        </w:rPr>
        <w:t xml:space="preserve">rzedmiot zamówienia </w:t>
      </w:r>
      <w:r w:rsidR="00D12918">
        <w:rPr>
          <w:rFonts w:ascii="Century Gothic" w:eastAsia="Times New Roman" w:hAnsi="Century Gothic" w:cs="Arial"/>
          <w:b/>
          <w:sz w:val="18"/>
          <w:szCs w:val="18"/>
          <w:lang w:eastAsia="ar-SA"/>
        </w:rPr>
        <w:t xml:space="preserve">został podzielony </w:t>
      </w:r>
      <w:r w:rsidR="00D12918" w:rsidRPr="00316657">
        <w:rPr>
          <w:rFonts w:ascii="Century Gothic" w:eastAsia="Times New Roman" w:hAnsi="Century Gothic" w:cs="Arial"/>
          <w:b/>
          <w:sz w:val="18"/>
          <w:szCs w:val="18"/>
          <w:lang w:eastAsia="ar-SA"/>
        </w:rPr>
        <w:t>na</w:t>
      </w:r>
      <w:r w:rsidR="00586C60" w:rsidRPr="00316657">
        <w:rPr>
          <w:rFonts w:ascii="Century Gothic" w:eastAsia="Times New Roman" w:hAnsi="Century Gothic" w:cs="Arial"/>
          <w:b/>
          <w:sz w:val="18"/>
          <w:szCs w:val="18"/>
          <w:lang w:eastAsia="ar-SA"/>
        </w:rPr>
        <w:t xml:space="preserve"> </w:t>
      </w:r>
      <w:r w:rsidR="00E65E83">
        <w:rPr>
          <w:rFonts w:ascii="Century Gothic" w:eastAsia="Times New Roman" w:hAnsi="Century Gothic" w:cs="Arial"/>
          <w:b/>
          <w:sz w:val="18"/>
          <w:szCs w:val="18"/>
          <w:lang w:eastAsia="ar-SA"/>
        </w:rPr>
        <w:t>t</w:t>
      </w:r>
      <w:r w:rsidR="004B4E85">
        <w:rPr>
          <w:rFonts w:ascii="Century Gothic" w:eastAsia="Times New Roman" w:hAnsi="Century Gothic" w:cs="Arial"/>
          <w:b/>
          <w:sz w:val="18"/>
          <w:szCs w:val="18"/>
          <w:lang w:eastAsia="ar-SA"/>
        </w:rPr>
        <w:t>rzy pakiety</w:t>
      </w:r>
      <w:r w:rsidR="00220C36">
        <w:rPr>
          <w:rFonts w:ascii="Century Gothic" w:eastAsia="Times New Roman" w:hAnsi="Century Gothic" w:cs="Arial"/>
          <w:b/>
          <w:sz w:val="18"/>
          <w:szCs w:val="18"/>
          <w:lang w:eastAsia="ar-SA"/>
        </w:rPr>
        <w:t>:</w:t>
      </w:r>
      <w:r w:rsidR="004B4E85">
        <w:rPr>
          <w:rFonts w:ascii="Century Gothic" w:eastAsia="Times New Roman" w:hAnsi="Century Gothic" w:cs="Arial"/>
          <w:b/>
          <w:sz w:val="18"/>
          <w:szCs w:val="18"/>
          <w:lang w:eastAsia="ar-SA"/>
        </w:rPr>
        <w:t xml:space="preserve"> </w:t>
      </w:r>
    </w:p>
    <w:p w14:paraId="1DEC2378" w14:textId="64F48CD3" w:rsidR="00586C60" w:rsidRPr="00394637" w:rsidRDefault="000E1CCC"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sidRPr="00316657">
        <w:rPr>
          <w:rFonts w:ascii="Century Gothic" w:eastAsia="Times New Roman" w:hAnsi="Century Gothic" w:cs="Arial"/>
          <w:b/>
          <w:sz w:val="18"/>
          <w:szCs w:val="18"/>
          <w:lang w:eastAsia="ar-SA"/>
        </w:rPr>
        <w:t xml:space="preserve">Pakiet nr 1 </w:t>
      </w:r>
      <w:r w:rsidR="000751F5">
        <w:rPr>
          <w:rFonts w:ascii="Century Gothic" w:eastAsia="Times New Roman" w:hAnsi="Century Gothic" w:cs="Arial"/>
          <w:b/>
          <w:sz w:val="18"/>
          <w:szCs w:val="18"/>
          <w:lang w:eastAsia="ar-SA"/>
        </w:rPr>
        <w:t>–</w:t>
      </w:r>
      <w:r w:rsidRPr="00316657">
        <w:rPr>
          <w:rFonts w:ascii="Century Gothic" w:eastAsia="Times New Roman" w:hAnsi="Century Gothic" w:cs="Arial"/>
          <w:b/>
          <w:sz w:val="18"/>
          <w:szCs w:val="18"/>
          <w:lang w:eastAsia="ar-SA"/>
        </w:rPr>
        <w:t xml:space="preserve"> </w:t>
      </w:r>
      <w:r w:rsidR="000751F5" w:rsidRPr="000751F5">
        <w:rPr>
          <w:rFonts w:ascii="Century Gothic" w:eastAsia="Times New Roman" w:hAnsi="Century Gothic" w:cs="Arial"/>
          <w:b/>
          <w:sz w:val="18"/>
          <w:szCs w:val="18"/>
          <w:lang w:eastAsia="ar-SA"/>
        </w:rPr>
        <w:t>Platforma monitorowania hemodynamicznego</w:t>
      </w:r>
      <w:r w:rsidR="000751F5">
        <w:rPr>
          <w:rFonts w:ascii="Century Gothic" w:eastAsia="Times New Roman" w:hAnsi="Century Gothic" w:cs="Arial"/>
          <w:b/>
          <w:sz w:val="18"/>
          <w:szCs w:val="18"/>
          <w:lang w:eastAsia="ar-SA"/>
        </w:rPr>
        <w:t xml:space="preserve"> </w:t>
      </w:r>
      <w:r w:rsidRPr="00316657">
        <w:rPr>
          <w:rFonts w:ascii="Century Gothic" w:eastAsia="Times New Roman" w:hAnsi="Century Gothic" w:cs="Arial"/>
          <w:b/>
          <w:sz w:val="18"/>
          <w:szCs w:val="18"/>
          <w:lang w:eastAsia="ar-SA"/>
        </w:rPr>
        <w:t xml:space="preserve"> – 2 szt.</w:t>
      </w:r>
    </w:p>
    <w:p w14:paraId="14570B8A" w14:textId="0A42D913" w:rsidR="00586C60" w:rsidRPr="00394637" w:rsidRDefault="000E1CCC" w:rsidP="00586C60">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Pakiet nr 2 - </w:t>
      </w:r>
      <w:r w:rsidR="000751F5" w:rsidRPr="000751F5">
        <w:rPr>
          <w:rFonts w:ascii="Century Gothic" w:eastAsia="Times New Roman" w:hAnsi="Century Gothic" w:cs="Arial"/>
          <w:b/>
          <w:sz w:val="18"/>
          <w:szCs w:val="18"/>
          <w:lang w:eastAsia="ar-SA"/>
        </w:rPr>
        <w:t xml:space="preserve">Aparat do ciągłego leczenia nerkozastępczego </w:t>
      </w:r>
      <w:r>
        <w:rPr>
          <w:rFonts w:ascii="Century Gothic" w:eastAsia="Times New Roman" w:hAnsi="Century Gothic" w:cs="Arial"/>
          <w:b/>
          <w:sz w:val="18"/>
          <w:szCs w:val="18"/>
          <w:lang w:eastAsia="ar-SA"/>
        </w:rPr>
        <w:t xml:space="preserve"> - </w:t>
      </w:r>
      <w:r w:rsidR="000751F5">
        <w:rPr>
          <w:rFonts w:ascii="Century Gothic" w:eastAsia="Times New Roman" w:hAnsi="Century Gothic" w:cs="Arial"/>
          <w:b/>
          <w:sz w:val="18"/>
          <w:szCs w:val="18"/>
          <w:lang w:eastAsia="ar-SA"/>
        </w:rPr>
        <w:t>1</w:t>
      </w:r>
      <w:r>
        <w:rPr>
          <w:rFonts w:ascii="Century Gothic" w:eastAsia="Times New Roman" w:hAnsi="Century Gothic" w:cs="Arial"/>
          <w:b/>
          <w:sz w:val="18"/>
          <w:szCs w:val="18"/>
          <w:lang w:eastAsia="ar-SA"/>
        </w:rPr>
        <w:t xml:space="preserve"> szt.</w:t>
      </w:r>
    </w:p>
    <w:p w14:paraId="2CABEEFB" w14:textId="659C2604" w:rsidR="000751F5" w:rsidRDefault="000E1CCC" w:rsidP="000751F5">
      <w:pPr>
        <w:widowControl w:val="0"/>
        <w:tabs>
          <w:tab w:val="left" w:pos="2580"/>
        </w:tabs>
        <w:suppressAutoHyphens/>
        <w:spacing w:after="0" w:line="200" w:lineRule="atLeast"/>
        <w:ind w:left="720"/>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Pakiet nr 3 - </w:t>
      </w:r>
      <w:r w:rsidR="000751F5" w:rsidRPr="000751F5">
        <w:rPr>
          <w:rFonts w:ascii="Century Gothic" w:eastAsia="Times New Roman" w:hAnsi="Century Gothic" w:cs="Arial"/>
          <w:b/>
          <w:sz w:val="18"/>
          <w:szCs w:val="18"/>
          <w:lang w:eastAsia="ar-SA"/>
        </w:rPr>
        <w:t xml:space="preserve">Stół </w:t>
      </w:r>
      <w:r w:rsidR="00185F22">
        <w:rPr>
          <w:rFonts w:ascii="Century Gothic" w:eastAsia="Times New Roman" w:hAnsi="Century Gothic" w:cs="Arial"/>
          <w:b/>
          <w:sz w:val="18"/>
          <w:szCs w:val="18"/>
          <w:lang w:eastAsia="ar-SA"/>
        </w:rPr>
        <w:t>diagnostyczno-</w:t>
      </w:r>
      <w:r w:rsidR="000751F5" w:rsidRPr="000751F5">
        <w:rPr>
          <w:rFonts w:ascii="Century Gothic" w:eastAsia="Times New Roman" w:hAnsi="Century Gothic" w:cs="Arial"/>
          <w:b/>
          <w:sz w:val="18"/>
          <w:szCs w:val="18"/>
          <w:lang w:eastAsia="ar-SA"/>
        </w:rPr>
        <w:t>zabiegowy</w:t>
      </w:r>
      <w:r w:rsidR="000751F5">
        <w:rPr>
          <w:rFonts w:ascii="Century Gothic" w:eastAsia="Times New Roman" w:hAnsi="Century Gothic" w:cs="Arial"/>
          <w:b/>
          <w:sz w:val="18"/>
          <w:szCs w:val="18"/>
          <w:lang w:eastAsia="ar-SA"/>
        </w:rPr>
        <w:t>- 1 szt.</w:t>
      </w:r>
    </w:p>
    <w:p w14:paraId="7BEA0CF9" w14:textId="340B32E3" w:rsidR="00110419" w:rsidRPr="00FD72A2" w:rsidRDefault="00592E57" w:rsidP="000751F5">
      <w:pPr>
        <w:widowControl w:val="0"/>
        <w:tabs>
          <w:tab w:val="left" w:pos="2580"/>
        </w:tabs>
        <w:suppressAutoHyphens/>
        <w:spacing w:after="0" w:line="200" w:lineRule="atLeast"/>
        <w:ind w:left="720"/>
        <w:rPr>
          <w:rFonts w:ascii="Century Gothic" w:eastAsia="Times New Roman" w:hAnsi="Century Gothic" w:cs="Times New Roman"/>
          <w:sz w:val="18"/>
          <w:szCs w:val="18"/>
          <w:lang w:eastAsia="ar-SA"/>
        </w:rPr>
      </w:pPr>
      <w:r w:rsidRPr="004616FF">
        <w:rPr>
          <w:rFonts w:ascii="Century Gothic" w:eastAsia="MS Mincho" w:hAnsi="Century Gothic" w:cs="Times New Roman"/>
          <w:sz w:val="18"/>
          <w:szCs w:val="18"/>
          <w:lang w:eastAsia="pl-PL"/>
        </w:rPr>
        <w:t xml:space="preserve">Szczegółowy </w:t>
      </w:r>
      <w:r w:rsidR="00A72F67" w:rsidRPr="004616FF">
        <w:rPr>
          <w:rFonts w:ascii="Century Gothic" w:eastAsia="MS Mincho" w:hAnsi="Century Gothic" w:cs="Times New Roman"/>
          <w:sz w:val="18"/>
          <w:szCs w:val="18"/>
          <w:lang w:eastAsia="pl-PL"/>
        </w:rPr>
        <w:t>opis przedmiotu zamówienia</w:t>
      </w:r>
      <w:r w:rsidRPr="004616FF">
        <w:rPr>
          <w:rFonts w:ascii="Century Gothic" w:eastAsia="MS Mincho" w:hAnsi="Century Gothic" w:cs="Times New Roman"/>
          <w:sz w:val="18"/>
          <w:szCs w:val="18"/>
          <w:lang w:eastAsia="pl-PL"/>
        </w:rPr>
        <w:t xml:space="preserve"> </w:t>
      </w:r>
      <w:r w:rsidR="008D5E34" w:rsidRPr="004616FF">
        <w:rPr>
          <w:rFonts w:ascii="Century Gothic" w:eastAsia="MS Mincho" w:hAnsi="Century Gothic" w:cs="Times New Roman"/>
          <w:sz w:val="18"/>
          <w:szCs w:val="18"/>
          <w:lang w:eastAsia="pl-PL"/>
        </w:rPr>
        <w:t xml:space="preserve">został określony w </w:t>
      </w:r>
      <w:r w:rsidR="00AB670E" w:rsidRPr="00A96165">
        <w:rPr>
          <w:rFonts w:ascii="Century Gothic" w:eastAsia="MS Mincho" w:hAnsi="Century Gothic" w:cs="Times New Roman"/>
          <w:b/>
          <w:bCs/>
          <w:sz w:val="18"/>
          <w:szCs w:val="18"/>
          <w:lang w:eastAsia="pl-PL"/>
        </w:rPr>
        <w:t>z</w:t>
      </w:r>
      <w:r w:rsidRPr="004616FF">
        <w:rPr>
          <w:rFonts w:ascii="Century Gothic" w:eastAsia="MS Mincho" w:hAnsi="Century Gothic" w:cs="Times New Roman"/>
          <w:b/>
          <w:sz w:val="18"/>
          <w:szCs w:val="18"/>
          <w:lang w:eastAsia="pl-PL"/>
        </w:rPr>
        <w:t>ałącznik</w:t>
      </w:r>
      <w:r w:rsidR="008D5E34" w:rsidRPr="004616FF">
        <w:rPr>
          <w:rFonts w:ascii="Century Gothic" w:eastAsia="MS Mincho" w:hAnsi="Century Gothic" w:cs="Times New Roman"/>
          <w:b/>
          <w:sz w:val="18"/>
          <w:szCs w:val="18"/>
          <w:lang w:eastAsia="pl-PL"/>
        </w:rPr>
        <w:t>u</w:t>
      </w:r>
      <w:r w:rsidRPr="004616FF">
        <w:rPr>
          <w:rFonts w:ascii="Century Gothic" w:eastAsia="MS Mincho" w:hAnsi="Century Gothic" w:cs="Times New Roman"/>
          <w:b/>
          <w:sz w:val="18"/>
          <w:szCs w:val="18"/>
          <w:lang w:eastAsia="pl-PL"/>
        </w:rPr>
        <w:t xml:space="preserve"> </w:t>
      </w:r>
      <w:r w:rsidR="00D86831" w:rsidRPr="004616FF">
        <w:rPr>
          <w:rFonts w:ascii="Century Gothic" w:eastAsia="MS Mincho" w:hAnsi="Century Gothic" w:cs="Times New Roman"/>
          <w:b/>
          <w:sz w:val="18"/>
          <w:szCs w:val="18"/>
          <w:lang w:eastAsia="pl-PL"/>
        </w:rPr>
        <w:t>n</w:t>
      </w:r>
      <w:r w:rsidRPr="004616FF">
        <w:rPr>
          <w:rFonts w:ascii="Century Gothic" w:eastAsia="MS Mincho" w:hAnsi="Century Gothic" w:cs="Times New Roman"/>
          <w:b/>
          <w:sz w:val="18"/>
          <w:szCs w:val="18"/>
          <w:lang w:eastAsia="pl-PL"/>
        </w:rPr>
        <w:t xml:space="preserve">r </w:t>
      </w:r>
      <w:r w:rsidRPr="004616FF">
        <w:rPr>
          <w:rFonts w:ascii="Century Gothic" w:eastAsia="MS Mincho" w:hAnsi="Century Gothic" w:cs="Times New Roman"/>
          <w:sz w:val="18"/>
          <w:szCs w:val="18"/>
          <w:lang w:eastAsia="pl-PL"/>
        </w:rPr>
        <w:t xml:space="preserve"> </w:t>
      </w:r>
      <w:r w:rsidR="0047774F" w:rsidRPr="004616FF">
        <w:rPr>
          <w:rFonts w:ascii="Century Gothic" w:eastAsia="MS Mincho" w:hAnsi="Century Gothic" w:cs="Times New Roman"/>
          <w:b/>
          <w:bCs/>
          <w:sz w:val="18"/>
          <w:szCs w:val="18"/>
          <w:lang w:eastAsia="pl-PL"/>
        </w:rPr>
        <w:t>1</w:t>
      </w:r>
      <w:r w:rsidR="0047774F" w:rsidRPr="004616FF">
        <w:rPr>
          <w:rFonts w:ascii="Century Gothic" w:eastAsia="MS Mincho" w:hAnsi="Century Gothic" w:cs="Times New Roman"/>
          <w:sz w:val="18"/>
          <w:szCs w:val="18"/>
          <w:lang w:eastAsia="pl-PL"/>
        </w:rPr>
        <w:t xml:space="preserve"> </w:t>
      </w:r>
      <w:r w:rsidRPr="004616FF">
        <w:rPr>
          <w:rFonts w:ascii="Century Gothic" w:eastAsia="MS Mincho" w:hAnsi="Century Gothic" w:cs="Times New Roman"/>
          <w:sz w:val="18"/>
          <w:szCs w:val="18"/>
          <w:lang w:eastAsia="pl-PL"/>
        </w:rPr>
        <w:t>do niniejszej SWZ.</w:t>
      </w:r>
    </w:p>
    <w:p w14:paraId="50A720E4" w14:textId="77777777" w:rsidR="00FD72A2" w:rsidRPr="00FD72A2" w:rsidRDefault="00FD72A2" w:rsidP="002057E4">
      <w:pPr>
        <w:pStyle w:val="Akapitzlist"/>
        <w:numPr>
          <w:ilvl w:val="0"/>
          <w:numId w:val="16"/>
        </w:numPr>
        <w:spacing w:line="240" w:lineRule="auto"/>
        <w:ind w:left="709" w:hanging="283"/>
        <w:jc w:val="both"/>
        <w:rPr>
          <w:rFonts w:ascii="Century Gothic" w:hAnsi="Century Gothic"/>
          <w:snapToGrid w:val="0"/>
          <w:color w:val="000000"/>
          <w:sz w:val="18"/>
          <w:szCs w:val="18"/>
        </w:rPr>
      </w:pPr>
      <w:bookmarkStart w:id="1" w:name="_Hlk73003823"/>
      <w:r w:rsidRPr="00FD72A2">
        <w:rPr>
          <w:rFonts w:ascii="Century Gothic" w:hAnsi="Century Gothic"/>
          <w:snapToGrid w:val="0"/>
          <w:color w:val="000000"/>
          <w:sz w:val="18"/>
          <w:szCs w:val="18"/>
        </w:rPr>
        <w:t>Oferowane wyposażenie ma być fabrycznie nowe, nie powystawowe i nieużywane, rok produkcji 2021.</w:t>
      </w:r>
    </w:p>
    <w:p w14:paraId="36A5A112" w14:textId="3676B103" w:rsidR="00FD72A2" w:rsidRPr="00FD72A2" w:rsidRDefault="00FD72A2" w:rsidP="002057E4">
      <w:pPr>
        <w:pStyle w:val="Akapitzlist"/>
        <w:numPr>
          <w:ilvl w:val="0"/>
          <w:numId w:val="16"/>
        </w:numPr>
        <w:spacing w:line="240" w:lineRule="auto"/>
        <w:ind w:hanging="294"/>
        <w:jc w:val="both"/>
        <w:rPr>
          <w:rFonts w:ascii="Century Gothic" w:hAnsi="Century Gothic"/>
          <w:sz w:val="18"/>
          <w:szCs w:val="18"/>
        </w:rPr>
      </w:pPr>
      <w:r w:rsidRPr="00FD72A2">
        <w:rPr>
          <w:rFonts w:ascii="Century Gothic" w:hAnsi="Century Gothic"/>
          <w:sz w:val="18"/>
          <w:szCs w:val="18"/>
        </w:rPr>
        <w:t xml:space="preserve">Opis szczegółowy wyposażenia obejmuje parametry </w:t>
      </w:r>
      <w:r w:rsidR="009E4466">
        <w:rPr>
          <w:rFonts w:ascii="Century Gothic" w:hAnsi="Century Gothic"/>
          <w:sz w:val="18"/>
          <w:szCs w:val="18"/>
        </w:rPr>
        <w:t>graniczne</w:t>
      </w:r>
      <w:r w:rsidRPr="00FD72A2">
        <w:rPr>
          <w:rFonts w:ascii="Century Gothic" w:hAnsi="Century Gothic"/>
          <w:sz w:val="18"/>
          <w:szCs w:val="18"/>
        </w:rPr>
        <w:t>.</w:t>
      </w:r>
    </w:p>
    <w:p w14:paraId="0DD63B63" w14:textId="4858CF24" w:rsidR="00FD72A2" w:rsidRDefault="00FD72A2" w:rsidP="002057E4">
      <w:pPr>
        <w:pStyle w:val="Akapitzlist"/>
        <w:numPr>
          <w:ilvl w:val="0"/>
          <w:numId w:val="16"/>
        </w:numPr>
        <w:spacing w:line="240" w:lineRule="auto"/>
        <w:ind w:hanging="294"/>
        <w:jc w:val="both"/>
        <w:rPr>
          <w:rFonts w:ascii="Century Gothic" w:hAnsi="Century Gothic"/>
          <w:sz w:val="18"/>
          <w:szCs w:val="18"/>
        </w:rPr>
      </w:pPr>
      <w:r w:rsidRPr="00FD72A2">
        <w:rPr>
          <w:rFonts w:ascii="Century Gothic" w:hAnsi="Century Gothic"/>
          <w:sz w:val="18"/>
          <w:szCs w:val="18"/>
        </w:rPr>
        <w:t>Wszystkie parametry winny zostać potwierdzone przez producenta lub autoryzowanego przedstawiciela na terenie kraju.</w:t>
      </w:r>
    </w:p>
    <w:p w14:paraId="120F6DE0" w14:textId="0087D4D0" w:rsidR="00ED35F2" w:rsidRPr="0050351F" w:rsidRDefault="00ED35F2" w:rsidP="002057E4">
      <w:pPr>
        <w:pStyle w:val="Akapitzlist"/>
        <w:numPr>
          <w:ilvl w:val="0"/>
          <w:numId w:val="16"/>
        </w:numPr>
        <w:spacing w:line="240" w:lineRule="auto"/>
        <w:ind w:hanging="294"/>
        <w:jc w:val="both"/>
        <w:rPr>
          <w:rFonts w:ascii="Century Gothic" w:hAnsi="Century Gothic"/>
          <w:sz w:val="18"/>
          <w:szCs w:val="18"/>
        </w:rPr>
      </w:pPr>
      <w:r>
        <w:rPr>
          <w:rFonts w:ascii="Century Gothic" w:hAnsi="Century Gothic"/>
          <w:sz w:val="18"/>
          <w:szCs w:val="18"/>
        </w:rPr>
        <w:t xml:space="preserve">Wykonawca zapewnia min. </w:t>
      </w:r>
      <w:r w:rsidRPr="0050351F">
        <w:rPr>
          <w:rFonts w:ascii="Century Gothic" w:hAnsi="Century Gothic"/>
          <w:b/>
          <w:bCs/>
          <w:sz w:val="18"/>
          <w:szCs w:val="18"/>
        </w:rPr>
        <w:t>24 miesięczną</w:t>
      </w:r>
      <w:r w:rsidRPr="0050351F">
        <w:rPr>
          <w:rFonts w:ascii="Century Gothic" w:hAnsi="Century Gothic"/>
          <w:sz w:val="18"/>
          <w:szCs w:val="18"/>
        </w:rPr>
        <w:t xml:space="preserve"> gwarancję na zaoferowany przedmiot zamówienia.</w:t>
      </w:r>
    </w:p>
    <w:p w14:paraId="5DB06FE1" w14:textId="03AA2BAD" w:rsidR="00FD72A2" w:rsidRPr="00FD72A2" w:rsidRDefault="000F2E0E" w:rsidP="002057E4">
      <w:pPr>
        <w:pStyle w:val="Akapitzlist"/>
        <w:numPr>
          <w:ilvl w:val="0"/>
          <w:numId w:val="16"/>
        </w:numPr>
        <w:spacing w:line="240" w:lineRule="auto"/>
        <w:ind w:hanging="294"/>
        <w:jc w:val="both"/>
        <w:rPr>
          <w:rFonts w:ascii="Century Gothic" w:hAnsi="Century Gothic"/>
          <w:snapToGrid w:val="0"/>
          <w:color w:val="000000"/>
          <w:sz w:val="18"/>
          <w:szCs w:val="18"/>
        </w:rPr>
      </w:pPr>
      <w:r w:rsidRPr="0050351F">
        <w:rPr>
          <w:rFonts w:ascii="Century Gothic" w:hAnsi="Century Gothic"/>
          <w:snapToGrid w:val="0"/>
          <w:color w:val="000000"/>
          <w:sz w:val="18"/>
          <w:szCs w:val="18"/>
        </w:rPr>
        <w:t>Po zawarciu umowy, w</w:t>
      </w:r>
      <w:r w:rsidR="00FD72A2" w:rsidRPr="0050351F">
        <w:rPr>
          <w:rFonts w:ascii="Century Gothic" w:hAnsi="Century Gothic"/>
          <w:snapToGrid w:val="0"/>
          <w:color w:val="000000"/>
          <w:sz w:val="18"/>
          <w:szCs w:val="18"/>
        </w:rPr>
        <w:t xml:space="preserve"> zakresie </w:t>
      </w:r>
      <w:r w:rsidR="007076E7" w:rsidRPr="0050351F">
        <w:rPr>
          <w:rFonts w:ascii="Century Gothic" w:hAnsi="Century Gothic"/>
          <w:snapToGrid w:val="0"/>
          <w:color w:val="000000"/>
          <w:sz w:val="18"/>
          <w:szCs w:val="18"/>
        </w:rPr>
        <w:t>dostawy</w:t>
      </w:r>
      <w:r w:rsidR="007076E7">
        <w:rPr>
          <w:rFonts w:ascii="Century Gothic" w:hAnsi="Century Gothic"/>
          <w:snapToGrid w:val="0"/>
          <w:color w:val="000000"/>
          <w:sz w:val="18"/>
          <w:szCs w:val="18"/>
        </w:rPr>
        <w:t xml:space="preserve"> i montażu </w:t>
      </w:r>
      <w:r w:rsidR="009760B8">
        <w:rPr>
          <w:rFonts w:ascii="Century Gothic" w:hAnsi="Century Gothic"/>
          <w:snapToGrid w:val="0"/>
          <w:color w:val="000000"/>
          <w:sz w:val="18"/>
          <w:szCs w:val="18"/>
        </w:rPr>
        <w:t xml:space="preserve">urządzeń </w:t>
      </w:r>
      <w:r w:rsidR="007076E7">
        <w:rPr>
          <w:rFonts w:ascii="Century Gothic" w:hAnsi="Century Gothic"/>
          <w:snapToGrid w:val="0"/>
          <w:color w:val="000000"/>
          <w:sz w:val="18"/>
          <w:szCs w:val="18"/>
        </w:rPr>
        <w:t>(jeżeli dotyczy)</w:t>
      </w:r>
      <w:r w:rsidR="00FD72A2" w:rsidRPr="00FD72A2">
        <w:rPr>
          <w:rFonts w:ascii="Century Gothic" w:hAnsi="Century Gothic"/>
          <w:snapToGrid w:val="0"/>
          <w:color w:val="000000"/>
          <w:sz w:val="18"/>
          <w:szCs w:val="18"/>
        </w:rPr>
        <w:t xml:space="preserve">, </w:t>
      </w:r>
      <w:r>
        <w:rPr>
          <w:rFonts w:ascii="Century Gothic" w:hAnsi="Century Gothic"/>
          <w:snapToGrid w:val="0"/>
          <w:color w:val="000000"/>
          <w:sz w:val="18"/>
          <w:szCs w:val="18"/>
        </w:rPr>
        <w:t xml:space="preserve">Wykonawca winien uzgodnić z Zamawiającym </w:t>
      </w:r>
      <w:r w:rsidR="00FD72A2" w:rsidRPr="00FD72A2">
        <w:rPr>
          <w:rFonts w:ascii="Century Gothic" w:hAnsi="Century Gothic"/>
          <w:snapToGrid w:val="0"/>
          <w:color w:val="000000"/>
          <w:sz w:val="18"/>
          <w:szCs w:val="18"/>
        </w:rPr>
        <w:t xml:space="preserve">szczegółowy </w:t>
      </w:r>
      <w:r w:rsidR="00A643A4">
        <w:rPr>
          <w:rFonts w:ascii="Century Gothic" w:hAnsi="Century Gothic"/>
          <w:snapToGrid w:val="0"/>
          <w:color w:val="000000"/>
          <w:sz w:val="18"/>
          <w:szCs w:val="18"/>
        </w:rPr>
        <w:t>sposób i możliwości techniczne</w:t>
      </w:r>
      <w:r w:rsidR="00FD72A2" w:rsidRPr="00FD72A2">
        <w:rPr>
          <w:rFonts w:ascii="Century Gothic" w:hAnsi="Century Gothic"/>
          <w:snapToGrid w:val="0"/>
          <w:color w:val="000000"/>
          <w:sz w:val="18"/>
          <w:szCs w:val="18"/>
        </w:rPr>
        <w:t>,</w:t>
      </w:r>
      <w:r>
        <w:rPr>
          <w:rFonts w:ascii="Century Gothic" w:hAnsi="Century Gothic"/>
          <w:snapToGrid w:val="0"/>
          <w:color w:val="000000"/>
          <w:sz w:val="18"/>
          <w:szCs w:val="18"/>
        </w:rPr>
        <w:t xml:space="preserve"> a także,</w:t>
      </w:r>
      <w:r w:rsidR="00FD72A2" w:rsidRPr="00FD72A2">
        <w:rPr>
          <w:rFonts w:ascii="Century Gothic" w:hAnsi="Century Gothic"/>
          <w:snapToGrid w:val="0"/>
          <w:color w:val="000000"/>
          <w:sz w:val="18"/>
          <w:szCs w:val="18"/>
        </w:rPr>
        <w:t xml:space="preserve"> w celu uniknięcia kolizji, </w:t>
      </w:r>
      <w:r>
        <w:rPr>
          <w:rFonts w:ascii="Century Gothic" w:hAnsi="Century Gothic"/>
          <w:snapToGrid w:val="0"/>
          <w:color w:val="000000"/>
          <w:sz w:val="18"/>
          <w:szCs w:val="18"/>
        </w:rPr>
        <w:t xml:space="preserve">Wykonawca winien samodzielnie zmierzyć </w:t>
      </w:r>
      <w:r w:rsidR="00FD72A2" w:rsidRPr="00FD72A2">
        <w:rPr>
          <w:rFonts w:ascii="Century Gothic" w:hAnsi="Century Gothic"/>
          <w:snapToGrid w:val="0"/>
          <w:color w:val="000000"/>
          <w:sz w:val="18"/>
          <w:szCs w:val="18"/>
        </w:rPr>
        <w:t xml:space="preserve">pomieszczenia z natury, sprawdzić podłączenia </w:t>
      </w:r>
      <w:r w:rsidR="007076E7">
        <w:rPr>
          <w:rFonts w:ascii="Century Gothic" w:hAnsi="Century Gothic"/>
          <w:snapToGrid w:val="0"/>
          <w:color w:val="000000"/>
          <w:sz w:val="18"/>
          <w:szCs w:val="18"/>
        </w:rPr>
        <w:t>i</w:t>
      </w:r>
      <w:r w:rsidR="00FD72A2" w:rsidRPr="00FD72A2">
        <w:rPr>
          <w:rFonts w:ascii="Century Gothic" w:hAnsi="Century Gothic"/>
          <w:snapToGrid w:val="0"/>
          <w:color w:val="000000"/>
          <w:sz w:val="18"/>
          <w:szCs w:val="18"/>
        </w:rPr>
        <w:t xml:space="preserve"> elementy instalacji.</w:t>
      </w:r>
    </w:p>
    <w:bookmarkEnd w:id="1"/>
    <w:p w14:paraId="7C3F488E" w14:textId="325A3E5A" w:rsidR="00394637" w:rsidRPr="00A643A4" w:rsidRDefault="00AA28FE" w:rsidP="00A643A4">
      <w:pPr>
        <w:pStyle w:val="Akapitzlist"/>
        <w:numPr>
          <w:ilvl w:val="0"/>
          <w:numId w:val="16"/>
        </w:numPr>
        <w:shd w:val="clear" w:color="auto" w:fill="FFFFFF" w:themeFill="background1"/>
        <w:tabs>
          <w:tab w:val="left" w:pos="1080"/>
          <w:tab w:val="left" w:pos="1260"/>
        </w:tabs>
        <w:spacing w:after="0" w:line="240" w:lineRule="auto"/>
        <w:ind w:left="709" w:hanging="283"/>
        <w:jc w:val="both"/>
        <w:rPr>
          <w:rFonts w:ascii="Century Gothic" w:hAnsi="Century Gothic" w:cs="Arial"/>
          <w:sz w:val="18"/>
          <w:szCs w:val="18"/>
          <w:lang w:eastAsia="pl-PL"/>
        </w:rPr>
      </w:pPr>
      <w:r w:rsidRPr="00110419">
        <w:rPr>
          <w:rFonts w:ascii="Century Gothic" w:eastAsia="Times New Roman" w:hAnsi="Century Gothic" w:cs="Times New Roman"/>
          <w:iCs/>
          <w:sz w:val="18"/>
          <w:szCs w:val="18"/>
          <w:lang w:eastAsia="ar-SA"/>
        </w:rPr>
        <w:t xml:space="preserve">Nazwy i kody przedmiotu zamówienia według </w:t>
      </w:r>
      <w:r w:rsidRPr="00110419">
        <w:rPr>
          <w:rFonts w:ascii="Century Gothic" w:eastAsia="Times New Roman" w:hAnsi="Century Gothic" w:cs="Arial"/>
          <w:iCs/>
          <w:sz w:val="18"/>
          <w:szCs w:val="18"/>
          <w:lang w:eastAsia="pl-PL"/>
        </w:rPr>
        <w:t xml:space="preserve">Wspólnego Słownika Zamówień CPV: </w:t>
      </w:r>
    </w:p>
    <w:p w14:paraId="5AF1979B" w14:textId="569CCFAD" w:rsidR="00A643A4" w:rsidRDefault="00A643A4" w:rsidP="00A643A4">
      <w:pPr>
        <w:pStyle w:val="Akapitzlist"/>
        <w:shd w:val="clear" w:color="auto" w:fill="FFFFFF" w:themeFill="background1"/>
        <w:tabs>
          <w:tab w:val="left" w:pos="1080"/>
          <w:tab w:val="left" w:pos="1260"/>
        </w:tabs>
        <w:spacing w:after="0" w:line="240" w:lineRule="auto"/>
        <w:ind w:left="709"/>
        <w:jc w:val="both"/>
        <w:rPr>
          <w:rFonts w:ascii="Century Gothic" w:eastAsia="Times New Roman" w:hAnsi="Century Gothic" w:cs="Times New Roman"/>
          <w:iCs/>
          <w:sz w:val="18"/>
          <w:szCs w:val="18"/>
          <w:lang w:eastAsia="ar-SA"/>
        </w:rPr>
      </w:pPr>
      <w:r w:rsidRPr="00A643A4">
        <w:rPr>
          <w:rFonts w:ascii="Century Gothic" w:eastAsia="Times New Roman" w:hAnsi="Century Gothic" w:cs="Times New Roman"/>
          <w:iCs/>
          <w:sz w:val="18"/>
          <w:szCs w:val="18"/>
          <w:lang w:eastAsia="ar-SA"/>
        </w:rPr>
        <w:t>33100000</w:t>
      </w:r>
      <w:r w:rsidR="005D4094">
        <w:rPr>
          <w:rFonts w:ascii="Century Gothic" w:eastAsia="Times New Roman" w:hAnsi="Century Gothic" w:cs="Times New Roman"/>
          <w:iCs/>
          <w:sz w:val="18"/>
          <w:szCs w:val="18"/>
          <w:lang w:eastAsia="ar-SA"/>
        </w:rPr>
        <w:t>-1</w:t>
      </w:r>
      <w:r>
        <w:rPr>
          <w:rFonts w:ascii="Century Gothic" w:eastAsia="Times New Roman" w:hAnsi="Century Gothic" w:cs="Times New Roman"/>
          <w:iCs/>
          <w:sz w:val="18"/>
          <w:szCs w:val="18"/>
          <w:lang w:eastAsia="ar-SA"/>
        </w:rPr>
        <w:t xml:space="preserve"> </w:t>
      </w:r>
      <w:r w:rsidRPr="00A643A4">
        <w:rPr>
          <w:rFonts w:ascii="Century Gothic" w:eastAsia="Times New Roman" w:hAnsi="Century Gothic" w:cs="Times New Roman"/>
          <w:iCs/>
          <w:sz w:val="18"/>
          <w:szCs w:val="18"/>
          <w:lang w:eastAsia="ar-SA"/>
        </w:rPr>
        <w:t>– Urządzenia medyczne</w:t>
      </w:r>
    </w:p>
    <w:p w14:paraId="58D80A78" w14:textId="078AFE5A" w:rsidR="007078A3" w:rsidRDefault="007078A3" w:rsidP="00A643A4">
      <w:pPr>
        <w:pStyle w:val="Akapitzlist"/>
        <w:shd w:val="clear" w:color="auto" w:fill="FFFFFF" w:themeFill="background1"/>
        <w:tabs>
          <w:tab w:val="left" w:pos="1080"/>
          <w:tab w:val="left" w:pos="1260"/>
        </w:tabs>
        <w:spacing w:after="0" w:line="240" w:lineRule="auto"/>
        <w:ind w:left="709"/>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33195000-3</w:t>
      </w:r>
      <w:r w:rsidR="00366A1D">
        <w:rPr>
          <w:rFonts w:ascii="Century Gothic" w:eastAsia="Times New Roman" w:hAnsi="Century Gothic" w:cs="Times New Roman"/>
          <w:iCs/>
          <w:sz w:val="18"/>
          <w:szCs w:val="18"/>
          <w:lang w:eastAsia="ar-SA"/>
        </w:rPr>
        <w:t xml:space="preserve"> - </w:t>
      </w:r>
      <w:r>
        <w:rPr>
          <w:rFonts w:ascii="Century Gothic" w:eastAsia="Times New Roman" w:hAnsi="Century Gothic" w:cs="Times New Roman"/>
          <w:iCs/>
          <w:sz w:val="18"/>
          <w:szCs w:val="18"/>
          <w:lang w:eastAsia="ar-SA"/>
        </w:rPr>
        <w:t>System monitorowanie pacjentów</w:t>
      </w:r>
    </w:p>
    <w:p w14:paraId="7A4C7F62" w14:textId="439B0CBC" w:rsidR="00366A1D" w:rsidRDefault="00366A1D" w:rsidP="00A643A4">
      <w:pPr>
        <w:pStyle w:val="Akapitzlist"/>
        <w:shd w:val="clear" w:color="auto" w:fill="FFFFFF" w:themeFill="background1"/>
        <w:tabs>
          <w:tab w:val="left" w:pos="1080"/>
          <w:tab w:val="left" w:pos="1260"/>
        </w:tabs>
        <w:spacing w:after="0" w:line="240" w:lineRule="auto"/>
        <w:ind w:left="709"/>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33181000-2 – Urządzenia do terapii nerkowej</w:t>
      </w:r>
    </w:p>
    <w:p w14:paraId="2E446B47" w14:textId="1A9C8700" w:rsidR="00366A1D" w:rsidRDefault="00366A1D" w:rsidP="00A643A4">
      <w:pPr>
        <w:pStyle w:val="Akapitzlist"/>
        <w:shd w:val="clear" w:color="auto" w:fill="FFFFFF" w:themeFill="background1"/>
        <w:tabs>
          <w:tab w:val="left" w:pos="1080"/>
          <w:tab w:val="left" w:pos="1260"/>
        </w:tabs>
        <w:spacing w:after="0" w:line="240" w:lineRule="auto"/>
        <w:ind w:left="709"/>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33192200-4 – Stoły medyczne</w:t>
      </w:r>
    </w:p>
    <w:p w14:paraId="3119C0A7" w14:textId="77777777" w:rsidR="007078A3" w:rsidRPr="00A643A4" w:rsidRDefault="007078A3" w:rsidP="00A643A4">
      <w:pPr>
        <w:pStyle w:val="Akapitzlist"/>
        <w:shd w:val="clear" w:color="auto" w:fill="FFFFFF" w:themeFill="background1"/>
        <w:tabs>
          <w:tab w:val="left" w:pos="1080"/>
          <w:tab w:val="left" w:pos="1260"/>
        </w:tabs>
        <w:spacing w:after="0" w:line="240" w:lineRule="auto"/>
        <w:ind w:left="709"/>
        <w:jc w:val="both"/>
        <w:rPr>
          <w:rFonts w:ascii="Century Gothic" w:eastAsia="Times New Roman" w:hAnsi="Century Gothic" w:cs="Times New Roman"/>
          <w:iCs/>
          <w:sz w:val="18"/>
          <w:szCs w:val="18"/>
          <w:lang w:eastAsia="ar-SA"/>
        </w:rPr>
      </w:pPr>
    </w:p>
    <w:p w14:paraId="22CF593D" w14:textId="4FA7993D" w:rsidR="00394637" w:rsidRPr="00E75EB7" w:rsidRDefault="00394637" w:rsidP="00E75EB7">
      <w:pPr>
        <w:pStyle w:val="Akapitzlist"/>
        <w:numPr>
          <w:ilvl w:val="0"/>
          <w:numId w:val="16"/>
        </w:numPr>
        <w:shd w:val="clear" w:color="auto" w:fill="FFFFFF" w:themeFill="background1"/>
        <w:tabs>
          <w:tab w:val="left" w:pos="1080"/>
          <w:tab w:val="left" w:pos="1260"/>
        </w:tabs>
        <w:spacing w:after="0" w:line="240" w:lineRule="auto"/>
        <w:jc w:val="both"/>
        <w:rPr>
          <w:rFonts w:ascii="Century Gothic" w:hAnsi="Century Gothic" w:cs="Arial"/>
          <w:sz w:val="18"/>
          <w:szCs w:val="18"/>
          <w:lang w:eastAsia="pl-PL"/>
        </w:rPr>
      </w:pPr>
      <w:r w:rsidRPr="00E75EB7">
        <w:rPr>
          <w:rFonts w:ascii="Century Gothic" w:hAnsi="Century Gothic"/>
          <w:iCs/>
          <w:sz w:val="18"/>
          <w:szCs w:val="18"/>
        </w:rPr>
        <w:t>Zamawiający nie przewiduje udzielania zamówień, o których mowa w art. 214 ust. 1 pkt 8.</w:t>
      </w:r>
    </w:p>
    <w:p w14:paraId="066EB60E" w14:textId="629FFF8A" w:rsidR="00110419" w:rsidRPr="00394637" w:rsidRDefault="00110419" w:rsidP="00FD72A2">
      <w:pPr>
        <w:shd w:val="clear" w:color="auto" w:fill="FFFFFF" w:themeFill="background1"/>
        <w:tabs>
          <w:tab w:val="left" w:pos="1260"/>
          <w:tab w:val="left" w:pos="2580"/>
        </w:tabs>
        <w:suppressAutoHyphens/>
        <w:spacing w:after="0" w:line="240" w:lineRule="auto"/>
        <w:jc w:val="both"/>
        <w:rPr>
          <w:rFonts w:ascii="Century Gothic" w:eastAsia="Times New Roman" w:hAnsi="Century Gothic" w:cs="Times New Roman"/>
          <w:bCs/>
          <w:sz w:val="18"/>
          <w:szCs w:val="18"/>
          <w:lang w:eastAsia="pl-PL"/>
        </w:rPr>
      </w:pPr>
    </w:p>
    <w:p w14:paraId="3D08126B" w14:textId="2D955E35" w:rsidR="00D71C25" w:rsidRDefault="00D71C25" w:rsidP="004616FF">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D71C25">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2ED9FE29" w:rsidR="009E4466" w:rsidRPr="00F846DD" w:rsidRDefault="009E4466" w:rsidP="009E4466">
      <w:pPr>
        <w:pStyle w:val="Akapitzlist"/>
        <w:suppressAutoHyphens/>
        <w:spacing w:after="0" w:line="200" w:lineRule="atLeast"/>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2020 poz. 1320</w:t>
      </w:r>
      <w:r>
        <w:rPr>
          <w:rFonts w:ascii="Century Gothic" w:eastAsia="Times New Roman" w:hAnsi="Century Gothic" w:cs="Arial"/>
          <w:sz w:val="18"/>
          <w:szCs w:val="18"/>
          <w:lang w:eastAsia="ar-SA"/>
        </w:rPr>
        <w:t xml:space="preserve"> t.j.</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5720DA0B" w14:textId="77777777" w:rsidR="00FD72A2" w:rsidRDefault="00FD72A2" w:rsidP="00D71C25">
      <w:pPr>
        <w:autoSpaceDE w:val="0"/>
        <w:autoSpaceDN w:val="0"/>
        <w:adjustRightInd w:val="0"/>
        <w:spacing w:after="0" w:line="240" w:lineRule="auto"/>
        <w:rPr>
          <w:rFonts w:ascii="Century Gothic" w:eastAsia="Times New Roman" w:hAnsi="Century Gothic" w:cs="Arial"/>
          <w:sz w:val="18"/>
          <w:szCs w:val="18"/>
          <w:lang w:eastAsia="pl-PL"/>
        </w:rPr>
      </w:pPr>
    </w:p>
    <w:p w14:paraId="70C375BD" w14:textId="10573FEE" w:rsidR="00493BB5" w:rsidRPr="003141F5" w:rsidRDefault="00C24342"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71C28">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C0274B8" w14:textId="73FEB28D" w:rsidR="00815E0B" w:rsidRDefault="00815E0B" w:rsidP="00B71C28">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lastRenderedPageBreak/>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71C28">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71C28">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72ABF7AD" w:rsidR="00D1126A" w:rsidRPr="00B96859" w:rsidRDefault="009C7E8C"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B96859">
        <w:rPr>
          <w:rFonts w:ascii="Century Gothic" w:eastAsia="Times New Roman" w:hAnsi="Century Gothic" w:cs="Arial"/>
          <w:b/>
          <w:sz w:val="18"/>
          <w:szCs w:val="18"/>
          <w:lang w:eastAsia="ar-SA"/>
        </w:rPr>
        <w:t>Termin realizacji zamówienia</w:t>
      </w:r>
      <w:r w:rsidR="00740142">
        <w:rPr>
          <w:rFonts w:ascii="Century Gothic" w:eastAsia="Times New Roman" w:hAnsi="Century Gothic" w:cs="Arial"/>
          <w:b/>
          <w:sz w:val="18"/>
          <w:szCs w:val="18"/>
          <w:lang w:eastAsia="ar-SA"/>
        </w:rPr>
        <w:t xml:space="preserve">: </w:t>
      </w:r>
      <w:r w:rsidR="008D5E34">
        <w:rPr>
          <w:rFonts w:ascii="Century Gothic" w:eastAsia="Times New Roman" w:hAnsi="Century Gothic" w:cs="Arial"/>
          <w:b/>
          <w:sz w:val="18"/>
          <w:szCs w:val="18"/>
          <w:lang w:eastAsia="ar-SA"/>
        </w:rPr>
        <w:t xml:space="preserve">maksymalnie </w:t>
      </w:r>
      <w:r w:rsidR="004271D5">
        <w:rPr>
          <w:rFonts w:ascii="Century Gothic" w:eastAsia="Times New Roman" w:hAnsi="Century Gothic" w:cs="Arial"/>
          <w:b/>
          <w:sz w:val="18"/>
          <w:szCs w:val="18"/>
          <w:lang w:eastAsia="ar-SA"/>
        </w:rPr>
        <w:t>6</w:t>
      </w:r>
      <w:r w:rsidR="00616B8D" w:rsidRPr="000F10D1">
        <w:rPr>
          <w:rFonts w:ascii="Century Gothic" w:eastAsia="Times New Roman" w:hAnsi="Century Gothic" w:cs="Arial"/>
          <w:b/>
          <w:sz w:val="18"/>
          <w:szCs w:val="18"/>
          <w:lang w:eastAsia="ar-SA"/>
        </w:rPr>
        <w:t xml:space="preserve"> tygodni </w:t>
      </w:r>
      <w:r w:rsidR="009A5EDD" w:rsidRPr="000F10D1">
        <w:rPr>
          <w:rFonts w:ascii="Century Gothic" w:eastAsia="Times New Roman" w:hAnsi="Century Gothic" w:cs="Arial"/>
          <w:b/>
          <w:sz w:val="18"/>
          <w:szCs w:val="18"/>
          <w:lang w:eastAsia="ar-SA"/>
        </w:rPr>
        <w:t>od daty zawarcia umowy</w:t>
      </w:r>
      <w:r w:rsidR="00616B8D" w:rsidRPr="000F10D1">
        <w:rPr>
          <w:rFonts w:ascii="Century Gothic" w:eastAsia="Times New Roman" w:hAnsi="Century Gothic" w:cs="Arial"/>
          <w:b/>
          <w:sz w:val="18"/>
          <w:szCs w:val="18"/>
          <w:lang w:eastAsia="ar-SA"/>
        </w:rPr>
        <w:t xml:space="preserve"> (nie dł</w:t>
      </w:r>
      <w:r w:rsidR="000F10D1" w:rsidRPr="000F10D1">
        <w:rPr>
          <w:rFonts w:ascii="Century Gothic" w:eastAsia="Times New Roman" w:hAnsi="Century Gothic" w:cs="Arial"/>
          <w:b/>
          <w:sz w:val="18"/>
          <w:szCs w:val="18"/>
          <w:lang w:eastAsia="ar-SA"/>
        </w:rPr>
        <w:t>użej niż do 30 listopada 2021r</w:t>
      </w:r>
      <w:r w:rsidR="004271D5">
        <w:rPr>
          <w:rFonts w:ascii="Century Gothic" w:eastAsia="Times New Roman" w:hAnsi="Century Gothic" w:cs="Arial"/>
          <w:b/>
          <w:sz w:val="18"/>
          <w:szCs w:val="18"/>
          <w:lang w:eastAsia="ar-SA"/>
        </w:rPr>
        <w:t>.</w:t>
      </w:r>
      <w:r w:rsidR="00EB29F8" w:rsidRPr="000F10D1">
        <w:rPr>
          <w:rFonts w:ascii="Century Gothic" w:eastAsia="Times New Roman" w:hAnsi="Century Gothic" w:cs="Arial"/>
          <w:b/>
          <w:sz w:val="18"/>
          <w:szCs w:val="18"/>
          <w:lang w:eastAsia="ar-SA"/>
        </w:rPr>
        <w:t>)</w:t>
      </w:r>
    </w:p>
    <w:p w14:paraId="2FD9EEFB" w14:textId="77777777" w:rsidR="00753FFF" w:rsidRPr="003141F5" w:rsidRDefault="00753FFF" w:rsidP="00BB539D">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73139C85" w:rsidR="00013798" w:rsidRPr="00013798" w:rsidRDefault="00013798" w:rsidP="004A190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73FB6">
        <w:rPr>
          <w:rFonts w:ascii="Century Gothic" w:eastAsia="Times New Roman" w:hAnsi="Century Gothic" w:cs="Arial"/>
          <w:sz w:val="18"/>
          <w:szCs w:val="18"/>
          <w:lang w:eastAsia="ar-SA"/>
        </w:rPr>
        <w:t xml:space="preserve">adach określonych w Rozdziale </w:t>
      </w:r>
      <w:r w:rsidR="00091374">
        <w:rPr>
          <w:rFonts w:ascii="Century Gothic" w:eastAsia="Times New Roman" w:hAnsi="Century Gothic" w:cs="Arial"/>
          <w:sz w:val="18"/>
          <w:szCs w:val="18"/>
          <w:lang w:eastAsia="ar-SA"/>
        </w:rPr>
        <w:t>I</w:t>
      </w:r>
      <w:r w:rsidR="00815E0B">
        <w:rPr>
          <w:rFonts w:ascii="Century Gothic" w:eastAsia="Times New Roman" w:hAnsi="Century Gothic" w:cs="Arial"/>
          <w:sz w:val="18"/>
          <w:szCs w:val="18"/>
          <w:lang w:eastAsia="ar-SA"/>
        </w:rPr>
        <w:t>X</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26459F">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74929C7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AA28FE">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13AB9460" w:rsidR="00013798" w:rsidRPr="00494E24"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494E24">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5A8887F9" w14:textId="77777777" w:rsidR="00394637" w:rsidRDefault="00494E24" w:rsidP="00394637">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D578431" w14:textId="74B9DE52" w:rsidR="00DC58F1" w:rsidRDefault="00CA4959" w:rsidP="00CA4959">
      <w:pPr>
        <w:pStyle w:val="Akapitzlist"/>
        <w:tabs>
          <w:tab w:val="left" w:pos="1134"/>
        </w:tabs>
        <w:suppressAutoHyphens/>
        <w:spacing w:after="0" w:line="240" w:lineRule="auto"/>
        <w:ind w:left="1134" w:hanging="276"/>
        <w:jc w:val="both"/>
        <w:rPr>
          <w:rFonts w:ascii="Century Gothic" w:eastAsia="Times New Roman" w:hAnsi="Century Gothic" w:cs="Arial"/>
          <w:b/>
          <w:bCs/>
          <w:sz w:val="18"/>
          <w:szCs w:val="18"/>
          <w:lang w:eastAsia="ar-SA"/>
        </w:rPr>
      </w:pPr>
      <w:r w:rsidRPr="00F55519">
        <w:rPr>
          <w:rFonts w:ascii="Century Gothic" w:eastAsia="Times New Roman" w:hAnsi="Century Gothic" w:cs="Arial"/>
          <w:sz w:val="18"/>
          <w:szCs w:val="18"/>
          <w:lang w:eastAsia="ar-SA"/>
        </w:rPr>
        <w:t>3</w:t>
      </w:r>
      <w:r w:rsidRPr="00DC58F1">
        <w:rPr>
          <w:rFonts w:ascii="Century Gothic" w:eastAsia="Times New Roman" w:hAnsi="Century Gothic" w:cs="Arial"/>
          <w:sz w:val="18"/>
          <w:szCs w:val="18"/>
          <w:lang w:eastAsia="ar-SA"/>
        </w:rPr>
        <w:t>)</w:t>
      </w:r>
      <w:r w:rsidR="00DC58F1">
        <w:rPr>
          <w:rFonts w:ascii="Century Gothic" w:eastAsia="Times New Roman" w:hAnsi="Century Gothic" w:cs="Arial"/>
          <w:sz w:val="18"/>
          <w:szCs w:val="18"/>
          <w:lang w:eastAsia="ar-SA"/>
        </w:rPr>
        <w:t xml:space="preserve">   </w:t>
      </w:r>
      <w:r w:rsidRPr="00DC58F1">
        <w:rPr>
          <w:rFonts w:ascii="Century Gothic" w:eastAsia="Times New Roman" w:hAnsi="Century Gothic" w:cs="Arial"/>
          <w:bCs/>
          <w:sz w:val="18"/>
          <w:szCs w:val="18"/>
          <w:lang w:eastAsia="ar-SA"/>
        </w:rPr>
        <w:t>s</w:t>
      </w:r>
      <w:r w:rsidR="00013798" w:rsidRPr="00DC58F1">
        <w:rPr>
          <w:rFonts w:ascii="Century Gothic" w:eastAsia="Times New Roman" w:hAnsi="Century Gothic" w:cs="Arial"/>
          <w:bCs/>
          <w:sz w:val="18"/>
          <w:szCs w:val="18"/>
          <w:lang w:eastAsia="ar-SA"/>
        </w:rPr>
        <w:t>ytuacji ekonomicznej lub finansowej</w:t>
      </w:r>
      <w:r w:rsidR="00073FB6" w:rsidRPr="00DC58F1">
        <w:rPr>
          <w:rFonts w:ascii="Century Gothic" w:eastAsia="Times New Roman" w:hAnsi="Century Gothic" w:cs="Arial"/>
          <w:bCs/>
          <w:sz w:val="18"/>
          <w:szCs w:val="18"/>
          <w:lang w:eastAsia="ar-SA"/>
        </w:rPr>
        <w:t>,</w:t>
      </w:r>
    </w:p>
    <w:p w14:paraId="5F026EAE" w14:textId="6447A69A" w:rsidR="00013798" w:rsidRPr="00A94AC5" w:rsidRDefault="00DC58F1" w:rsidP="00CA4959">
      <w:pPr>
        <w:pStyle w:val="Akapitzlist"/>
        <w:tabs>
          <w:tab w:val="left" w:pos="1134"/>
        </w:tabs>
        <w:suppressAutoHyphens/>
        <w:spacing w:after="0" w:line="240" w:lineRule="auto"/>
        <w:ind w:left="1134" w:hanging="27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22509A22" w14:textId="0BC1C109" w:rsidR="003E3764" w:rsidRDefault="00013798" w:rsidP="00394637">
      <w:pPr>
        <w:pStyle w:val="Akapitzlist"/>
        <w:numPr>
          <w:ilvl w:val="1"/>
          <w:numId w:val="6"/>
        </w:num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08033D">
        <w:rPr>
          <w:rFonts w:ascii="Century Gothic" w:eastAsia="Times New Roman" w:hAnsi="Century Gothic" w:cs="Arial"/>
          <w:b/>
          <w:bCs/>
          <w:sz w:val="18"/>
          <w:szCs w:val="18"/>
          <w:lang w:eastAsia="ar-SA"/>
        </w:rPr>
        <w:t>zdolności technicznej lub zawodowej</w:t>
      </w:r>
      <w:r w:rsidR="0008033D" w:rsidRPr="0008033D">
        <w:rPr>
          <w:rFonts w:ascii="Century Gothic" w:eastAsia="Times New Roman" w:hAnsi="Century Gothic" w:cs="Arial"/>
          <w:b/>
          <w:bCs/>
          <w:sz w:val="18"/>
          <w:szCs w:val="18"/>
          <w:lang w:eastAsia="ar-SA"/>
        </w:rPr>
        <w:t xml:space="preserve">, </w:t>
      </w:r>
      <w:r w:rsidR="0008033D">
        <w:rPr>
          <w:rFonts w:ascii="Century Gothic" w:eastAsia="Times New Roman" w:hAnsi="Century Gothic" w:cs="Arial"/>
          <w:b/>
          <w:bCs/>
          <w:sz w:val="18"/>
          <w:szCs w:val="18"/>
          <w:lang w:eastAsia="ar-SA"/>
        </w:rPr>
        <w:t>jeśli Wykonawca wykaż</w:t>
      </w:r>
      <w:r w:rsidR="00B21FC5">
        <w:rPr>
          <w:rFonts w:ascii="Century Gothic" w:eastAsia="Times New Roman" w:hAnsi="Century Gothic" w:cs="Arial"/>
          <w:b/>
          <w:bCs/>
          <w:sz w:val="18"/>
          <w:szCs w:val="18"/>
          <w:lang w:eastAsia="ar-SA"/>
        </w:rPr>
        <w:t>e</w:t>
      </w:r>
      <w:r w:rsidR="00B21FC5" w:rsidRPr="00B21FC5">
        <w:rPr>
          <w:rFonts w:ascii="Century Gothic" w:eastAsia="Times New Roman" w:hAnsi="Century Gothic" w:cs="Arial"/>
          <w:b/>
          <w:bCs/>
          <w:sz w:val="18"/>
          <w:szCs w:val="18"/>
          <w:lang w:eastAsia="ar-SA"/>
        </w:rPr>
        <w:t>,</w:t>
      </w:r>
      <w:r w:rsidR="00494E24" w:rsidRPr="00B21FC5">
        <w:rPr>
          <w:rFonts w:ascii="Century Gothic" w:eastAsia="Times New Roman" w:hAnsi="Century Gothic" w:cs="Arial"/>
          <w:b/>
          <w:bCs/>
          <w:sz w:val="18"/>
          <w:szCs w:val="18"/>
          <w:lang w:eastAsia="ar-SA"/>
        </w:rPr>
        <w:t xml:space="preserve"> że</w:t>
      </w:r>
      <w:r w:rsidR="00B21FC5" w:rsidRPr="00B21FC5">
        <w:rPr>
          <w:rFonts w:ascii="Century Gothic" w:eastAsia="Times New Roman" w:hAnsi="Century Gothic" w:cs="Arial"/>
          <w:b/>
          <w:bCs/>
          <w:sz w:val="18"/>
          <w:szCs w:val="18"/>
          <w:lang w:eastAsia="ar-SA"/>
        </w:rPr>
        <w:t>:</w:t>
      </w:r>
      <w:r w:rsidR="00494E24" w:rsidRPr="0008033D">
        <w:rPr>
          <w:rFonts w:ascii="Century Gothic" w:eastAsia="Times New Roman" w:hAnsi="Century Gothic" w:cs="Arial"/>
          <w:sz w:val="18"/>
          <w:szCs w:val="18"/>
          <w:lang w:eastAsia="ar-SA"/>
        </w:rPr>
        <w:t xml:space="preserve"> </w:t>
      </w:r>
      <w:r w:rsidR="00394637" w:rsidRPr="00813A4C">
        <w:rPr>
          <w:rFonts w:ascii="Century Gothic" w:eastAsia="Times New Roman" w:hAnsi="Century Gothic" w:cs="Arial"/>
          <w:sz w:val="18"/>
          <w:szCs w:val="18"/>
          <w:lang w:eastAsia="ar-SA"/>
        </w:rPr>
        <w:t xml:space="preserve"> </w:t>
      </w:r>
      <w:bookmarkStart w:id="2" w:name="_Hlk71200875"/>
      <w:r w:rsidR="00394637" w:rsidRPr="00813A4C">
        <w:rPr>
          <w:rFonts w:ascii="Century Gothic" w:eastAsia="Times New Roman" w:hAnsi="Century Gothic" w:cs="Arial"/>
          <w:sz w:val="18"/>
          <w:szCs w:val="18"/>
          <w:lang w:eastAsia="ar-SA"/>
        </w:rPr>
        <w:t xml:space="preserve">w okresie ostatnich </w:t>
      </w:r>
      <w:r w:rsidR="00EF4BC6">
        <w:rPr>
          <w:rFonts w:ascii="Century Gothic" w:eastAsia="Times New Roman" w:hAnsi="Century Gothic" w:cs="Arial"/>
          <w:sz w:val="18"/>
          <w:szCs w:val="18"/>
          <w:lang w:eastAsia="ar-SA"/>
        </w:rPr>
        <w:t xml:space="preserve">                    </w:t>
      </w:r>
      <w:r w:rsidR="00394637" w:rsidRPr="00113207">
        <w:rPr>
          <w:rFonts w:ascii="Century Gothic" w:eastAsia="Times New Roman" w:hAnsi="Century Gothic" w:cs="Arial"/>
          <w:sz w:val="18"/>
          <w:szCs w:val="18"/>
          <w:lang w:eastAsia="ar-SA"/>
        </w:rPr>
        <w:t xml:space="preserve">3 lat przed upływem terminu składania ofert, a jeżeli okres prowadzenia działalności jest krótszy - w tym okresie, wykonał </w:t>
      </w:r>
      <w:r w:rsidR="00394637" w:rsidRPr="00246134">
        <w:rPr>
          <w:rFonts w:ascii="Century Gothic" w:eastAsia="Times New Roman" w:hAnsi="Century Gothic" w:cs="Arial"/>
          <w:sz w:val="18"/>
          <w:szCs w:val="18"/>
          <w:lang w:eastAsia="ar-SA"/>
        </w:rPr>
        <w:t xml:space="preserve">należycie, min. </w:t>
      </w:r>
      <w:r w:rsidR="007E2BAA">
        <w:rPr>
          <w:rFonts w:ascii="Century Gothic" w:eastAsia="Times New Roman" w:hAnsi="Century Gothic" w:cs="Arial"/>
          <w:sz w:val="18"/>
          <w:szCs w:val="18"/>
          <w:lang w:eastAsia="ar-SA"/>
        </w:rPr>
        <w:t>2</w:t>
      </w:r>
      <w:r w:rsidR="00394637" w:rsidRPr="00246134">
        <w:rPr>
          <w:rFonts w:ascii="Century Gothic" w:eastAsia="Times New Roman" w:hAnsi="Century Gothic" w:cs="Arial"/>
          <w:sz w:val="18"/>
          <w:szCs w:val="18"/>
          <w:lang w:eastAsia="ar-SA"/>
        </w:rPr>
        <w:t xml:space="preserve"> </w:t>
      </w:r>
      <w:r w:rsidR="009E4466" w:rsidRPr="00246134">
        <w:rPr>
          <w:rFonts w:ascii="Century Gothic" w:eastAsia="Times New Roman" w:hAnsi="Century Gothic" w:cs="Arial"/>
          <w:sz w:val="18"/>
          <w:szCs w:val="18"/>
          <w:lang w:eastAsia="ar-SA"/>
        </w:rPr>
        <w:t>zadania</w:t>
      </w:r>
      <w:r w:rsidR="00394637" w:rsidRPr="00113207">
        <w:rPr>
          <w:rFonts w:ascii="Century Gothic" w:eastAsia="Times New Roman" w:hAnsi="Century Gothic" w:cs="Arial"/>
          <w:sz w:val="18"/>
          <w:szCs w:val="18"/>
          <w:lang w:eastAsia="ar-SA"/>
        </w:rPr>
        <w:t xml:space="preserve"> polegające na dostawie i/lub montażu i/lub zabudowie wyposażenia</w:t>
      </w:r>
      <w:r w:rsidR="00F00DD6">
        <w:rPr>
          <w:rFonts w:ascii="Century Gothic" w:eastAsia="Times New Roman" w:hAnsi="Century Gothic" w:cs="Arial"/>
          <w:sz w:val="18"/>
          <w:szCs w:val="18"/>
          <w:lang w:eastAsia="ar-SA"/>
        </w:rPr>
        <w:t xml:space="preserve"> zbliżonego rodzajowo do</w:t>
      </w:r>
      <w:r w:rsidR="00394637" w:rsidRPr="00113207">
        <w:rPr>
          <w:rFonts w:ascii="Century Gothic" w:eastAsia="Times New Roman" w:hAnsi="Century Gothic" w:cs="Arial"/>
          <w:sz w:val="18"/>
          <w:szCs w:val="18"/>
          <w:lang w:eastAsia="ar-SA"/>
        </w:rPr>
        <w:t xml:space="preserve"> oferowanego pakietu, </w:t>
      </w:r>
      <w:r w:rsidR="00394637">
        <w:rPr>
          <w:rFonts w:ascii="Century Gothic" w:eastAsia="Times New Roman" w:hAnsi="Century Gothic" w:cs="Arial"/>
          <w:sz w:val="18"/>
          <w:szCs w:val="18"/>
          <w:lang w:eastAsia="ar-SA"/>
        </w:rPr>
        <w:t>przy czym każda z nich na kwotę nie niższą niż</w:t>
      </w:r>
      <w:r w:rsidR="003E3764">
        <w:rPr>
          <w:rFonts w:ascii="Century Gothic" w:eastAsia="Times New Roman" w:hAnsi="Century Gothic" w:cs="Arial"/>
          <w:sz w:val="18"/>
          <w:szCs w:val="18"/>
          <w:lang w:eastAsia="ar-SA"/>
        </w:rPr>
        <w:t>:</w:t>
      </w:r>
    </w:p>
    <w:p w14:paraId="140630A4" w14:textId="31D059DB" w:rsidR="003E3764" w:rsidRPr="00316657"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bookmarkStart w:id="3" w:name="_Hlk74133736"/>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Pakietu 1 –</w:t>
      </w:r>
      <w:r w:rsidR="007C2AB0" w:rsidRPr="00316657">
        <w:rPr>
          <w:rFonts w:ascii="Century Gothic" w:eastAsia="Times New Roman" w:hAnsi="Century Gothic" w:cs="Arial"/>
          <w:sz w:val="18"/>
          <w:szCs w:val="18"/>
          <w:lang w:eastAsia="ar-SA"/>
        </w:rPr>
        <w:t xml:space="preserve"> </w:t>
      </w:r>
      <w:r w:rsidR="00E65E83">
        <w:rPr>
          <w:rFonts w:ascii="Century Gothic" w:eastAsia="Times New Roman" w:hAnsi="Century Gothic" w:cs="Arial"/>
          <w:sz w:val="18"/>
          <w:szCs w:val="18"/>
          <w:lang w:eastAsia="ar-SA"/>
        </w:rPr>
        <w:t xml:space="preserve">  </w:t>
      </w:r>
      <w:r w:rsidR="00657FE6">
        <w:rPr>
          <w:rFonts w:ascii="Century Gothic" w:eastAsia="Times New Roman" w:hAnsi="Century Gothic" w:cs="Arial"/>
          <w:sz w:val="18"/>
          <w:szCs w:val="18"/>
          <w:lang w:eastAsia="ar-SA"/>
        </w:rPr>
        <w:t>60</w:t>
      </w:r>
      <w:r w:rsidR="00004935" w:rsidRPr="00316657">
        <w:rPr>
          <w:rFonts w:ascii="Century Gothic" w:eastAsia="Times New Roman" w:hAnsi="Century Gothic" w:cs="Arial"/>
          <w:sz w:val="18"/>
          <w:szCs w:val="18"/>
          <w:lang w:eastAsia="ar-SA"/>
        </w:rPr>
        <w:t> 000,00</w:t>
      </w:r>
      <w:r w:rsidR="007C2AB0" w:rsidRPr="00316657">
        <w:rPr>
          <w:rFonts w:ascii="Century Gothic" w:eastAsia="Times New Roman" w:hAnsi="Century Gothic" w:cs="Arial"/>
          <w:sz w:val="18"/>
          <w:szCs w:val="18"/>
          <w:lang w:eastAsia="ar-SA"/>
        </w:rPr>
        <w:t xml:space="preserve"> zł</w:t>
      </w:r>
    </w:p>
    <w:p w14:paraId="23D675AA" w14:textId="57BB8600" w:rsidR="00394637" w:rsidRPr="00316657"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Pakietu 2 –</w:t>
      </w:r>
      <w:r w:rsidR="007C2AB0" w:rsidRPr="00316657">
        <w:rPr>
          <w:rFonts w:ascii="Century Gothic" w:eastAsia="Times New Roman" w:hAnsi="Century Gothic" w:cs="Arial"/>
          <w:sz w:val="18"/>
          <w:szCs w:val="18"/>
          <w:lang w:eastAsia="ar-SA"/>
        </w:rPr>
        <w:t xml:space="preserve"> </w:t>
      </w:r>
      <w:r w:rsidR="007E61B2">
        <w:rPr>
          <w:rFonts w:ascii="Century Gothic" w:eastAsia="Times New Roman" w:hAnsi="Century Gothic" w:cs="Arial"/>
          <w:sz w:val="18"/>
          <w:szCs w:val="18"/>
          <w:lang w:eastAsia="ar-SA"/>
        </w:rPr>
        <w:t xml:space="preserve">  </w:t>
      </w:r>
      <w:r w:rsidR="00657FE6">
        <w:rPr>
          <w:rFonts w:ascii="Century Gothic" w:eastAsia="Times New Roman" w:hAnsi="Century Gothic" w:cs="Arial"/>
          <w:sz w:val="18"/>
          <w:szCs w:val="18"/>
          <w:lang w:eastAsia="ar-SA"/>
        </w:rPr>
        <w:t>90</w:t>
      </w:r>
      <w:r w:rsidR="00004935" w:rsidRPr="00316657">
        <w:rPr>
          <w:rFonts w:ascii="Century Gothic" w:eastAsia="Times New Roman" w:hAnsi="Century Gothic" w:cs="Arial"/>
          <w:sz w:val="18"/>
          <w:szCs w:val="18"/>
          <w:lang w:eastAsia="ar-SA"/>
        </w:rPr>
        <w:t xml:space="preserve"> 000</w:t>
      </w:r>
      <w:r w:rsidR="007C2AB0" w:rsidRPr="00316657">
        <w:rPr>
          <w:rFonts w:ascii="Century Gothic" w:eastAsia="Times New Roman" w:hAnsi="Century Gothic" w:cs="Arial"/>
          <w:sz w:val="18"/>
          <w:szCs w:val="18"/>
          <w:lang w:eastAsia="ar-SA"/>
        </w:rPr>
        <w:t>,00 zł</w:t>
      </w:r>
    </w:p>
    <w:p w14:paraId="53508047" w14:textId="28CFEB65" w:rsidR="003E3764" w:rsidRPr="00316657" w:rsidRDefault="003E3764" w:rsidP="003E3764">
      <w:pPr>
        <w:pStyle w:val="Akapitzlist"/>
        <w:tabs>
          <w:tab w:val="left" w:pos="709"/>
        </w:tabs>
        <w:suppressAutoHyphens/>
        <w:spacing w:after="0" w:line="240" w:lineRule="auto"/>
        <w:ind w:left="1134"/>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Pakietu 3 –</w:t>
      </w:r>
      <w:r w:rsidR="00F125EA" w:rsidRPr="00316657">
        <w:rPr>
          <w:rFonts w:ascii="Century Gothic" w:eastAsia="Times New Roman" w:hAnsi="Century Gothic" w:cs="Arial"/>
          <w:sz w:val="18"/>
          <w:szCs w:val="18"/>
          <w:lang w:eastAsia="ar-SA"/>
        </w:rPr>
        <w:t xml:space="preserve"> </w:t>
      </w:r>
      <w:r w:rsidR="00E65E83">
        <w:rPr>
          <w:rFonts w:ascii="Century Gothic" w:eastAsia="Times New Roman" w:hAnsi="Century Gothic" w:cs="Arial"/>
          <w:sz w:val="18"/>
          <w:szCs w:val="18"/>
          <w:lang w:eastAsia="ar-SA"/>
        </w:rPr>
        <w:t xml:space="preserve">  </w:t>
      </w:r>
      <w:r w:rsidR="00657FE6">
        <w:rPr>
          <w:rFonts w:ascii="Century Gothic" w:eastAsia="Times New Roman" w:hAnsi="Century Gothic" w:cs="Arial"/>
          <w:sz w:val="18"/>
          <w:szCs w:val="18"/>
          <w:lang w:eastAsia="ar-SA"/>
        </w:rPr>
        <w:t>20 000</w:t>
      </w:r>
      <w:r w:rsidR="007C2AB0" w:rsidRPr="00316657">
        <w:rPr>
          <w:rFonts w:ascii="Century Gothic" w:eastAsia="Times New Roman" w:hAnsi="Century Gothic" w:cs="Arial"/>
          <w:sz w:val="18"/>
          <w:szCs w:val="18"/>
          <w:lang w:eastAsia="ar-SA"/>
        </w:rPr>
        <w:t>,00 zł</w:t>
      </w:r>
    </w:p>
    <w:bookmarkEnd w:id="2"/>
    <w:bookmarkEnd w:id="3"/>
    <w:p w14:paraId="0D4541A4" w14:textId="5ABA0462"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78765FF7"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Zamawiający może na każdym etapie postępowania, uznać, że wykonawca nie posiada wymaganych zdol</w:t>
      </w:r>
      <w:r w:rsidR="00A75C7B">
        <w:rPr>
          <w:rFonts w:ascii="Century Gothic" w:eastAsia="Times New Roman" w:hAnsi="Century Gothic" w:cs="Arial"/>
          <w:sz w:val="18"/>
          <w:szCs w:val="18"/>
          <w:lang w:eastAsia="ar-SA"/>
        </w:rPr>
        <w:t>ności, jeżeli posiadanie przez W</w:t>
      </w:r>
      <w:r w:rsidRPr="00013798">
        <w:rPr>
          <w:rFonts w:ascii="Century Gothic" w:eastAsia="Times New Roman" w:hAnsi="Century Gothic" w:cs="Arial"/>
          <w:sz w:val="18"/>
          <w:szCs w:val="18"/>
          <w:lang w:eastAsia="ar-SA"/>
        </w:rPr>
        <w:t xml:space="preserve">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6280BD78" w14:textId="77777777" w:rsidR="006969A1" w:rsidRDefault="006969A1"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65C2C14F"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bookmarkStart w:id="4" w:name="_Hlk70683698"/>
      <w:r w:rsidR="00013798" w:rsidRPr="00013798">
        <w:rPr>
          <w:rFonts w:ascii="Century Gothic" w:eastAsia="Times New Roman" w:hAnsi="Century Gothic" w:cs="Arial"/>
          <w:sz w:val="18"/>
          <w:szCs w:val="18"/>
          <w:lang w:eastAsia="ar-SA"/>
        </w:rPr>
        <w:t>Z postępowania o udzielenie zamówienia wyklucza się Wykonawc</w:t>
      </w:r>
      <w:r w:rsidR="0037277F">
        <w:rPr>
          <w:rFonts w:ascii="Century Gothic" w:eastAsia="Times New Roman" w:hAnsi="Century Gothic" w:cs="Arial"/>
          <w:sz w:val="18"/>
          <w:szCs w:val="18"/>
          <w:lang w:eastAsia="ar-SA"/>
        </w:rPr>
        <w:t>ę</w:t>
      </w:r>
      <w:r w:rsidR="00013798" w:rsidRPr="00013798">
        <w:rPr>
          <w:rFonts w:ascii="Century Gothic" w:eastAsia="Times New Roman" w:hAnsi="Century Gothic" w:cs="Arial"/>
          <w:sz w:val="18"/>
          <w:szCs w:val="18"/>
          <w:lang w:eastAsia="ar-SA"/>
        </w:rPr>
        <w:t>, w stosunku do któr</w:t>
      </w:r>
      <w:r w:rsidR="0037277F">
        <w:rPr>
          <w:rFonts w:ascii="Century Gothic" w:eastAsia="Times New Roman" w:hAnsi="Century Gothic" w:cs="Arial"/>
          <w:sz w:val="18"/>
          <w:szCs w:val="18"/>
          <w:lang w:eastAsia="ar-SA"/>
        </w:rPr>
        <w:t>ego</w:t>
      </w:r>
      <w:r w:rsidR="00013798" w:rsidRPr="00013798">
        <w:rPr>
          <w:rFonts w:ascii="Century Gothic" w:eastAsia="Times New Roman" w:hAnsi="Century Gothic" w:cs="Arial"/>
          <w:sz w:val="18"/>
          <w:szCs w:val="18"/>
          <w:lang w:eastAsia="ar-SA"/>
        </w:rPr>
        <w:t xml:space="preserve"> zachodzi którakolwiek z okoliczności wskazanych:</w:t>
      </w:r>
    </w:p>
    <w:p w14:paraId="6CA286F5" w14:textId="13A9B406" w:rsidR="00013798" w:rsidRPr="00E86E04"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w:t>
      </w:r>
      <w:r w:rsidR="00753FFF" w:rsidRPr="00E86E04">
        <w:rPr>
          <w:rFonts w:ascii="Century Gothic" w:eastAsia="Times New Roman" w:hAnsi="Century Gothic" w:cs="Arial"/>
          <w:b/>
          <w:sz w:val="18"/>
          <w:szCs w:val="18"/>
          <w:lang w:eastAsia="ar-SA"/>
        </w:rPr>
        <w:t xml:space="preserve"> </w:t>
      </w:r>
      <w:r w:rsidR="0037277F" w:rsidRPr="00E86E04">
        <w:rPr>
          <w:rFonts w:ascii="Century Gothic" w:eastAsia="Times New Roman" w:hAnsi="Century Gothic" w:cs="Arial"/>
          <w:b/>
          <w:sz w:val="18"/>
          <w:szCs w:val="18"/>
          <w:lang w:eastAsia="ar-SA"/>
        </w:rPr>
        <w:t xml:space="preserve"> </w:t>
      </w:r>
      <w:r w:rsidRPr="00E86E04">
        <w:rPr>
          <w:rFonts w:ascii="Century Gothic" w:eastAsia="Times New Roman" w:hAnsi="Century Gothic" w:cs="Arial"/>
          <w:b/>
          <w:sz w:val="18"/>
          <w:szCs w:val="18"/>
          <w:lang w:eastAsia="ar-SA"/>
        </w:rPr>
        <w:t xml:space="preserve">w art. 108 ust. 1 </w:t>
      </w:r>
      <w:r w:rsidR="004E3F79" w:rsidRPr="00E86E04">
        <w:rPr>
          <w:rFonts w:ascii="Century Gothic" w:eastAsia="Times New Roman" w:hAnsi="Century Gothic" w:cs="Arial"/>
          <w:b/>
          <w:sz w:val="18"/>
          <w:szCs w:val="18"/>
          <w:lang w:eastAsia="ar-SA"/>
        </w:rPr>
        <w:t>Pzp</w:t>
      </w:r>
      <w:r w:rsidR="0037277F" w:rsidRPr="00E86E04">
        <w:rPr>
          <w:rFonts w:ascii="Century Gothic" w:eastAsia="Times New Roman" w:hAnsi="Century Gothic" w:cs="Arial"/>
          <w:b/>
          <w:sz w:val="18"/>
          <w:szCs w:val="18"/>
          <w:lang w:eastAsia="ar-SA"/>
        </w:rPr>
        <w:t>, t.j.:</w:t>
      </w:r>
    </w:p>
    <w:p w14:paraId="549B0082" w14:textId="55ADECC1" w:rsidR="0037277F" w:rsidRPr="0037277F" w:rsidRDefault="0037277F" w:rsidP="006548E0">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094EE0A" w14:textId="0454E615" w:rsidR="0037277F" w:rsidRPr="0037277F" w:rsidRDefault="0037277F" w:rsidP="00D12918">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6"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2592E74B" w14:textId="7C890BE0" w:rsidR="0037277F" w:rsidRPr="0037277F" w:rsidRDefault="0037277F" w:rsidP="006548E0">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7"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52622B94" w14:textId="418C39CE"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8"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9"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AC836CD" w14:textId="45AF0B04"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00D12918">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20"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w:t>
      </w:r>
      <w:r w:rsidRPr="0037277F">
        <w:rPr>
          <w:rFonts w:ascii="Century Gothic" w:eastAsia="Times New Roman" w:hAnsi="Century Gothic" w:cs="Arial"/>
          <w:sz w:val="18"/>
          <w:szCs w:val="18"/>
          <w:lang w:eastAsia="ar-SA"/>
        </w:rPr>
        <w:lastRenderedPageBreak/>
        <w:t xml:space="preserve">przestępnego pochodzenia pieniędzy lub ukrywania ich pochodzenia, o którym mowa w </w:t>
      </w:r>
      <w:hyperlink r:id="rId21"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715CBDA" w14:textId="1A6BCFE3"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2"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D2D86F2" w14:textId="33EFF95E"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3"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1D0518">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61F63F92" w14:textId="666EF680" w:rsidR="0037277F" w:rsidRPr="0037277F" w:rsidRDefault="0037277F" w:rsidP="006548E0">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4"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5"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6"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5B58B7D3" w14:textId="3D2D7EBD" w:rsidR="0037277F" w:rsidRPr="0037277F" w:rsidRDefault="0037277F" w:rsidP="006548E0">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sidR="00D12918">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sidR="006548E0">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75910000" w14:textId="482DC48B" w:rsidR="0037277F" w:rsidRPr="0037277F" w:rsidRDefault="0037277F" w:rsidP="0037277F">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D12918">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3958D49F" w14:textId="7D11284E" w:rsidR="0037277F" w:rsidRPr="0037277F" w:rsidRDefault="0037277F" w:rsidP="0037277F">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95B314" w14:textId="164430C0"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7160B7" w14:textId="6616E090" w:rsidR="0037277F" w:rsidRPr="0037277F" w:rsidRDefault="0037277F" w:rsidP="0037277F">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7422DF0E" w14:textId="1C89FB5B" w:rsidR="0037277F" w:rsidRPr="0037277F" w:rsidRDefault="0037277F" w:rsidP="0037277F">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7BE3B97C" w14:textId="26693028" w:rsidR="0037277F" w:rsidRPr="0037277F" w:rsidRDefault="0037277F" w:rsidP="0037277F">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8"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4"/>
    <w:p w14:paraId="4520B0E5" w14:textId="2409808D" w:rsidR="00E86E04" w:rsidRPr="00E86E04" w:rsidRDefault="00E86E04" w:rsidP="00E86E0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w:t>
      </w:r>
      <w:r w:rsidR="00013798" w:rsidRPr="00E86E04">
        <w:rPr>
          <w:rFonts w:ascii="Century Gothic" w:eastAsia="Times New Roman" w:hAnsi="Century Gothic" w:cs="Arial"/>
          <w:b/>
          <w:sz w:val="18"/>
          <w:szCs w:val="18"/>
          <w:lang w:eastAsia="ar-SA"/>
        </w:rPr>
        <w:t>2)</w:t>
      </w:r>
      <w:r w:rsidR="00753FFF" w:rsidRPr="00E86E04">
        <w:rPr>
          <w:rFonts w:ascii="Century Gothic" w:eastAsia="Times New Roman" w:hAnsi="Century Gothic" w:cs="Arial"/>
          <w:b/>
          <w:sz w:val="18"/>
          <w:szCs w:val="18"/>
          <w:lang w:eastAsia="ar-SA"/>
        </w:rPr>
        <w:t xml:space="preserve"> </w:t>
      </w:r>
      <w:r w:rsidR="0037277F" w:rsidRPr="00E86E04">
        <w:rPr>
          <w:rFonts w:ascii="Century Gothic" w:eastAsia="Times New Roman" w:hAnsi="Century Gothic" w:cs="Arial"/>
          <w:b/>
          <w:sz w:val="18"/>
          <w:szCs w:val="18"/>
          <w:lang w:eastAsia="ar-SA"/>
        </w:rPr>
        <w:t xml:space="preserve">  </w:t>
      </w:r>
      <w:r w:rsidRPr="00E86E04">
        <w:rPr>
          <w:rFonts w:ascii="Century Gothic" w:eastAsia="Times New Roman" w:hAnsi="Century Gothic" w:cs="Arial"/>
          <w:b/>
          <w:sz w:val="18"/>
          <w:szCs w:val="18"/>
          <w:lang w:eastAsia="ar-SA"/>
        </w:rPr>
        <w:t xml:space="preserve"> w art. 109 ust. 1  pkt 1, 4, 5, 7 Pzp, t.j.:</w:t>
      </w:r>
    </w:p>
    <w:p w14:paraId="122F1EB4" w14:textId="77777777" w:rsidR="00E86E04" w:rsidRDefault="00E86E04" w:rsidP="00E86E04">
      <w:pPr>
        <w:suppressAutoHyphens/>
        <w:spacing w:after="0" w:line="240" w:lineRule="auto"/>
        <w:ind w:left="993" w:hanging="426"/>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4B9AD3E" w14:textId="77777777" w:rsidR="00E86E04" w:rsidRPr="00013798" w:rsidRDefault="00E86E04" w:rsidP="00E86E04">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237F2CC" w14:textId="77777777" w:rsidR="00E86E04" w:rsidRPr="00013798" w:rsidRDefault="00E86E04" w:rsidP="00E86E04">
      <w:pPr>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6A5CB1" w14:textId="77777777" w:rsidR="00E86E04" w:rsidRPr="00013798" w:rsidRDefault="00E86E04" w:rsidP="00E86E04">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2F93B75" w14:textId="26D499E5" w:rsidR="00013798" w:rsidRDefault="006548E0" w:rsidP="00E86E0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37277F">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p w14:paraId="611A2F85" w14:textId="77777777" w:rsidR="00D12918" w:rsidRDefault="00D12918"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356CCE">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DC65147"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 zwanego  dalej JEDZ) w zakresie wskazanym przez Zamawiającego </w:t>
      </w:r>
      <w:r w:rsidRPr="00147BB2">
        <w:rPr>
          <w:rFonts w:ascii="Century Gothic" w:eastAsia="Times New Roman" w:hAnsi="Century Gothic" w:cs="TimesNewRoman"/>
          <w:b/>
          <w:sz w:val="18"/>
          <w:szCs w:val="18"/>
          <w:lang w:eastAsia="pl-PL"/>
        </w:rPr>
        <w:t>– zgodnie z załącznikiem nr 4 do SWZ.</w:t>
      </w:r>
    </w:p>
    <w:p w14:paraId="2C28E77D"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 wersji elektronicznej  (w wersji .xml) do Specyfikacji Istotnych Warunków Zamówienia</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9"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FE35A6">
      <w:pPr>
        <w:suppressAutoHyphens/>
        <w:spacing w:after="0" w:line="240" w:lineRule="auto"/>
        <w:ind w:left="284"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77777777" w:rsidR="00147BB2" w:rsidRPr="00147BB2" w:rsidRDefault="00147BB2" w:rsidP="00147BB2">
      <w:pPr>
        <w:suppressAutoHyphens/>
        <w:spacing w:after="0" w:line="240" w:lineRule="auto"/>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Pr="00147BB2">
        <w:rPr>
          <w:rFonts w:ascii="Century Gothic" w:eastAsia="Times New Roman" w:hAnsi="Century Gothic" w:cs="TimesNewRoman"/>
          <w:bCs/>
          <w:sz w:val="18"/>
          <w:szCs w:val="18"/>
          <w:lang w:eastAsia="pl-PL"/>
        </w:rPr>
        <w:tab/>
        <w:t>Podmiotowe środki dowodowe wymagane od wykonawcy obejmują:</w:t>
      </w:r>
    </w:p>
    <w:p w14:paraId="62FFB575" w14:textId="77777777" w:rsidR="00147BB2" w:rsidRPr="00147BB2" w:rsidRDefault="00147BB2" w:rsidP="00FE35A6">
      <w:pPr>
        <w:tabs>
          <w:tab w:val="left" w:pos="993"/>
        </w:tabs>
        <w:suppressAutoHyphens/>
        <w:spacing w:after="0" w:line="240" w:lineRule="auto"/>
        <w:ind w:left="567" w:hanging="207"/>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załącznik nr 6 do SWZ;</w:t>
      </w:r>
    </w:p>
    <w:p w14:paraId="06E12AEA" w14:textId="77777777" w:rsidR="00147BB2" w:rsidRPr="00147BB2" w:rsidRDefault="00147BB2" w:rsidP="00FE35A6">
      <w:pPr>
        <w:pStyle w:val="Akapitzlist"/>
        <w:tabs>
          <w:tab w:val="left" w:pos="1134"/>
        </w:tabs>
        <w:suppressAutoHyphens/>
        <w:spacing w:after="0" w:line="240" w:lineRule="auto"/>
        <w:ind w:hanging="29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6AD350CC"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5) informacja z Krajowego Rejestru Karnego w zakresie dotyczącym braku podstaw wykluczenia wskazanych w art. 108 ust. 1 pkt 1, 2 i 4  Pzp, sporządzona nie wcześniej niż 6 miesięcy przed jej złożeniem.</w:t>
      </w:r>
    </w:p>
    <w:p w14:paraId="47CF89CF" w14:textId="77777777" w:rsidR="00147BB2" w:rsidRPr="00147BB2" w:rsidRDefault="00147BB2" w:rsidP="00FE35A6">
      <w:pPr>
        <w:pStyle w:val="Akapitzlist"/>
        <w:tabs>
          <w:tab w:val="left" w:pos="1276"/>
        </w:tabs>
        <w:suppressAutoHyphens/>
        <w:spacing w:after="0" w:line="240" w:lineRule="auto"/>
        <w:ind w:hanging="294"/>
        <w:jc w:val="both"/>
        <w:rPr>
          <w:rFonts w:ascii="Century Gothic" w:hAnsi="Century Gothic"/>
          <w:sz w:val="18"/>
          <w:szCs w:val="18"/>
        </w:rPr>
      </w:pPr>
      <w:r w:rsidRPr="00147BB2">
        <w:rPr>
          <w:rFonts w:ascii="Century Gothic" w:hAnsi="Century Gothic"/>
          <w:sz w:val="18"/>
          <w:szCs w:val="18"/>
        </w:rPr>
        <w:t xml:space="preserve">6) oświadczenie Wykonawcy o aktualności oświadczenia złożonego na podstawie art. 125 ust.1 Pzp w zakresie podstaw wykluczenia określonych w artykule 108 ust.1 pkt 3-6, art. 109 ust. 1 pkt.1 ustawy, odnośnie do naruszenia obowiązków dotyczących płatności podatków i opłat lokalnych, o których mowa w </w:t>
      </w:r>
      <w:hyperlink r:id="rId30"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2019 r. poz. 1170)</w:t>
      </w:r>
      <w:r>
        <w:t xml:space="preserve"> </w:t>
      </w:r>
      <w:r w:rsidRPr="00147BB2">
        <w:rPr>
          <w:rFonts w:ascii="Century Gothic" w:hAnsi="Century Gothic"/>
          <w:sz w:val="18"/>
          <w:szCs w:val="18"/>
        </w:rPr>
        <w:t xml:space="preserve">oraz art. 109 ust. 1 pkt 5 i 7 Pzp. </w:t>
      </w:r>
    </w:p>
    <w:p w14:paraId="1B4DAB99" w14:textId="4A86D79C" w:rsidR="00E86E04" w:rsidRPr="00E86E04" w:rsidRDefault="00E86E04" w:rsidP="00FE35A6">
      <w:pPr>
        <w:pStyle w:val="Akapitzlist"/>
        <w:numPr>
          <w:ilvl w:val="0"/>
          <w:numId w:val="24"/>
        </w:numPr>
        <w:tabs>
          <w:tab w:val="left" w:pos="1134"/>
        </w:tabs>
        <w:suppressAutoHyphens/>
        <w:spacing w:after="0" w:line="240" w:lineRule="auto"/>
        <w:ind w:hanging="294"/>
        <w:jc w:val="both"/>
        <w:rPr>
          <w:rFonts w:ascii="Century Gothic" w:eastAsia="Times New Roman" w:hAnsi="Century Gothic" w:cs="TimesNewRoman"/>
          <w:b/>
          <w:sz w:val="18"/>
          <w:szCs w:val="18"/>
          <w:lang w:eastAsia="pl-PL"/>
        </w:rPr>
      </w:pPr>
      <w:r w:rsidRPr="00E86E04">
        <w:rPr>
          <w:rFonts w:ascii="Century Gothic" w:eastAsia="Times New Roman" w:hAnsi="Century Gothic" w:cs="TimesNewRoman"/>
          <w:bCs/>
          <w:sz w:val="18"/>
          <w:szCs w:val="18"/>
          <w:lang w:eastAsia="pl-PL"/>
        </w:rPr>
        <w:t xml:space="preserve">wykaz min. </w:t>
      </w:r>
      <w:r w:rsidR="007E2BAA">
        <w:rPr>
          <w:rFonts w:ascii="Century Gothic" w:eastAsia="Times New Roman" w:hAnsi="Century Gothic" w:cs="TimesNewRoman"/>
          <w:bCs/>
          <w:sz w:val="18"/>
          <w:szCs w:val="18"/>
          <w:lang w:eastAsia="pl-PL"/>
        </w:rPr>
        <w:t>2</w:t>
      </w:r>
      <w:r w:rsidRPr="00E86E04">
        <w:rPr>
          <w:rFonts w:ascii="Century Gothic" w:eastAsia="Times New Roman" w:hAnsi="Century Gothic" w:cs="TimesNewRoman"/>
          <w:bCs/>
          <w:sz w:val="18"/>
          <w:szCs w:val="18"/>
          <w:lang w:eastAsia="pl-PL"/>
        </w:rPr>
        <w:t xml:space="preserve"> zadań</w:t>
      </w:r>
      <w:r w:rsidRPr="00E86E04">
        <w:rPr>
          <w:rFonts w:ascii="Century Gothic" w:eastAsia="Times New Roman" w:hAnsi="Century Gothic" w:cs="Arial"/>
          <w:sz w:val="18"/>
          <w:szCs w:val="18"/>
          <w:lang w:eastAsia="ar-SA"/>
        </w:rPr>
        <w:t xml:space="preserve">  polegających na dostawie i/lub montażu i/lub zabudowie wyposażenia, zbliżonego rodzajowo do oferowanego pakietu, każda na kwotę nie niższą niż:</w:t>
      </w:r>
    </w:p>
    <w:p w14:paraId="67737ED6" w14:textId="77777777" w:rsidR="00147BB2" w:rsidRPr="00316657" w:rsidRDefault="00147BB2" w:rsidP="00147BB2">
      <w:pPr>
        <w:pStyle w:val="Akapitzlist"/>
        <w:tabs>
          <w:tab w:val="left" w:pos="709"/>
        </w:tabs>
        <w:suppressAutoHyphens/>
        <w:spacing w:after="0" w:line="240" w:lineRule="auto"/>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Pakietu 1 – </w:t>
      </w:r>
      <w:r>
        <w:rPr>
          <w:rFonts w:ascii="Century Gothic" w:eastAsia="Times New Roman" w:hAnsi="Century Gothic" w:cs="Arial"/>
          <w:sz w:val="18"/>
          <w:szCs w:val="18"/>
          <w:lang w:eastAsia="ar-SA"/>
        </w:rPr>
        <w:t xml:space="preserve">  60</w:t>
      </w:r>
      <w:r w:rsidRPr="00316657">
        <w:rPr>
          <w:rFonts w:ascii="Century Gothic" w:eastAsia="Times New Roman" w:hAnsi="Century Gothic" w:cs="Arial"/>
          <w:sz w:val="18"/>
          <w:szCs w:val="18"/>
          <w:lang w:eastAsia="ar-SA"/>
        </w:rPr>
        <w:t> 000,00 zł</w:t>
      </w:r>
    </w:p>
    <w:p w14:paraId="54D5CA75" w14:textId="7A391BAE" w:rsidR="00147BB2" w:rsidRPr="00316657" w:rsidRDefault="00147BB2" w:rsidP="00147BB2">
      <w:pPr>
        <w:pStyle w:val="Akapitzlist"/>
        <w:tabs>
          <w:tab w:val="left" w:pos="709"/>
        </w:tabs>
        <w:suppressAutoHyphens/>
        <w:spacing w:after="0" w:line="240" w:lineRule="auto"/>
        <w:jc w:val="both"/>
        <w:rPr>
          <w:rFonts w:ascii="Century Gothic" w:eastAsia="Times New Roman" w:hAnsi="Century Gothic" w:cs="Arial"/>
          <w:sz w:val="18"/>
          <w:szCs w:val="18"/>
          <w:lang w:eastAsia="ar-SA"/>
        </w:rPr>
      </w:pPr>
      <w:r w:rsidRPr="00316657">
        <w:rPr>
          <w:rFonts w:ascii="Century Gothic" w:eastAsia="Times New Roman" w:hAnsi="Century Gothic" w:cs="Arial"/>
          <w:b/>
          <w:bCs/>
          <w:sz w:val="18"/>
          <w:szCs w:val="18"/>
          <w:lang w:eastAsia="ar-SA"/>
        </w:rPr>
        <w:t>-</w:t>
      </w:r>
      <w:r w:rsidRPr="00316657">
        <w:rPr>
          <w:rFonts w:ascii="Century Gothic" w:eastAsia="Times New Roman" w:hAnsi="Century Gothic" w:cs="Arial"/>
          <w:sz w:val="18"/>
          <w:szCs w:val="18"/>
          <w:lang w:eastAsia="ar-SA"/>
        </w:rPr>
        <w:t xml:space="preserve"> dla Pakietu 2 – </w:t>
      </w:r>
      <w:r w:rsidR="007E61B2">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90</w:t>
      </w:r>
      <w:r w:rsidRPr="00316657">
        <w:rPr>
          <w:rFonts w:ascii="Century Gothic" w:eastAsia="Times New Roman" w:hAnsi="Century Gothic" w:cs="Arial"/>
          <w:sz w:val="18"/>
          <w:szCs w:val="18"/>
          <w:lang w:eastAsia="ar-SA"/>
        </w:rPr>
        <w:t xml:space="preserve"> 000,00 zł</w:t>
      </w:r>
    </w:p>
    <w:p w14:paraId="28C4C7DE" w14:textId="0B613D30" w:rsidR="00147BB2" w:rsidRPr="00147BB2" w:rsidRDefault="00147BB2" w:rsidP="00147BB2">
      <w:pPr>
        <w:tabs>
          <w:tab w:val="left" w:pos="709"/>
        </w:tabs>
        <w:suppressAutoHyphens/>
        <w:spacing w:after="0" w:line="240" w:lineRule="auto"/>
        <w:ind w:left="360"/>
        <w:jc w:val="both"/>
        <w:rPr>
          <w:rFonts w:ascii="Century Gothic" w:eastAsia="Times New Roman" w:hAnsi="Century Gothic" w:cs="Arial"/>
          <w:sz w:val="18"/>
          <w:szCs w:val="18"/>
          <w:lang w:eastAsia="ar-SA"/>
        </w:rPr>
      </w:pPr>
      <w:r>
        <w:rPr>
          <w:rFonts w:ascii="Century Gothic" w:eastAsia="Times New Roman" w:hAnsi="Century Gothic" w:cs="Arial"/>
          <w:b/>
          <w:bCs/>
          <w:sz w:val="18"/>
          <w:szCs w:val="18"/>
          <w:lang w:eastAsia="ar-SA"/>
        </w:rPr>
        <w:t xml:space="preserve">       </w:t>
      </w:r>
      <w:r w:rsidRPr="00147BB2">
        <w:rPr>
          <w:rFonts w:ascii="Century Gothic" w:eastAsia="Times New Roman" w:hAnsi="Century Gothic" w:cs="Arial"/>
          <w:b/>
          <w:bCs/>
          <w:sz w:val="18"/>
          <w:szCs w:val="18"/>
          <w:lang w:eastAsia="ar-SA"/>
        </w:rPr>
        <w:t>-</w:t>
      </w:r>
      <w:r w:rsidRPr="00147BB2">
        <w:rPr>
          <w:rFonts w:ascii="Century Gothic" w:eastAsia="Times New Roman" w:hAnsi="Century Gothic" w:cs="Arial"/>
          <w:sz w:val="18"/>
          <w:szCs w:val="18"/>
          <w:lang w:eastAsia="ar-SA"/>
        </w:rPr>
        <w:t xml:space="preserve"> dla Pakietu 3 –   20 000,00 zł</w:t>
      </w:r>
    </w:p>
    <w:p w14:paraId="36B7ABA0" w14:textId="4A499970" w:rsidR="00E86E04" w:rsidRPr="00877E22" w:rsidRDefault="00E86E04" w:rsidP="00FE35A6">
      <w:pPr>
        <w:pStyle w:val="Akapitzlist"/>
        <w:tabs>
          <w:tab w:val="left" w:pos="851"/>
        </w:tabs>
        <w:suppressAutoHyphens/>
        <w:spacing w:after="0" w:line="240" w:lineRule="auto"/>
        <w:ind w:left="851"/>
        <w:jc w:val="both"/>
        <w:rPr>
          <w:rFonts w:ascii="Century Gothic" w:eastAsia="Times New Roman" w:hAnsi="Century Gothic" w:cs="TimesNewRoman"/>
          <w:b/>
          <w:sz w:val="18"/>
          <w:szCs w:val="18"/>
          <w:lang w:eastAsia="pl-PL"/>
        </w:rPr>
      </w:pPr>
      <w:r w:rsidRPr="00877E22">
        <w:rPr>
          <w:rFonts w:ascii="Century Gothic" w:eastAsia="Times New Roman" w:hAnsi="Century Gothic" w:cs="Arial"/>
          <w:sz w:val="18"/>
          <w:szCs w:val="18"/>
          <w:lang w:eastAsia="ar-SA"/>
        </w:rPr>
        <w:t xml:space="preserve">wykonanych w okresie ostatnich 3 lat przed upływem terminu składania ofert, a jeżeli okres prowadzenia działalności jest krótszy - w tym okresie, </w:t>
      </w:r>
      <w:r w:rsidRPr="00877E22">
        <w:rPr>
          <w:rFonts w:ascii="Century Gothic" w:eastAsia="Times New Roman" w:hAnsi="Century Gothic" w:cs="TimesNewRoman"/>
          <w:bCs/>
          <w:sz w:val="18"/>
          <w:szCs w:val="18"/>
          <w:lang w:eastAsia="pl-PL"/>
        </w:rPr>
        <w:t>z podaniem dat ich wykonania</w:t>
      </w:r>
      <w:r>
        <w:rPr>
          <w:rFonts w:ascii="Century Gothic" w:eastAsia="Times New Roman" w:hAnsi="Century Gothic" w:cs="TimesNewRoman"/>
          <w:bCs/>
          <w:sz w:val="18"/>
          <w:szCs w:val="18"/>
          <w:lang w:eastAsia="pl-PL"/>
        </w:rPr>
        <w:t xml:space="preserve">                            </w:t>
      </w:r>
      <w:r w:rsidRPr="00877E22">
        <w:rPr>
          <w:rFonts w:ascii="Century Gothic" w:eastAsia="Times New Roman" w:hAnsi="Century Gothic" w:cs="TimesNewRoman"/>
          <w:bCs/>
          <w:sz w:val="18"/>
          <w:szCs w:val="18"/>
          <w:lang w:eastAsia="pl-PL"/>
        </w:rPr>
        <w:t xml:space="preserve">   i podmiotów, na rzecz których inwestycje  zostały wykonane, wraz z załączeniem dowodów określających, że zostały one wykonane należycie, przy czym dowodami, o których mowa, są referencje bądź inne dokumenty sporządzone przez podmiot, na rzecz którego dostawy i/lub montaż były wykonywane, a w przypadku świadczeń powtarzających się lub ciągłych są wykonywane, a jeżeli z uzasadnionej przyczyny o obiektywnym charakterze wykonawca nie jest w stanie uzyskać tych dokumentów – oświadczenie wykonawcy; w przypadku świadczeń </w:t>
      </w:r>
      <w:r w:rsidRPr="00877E22">
        <w:rPr>
          <w:rFonts w:ascii="Century Gothic" w:eastAsia="Times New Roman" w:hAnsi="Century Gothic" w:cs="TimesNewRoman"/>
          <w:bCs/>
          <w:sz w:val="18"/>
          <w:szCs w:val="18"/>
          <w:lang w:eastAsia="pl-PL"/>
        </w:rPr>
        <w:lastRenderedPageBreak/>
        <w:t xml:space="preserve">powtarzających się lub ciągłych nadal wykonywanych, referencje bądź inne dokumenty potwierdzające ich należyte wykonywanie powinny być wydane w okresie ostatnich 3 miesięcy  </w:t>
      </w:r>
      <w:r w:rsidRPr="00877E22">
        <w:rPr>
          <w:rFonts w:ascii="Century Gothic" w:eastAsia="Times New Roman" w:hAnsi="Century Gothic" w:cs="TimesNewRoman"/>
          <w:b/>
          <w:sz w:val="18"/>
          <w:szCs w:val="18"/>
          <w:lang w:eastAsia="pl-PL"/>
        </w:rPr>
        <w:t xml:space="preserve">-  załącznik nr  </w:t>
      </w:r>
      <w:r w:rsidR="00147BB2">
        <w:rPr>
          <w:rFonts w:ascii="Century Gothic" w:eastAsia="Times New Roman" w:hAnsi="Century Gothic" w:cs="TimesNewRoman"/>
          <w:b/>
          <w:sz w:val="18"/>
          <w:szCs w:val="18"/>
          <w:lang w:eastAsia="pl-PL"/>
        </w:rPr>
        <w:t>7</w:t>
      </w:r>
      <w:r w:rsidR="004271D5">
        <w:rPr>
          <w:rFonts w:ascii="Century Gothic" w:eastAsia="Times New Roman" w:hAnsi="Century Gothic" w:cs="TimesNewRoman"/>
          <w:b/>
          <w:sz w:val="18"/>
          <w:szCs w:val="18"/>
          <w:lang w:eastAsia="pl-PL"/>
        </w:rPr>
        <w:t xml:space="preserve"> </w:t>
      </w:r>
      <w:r w:rsidRPr="00877E22">
        <w:rPr>
          <w:rFonts w:ascii="Century Gothic" w:eastAsia="Times New Roman" w:hAnsi="Century Gothic" w:cs="TimesNewRoman"/>
          <w:b/>
          <w:sz w:val="18"/>
          <w:szCs w:val="18"/>
          <w:lang w:eastAsia="pl-PL"/>
        </w:rPr>
        <w:t>do SWZ;</w:t>
      </w:r>
    </w:p>
    <w:p w14:paraId="1DADE361" w14:textId="77777777" w:rsidR="00E86E04" w:rsidRDefault="00E86E04" w:rsidP="00E86E04">
      <w:pPr>
        <w:suppressAutoHyphens/>
        <w:spacing w:after="0" w:line="240" w:lineRule="auto"/>
        <w:ind w:firstLine="426"/>
        <w:jc w:val="both"/>
        <w:rPr>
          <w:rFonts w:ascii="Century Gothic" w:eastAsia="Times New Roman" w:hAnsi="Century Gothic" w:cs="TimesNewRoman"/>
          <w:bCs/>
          <w:sz w:val="18"/>
          <w:szCs w:val="18"/>
          <w:lang w:eastAsia="pl-PL"/>
        </w:rPr>
      </w:pPr>
    </w:p>
    <w:p w14:paraId="3D2BBB51" w14:textId="5A227E5A" w:rsidR="00147BB2" w:rsidRPr="00C7191D" w:rsidRDefault="00220C36" w:rsidP="00147BB2">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6</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77777777" w:rsidR="00147BB2" w:rsidRPr="00AF2449" w:rsidRDefault="00147BB2" w:rsidP="00147BB2">
      <w:pPr>
        <w:spacing w:after="0" w:line="240" w:lineRule="auto"/>
        <w:ind w:left="993" w:hanging="426"/>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 xml:space="preserve"> 1</w:t>
      </w:r>
      <w:r w:rsidRPr="00AF2449">
        <w:rPr>
          <w:rFonts w:ascii="Century Gothic" w:eastAsia="Times New Roman" w:hAnsi="Century Gothic" w:cs="Open Sans"/>
          <w:color w:val="333333"/>
          <w:sz w:val="18"/>
          <w:szCs w:val="18"/>
          <w:shd w:val="clear" w:color="auto" w:fill="FFFFFF"/>
          <w:lang w:eastAsia="pl-PL"/>
        </w:rPr>
        <w:t xml:space="preserve">) zaświadczenia, o którym mowa w  pkt </w:t>
      </w:r>
      <w:r>
        <w:rPr>
          <w:rFonts w:ascii="Century Gothic" w:eastAsia="Times New Roman" w:hAnsi="Century Gothic" w:cs="Open Sans"/>
          <w:color w:val="333333"/>
          <w:sz w:val="18"/>
          <w:szCs w:val="18"/>
          <w:shd w:val="clear" w:color="auto" w:fill="FFFFFF"/>
          <w:lang w:eastAsia="pl-PL"/>
        </w:rPr>
        <w:t>5 ppkt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pkt 5 ppkt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5 ppkt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77777777" w:rsidR="00147BB2" w:rsidRPr="00AF2449"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a</w:t>
      </w:r>
      <w:r w:rsidRPr="00AF2449">
        <w:rPr>
          <w:rFonts w:ascii="Century Gothic" w:eastAsia="Times New Roman" w:hAnsi="Century Gothic" w:cs="Open Sans"/>
          <w:color w:val="333333"/>
          <w:sz w:val="18"/>
          <w:szCs w:val="18"/>
          <w:lang w:eastAsia="pl-PL"/>
        </w:rPr>
        <w:t>)</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77777777" w:rsidR="00147BB2" w:rsidRDefault="00147BB2" w:rsidP="00147BB2">
      <w:pPr>
        <w:shd w:val="clear" w:color="auto" w:fill="FFFFFF"/>
        <w:spacing w:after="0" w:line="240" w:lineRule="auto"/>
        <w:ind w:left="993" w:hanging="142"/>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b</w:t>
      </w:r>
      <w:r w:rsidRPr="00AF2449">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 xml:space="preserve">   </w:t>
      </w:r>
      <w:r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EC52F0" w14:textId="77777777" w:rsidR="00147BB2" w:rsidRDefault="00147BB2" w:rsidP="00147BB2">
      <w:pPr>
        <w:shd w:val="clear" w:color="auto" w:fill="FFFFFF"/>
        <w:spacing w:after="0" w:line="240" w:lineRule="auto"/>
        <w:ind w:left="993" w:hanging="284"/>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2) 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6736AE6E" w14:textId="77777777" w:rsidR="00147BB2" w:rsidRPr="00E77017" w:rsidRDefault="00147BB2" w:rsidP="00147BB2">
      <w:pPr>
        <w:tabs>
          <w:tab w:val="left" w:pos="284"/>
        </w:tabs>
        <w:suppressAutoHyphens/>
        <w:spacing w:after="0" w:line="240" w:lineRule="auto"/>
        <w:ind w:left="284" w:hanging="284"/>
        <w:jc w:val="both"/>
        <w:rPr>
          <w:rFonts w:ascii="Century Gothic" w:eastAsia="Times New Roman" w:hAnsi="Century Gothic" w:cs="TimesNewRoman"/>
          <w:bCs/>
          <w:sz w:val="18"/>
          <w:szCs w:val="18"/>
          <w:lang w:eastAsia="pl-PL"/>
        </w:rPr>
      </w:pPr>
    </w:p>
    <w:p w14:paraId="37CEABB8" w14:textId="77777777" w:rsidR="00147BB2" w:rsidRPr="00E77017" w:rsidRDefault="00147BB2"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77777777" w:rsidR="00147BB2" w:rsidRPr="00E77017" w:rsidRDefault="00147BB2"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147BB2">
      <w:pPr>
        <w:tabs>
          <w:tab w:val="left" w:pos="1276"/>
        </w:tabs>
        <w:suppressAutoHyphens/>
        <w:spacing w:after="0" w:line="240" w:lineRule="auto"/>
        <w:ind w:left="1276" w:hanging="425"/>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77777777" w:rsidR="00147BB2" w:rsidRPr="00B6474E" w:rsidRDefault="00147BB2" w:rsidP="00147BB2">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0075FBDB" w14:textId="42C503AD" w:rsidR="00740142" w:rsidRDefault="00740142" w:rsidP="00147BB2">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4A190F">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5E113007" w14:textId="50AE8FE3" w:rsidR="00C26AB8" w:rsidRDefault="00C26AB8" w:rsidP="002057E4">
      <w:pPr>
        <w:pStyle w:val="Bezodstpw"/>
        <w:numPr>
          <w:ilvl w:val="0"/>
          <w:numId w:val="22"/>
        </w:numPr>
        <w:jc w:val="both"/>
        <w:rPr>
          <w:rFonts w:ascii="Century Gothic" w:hAnsi="Century Gothic" w:cs="Arial"/>
          <w:sz w:val="18"/>
          <w:szCs w:val="18"/>
        </w:rPr>
      </w:pPr>
      <w:r w:rsidRPr="00C26AB8">
        <w:rPr>
          <w:rFonts w:ascii="Century Gothic" w:hAnsi="Century Gothic" w:cs="Arial"/>
          <w:sz w:val="18"/>
          <w:szCs w:val="18"/>
        </w:rPr>
        <w:t xml:space="preserve">Zamawiający wymaga dołączenia do oferty </w:t>
      </w:r>
      <w:r w:rsidR="00B57020">
        <w:rPr>
          <w:rFonts w:ascii="Century Gothic" w:hAnsi="Century Gothic" w:cs="Arial"/>
          <w:sz w:val="18"/>
          <w:szCs w:val="18"/>
        </w:rPr>
        <w:t xml:space="preserve">następujących </w:t>
      </w:r>
      <w:r w:rsidRPr="00C26AB8">
        <w:rPr>
          <w:rFonts w:ascii="Century Gothic" w:hAnsi="Century Gothic" w:cs="Arial"/>
          <w:sz w:val="18"/>
          <w:szCs w:val="18"/>
        </w:rPr>
        <w:t>przedmiotowych środków dowodowych</w:t>
      </w:r>
      <w:r w:rsidR="00B57020">
        <w:rPr>
          <w:rFonts w:ascii="Century Gothic" w:hAnsi="Century Gothic" w:cs="Arial"/>
          <w:sz w:val="18"/>
          <w:szCs w:val="18"/>
        </w:rPr>
        <w:t>:</w:t>
      </w:r>
    </w:p>
    <w:p w14:paraId="61D00838" w14:textId="5C554BC1" w:rsidR="00ED35F2" w:rsidRPr="000F3E91" w:rsidRDefault="00ED35F2" w:rsidP="002057E4">
      <w:pPr>
        <w:pStyle w:val="Bezodstpw"/>
        <w:numPr>
          <w:ilvl w:val="0"/>
          <w:numId w:val="21"/>
        </w:numPr>
        <w:jc w:val="both"/>
        <w:rPr>
          <w:rFonts w:ascii="Century Gothic" w:hAnsi="Century Gothic" w:cs="Arial"/>
          <w:b/>
          <w:sz w:val="18"/>
          <w:szCs w:val="18"/>
        </w:rPr>
      </w:pPr>
      <w:r w:rsidRPr="00BF2366">
        <w:rPr>
          <w:rFonts w:ascii="Century Gothic" w:hAnsi="Century Gothic" w:cs="Arial"/>
          <w:b/>
          <w:sz w:val="18"/>
          <w:szCs w:val="18"/>
        </w:rPr>
        <w:t>dokumenty opisowe producenta (foldery, specyfikacje techniczne, katalogi, ulotki, prospekty itp.)  zawierających informacje o oferowany</w:t>
      </w:r>
      <w:r w:rsidR="007C2AB0">
        <w:rPr>
          <w:rFonts w:ascii="Century Gothic" w:hAnsi="Century Gothic" w:cs="Arial"/>
          <w:b/>
          <w:sz w:val="18"/>
          <w:szCs w:val="18"/>
        </w:rPr>
        <w:t xml:space="preserve">m </w:t>
      </w:r>
      <w:r w:rsidR="007C2AB0" w:rsidRPr="000F3E91">
        <w:rPr>
          <w:rFonts w:ascii="Century Gothic" w:hAnsi="Century Gothic" w:cs="Arial"/>
          <w:b/>
          <w:sz w:val="18"/>
          <w:szCs w:val="18"/>
        </w:rPr>
        <w:t>przedmiocie zamówienia</w:t>
      </w:r>
      <w:r w:rsidRPr="000F3E91">
        <w:rPr>
          <w:rFonts w:ascii="Century Gothic" w:hAnsi="Century Gothic" w:cs="Arial"/>
          <w:b/>
          <w:sz w:val="18"/>
          <w:szCs w:val="18"/>
        </w:rPr>
        <w:t xml:space="preserve"> odnoszące się i potwierdzające spełnianie wymogów zdefiniowanych w załączniku nr 1 do SWZ;</w:t>
      </w:r>
    </w:p>
    <w:p w14:paraId="6817813F" w14:textId="4E18181C" w:rsidR="00BF2366" w:rsidRDefault="00BF2366" w:rsidP="002057E4">
      <w:pPr>
        <w:pStyle w:val="Akapitzlist"/>
        <w:numPr>
          <w:ilvl w:val="0"/>
          <w:numId w:val="21"/>
        </w:numPr>
        <w:tabs>
          <w:tab w:val="left" w:pos="284"/>
        </w:tabs>
        <w:suppressAutoHyphens/>
        <w:spacing w:after="0" w:line="240" w:lineRule="auto"/>
        <w:jc w:val="both"/>
        <w:rPr>
          <w:rFonts w:ascii="Century Gothic" w:eastAsia="Times New Roman" w:hAnsi="Century Gothic" w:cs="Times New Roman"/>
          <w:b/>
          <w:sz w:val="18"/>
          <w:szCs w:val="18"/>
          <w:lang w:eastAsia="pl-PL"/>
        </w:rPr>
      </w:pPr>
      <w:r w:rsidRPr="000F3E91">
        <w:rPr>
          <w:rFonts w:ascii="Century Gothic" w:eastAsia="Times New Roman" w:hAnsi="Century Gothic" w:cs="Times New Roman"/>
          <w:b/>
          <w:sz w:val="18"/>
          <w:szCs w:val="18"/>
          <w:lang w:eastAsia="pl-PL"/>
        </w:rPr>
        <w:t>dokument potwierdzaj</w:t>
      </w:r>
      <w:r w:rsidRPr="000F3E91">
        <w:rPr>
          <w:rFonts w:ascii="Century Gothic" w:eastAsia="TimesNewRoman" w:hAnsi="Century Gothic" w:cs="TimesNewRoman"/>
          <w:b/>
          <w:sz w:val="18"/>
          <w:szCs w:val="18"/>
          <w:lang w:eastAsia="pl-PL"/>
        </w:rPr>
        <w:t>ą</w:t>
      </w:r>
      <w:r w:rsidRPr="000F3E91">
        <w:rPr>
          <w:rFonts w:ascii="Century Gothic" w:eastAsia="Times New Roman" w:hAnsi="Century Gothic" w:cs="Times New Roman"/>
          <w:b/>
          <w:sz w:val="18"/>
          <w:szCs w:val="18"/>
          <w:lang w:eastAsia="pl-PL"/>
        </w:rPr>
        <w:t xml:space="preserve">cy, </w:t>
      </w:r>
      <w:r w:rsidRPr="000F3E91">
        <w:rPr>
          <w:rFonts w:ascii="Century Gothic" w:eastAsia="TimesNewRoman" w:hAnsi="Century Gothic" w:cs="TimesNewRoman"/>
          <w:b/>
          <w:sz w:val="18"/>
          <w:szCs w:val="18"/>
          <w:lang w:eastAsia="pl-PL"/>
        </w:rPr>
        <w:t>ż</w:t>
      </w:r>
      <w:r w:rsidRPr="000F3E91">
        <w:rPr>
          <w:rFonts w:ascii="Century Gothic" w:eastAsia="Times New Roman" w:hAnsi="Century Gothic" w:cs="Times New Roman"/>
          <w:b/>
          <w:sz w:val="18"/>
          <w:szCs w:val="18"/>
          <w:lang w:eastAsia="pl-PL"/>
        </w:rPr>
        <w:t>e zaoferowany przedmiot zamówienia jest wyrobem</w:t>
      </w:r>
      <w:r w:rsidRPr="00BF2366">
        <w:rPr>
          <w:rFonts w:ascii="Century Gothic" w:eastAsia="Times New Roman" w:hAnsi="Century Gothic" w:cs="Times New Roman"/>
          <w:b/>
          <w:sz w:val="18"/>
          <w:szCs w:val="18"/>
          <w:lang w:eastAsia="pl-PL"/>
        </w:rPr>
        <w:t xml:space="preserve"> medycznym  i jest dopuszczony do obrotu i u</w:t>
      </w:r>
      <w:r w:rsidRPr="00BF2366">
        <w:rPr>
          <w:rFonts w:ascii="Century Gothic" w:eastAsia="TimesNewRoman" w:hAnsi="Century Gothic" w:cs="TimesNewRoman"/>
          <w:b/>
          <w:sz w:val="18"/>
          <w:szCs w:val="18"/>
          <w:lang w:eastAsia="pl-PL"/>
        </w:rPr>
        <w:t>ż</w:t>
      </w:r>
      <w:r w:rsidRPr="00BF2366">
        <w:rPr>
          <w:rFonts w:ascii="Century Gothic" w:eastAsia="Times New Roman" w:hAnsi="Century Gothic" w:cs="Times New Roman"/>
          <w:b/>
          <w:sz w:val="18"/>
          <w:szCs w:val="18"/>
          <w:lang w:eastAsia="pl-PL"/>
        </w:rPr>
        <w:t>ywania na terenie Polski zgodnie</w:t>
      </w:r>
      <w:r w:rsidR="00702252">
        <w:rPr>
          <w:rFonts w:ascii="Century Gothic" w:eastAsia="Times New Roman" w:hAnsi="Century Gothic" w:cs="Times New Roman"/>
          <w:b/>
          <w:sz w:val="18"/>
          <w:szCs w:val="18"/>
          <w:lang w:eastAsia="pl-PL"/>
        </w:rPr>
        <w:t xml:space="preserve">                             </w:t>
      </w:r>
      <w:r w:rsidRPr="00BF2366">
        <w:rPr>
          <w:rFonts w:ascii="Century Gothic" w:eastAsia="Times New Roman" w:hAnsi="Century Gothic" w:cs="Times New Roman"/>
          <w:b/>
          <w:sz w:val="18"/>
          <w:szCs w:val="18"/>
          <w:lang w:eastAsia="pl-PL"/>
        </w:rPr>
        <w:t xml:space="preserve"> z obowi</w:t>
      </w:r>
      <w:r w:rsidRPr="00BF2366">
        <w:rPr>
          <w:rFonts w:ascii="Century Gothic" w:eastAsia="TimesNewRoman" w:hAnsi="Century Gothic" w:cs="TimesNewRoman"/>
          <w:b/>
          <w:sz w:val="18"/>
          <w:szCs w:val="18"/>
          <w:lang w:eastAsia="pl-PL"/>
        </w:rPr>
        <w:t>ą</w:t>
      </w:r>
      <w:r w:rsidRPr="00BF2366">
        <w:rPr>
          <w:rFonts w:ascii="Century Gothic" w:eastAsia="Times New Roman" w:hAnsi="Century Gothic" w:cs="Times New Roman"/>
          <w:b/>
          <w:sz w:val="18"/>
          <w:szCs w:val="18"/>
          <w:lang w:eastAsia="pl-PL"/>
        </w:rPr>
        <w:t>zuj</w:t>
      </w:r>
      <w:r w:rsidRPr="00BF2366">
        <w:rPr>
          <w:rFonts w:ascii="Century Gothic" w:eastAsia="TimesNewRoman" w:hAnsi="Century Gothic" w:cs="TimesNewRoman"/>
          <w:b/>
          <w:sz w:val="18"/>
          <w:szCs w:val="18"/>
          <w:lang w:eastAsia="pl-PL"/>
        </w:rPr>
        <w:t>ą</w:t>
      </w:r>
      <w:r w:rsidRPr="00BF2366">
        <w:rPr>
          <w:rFonts w:ascii="Century Gothic" w:eastAsia="Times New Roman" w:hAnsi="Century Gothic" w:cs="Times New Roman"/>
          <w:b/>
          <w:sz w:val="18"/>
          <w:szCs w:val="18"/>
          <w:lang w:eastAsia="pl-PL"/>
        </w:rPr>
        <w:t>cymi przepisami prawa, w szczególności przepisa</w:t>
      </w:r>
      <w:r w:rsidR="00F4360F">
        <w:rPr>
          <w:rFonts w:ascii="Century Gothic" w:eastAsia="Times New Roman" w:hAnsi="Century Gothic" w:cs="Times New Roman"/>
          <w:b/>
          <w:sz w:val="18"/>
          <w:szCs w:val="18"/>
          <w:lang w:eastAsia="pl-PL"/>
        </w:rPr>
        <w:t>mi ustawy o wyrobach medycznych;</w:t>
      </w:r>
    </w:p>
    <w:p w14:paraId="7D5599FB" w14:textId="07D2894A" w:rsidR="00147BB2" w:rsidRPr="00147BB2" w:rsidRDefault="00147BB2" w:rsidP="00147BB2">
      <w:pPr>
        <w:ind w:left="993"/>
        <w:rPr>
          <w:rFonts w:ascii="Century Gothic" w:hAnsi="Century Gothic"/>
          <w:sz w:val="18"/>
          <w:szCs w:val="18"/>
        </w:rPr>
      </w:pPr>
      <w:r w:rsidRPr="00147BB2">
        <w:rPr>
          <w:rFonts w:ascii="Century Gothic" w:hAnsi="Century Gothic"/>
          <w:b/>
          <w:bCs/>
          <w:sz w:val="18"/>
          <w:szCs w:val="18"/>
        </w:rPr>
        <w:t>c)</w:t>
      </w:r>
      <w:r w:rsidRPr="00147BB2">
        <w:rPr>
          <w:rFonts w:ascii="Century Gothic" w:hAnsi="Century Gothic"/>
          <w:sz w:val="18"/>
          <w:szCs w:val="18"/>
        </w:rPr>
        <w:t xml:space="preserve"> </w:t>
      </w:r>
      <w:r w:rsidRPr="004271D5">
        <w:rPr>
          <w:rFonts w:ascii="Century Gothic" w:hAnsi="Century Gothic"/>
          <w:b/>
          <w:bCs/>
          <w:sz w:val="18"/>
          <w:szCs w:val="18"/>
        </w:rPr>
        <w:t>Formularz parametrów podpisany przez Wykonawcę – Załącznik nr 1</w:t>
      </w:r>
    </w:p>
    <w:p w14:paraId="0D61D5D9" w14:textId="77777777" w:rsidR="00147BB2" w:rsidRPr="00147BB2" w:rsidRDefault="00147BB2" w:rsidP="00147BB2">
      <w:pPr>
        <w:tabs>
          <w:tab w:val="left" w:pos="284"/>
        </w:tabs>
        <w:suppressAutoHyphens/>
        <w:spacing w:after="0" w:line="240" w:lineRule="auto"/>
        <w:jc w:val="both"/>
        <w:rPr>
          <w:rFonts w:ascii="Century Gothic" w:eastAsia="Times New Roman" w:hAnsi="Century Gothic" w:cs="Times New Roman"/>
          <w:b/>
          <w:sz w:val="18"/>
          <w:szCs w:val="18"/>
          <w:lang w:eastAsia="pl-PL"/>
        </w:rPr>
      </w:pPr>
    </w:p>
    <w:p w14:paraId="74A4FA94" w14:textId="6C6E930F" w:rsidR="00ED35F2" w:rsidRPr="004D690C" w:rsidRDefault="00ED35F2" w:rsidP="002057E4">
      <w:pPr>
        <w:pStyle w:val="Bezodstpw"/>
        <w:numPr>
          <w:ilvl w:val="0"/>
          <w:numId w:val="22"/>
        </w:numPr>
        <w:jc w:val="both"/>
        <w:rPr>
          <w:rFonts w:ascii="Century Gothic" w:hAnsi="Century Gothic"/>
          <w:sz w:val="18"/>
          <w:szCs w:val="18"/>
        </w:rPr>
      </w:pPr>
      <w:r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Pr="004D690C">
        <w:rPr>
          <w:rFonts w:ascii="Century Gothic" w:hAnsi="Century Gothic" w:cs="Arial"/>
          <w:sz w:val="18"/>
          <w:szCs w:val="18"/>
        </w:rPr>
        <w:t xml:space="preserve">w wyznaczonym terminie, o ile przedmiotowy środek dowodowy nie służy potwierdzeniu zgodności z cechami lub kryteriami określonymi w </w:t>
      </w:r>
      <w:r>
        <w:rPr>
          <w:rFonts w:ascii="Century Gothic" w:hAnsi="Century Gothic" w:cs="Arial"/>
          <w:sz w:val="18"/>
          <w:szCs w:val="18"/>
        </w:rPr>
        <w:t>opisie kryteriów oceny ofert lub gdy</w:t>
      </w:r>
      <w:r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82DEF1B" w14:textId="77777777" w:rsidR="00ED35F2" w:rsidRPr="004D690C" w:rsidRDefault="00ED35F2" w:rsidP="002057E4">
      <w:pPr>
        <w:pStyle w:val="Bezodstpw"/>
        <w:numPr>
          <w:ilvl w:val="0"/>
          <w:numId w:val="22"/>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7BA51BAD" w14:textId="32AD4972" w:rsidR="00807297" w:rsidRPr="000577C5" w:rsidRDefault="00807297" w:rsidP="000577C5">
      <w:pPr>
        <w:pStyle w:val="Akapitzlist"/>
        <w:widowControl w:val="0"/>
        <w:tabs>
          <w:tab w:val="left" w:pos="284"/>
          <w:tab w:val="left" w:pos="1134"/>
        </w:tabs>
        <w:suppressAutoHyphens/>
        <w:spacing w:after="0" w:line="240" w:lineRule="auto"/>
        <w:ind w:left="360"/>
        <w:jc w:val="both"/>
        <w:rPr>
          <w:rFonts w:ascii="Century Gothic" w:hAnsi="Century Gothic"/>
          <w:sz w:val="18"/>
          <w:szCs w:val="18"/>
        </w:rPr>
      </w:pPr>
    </w:p>
    <w:p w14:paraId="5AFDFEA2" w14:textId="67C5D410"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12E75BCD" w14:textId="62279660" w:rsidR="00815E0B" w:rsidRPr="00B80BE5" w:rsidRDefault="00B80BE5"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80BE5">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B0A2A38" w14:textId="777777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80BE5">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4C3B99">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3D176F13" w:rsidR="00815E0B" w:rsidRPr="00B80BE5"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147BB2">
        <w:rPr>
          <w:rFonts w:ascii="Century Gothic" w:eastAsia="Times New Roman" w:hAnsi="Century Gothic" w:cs="Times New Roman"/>
          <w:b/>
          <w:sz w:val="18"/>
          <w:szCs w:val="18"/>
          <w:lang w:eastAsia="pl-PL"/>
        </w:rPr>
        <w:t>8</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4C3B99">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4C3B99">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815E0B">
      <w:pPr>
        <w:pStyle w:val="Bezodstpw"/>
        <w:ind w:left="709" w:hanging="283"/>
        <w:jc w:val="both"/>
        <w:rPr>
          <w:rFonts w:ascii="Century Gothic" w:hAnsi="Century Gothic"/>
          <w:sz w:val="18"/>
          <w:szCs w:val="18"/>
        </w:rPr>
      </w:pPr>
    </w:p>
    <w:p w14:paraId="5B6532A2" w14:textId="61D44C5C" w:rsidR="00015C95" w:rsidRPr="00395F82" w:rsidRDefault="00395F82" w:rsidP="00395F82">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80BE5">
      <w:pPr>
        <w:pStyle w:val="Bezodstpw"/>
        <w:ind w:left="1276" w:hanging="425"/>
        <w:jc w:val="both"/>
        <w:rPr>
          <w:rFonts w:ascii="Century Gothic" w:hAnsi="Century Gothic"/>
          <w:sz w:val="18"/>
          <w:szCs w:val="18"/>
        </w:rPr>
      </w:pPr>
    </w:p>
    <w:p w14:paraId="38AFE980" w14:textId="2CC8B4E7" w:rsidR="00815E0B" w:rsidRPr="00B80BE5" w:rsidRDefault="00B80BE5" w:rsidP="009E63BE">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80BE5">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lastRenderedPageBreak/>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80BE5">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80BE5">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F9642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F9642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Pzp,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74369987" w:rsidR="00540D6A" w:rsidRPr="003A34B2" w:rsidRDefault="00540D6A" w:rsidP="00F9642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2687A582" w:rsidR="00540D6A" w:rsidRDefault="00540D6A" w:rsidP="00F9642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31" w:history="1">
        <w:r w:rsidR="004271D5" w:rsidRPr="009E6CBE">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369E2B90" w:rsidR="00650CCE" w:rsidRDefault="00650CCE" w:rsidP="000107A9">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32"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3523F7">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3"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2176F8">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2176F8">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2176F8">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4"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877E22">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877E22">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5"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5A2C053" w:rsidR="00650CCE" w:rsidRPr="00E71CA7" w:rsidRDefault="00253258" w:rsidP="00877E22">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6"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7"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8"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877E22">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9"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40"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688ED2A2" w:rsidR="00540D6A" w:rsidRPr="006563EF" w:rsidRDefault="00253258" w:rsidP="00877E22">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FE35A6">
        <w:rPr>
          <w:rFonts w:ascii="Century Gothic" w:eastAsia="Times New Roman" w:hAnsi="Century Gothic" w:cs="Arial"/>
          <w:sz w:val="18"/>
          <w:szCs w:val="18"/>
          <w:lang w:eastAsia="pl-PL"/>
        </w:rPr>
        <w:t>70</w:t>
      </w:r>
      <w:r w:rsidR="00497C6B">
        <w:rPr>
          <w:rFonts w:ascii="Century Gothic" w:eastAsia="Times New Roman" w:hAnsi="Century Gothic" w:cs="Arial"/>
          <w:sz w:val="18"/>
          <w:szCs w:val="18"/>
          <w:lang w:eastAsia="pl-PL"/>
        </w:rPr>
        <w:t xml:space="preserve">, e-mail: </w:t>
      </w:r>
      <w:hyperlink r:id="rId41" w:history="1">
        <w:r w:rsidR="00FE35A6" w:rsidRPr="00232E8E">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42"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36FBFD1E" w14:textId="430B25B6" w:rsidR="00A02366" w:rsidRPr="008D5E34" w:rsidRDefault="00A02366" w:rsidP="002057E4">
      <w:pPr>
        <w:pStyle w:val="Akapitzlist"/>
        <w:numPr>
          <w:ilvl w:val="0"/>
          <w:numId w:val="15"/>
        </w:numPr>
        <w:spacing w:after="0" w:line="240" w:lineRule="auto"/>
        <w:jc w:val="both"/>
        <w:rPr>
          <w:rFonts w:ascii="Century Gothic" w:eastAsia="Times New Roman" w:hAnsi="Century Gothic" w:cs="Times New Roman"/>
          <w:sz w:val="18"/>
          <w:szCs w:val="18"/>
          <w:lang w:eastAsia="pl-PL"/>
        </w:rPr>
      </w:pPr>
      <w:r w:rsidRPr="008D5E34">
        <w:rPr>
          <w:rFonts w:ascii="Century Gothic" w:eastAsia="Times New Roman" w:hAnsi="Century Gothic" w:cs="Times New Roman"/>
          <w:sz w:val="18"/>
          <w:szCs w:val="18"/>
          <w:lang w:eastAsia="pl-PL"/>
        </w:rPr>
        <w:t xml:space="preserve">Wykonawca zobowiązany jest do </w:t>
      </w:r>
      <w:r w:rsidR="00356CCE" w:rsidRPr="008D5E34">
        <w:rPr>
          <w:rFonts w:ascii="Century Gothic" w:eastAsia="Times New Roman" w:hAnsi="Century Gothic" w:cs="Times New Roman"/>
          <w:sz w:val="18"/>
          <w:szCs w:val="18"/>
          <w:lang w:eastAsia="pl-PL"/>
        </w:rPr>
        <w:t xml:space="preserve">wniesienia </w:t>
      </w:r>
      <w:r w:rsidRPr="008D5E34">
        <w:rPr>
          <w:rFonts w:ascii="Century Gothic" w:eastAsia="Times New Roman" w:hAnsi="Century Gothic" w:cs="Times New Roman"/>
          <w:sz w:val="18"/>
          <w:szCs w:val="18"/>
          <w:lang w:eastAsia="pl-PL"/>
        </w:rPr>
        <w:t xml:space="preserve"> wadium </w:t>
      </w:r>
      <w:r w:rsidR="00356CCE" w:rsidRPr="008D5E34">
        <w:rPr>
          <w:rFonts w:ascii="Century Gothic" w:eastAsia="Times New Roman" w:hAnsi="Century Gothic" w:cs="Times New Roman"/>
          <w:sz w:val="18"/>
          <w:szCs w:val="18"/>
          <w:lang w:eastAsia="pl-PL"/>
        </w:rPr>
        <w:t xml:space="preserve">przed upływem terminu składania ofert </w:t>
      </w:r>
      <w:r w:rsidRPr="008D5E34">
        <w:rPr>
          <w:rFonts w:ascii="Century Gothic" w:eastAsia="Times New Roman" w:hAnsi="Century Gothic" w:cs="Times New Roman"/>
          <w:sz w:val="18"/>
          <w:szCs w:val="18"/>
          <w:lang w:eastAsia="pl-PL"/>
        </w:rPr>
        <w:t>w wysokości</w:t>
      </w:r>
      <w:r w:rsidR="008D5E34" w:rsidRPr="008D5E34">
        <w:rPr>
          <w:rFonts w:ascii="Century Gothic" w:eastAsia="Times New Roman" w:hAnsi="Century Gothic" w:cs="Times New Roman"/>
          <w:sz w:val="18"/>
          <w:szCs w:val="18"/>
          <w:lang w:eastAsia="pl-PL"/>
        </w:rPr>
        <w:t>:</w:t>
      </w:r>
    </w:p>
    <w:p w14:paraId="0697D47E" w14:textId="36F9E9A9" w:rsidR="00702252" w:rsidRPr="0077244C" w:rsidRDefault="00702252"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sidRPr="0077244C">
        <w:rPr>
          <w:rFonts w:ascii="Century Gothic" w:eastAsia="Times New Roman" w:hAnsi="Century Gothic" w:cs="Arial"/>
          <w:sz w:val="18"/>
          <w:szCs w:val="18"/>
          <w:lang w:eastAsia="ar-SA"/>
        </w:rPr>
        <w:t xml:space="preserve">Pakiet nr 1 </w:t>
      </w:r>
      <w:r w:rsidR="0050639E" w:rsidRPr="0077244C">
        <w:rPr>
          <w:rFonts w:ascii="Century Gothic" w:eastAsia="Times New Roman" w:hAnsi="Century Gothic" w:cs="Arial"/>
          <w:sz w:val="18"/>
          <w:szCs w:val="18"/>
          <w:lang w:eastAsia="ar-SA"/>
        </w:rPr>
        <w:t>–</w:t>
      </w:r>
      <w:r w:rsidRPr="0077244C">
        <w:rPr>
          <w:rFonts w:ascii="Century Gothic" w:eastAsia="Times New Roman" w:hAnsi="Century Gothic" w:cs="Arial"/>
          <w:sz w:val="18"/>
          <w:szCs w:val="18"/>
          <w:lang w:eastAsia="ar-SA"/>
        </w:rPr>
        <w:t xml:space="preserve"> </w:t>
      </w:r>
      <w:r w:rsidR="004271D5">
        <w:rPr>
          <w:rFonts w:ascii="Century Gothic" w:eastAsia="Times New Roman" w:hAnsi="Century Gothic" w:cs="Arial"/>
          <w:sz w:val="18"/>
          <w:szCs w:val="18"/>
          <w:lang w:eastAsia="ar-SA"/>
        </w:rPr>
        <w:t>3 000</w:t>
      </w:r>
      <w:r w:rsidR="0050639E" w:rsidRPr="0077244C">
        <w:rPr>
          <w:rFonts w:ascii="Century Gothic" w:eastAsia="Times New Roman" w:hAnsi="Century Gothic" w:cs="Arial"/>
          <w:sz w:val="18"/>
          <w:szCs w:val="18"/>
          <w:lang w:eastAsia="ar-SA"/>
        </w:rPr>
        <w:t>,00 zł</w:t>
      </w:r>
    </w:p>
    <w:p w14:paraId="09BF8B8A" w14:textId="444C5A97" w:rsidR="00702252" w:rsidRPr="0077244C" w:rsidRDefault="00702252"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sidRPr="0077244C">
        <w:rPr>
          <w:rFonts w:ascii="Century Gothic" w:eastAsia="Times New Roman" w:hAnsi="Century Gothic" w:cs="Arial"/>
          <w:sz w:val="18"/>
          <w:szCs w:val="18"/>
          <w:lang w:eastAsia="ar-SA"/>
        </w:rPr>
        <w:t xml:space="preserve">Pakiet nr 2 </w:t>
      </w:r>
      <w:r w:rsidR="0050639E" w:rsidRPr="0077244C">
        <w:rPr>
          <w:rFonts w:ascii="Century Gothic" w:eastAsia="Times New Roman" w:hAnsi="Century Gothic" w:cs="Arial"/>
          <w:sz w:val="18"/>
          <w:szCs w:val="18"/>
          <w:lang w:eastAsia="ar-SA"/>
        </w:rPr>
        <w:t>–</w:t>
      </w:r>
      <w:r w:rsidRPr="0077244C">
        <w:rPr>
          <w:rFonts w:ascii="Century Gothic" w:eastAsia="Times New Roman" w:hAnsi="Century Gothic" w:cs="Arial"/>
          <w:sz w:val="18"/>
          <w:szCs w:val="18"/>
          <w:lang w:eastAsia="ar-SA"/>
        </w:rPr>
        <w:t xml:space="preserve"> </w:t>
      </w:r>
      <w:r w:rsidR="004271D5">
        <w:rPr>
          <w:rFonts w:ascii="Century Gothic" w:eastAsia="Times New Roman" w:hAnsi="Century Gothic" w:cs="Arial"/>
          <w:sz w:val="18"/>
          <w:szCs w:val="18"/>
          <w:lang w:eastAsia="ar-SA"/>
        </w:rPr>
        <w:t>1 000,00</w:t>
      </w:r>
      <w:r w:rsidR="0050639E" w:rsidRPr="0077244C">
        <w:rPr>
          <w:rFonts w:ascii="Century Gothic" w:eastAsia="Times New Roman" w:hAnsi="Century Gothic" w:cs="Arial"/>
          <w:sz w:val="18"/>
          <w:szCs w:val="18"/>
          <w:lang w:eastAsia="ar-SA"/>
        </w:rPr>
        <w:t xml:space="preserve"> zł</w:t>
      </w:r>
    </w:p>
    <w:p w14:paraId="1458F597" w14:textId="61A970E6" w:rsidR="00702252" w:rsidRPr="0077244C" w:rsidRDefault="00702252" w:rsidP="00702252">
      <w:pPr>
        <w:pStyle w:val="Akapitzlist"/>
        <w:widowControl w:val="0"/>
        <w:tabs>
          <w:tab w:val="left" w:pos="2580"/>
        </w:tabs>
        <w:suppressAutoHyphens/>
        <w:spacing w:after="0" w:line="200" w:lineRule="atLeast"/>
        <w:ind w:left="927"/>
        <w:rPr>
          <w:rFonts w:ascii="Century Gothic" w:eastAsia="Times New Roman" w:hAnsi="Century Gothic" w:cs="Arial"/>
          <w:sz w:val="18"/>
          <w:szCs w:val="18"/>
          <w:lang w:eastAsia="ar-SA"/>
        </w:rPr>
      </w:pPr>
      <w:r w:rsidRPr="0077244C">
        <w:rPr>
          <w:rFonts w:ascii="Century Gothic" w:eastAsia="Times New Roman" w:hAnsi="Century Gothic" w:cs="Arial"/>
          <w:sz w:val="18"/>
          <w:szCs w:val="18"/>
          <w:lang w:eastAsia="ar-SA"/>
        </w:rPr>
        <w:t xml:space="preserve">Pakiet nr 3 </w:t>
      </w:r>
      <w:r w:rsidR="0050639E" w:rsidRPr="0077244C">
        <w:rPr>
          <w:rFonts w:ascii="Century Gothic" w:eastAsia="Times New Roman" w:hAnsi="Century Gothic" w:cs="Arial"/>
          <w:sz w:val="18"/>
          <w:szCs w:val="18"/>
          <w:lang w:eastAsia="ar-SA"/>
        </w:rPr>
        <w:t>–</w:t>
      </w:r>
      <w:r w:rsidRPr="0077244C">
        <w:rPr>
          <w:rFonts w:ascii="Century Gothic" w:eastAsia="Times New Roman" w:hAnsi="Century Gothic" w:cs="Arial"/>
          <w:sz w:val="18"/>
          <w:szCs w:val="18"/>
          <w:lang w:eastAsia="ar-SA"/>
        </w:rPr>
        <w:t xml:space="preserve"> </w:t>
      </w:r>
      <w:r w:rsidR="0050639E" w:rsidRPr="0077244C">
        <w:rPr>
          <w:rFonts w:ascii="Century Gothic" w:eastAsia="Times New Roman" w:hAnsi="Century Gothic" w:cs="Arial"/>
          <w:sz w:val="18"/>
          <w:szCs w:val="18"/>
          <w:lang w:eastAsia="ar-SA"/>
        </w:rPr>
        <w:t>100,00 zł</w:t>
      </w:r>
    </w:p>
    <w:p w14:paraId="7C2A3DFD" w14:textId="01A00DDA" w:rsidR="00A02366" w:rsidRPr="000107A9" w:rsidRDefault="00A02366" w:rsidP="000107A9">
      <w:pPr>
        <w:spacing w:after="0" w:line="240" w:lineRule="auto"/>
        <w:ind w:left="851" w:hanging="284"/>
        <w:jc w:val="both"/>
        <w:rPr>
          <w:rFonts w:ascii="Century Gothic" w:eastAsia="Times New Roman" w:hAnsi="Century Gothic" w:cs="Times New Roman"/>
          <w:sz w:val="18"/>
          <w:szCs w:val="18"/>
          <w:lang w:eastAsia="pl-PL"/>
        </w:rPr>
      </w:pPr>
      <w:r w:rsidRPr="000107A9">
        <w:rPr>
          <w:rFonts w:ascii="Century Gothic" w:eastAsia="Times New Roman" w:hAnsi="Century Gothic" w:cs="Times New Roman"/>
          <w:sz w:val="18"/>
          <w:szCs w:val="18"/>
          <w:lang w:eastAsia="pl-PL"/>
        </w:rPr>
        <w:t>2.</w:t>
      </w:r>
      <w:r w:rsidRPr="000107A9">
        <w:rPr>
          <w:rFonts w:ascii="Century Gothic" w:eastAsia="Times New Roman" w:hAnsi="Century Gothic" w:cs="Times New Roman"/>
          <w:sz w:val="18"/>
          <w:szCs w:val="18"/>
          <w:lang w:eastAsia="pl-PL"/>
        </w:rPr>
        <w:tab/>
        <w:t xml:space="preserve">Wadium wnosi się przed upływem terminu składania ofert i utrzymuje nieprzerwanie do dnia upływu terminu związania ofertą, z wyjątkiem przypadków, o których mowa w </w:t>
      </w:r>
      <w:r w:rsidR="00591C0B">
        <w:rPr>
          <w:rFonts w:ascii="Century Gothic" w:eastAsia="Times New Roman" w:hAnsi="Century Gothic" w:cs="Times New Roman"/>
          <w:sz w:val="18"/>
          <w:szCs w:val="18"/>
          <w:lang w:eastAsia="pl-PL"/>
        </w:rPr>
        <w:t>pkt 11 i 12</w:t>
      </w:r>
      <w:r w:rsidRPr="000107A9">
        <w:rPr>
          <w:rFonts w:ascii="Century Gothic" w:eastAsia="Times New Roman" w:hAnsi="Century Gothic" w:cs="Times New Roman"/>
          <w:sz w:val="18"/>
          <w:szCs w:val="18"/>
          <w:lang w:eastAsia="pl-PL"/>
        </w:rPr>
        <w:t>.</w:t>
      </w:r>
    </w:p>
    <w:p w14:paraId="3FA272C8" w14:textId="10934156" w:rsidR="001A39AF" w:rsidRDefault="000107A9" w:rsidP="001A39AF">
      <w:pPr>
        <w:tabs>
          <w:tab w:val="left" w:pos="284"/>
          <w:tab w:val="left" w:pos="567"/>
        </w:tabs>
        <w:suppressAutoHyphens/>
        <w:spacing w:after="0" w:line="240" w:lineRule="auto"/>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może być wnoszone według wyboru wykonawcy w jednej lub kilku następujących formach: </w:t>
      </w:r>
    </w:p>
    <w:p w14:paraId="41BC5CA5" w14:textId="7997D06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pieniądzu; </w:t>
      </w:r>
    </w:p>
    <w:p w14:paraId="5EE05164" w14:textId="212A94B6"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2)</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gwarancjach bankowych; </w:t>
      </w:r>
    </w:p>
    <w:p w14:paraId="4962D276" w14:textId="2EDE4C87" w:rsidR="00A927CE" w:rsidRDefault="00A927CE" w:rsidP="001A39AF">
      <w:pPr>
        <w:tabs>
          <w:tab w:val="left" w:pos="284"/>
          <w:tab w:val="left" w:pos="567"/>
        </w:tabs>
        <w:suppressAutoHyphens/>
        <w:spacing w:after="0" w:line="240" w:lineRule="auto"/>
        <w:ind w:left="993" w:hanging="142"/>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A39AF">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gwarancjach ubezpieczeniowych; </w:t>
      </w:r>
    </w:p>
    <w:p w14:paraId="2369E60C" w14:textId="14112305" w:rsidR="00A927CE" w:rsidRDefault="00A927CE" w:rsidP="00375264">
      <w:pPr>
        <w:tabs>
          <w:tab w:val="left" w:pos="284"/>
          <w:tab w:val="left" w:pos="567"/>
        </w:tabs>
        <w:suppressAutoHyphens/>
        <w:spacing w:after="0" w:line="240" w:lineRule="auto"/>
        <w:ind w:left="1134"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4) </w:t>
      </w:r>
      <w:r w:rsidR="001A39AF">
        <w:rPr>
          <w:rFonts w:ascii="Century Gothic" w:eastAsia="Times New Roman" w:hAnsi="Century Gothic" w:cs="Arial"/>
          <w:sz w:val="18"/>
          <w:szCs w:val="18"/>
          <w:lang w:eastAsia="ar-SA"/>
        </w:rPr>
        <w:t xml:space="preserve"> </w:t>
      </w:r>
      <w:bookmarkStart w:id="5" w:name="_Hlk69809470"/>
      <w:r w:rsidRPr="00A927CE">
        <w:rPr>
          <w:rFonts w:ascii="Century Gothic" w:eastAsia="Times New Roman" w:hAnsi="Century Gothic" w:cs="Arial"/>
          <w:sz w:val="18"/>
          <w:szCs w:val="18"/>
          <w:lang w:eastAsia="ar-SA"/>
        </w:rPr>
        <w:t>poręczeniach udzielanych przez podmioty, o których mowa w art. 6b ust. 5 pkt 2 ustawy</w:t>
      </w:r>
      <w:r w:rsidR="00877E22">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z dnia 9 listopada 2000 r. o utworzeniu Polskiej Agencji Rozwoju Przedsiębiorczości (Dz. U. </w:t>
      </w:r>
      <w:r w:rsidR="00877E22">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 20</w:t>
      </w:r>
      <w:r w:rsidR="00375264">
        <w:rPr>
          <w:rFonts w:ascii="Century Gothic" w:eastAsia="Times New Roman" w:hAnsi="Century Gothic" w:cs="Arial"/>
          <w:sz w:val="18"/>
          <w:szCs w:val="18"/>
          <w:lang w:eastAsia="ar-SA"/>
        </w:rPr>
        <w:t>20 roku,</w:t>
      </w:r>
      <w:r w:rsidRPr="00A927CE">
        <w:rPr>
          <w:rFonts w:ascii="Century Gothic" w:eastAsia="Times New Roman" w:hAnsi="Century Gothic" w:cs="Arial"/>
          <w:sz w:val="18"/>
          <w:szCs w:val="18"/>
          <w:lang w:eastAsia="ar-SA"/>
        </w:rPr>
        <w:t xml:space="preserve"> poz. </w:t>
      </w:r>
      <w:r w:rsidR="00974336">
        <w:rPr>
          <w:rFonts w:ascii="Century Gothic" w:eastAsia="Times New Roman" w:hAnsi="Century Gothic" w:cs="Arial"/>
          <w:sz w:val="18"/>
          <w:szCs w:val="18"/>
          <w:lang w:eastAsia="ar-SA"/>
        </w:rPr>
        <w:t>299 t.j.</w:t>
      </w:r>
      <w:r w:rsidRPr="00A927CE">
        <w:rPr>
          <w:rFonts w:ascii="Century Gothic" w:eastAsia="Times New Roman" w:hAnsi="Century Gothic" w:cs="Arial"/>
          <w:sz w:val="18"/>
          <w:szCs w:val="18"/>
          <w:lang w:eastAsia="ar-SA"/>
        </w:rPr>
        <w:t>).</w:t>
      </w:r>
      <w:bookmarkEnd w:id="5"/>
    </w:p>
    <w:p w14:paraId="01FA66D7" w14:textId="794F5B7A" w:rsidR="001A39AF" w:rsidRPr="00654907" w:rsidRDefault="00591C0B" w:rsidP="001A39AF">
      <w:pPr>
        <w:pStyle w:val="Akapitzlist"/>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1A39AF">
        <w:rPr>
          <w:rFonts w:ascii="Century Gothic" w:eastAsia="Times New Roman" w:hAnsi="Century Gothic" w:cs="Arial"/>
          <w:sz w:val="18"/>
          <w:szCs w:val="18"/>
          <w:lang w:eastAsia="ar-SA"/>
        </w:rPr>
        <w:t>.</w:t>
      </w:r>
      <w:r w:rsidR="00A927CE" w:rsidRPr="00A927CE">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ar-SA"/>
        </w:rPr>
        <w:t xml:space="preserve"> </w:t>
      </w:r>
      <w:r w:rsidR="001A39AF">
        <w:rPr>
          <w:rFonts w:ascii="Century Gothic" w:eastAsia="Times New Roman" w:hAnsi="Century Gothic" w:cs="Arial"/>
          <w:sz w:val="18"/>
          <w:szCs w:val="18"/>
          <w:lang w:eastAsia="pl-PL"/>
        </w:rPr>
        <w:t xml:space="preserve"> </w:t>
      </w:r>
      <w:r w:rsidR="001A39AF" w:rsidRPr="00654907">
        <w:rPr>
          <w:rFonts w:ascii="Century Gothic" w:eastAsia="Times New Roman" w:hAnsi="Century Gothic" w:cs="Arial"/>
          <w:sz w:val="18"/>
          <w:szCs w:val="18"/>
          <w:lang w:eastAsia="pl-PL"/>
        </w:rPr>
        <w:t xml:space="preserve">Wadium wnoszone w pieniądzu należy wpłacić </w:t>
      </w:r>
      <w:r w:rsidR="001A39AF" w:rsidRPr="00216AA6">
        <w:rPr>
          <w:rFonts w:ascii="Century Gothic" w:eastAsia="Times New Roman" w:hAnsi="Century Gothic" w:cs="Arial"/>
          <w:sz w:val="18"/>
          <w:szCs w:val="18"/>
          <w:lang w:eastAsia="pl-PL"/>
        </w:rPr>
        <w:t xml:space="preserve">przelewem na następujący rachunek bankowy Zamawiającego: </w:t>
      </w:r>
      <w:r w:rsidR="001A39AF" w:rsidRPr="00216AA6">
        <w:rPr>
          <w:rFonts w:ascii="Century Gothic" w:eastAsia="Times New Roman" w:hAnsi="Century Gothic" w:cs="Arial"/>
          <w:b/>
          <w:sz w:val="18"/>
          <w:szCs w:val="18"/>
          <w:lang w:eastAsia="pl-PL"/>
        </w:rPr>
        <w:t xml:space="preserve">Bank </w:t>
      </w:r>
      <w:r w:rsidR="001A39AF" w:rsidRPr="00216AA6">
        <w:rPr>
          <w:rFonts w:ascii="Century Gothic" w:hAnsi="Century Gothic"/>
          <w:b/>
          <w:sz w:val="18"/>
          <w:szCs w:val="18"/>
          <w:lang w:eastAsia="ar-SA"/>
        </w:rPr>
        <w:t>Millennium S.A </w:t>
      </w:r>
      <w:r w:rsidR="0079421F">
        <w:rPr>
          <w:rFonts w:ascii="Century Gothic" w:hAnsi="Century Gothic"/>
          <w:b/>
          <w:sz w:val="18"/>
          <w:szCs w:val="18"/>
          <w:lang w:eastAsia="ar-SA"/>
        </w:rPr>
        <w:t>nr konta</w:t>
      </w:r>
      <w:r w:rsidR="001A39AF" w:rsidRPr="00216AA6">
        <w:rPr>
          <w:rFonts w:ascii="Century Gothic" w:hAnsi="Century Gothic"/>
          <w:b/>
          <w:sz w:val="18"/>
          <w:szCs w:val="18"/>
          <w:lang w:eastAsia="ar-SA"/>
        </w:rPr>
        <w:t>  77 </w:t>
      </w:r>
      <w:r w:rsidR="0079421F">
        <w:rPr>
          <w:rFonts w:ascii="Century Gothic" w:hAnsi="Century Gothic"/>
          <w:b/>
          <w:sz w:val="18"/>
          <w:szCs w:val="18"/>
          <w:lang w:eastAsia="ar-SA"/>
        </w:rPr>
        <w:t xml:space="preserve"> </w:t>
      </w:r>
      <w:r w:rsidR="001A39AF" w:rsidRPr="00216AA6">
        <w:rPr>
          <w:rFonts w:ascii="Century Gothic" w:hAnsi="Century Gothic"/>
          <w:b/>
          <w:sz w:val="18"/>
          <w:szCs w:val="18"/>
          <w:lang w:eastAsia="ar-SA"/>
        </w:rPr>
        <w:t>1160   2202  0000  0000  6193  7410</w:t>
      </w:r>
      <w:r w:rsidR="001A39AF" w:rsidRPr="00216AA6">
        <w:rPr>
          <w:rFonts w:ascii="Century Gothic" w:hAnsi="Century Gothic"/>
          <w:sz w:val="18"/>
          <w:szCs w:val="18"/>
          <w:lang w:eastAsia="ar-SA"/>
        </w:rPr>
        <w:t xml:space="preserve"> </w:t>
      </w:r>
      <w:r w:rsidR="001A39AF" w:rsidRPr="00216AA6">
        <w:rPr>
          <w:rFonts w:ascii="Century Gothic" w:eastAsia="Times New Roman" w:hAnsi="Century Gothic" w:cs="Arial"/>
          <w:sz w:val="18"/>
          <w:szCs w:val="18"/>
          <w:lang w:eastAsia="pl-PL"/>
        </w:rPr>
        <w:t xml:space="preserve">dopiskiem: </w:t>
      </w:r>
      <w:r w:rsidR="001A39AF" w:rsidRPr="00DE4562">
        <w:rPr>
          <w:rFonts w:ascii="Century Gothic" w:eastAsia="Times New Roman" w:hAnsi="Century Gothic" w:cs="Arial"/>
          <w:b/>
          <w:bCs/>
          <w:sz w:val="18"/>
          <w:szCs w:val="18"/>
          <w:lang w:eastAsia="pl-PL"/>
        </w:rPr>
        <w:t xml:space="preserve">Wadium –  </w:t>
      </w:r>
      <w:r w:rsidR="005B66B8" w:rsidRPr="00DE4562">
        <w:rPr>
          <w:rFonts w:ascii="Century Gothic" w:eastAsia="Times New Roman" w:hAnsi="Century Gothic" w:cs="Arial"/>
          <w:b/>
          <w:bCs/>
          <w:sz w:val="18"/>
          <w:szCs w:val="18"/>
          <w:lang w:eastAsia="pl-PL"/>
        </w:rPr>
        <w:t>post</w:t>
      </w:r>
      <w:r w:rsidR="0079421F" w:rsidRPr="00DE4562">
        <w:rPr>
          <w:rFonts w:ascii="Century Gothic" w:eastAsia="Times New Roman" w:hAnsi="Century Gothic" w:cs="Arial"/>
          <w:b/>
          <w:bCs/>
          <w:sz w:val="18"/>
          <w:szCs w:val="18"/>
          <w:lang w:eastAsia="pl-PL"/>
        </w:rPr>
        <w:t>ę</w:t>
      </w:r>
      <w:r w:rsidR="005B66B8" w:rsidRPr="00DE4562">
        <w:rPr>
          <w:rFonts w:ascii="Century Gothic" w:eastAsia="Times New Roman" w:hAnsi="Century Gothic" w:cs="Arial"/>
          <w:b/>
          <w:bCs/>
          <w:sz w:val="18"/>
          <w:szCs w:val="18"/>
          <w:lang w:eastAsia="pl-PL"/>
        </w:rPr>
        <w:t>powanie nr</w:t>
      </w:r>
      <w:r w:rsidR="001A39AF" w:rsidRPr="00DE4562">
        <w:rPr>
          <w:rFonts w:ascii="Century Gothic" w:eastAsia="Times New Roman" w:hAnsi="Century Gothic" w:cs="Arial"/>
          <w:b/>
          <w:bCs/>
          <w:sz w:val="18"/>
          <w:szCs w:val="18"/>
          <w:lang w:eastAsia="pl-PL"/>
        </w:rPr>
        <w:t xml:space="preserve"> </w:t>
      </w:r>
      <w:r w:rsidR="001A39AF" w:rsidRPr="00DE4562">
        <w:rPr>
          <w:rFonts w:ascii="Century Gothic" w:eastAsia="Times New Roman" w:hAnsi="Century Gothic" w:cs="Arial"/>
          <w:b/>
          <w:bCs/>
          <w:sz w:val="18"/>
          <w:szCs w:val="18"/>
          <w:lang w:eastAsia="ar-SA"/>
        </w:rPr>
        <w:t>SOZ.383.</w:t>
      </w:r>
      <w:r w:rsidR="00B9137F">
        <w:rPr>
          <w:rFonts w:ascii="Century Gothic" w:eastAsia="Times New Roman" w:hAnsi="Century Gothic" w:cs="Arial"/>
          <w:b/>
          <w:bCs/>
          <w:sz w:val="18"/>
          <w:szCs w:val="18"/>
          <w:lang w:eastAsia="ar-SA"/>
        </w:rPr>
        <w:t>4</w:t>
      </w:r>
      <w:r w:rsidR="00311E51">
        <w:rPr>
          <w:rFonts w:ascii="Century Gothic" w:eastAsia="Times New Roman" w:hAnsi="Century Gothic" w:cs="Arial"/>
          <w:b/>
          <w:bCs/>
          <w:sz w:val="18"/>
          <w:szCs w:val="18"/>
          <w:lang w:eastAsia="ar-SA"/>
        </w:rPr>
        <w:t>2</w:t>
      </w:r>
      <w:r w:rsidR="001A39AF" w:rsidRPr="00DE4562">
        <w:rPr>
          <w:rFonts w:ascii="Century Gothic" w:eastAsia="Times New Roman" w:hAnsi="Century Gothic" w:cs="Arial"/>
          <w:b/>
          <w:bCs/>
          <w:sz w:val="18"/>
          <w:szCs w:val="18"/>
          <w:lang w:eastAsia="ar-SA"/>
        </w:rPr>
        <w:t>.2021.</w:t>
      </w:r>
    </w:p>
    <w:p w14:paraId="3FBC4E04" w14:textId="5EAAF97F" w:rsidR="00A927CE" w:rsidRDefault="007040AA" w:rsidP="00375264">
      <w:pPr>
        <w:tabs>
          <w:tab w:val="left" w:pos="284"/>
          <w:tab w:val="left" w:pos="567"/>
        </w:tabs>
        <w:suppressAutoHyphens/>
        <w:spacing w:after="0" w:line="200" w:lineRule="atLeast"/>
        <w:ind w:firstLine="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Wadium wniesione w pieniądzu zamawiający przechowuje na rachunku bankowym. </w:t>
      </w:r>
    </w:p>
    <w:p w14:paraId="37F95BA9" w14:textId="1D35B3C9" w:rsidR="00375264" w:rsidRDefault="007040AA" w:rsidP="00375264">
      <w:pPr>
        <w:tabs>
          <w:tab w:val="left" w:pos="284"/>
          <w:tab w:val="left" w:pos="567"/>
        </w:tabs>
        <w:suppressAutoHyphens/>
        <w:spacing w:after="0" w:line="200" w:lineRule="atLeast"/>
        <w:ind w:left="851" w:hanging="284"/>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Jeżeli wadium jest wnoszone w formie gwarancji lub poręczenia, o których mowa w </w:t>
      </w:r>
      <w:r w:rsidR="00375264">
        <w:rPr>
          <w:rFonts w:ascii="Century Gothic" w:eastAsia="Times New Roman" w:hAnsi="Century Gothic" w:cs="Arial"/>
          <w:sz w:val="18"/>
          <w:szCs w:val="18"/>
          <w:lang w:eastAsia="ar-SA"/>
        </w:rPr>
        <w:t xml:space="preserve">pkt </w:t>
      </w:r>
      <w:r w:rsidR="008B593A">
        <w:rPr>
          <w:rFonts w:ascii="Century Gothic" w:eastAsia="Times New Roman" w:hAnsi="Century Gothic" w:cs="Arial"/>
          <w:sz w:val="18"/>
          <w:szCs w:val="18"/>
          <w:lang w:eastAsia="ar-SA"/>
        </w:rPr>
        <w:t>3</w:t>
      </w:r>
      <w:r w:rsidR="00375264">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ppkt</w:t>
      </w:r>
      <w:r w:rsidR="00375264">
        <w:rPr>
          <w:rFonts w:ascii="Century Gothic" w:eastAsia="Times New Roman" w:hAnsi="Century Gothic" w:cs="Arial"/>
          <w:sz w:val="18"/>
          <w:szCs w:val="18"/>
          <w:lang w:eastAsia="ar-SA"/>
        </w:rPr>
        <w:t xml:space="preserve"> 2-4,</w:t>
      </w:r>
      <w:r w:rsidR="00A927CE" w:rsidRPr="00A927CE">
        <w:rPr>
          <w:rFonts w:ascii="Century Gothic" w:eastAsia="Times New Roman" w:hAnsi="Century Gothic" w:cs="Arial"/>
          <w:sz w:val="18"/>
          <w:szCs w:val="18"/>
          <w:lang w:eastAsia="ar-SA"/>
        </w:rPr>
        <w:t xml:space="preserve"> wykonawca przekazuje zamawiającemu oryginał gwarancji lub poręczenia, w postaci elektronicznej. </w:t>
      </w:r>
    </w:p>
    <w:p w14:paraId="4A81A512" w14:textId="5203E3CB" w:rsidR="00A02366" w:rsidRPr="00591C0B" w:rsidRDefault="007040AA" w:rsidP="00591C0B">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7</w:t>
      </w:r>
      <w:r w:rsidR="00591C0B" w:rsidRPr="00591C0B">
        <w:rPr>
          <w:rFonts w:ascii="Century Gothic" w:eastAsia="Times New Roman" w:hAnsi="Century Gothic" w:cs="Times New Roman"/>
          <w:sz w:val="18"/>
          <w:szCs w:val="18"/>
          <w:lang w:eastAsia="pl-PL"/>
        </w:rPr>
        <w:t>.</w:t>
      </w:r>
      <w:r w:rsidR="00591C0B">
        <w:rPr>
          <w:rFonts w:ascii="Times New Roman" w:eastAsia="Times New Roman" w:hAnsi="Times New Roman" w:cs="Times New Roman"/>
          <w:sz w:val="24"/>
          <w:szCs w:val="20"/>
          <w:lang w:eastAsia="pl-PL"/>
        </w:rPr>
        <w:t xml:space="preserve"> </w:t>
      </w:r>
      <w:r w:rsidR="00A02366" w:rsidRPr="00591C0B">
        <w:rPr>
          <w:rFonts w:ascii="Century Gothic" w:eastAsia="Times New Roman" w:hAnsi="Century Gothic" w:cs="Times New Roman"/>
          <w:sz w:val="18"/>
          <w:szCs w:val="18"/>
          <w:lang w:eastAsia="pl-PL"/>
        </w:rPr>
        <w:t>Wadium wnoszone w formie poręczeń lub gwarancji musi spełniać co najmniej poniższe wymagania:</w:t>
      </w:r>
    </w:p>
    <w:p w14:paraId="6AA66F37" w14:textId="735E5E83"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1)</w:t>
      </w:r>
      <w:r w:rsidRPr="00591C0B">
        <w:rPr>
          <w:rFonts w:ascii="Century Gothic" w:eastAsia="Times New Roman" w:hAnsi="Century Gothic" w:cs="Times New Roman"/>
          <w:bCs/>
          <w:sz w:val="18"/>
          <w:szCs w:val="18"/>
          <w:lang w:eastAsia="pl-PL"/>
        </w:rPr>
        <w:tab/>
        <w:t xml:space="preserve">musi obejmować odpowiedzialność za wszystkie przypadki powodujące utratę wadium przez Wykonawcę określone w </w:t>
      </w:r>
      <w:r w:rsidR="00591C0B">
        <w:rPr>
          <w:rFonts w:ascii="Century Gothic" w:eastAsia="Times New Roman" w:hAnsi="Century Gothic" w:cs="Times New Roman"/>
          <w:bCs/>
          <w:sz w:val="18"/>
          <w:szCs w:val="18"/>
          <w:lang w:eastAsia="pl-PL"/>
        </w:rPr>
        <w:t>Pzp</w:t>
      </w:r>
      <w:r w:rsidRPr="00591C0B">
        <w:rPr>
          <w:rFonts w:ascii="Century Gothic" w:eastAsia="Times New Roman" w:hAnsi="Century Gothic" w:cs="Times New Roman"/>
          <w:bCs/>
          <w:sz w:val="18"/>
          <w:szCs w:val="18"/>
          <w:lang w:eastAsia="pl-PL"/>
        </w:rPr>
        <w:t>, bez potwierdzania tych okoliczności;</w:t>
      </w:r>
    </w:p>
    <w:p w14:paraId="0E0587D2" w14:textId="32A5124B"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z jej treści powinno wynikać</w:t>
      </w:r>
      <w:r w:rsidR="004C3B99">
        <w:rPr>
          <w:rFonts w:ascii="Century Gothic" w:eastAsia="Times New Roman" w:hAnsi="Century Gothic" w:cs="Times New Roman"/>
          <w:bCs/>
          <w:sz w:val="18"/>
          <w:szCs w:val="18"/>
          <w:lang w:eastAsia="pl-PL"/>
        </w:rPr>
        <w:t xml:space="preserve"> jednoznaczne</w:t>
      </w:r>
      <w:r w:rsidRPr="00591C0B">
        <w:rPr>
          <w:rFonts w:ascii="Century Gothic" w:eastAsia="Times New Roman" w:hAnsi="Century Gothic" w:cs="Times New Roman"/>
          <w:bCs/>
          <w:sz w:val="18"/>
          <w:szCs w:val="18"/>
          <w:lang w:eastAsia="pl-PL"/>
        </w:rPr>
        <w:t xml:space="preserve"> zobowiązanie gwaranta do zapłaty całej kwoty wadium;</w:t>
      </w:r>
    </w:p>
    <w:p w14:paraId="053839EA"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3)</w:t>
      </w:r>
      <w:r w:rsidRPr="00591C0B">
        <w:rPr>
          <w:rFonts w:ascii="Century Gothic" w:eastAsia="Times New Roman" w:hAnsi="Century Gothic" w:cs="Times New Roman"/>
          <w:bCs/>
          <w:sz w:val="18"/>
          <w:szCs w:val="18"/>
          <w:lang w:eastAsia="pl-PL"/>
        </w:rPr>
        <w:tab/>
        <w:t>powinno być nieodwołalne i bezwarunkowe oraz płatne na pierwsze żądanie;</w:t>
      </w:r>
    </w:p>
    <w:p w14:paraId="59128971"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4)</w:t>
      </w:r>
      <w:r w:rsidRPr="00591C0B">
        <w:rPr>
          <w:rFonts w:ascii="Century Gothic" w:eastAsia="Times New Roman" w:hAnsi="Century Gothic" w:cs="Times New Roman"/>
          <w:bCs/>
          <w:sz w:val="18"/>
          <w:szCs w:val="18"/>
          <w:lang w:eastAsia="pl-PL"/>
        </w:rPr>
        <w:tab/>
        <w:t xml:space="preserve">termin obowiązywania poręczenia lub gwarancji nie może być krótszy niż termin związania ofertą (z zastrzeżeniem iż pierwszym dniem związania ofertą jest dzień składania ofert); </w:t>
      </w:r>
    </w:p>
    <w:p w14:paraId="372FA02C" w14:textId="77777777"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5)</w:t>
      </w:r>
      <w:r w:rsidRPr="00591C0B">
        <w:rPr>
          <w:rFonts w:ascii="Century Gothic" w:eastAsia="Times New Roman" w:hAnsi="Century Gothic" w:cs="Times New Roman"/>
          <w:bCs/>
          <w:sz w:val="18"/>
          <w:szCs w:val="18"/>
          <w:lang w:eastAsia="pl-PL"/>
        </w:rPr>
        <w:tab/>
        <w:t>w treści poręczenia lub gwarancji powinna znaleźć się nazwa oraz numer przedmiotowego postępowania;</w:t>
      </w:r>
    </w:p>
    <w:p w14:paraId="392095F2" w14:textId="2D3C0D05" w:rsidR="00A02366" w:rsidRPr="00591C0B" w:rsidRDefault="00A02366" w:rsidP="003370AD">
      <w:pPr>
        <w:spacing w:after="0" w:line="240" w:lineRule="auto"/>
        <w:ind w:left="1276" w:hanging="283"/>
        <w:jc w:val="both"/>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6)</w:t>
      </w:r>
      <w:r w:rsidRPr="00591C0B">
        <w:rPr>
          <w:rFonts w:ascii="Century Gothic" w:eastAsia="Times New Roman" w:hAnsi="Century Gothic" w:cs="Times New Roman"/>
          <w:bCs/>
          <w:sz w:val="18"/>
          <w:szCs w:val="18"/>
          <w:lang w:eastAsia="pl-PL"/>
        </w:rPr>
        <w:tab/>
        <w:t xml:space="preserve">beneficjentem poręczenia lub gwarancji jest: </w:t>
      </w:r>
      <w:r w:rsidR="00591C0B" w:rsidRPr="00591C0B">
        <w:rPr>
          <w:rFonts w:ascii="Century Gothic" w:eastAsia="Times New Roman" w:hAnsi="Century Gothic" w:cs="Times New Roman"/>
          <w:bCs/>
          <w:sz w:val="18"/>
          <w:szCs w:val="18"/>
          <w:lang w:eastAsia="pl-PL"/>
        </w:rPr>
        <w:t xml:space="preserve"> Samodzielny </w:t>
      </w:r>
      <w:r w:rsidR="00591C0B">
        <w:rPr>
          <w:rFonts w:ascii="Century Gothic" w:eastAsia="Times New Roman" w:hAnsi="Century Gothic" w:cs="Times New Roman"/>
          <w:bCs/>
          <w:sz w:val="18"/>
          <w:szCs w:val="18"/>
          <w:lang w:eastAsia="pl-PL"/>
        </w:rPr>
        <w:t>P</w:t>
      </w:r>
      <w:r w:rsidR="00591C0B" w:rsidRPr="00591C0B">
        <w:rPr>
          <w:rFonts w:ascii="Century Gothic" w:eastAsia="Times New Roman" w:hAnsi="Century Gothic" w:cs="Times New Roman"/>
          <w:bCs/>
          <w:sz w:val="18"/>
          <w:szCs w:val="18"/>
          <w:lang w:eastAsia="pl-PL"/>
        </w:rPr>
        <w:t>ubliczny Zespół Gruźlicy i Chorób Płuc, ul. Jagiellońska 78, 10-357 Olsztyn</w:t>
      </w:r>
      <w:r w:rsidRPr="00591C0B">
        <w:rPr>
          <w:rFonts w:ascii="Century Gothic" w:eastAsia="Times New Roman" w:hAnsi="Century Gothic" w:cs="Times New Roman"/>
          <w:bCs/>
          <w:sz w:val="18"/>
          <w:szCs w:val="18"/>
          <w:lang w:eastAsia="pl-PL"/>
        </w:rPr>
        <w:t>;</w:t>
      </w:r>
    </w:p>
    <w:p w14:paraId="32253636" w14:textId="626CE4A1" w:rsidR="00A02366" w:rsidRPr="00591C0B" w:rsidRDefault="00A02366" w:rsidP="003370AD">
      <w:pPr>
        <w:spacing w:after="0" w:line="240" w:lineRule="auto"/>
        <w:ind w:left="1276"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7)</w:t>
      </w:r>
      <w:r w:rsidRPr="00591C0B">
        <w:rPr>
          <w:rFonts w:ascii="Century Gothic" w:eastAsia="Times New Roman" w:hAnsi="Century Gothic" w:cs="Times New Roman"/>
          <w:bCs/>
          <w:sz w:val="18"/>
          <w:szCs w:val="18"/>
          <w:lang w:eastAsia="pl-PL"/>
        </w:rPr>
        <w:tab/>
        <w:t xml:space="preserve">w przypadku Wykonawców wspólnie ubiegających się o udzielenie zamówienia (art. 58 </w:t>
      </w:r>
      <w:r w:rsidR="00591C0B">
        <w:rPr>
          <w:rFonts w:ascii="Century Gothic" w:eastAsia="Times New Roman" w:hAnsi="Century Gothic" w:cs="Times New Roman"/>
          <w:bCs/>
          <w:sz w:val="18"/>
          <w:szCs w:val="18"/>
          <w:lang w:eastAsia="pl-PL"/>
        </w:rPr>
        <w:t>Pzp</w:t>
      </w:r>
      <w:r w:rsidRPr="00591C0B">
        <w:rPr>
          <w:rFonts w:ascii="Century Gothic" w:eastAsia="Times New Roman" w:hAnsi="Century Gothic" w:cs="Times New Roman"/>
          <w:bCs/>
          <w:sz w:val="18"/>
          <w:szCs w:val="18"/>
          <w:lang w:eastAsia="pl-PL"/>
        </w:rPr>
        <w:t>), Zamawiający wymaga aby poręczenie lub gwarancja obejmowała swą treścią</w:t>
      </w:r>
      <w:r w:rsidRPr="00591C0B">
        <w:rPr>
          <w:rFonts w:ascii="Century Gothic" w:eastAsia="Times New Roman" w:hAnsi="Century Gothic" w:cs="Times New Roman"/>
          <w:sz w:val="18"/>
          <w:szCs w:val="18"/>
          <w:lang w:eastAsia="pl-PL"/>
        </w:rPr>
        <w:t xml:space="preserve"> (tj. zobowiązanych z tytułu poręczenia lub gwarancji) wszystkich Wykonawców wspólnie </w:t>
      </w:r>
      <w:r w:rsidRPr="00591C0B">
        <w:rPr>
          <w:rFonts w:ascii="Century Gothic" w:eastAsia="Times New Roman" w:hAnsi="Century Gothic" w:cs="Times New Roman"/>
          <w:sz w:val="18"/>
          <w:szCs w:val="18"/>
          <w:lang w:eastAsia="pl-PL"/>
        </w:rPr>
        <w:lastRenderedPageBreak/>
        <w:t>ubiegających się o udzielenie zamówienia lub aby z jej treści wynikało, że zabezpiecza ofertę Wykonawców wspólnie ubiegających się o udzielenie zamówienia (konsorcjum);</w:t>
      </w:r>
    </w:p>
    <w:p w14:paraId="5BF0A17E" w14:textId="77777777" w:rsidR="000C6A52" w:rsidRDefault="00A02366" w:rsidP="003370AD">
      <w:pPr>
        <w:spacing w:after="0" w:line="240" w:lineRule="auto"/>
        <w:ind w:left="1276" w:hanging="283"/>
        <w:jc w:val="both"/>
        <w:rPr>
          <w:rFonts w:ascii="Century Gothic" w:eastAsia="Times New Roman" w:hAnsi="Century Gothic" w:cs="Times New Roman"/>
          <w:sz w:val="18"/>
          <w:szCs w:val="18"/>
          <w:lang w:eastAsia="pl-PL"/>
        </w:rPr>
      </w:pPr>
      <w:r w:rsidRPr="00591C0B">
        <w:rPr>
          <w:rFonts w:ascii="Century Gothic" w:eastAsia="Times New Roman" w:hAnsi="Century Gothic" w:cs="Times New Roman"/>
          <w:bCs/>
          <w:sz w:val="18"/>
          <w:szCs w:val="18"/>
          <w:lang w:eastAsia="pl-PL"/>
        </w:rPr>
        <w:t>8)</w:t>
      </w:r>
      <w:r w:rsidRPr="00591C0B">
        <w:rPr>
          <w:rFonts w:ascii="Century Gothic" w:eastAsia="Times New Roman" w:hAnsi="Century Gothic" w:cs="Times New Roman"/>
          <w:b/>
          <w:sz w:val="18"/>
          <w:szCs w:val="18"/>
          <w:lang w:eastAsia="pl-PL"/>
        </w:rPr>
        <w:tab/>
      </w:r>
      <w:r w:rsidRPr="00591C0B">
        <w:rPr>
          <w:rFonts w:ascii="Century Gothic" w:eastAsia="Times New Roman" w:hAnsi="Century Gothic" w:cs="Times New Roman"/>
          <w:sz w:val="18"/>
          <w:szCs w:val="18"/>
          <w:lang w:eastAsia="pl-PL"/>
        </w:rPr>
        <w:t>musi zostać złożone w postaci elektronicznej, opatrzone kwalifikowanym podpisem elektronicznym przez wystawcę poręczenia lub gwarancji</w:t>
      </w:r>
      <w:r w:rsidR="000C6A52">
        <w:rPr>
          <w:rFonts w:ascii="Century Gothic" w:eastAsia="Times New Roman" w:hAnsi="Century Gothic" w:cs="Times New Roman"/>
          <w:sz w:val="18"/>
          <w:szCs w:val="18"/>
          <w:lang w:eastAsia="pl-PL"/>
        </w:rPr>
        <w:t>;</w:t>
      </w:r>
    </w:p>
    <w:p w14:paraId="589D9287" w14:textId="6D49964C" w:rsidR="00A02366" w:rsidRPr="00591C0B" w:rsidRDefault="000C6A52" w:rsidP="003370AD">
      <w:pPr>
        <w:spacing w:after="0" w:line="240" w:lineRule="auto"/>
        <w:ind w:left="1276" w:hanging="283"/>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9)  musi wskazywać adres mailowy, na który Zamawiający ma dokonać zwrotu dokumentu wadialnego. </w:t>
      </w:r>
    </w:p>
    <w:p w14:paraId="300B27E0" w14:textId="0542293D" w:rsidR="00A02366" w:rsidRPr="00591C0B" w:rsidRDefault="007040AA" w:rsidP="0079421F">
      <w:pPr>
        <w:tabs>
          <w:tab w:val="left" w:pos="851"/>
        </w:tabs>
        <w:spacing w:after="0" w:line="240" w:lineRule="auto"/>
        <w:ind w:left="426" w:firstLine="14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8</w:t>
      </w:r>
      <w:r w:rsidR="00A02366" w:rsidRPr="00591C0B">
        <w:rPr>
          <w:rFonts w:ascii="Century Gothic" w:eastAsia="Times New Roman" w:hAnsi="Century Gothic" w:cs="Times New Roman"/>
          <w:bCs/>
          <w:sz w:val="18"/>
          <w:szCs w:val="18"/>
          <w:lang w:eastAsia="pl-PL"/>
        </w:rPr>
        <w:t>.</w:t>
      </w:r>
      <w:r w:rsidR="00591C0B">
        <w:rPr>
          <w:rFonts w:ascii="Century Gothic" w:eastAsia="Times New Roman" w:hAnsi="Century Gothic" w:cs="Times New Roman"/>
          <w:bCs/>
          <w:sz w:val="18"/>
          <w:szCs w:val="18"/>
          <w:lang w:eastAsia="pl-PL"/>
        </w:rPr>
        <w:t xml:space="preserve">  </w:t>
      </w:r>
      <w:r w:rsidR="00356CCE">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W przypadku wniesienia wadium w formie:</w:t>
      </w:r>
    </w:p>
    <w:p w14:paraId="37058641" w14:textId="516213E4" w:rsidR="00A02366" w:rsidRPr="00591C0B" w:rsidRDefault="00805BEB" w:rsidP="00805BEB">
      <w:pPr>
        <w:tabs>
          <w:tab w:val="left" w:pos="993"/>
          <w:tab w:val="left" w:pos="1134"/>
        </w:tabs>
        <w:spacing w:after="0" w:line="240" w:lineRule="auto"/>
        <w:ind w:left="851"/>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 xml:space="preserve"> </w:t>
      </w:r>
      <w:r w:rsidR="009E63BE">
        <w:rPr>
          <w:rFonts w:ascii="Century Gothic" w:eastAsia="Times New Roman" w:hAnsi="Century Gothic" w:cs="Times New Roman"/>
          <w:bCs/>
          <w:sz w:val="18"/>
          <w:szCs w:val="18"/>
          <w:lang w:eastAsia="pl-PL"/>
        </w:rPr>
        <w:t xml:space="preserve"> </w:t>
      </w:r>
      <w:r w:rsidR="00591C0B">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1)</w:t>
      </w:r>
      <w:r>
        <w:rPr>
          <w:rFonts w:ascii="Century Gothic" w:eastAsia="Times New Roman" w:hAnsi="Century Gothic" w:cs="Times New Roman"/>
          <w:bCs/>
          <w:sz w:val="18"/>
          <w:szCs w:val="18"/>
          <w:lang w:eastAsia="pl-PL"/>
        </w:rPr>
        <w:t xml:space="preserve">  </w:t>
      </w:r>
      <w:r w:rsidR="00A02366" w:rsidRPr="00591C0B">
        <w:rPr>
          <w:rFonts w:ascii="Century Gothic" w:eastAsia="Times New Roman" w:hAnsi="Century Gothic" w:cs="Times New Roman"/>
          <w:bCs/>
          <w:sz w:val="18"/>
          <w:szCs w:val="18"/>
          <w:lang w:eastAsia="pl-PL"/>
        </w:rPr>
        <w:t>pieniężnej - zaleca się, by dowód dokonania przelewu został dołączony do oferty;</w:t>
      </w:r>
    </w:p>
    <w:p w14:paraId="69FC4932" w14:textId="2D0C441F" w:rsidR="00A02366" w:rsidRPr="00591C0B" w:rsidRDefault="00A02366" w:rsidP="009E63BE">
      <w:pPr>
        <w:tabs>
          <w:tab w:val="left" w:pos="993"/>
          <w:tab w:val="left" w:pos="1134"/>
        </w:tabs>
        <w:spacing w:after="0" w:line="240" w:lineRule="auto"/>
        <w:ind w:left="1276" w:hanging="283"/>
        <w:rPr>
          <w:rFonts w:ascii="Century Gothic" w:eastAsia="Times New Roman" w:hAnsi="Century Gothic" w:cs="Times New Roman"/>
          <w:bCs/>
          <w:sz w:val="18"/>
          <w:szCs w:val="18"/>
          <w:lang w:eastAsia="pl-PL"/>
        </w:rPr>
      </w:pPr>
      <w:r w:rsidRPr="00591C0B">
        <w:rPr>
          <w:rFonts w:ascii="Century Gothic" w:eastAsia="Times New Roman" w:hAnsi="Century Gothic" w:cs="Times New Roman"/>
          <w:bCs/>
          <w:sz w:val="18"/>
          <w:szCs w:val="18"/>
          <w:lang w:eastAsia="pl-PL"/>
        </w:rPr>
        <w:t>2)</w:t>
      </w:r>
      <w:r w:rsidRPr="00591C0B">
        <w:rPr>
          <w:rFonts w:ascii="Century Gothic" w:eastAsia="Times New Roman" w:hAnsi="Century Gothic" w:cs="Times New Roman"/>
          <w:bCs/>
          <w:sz w:val="18"/>
          <w:szCs w:val="18"/>
          <w:lang w:eastAsia="pl-PL"/>
        </w:rPr>
        <w:tab/>
        <w:t>poręczeń lub gwarancji - wymaga się, by oryginał dokumentu został złożony wraz z ofertą.</w:t>
      </w:r>
    </w:p>
    <w:p w14:paraId="0E90FE59" w14:textId="4952663B" w:rsidR="00A02366" w:rsidRPr="00591C0B" w:rsidRDefault="007040AA" w:rsidP="00591C0B">
      <w:pPr>
        <w:spacing w:after="0" w:line="240" w:lineRule="auto"/>
        <w:ind w:left="993" w:hanging="426"/>
        <w:jc w:val="both"/>
        <w:rPr>
          <w:rFonts w:ascii="Century Gothic" w:eastAsia="Times New Roman" w:hAnsi="Century Gothic" w:cs="Times New Roman"/>
          <w:bCs/>
          <w:sz w:val="18"/>
          <w:szCs w:val="18"/>
          <w:lang w:eastAsia="pl-PL"/>
        </w:rPr>
      </w:pPr>
      <w:r>
        <w:rPr>
          <w:rFonts w:ascii="Century Gothic" w:eastAsia="Times New Roman" w:hAnsi="Century Gothic" w:cs="Times New Roman"/>
          <w:bCs/>
          <w:sz w:val="18"/>
          <w:szCs w:val="18"/>
          <w:lang w:eastAsia="pl-PL"/>
        </w:rPr>
        <w:t>9</w:t>
      </w:r>
      <w:r w:rsidR="00A02366" w:rsidRPr="00591C0B">
        <w:rPr>
          <w:rFonts w:ascii="Century Gothic" w:eastAsia="Times New Roman" w:hAnsi="Century Gothic" w:cs="Times New Roman"/>
          <w:bCs/>
          <w:sz w:val="18"/>
          <w:szCs w:val="18"/>
          <w:lang w:eastAsia="pl-PL"/>
        </w:rPr>
        <w:t>.</w:t>
      </w:r>
      <w:r w:rsidR="00A02366" w:rsidRPr="00591C0B">
        <w:rPr>
          <w:rFonts w:ascii="Century Gothic" w:eastAsia="Times New Roman" w:hAnsi="Century Gothic" w:cs="Times New Roman"/>
          <w:bCs/>
          <w:sz w:val="18"/>
          <w:szCs w:val="18"/>
          <w:lang w:eastAsia="pl-PL"/>
        </w:rPr>
        <w:tab/>
        <w:t xml:space="preserve">Oferta wykonawcy, który nie wniesie wadium lub wniesie w sposób nieprawidłowy lub nie utrzyma wadium nieprzerwanie do upływu terminu związania ofertą lub złoży wniosek o zwrot wadium w przypadku, o którym mowa w art. 98 ust. 2 pkt 3 </w:t>
      </w:r>
      <w:r w:rsidR="00591C0B" w:rsidRPr="00591C0B">
        <w:rPr>
          <w:rFonts w:ascii="Century Gothic" w:eastAsia="Times New Roman" w:hAnsi="Century Gothic" w:cs="Times New Roman"/>
          <w:bCs/>
          <w:sz w:val="18"/>
          <w:szCs w:val="18"/>
          <w:lang w:eastAsia="pl-PL"/>
        </w:rPr>
        <w:t>Pzp</w:t>
      </w:r>
      <w:r w:rsidR="00A02366" w:rsidRPr="00591C0B">
        <w:rPr>
          <w:rFonts w:ascii="Century Gothic" w:eastAsia="Times New Roman" w:hAnsi="Century Gothic" w:cs="Times New Roman"/>
          <w:bCs/>
          <w:sz w:val="18"/>
          <w:szCs w:val="18"/>
          <w:lang w:eastAsia="pl-PL"/>
        </w:rPr>
        <w:t xml:space="preserve"> zostanie odrzucona.</w:t>
      </w:r>
    </w:p>
    <w:p w14:paraId="2FFD999C" w14:textId="2E71ED3F" w:rsidR="00A927CE" w:rsidRDefault="00591C0B" w:rsidP="00591C0B">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0</w:t>
      </w:r>
      <w:r w:rsidR="00A927CE" w:rsidRPr="00A927CE">
        <w:rPr>
          <w:rFonts w:ascii="Century Gothic" w:eastAsia="Times New Roman" w:hAnsi="Century Gothic" w:cs="Arial"/>
          <w:sz w:val="18"/>
          <w:szCs w:val="18"/>
          <w:lang w:eastAsia="ar-SA"/>
        </w:rPr>
        <w:t xml:space="preserve">. </w:t>
      </w:r>
      <w:r w:rsidR="00375264">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niezwłocznie, nie później jednak niż w terminie 7 dni od dnia wystąpienia jednej z okoliczności: </w:t>
      </w:r>
    </w:p>
    <w:p w14:paraId="6553F924" w14:textId="6DFB437B"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upływu terminu związania ofertą; </w:t>
      </w:r>
    </w:p>
    <w:p w14:paraId="7EA4E38D" w14:textId="2E5AD71D"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zawarcia umowy w sprawie zamówienia publicznego;</w:t>
      </w:r>
    </w:p>
    <w:p w14:paraId="0FAA1D05" w14:textId="710A2C85"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375264">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unieważnienia postępowania o udzielenie zamówienia, z wyjątkiem sytuacji gdy nie zostało rozstrzygnięte odwołanie na czynność unieważnienia albo nie upłynął termin do jego wniesienia. </w:t>
      </w:r>
    </w:p>
    <w:p w14:paraId="76626B44" w14:textId="2411D1A1" w:rsidR="00A927CE" w:rsidRDefault="00591C0B" w:rsidP="001C6469">
      <w:pPr>
        <w:tabs>
          <w:tab w:val="left" w:pos="284"/>
          <w:tab w:val="left" w:pos="567"/>
        </w:tabs>
        <w:suppressAutoHyphens/>
        <w:spacing w:after="0" w:line="200" w:lineRule="atLeast"/>
        <w:ind w:left="993" w:hanging="426"/>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1</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niezwłocznie, nie później jednak niż w terminie 7 dni od dnia złożenia wniosku zwraca wadium wykonawcy: </w:t>
      </w:r>
    </w:p>
    <w:p w14:paraId="54F2A9C0" w14:textId="5CD5C54B"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który wycofał ofertę przed upływem terminu składania ofert; </w:t>
      </w:r>
    </w:p>
    <w:p w14:paraId="16840DE7" w14:textId="3D2F5B7E" w:rsidR="00A927CE"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którego oferta została odrzucona; </w:t>
      </w:r>
    </w:p>
    <w:p w14:paraId="05571385" w14:textId="45F4034C" w:rsidR="001A39AF" w:rsidRDefault="00A927CE" w:rsidP="001C6469">
      <w:pPr>
        <w:tabs>
          <w:tab w:val="left" w:pos="284"/>
          <w:tab w:val="left" w:pos="1276"/>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po wyborze najkorzystniejszej oferty, z wyjątkiem wykonawcy, którego oferta została wybrana jako najkorzystniejsza; </w:t>
      </w:r>
    </w:p>
    <w:p w14:paraId="754DC58B" w14:textId="5F1BBB79" w:rsidR="001A39AF" w:rsidRDefault="00A927CE" w:rsidP="001C6469">
      <w:pPr>
        <w:tabs>
          <w:tab w:val="left" w:pos="284"/>
          <w:tab w:val="left" w:pos="1276"/>
        </w:tabs>
        <w:suppressAutoHyphens/>
        <w:spacing w:after="0" w:line="200" w:lineRule="atLeast"/>
        <w:ind w:left="1134" w:hanging="141"/>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4)</w:t>
      </w:r>
      <w:r w:rsidR="00591C0B">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 po unieważnieniu postępowania, w przypadku gdy nie zostało rozstrzygnięte odwołanie na czynność unieważnienia albo nie upłynął termin do jego wniesienia. </w:t>
      </w:r>
    </w:p>
    <w:p w14:paraId="7BFA0F4E" w14:textId="1BE03586" w:rsidR="001A39AF" w:rsidRDefault="00591C0B"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2</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Złożenie wniosku o zwrot wadium, o którym mowa w </w:t>
      </w:r>
      <w:r w:rsidR="00F63559">
        <w:rPr>
          <w:rFonts w:ascii="Century Gothic" w:eastAsia="Times New Roman" w:hAnsi="Century Gothic" w:cs="Arial"/>
          <w:sz w:val="18"/>
          <w:szCs w:val="18"/>
          <w:lang w:eastAsia="ar-SA"/>
        </w:rPr>
        <w:t>pkt</w:t>
      </w:r>
      <w:r w:rsidR="00A927CE" w:rsidRPr="00A927CE">
        <w:rPr>
          <w:rFonts w:ascii="Century Gothic" w:eastAsia="Times New Roman" w:hAnsi="Century Gothic" w:cs="Arial"/>
          <w:sz w:val="18"/>
          <w:szCs w:val="18"/>
          <w:lang w:eastAsia="ar-SA"/>
        </w:rPr>
        <w:t xml:space="preserve"> </w:t>
      </w:r>
      <w:r w:rsidR="000C6A52">
        <w:rPr>
          <w:rFonts w:ascii="Century Gothic" w:eastAsia="Times New Roman" w:hAnsi="Century Gothic" w:cs="Arial"/>
          <w:sz w:val="18"/>
          <w:szCs w:val="18"/>
          <w:lang w:eastAsia="ar-SA"/>
        </w:rPr>
        <w:t>9</w:t>
      </w:r>
      <w:r w:rsidR="00A927CE" w:rsidRPr="00A927CE">
        <w:rPr>
          <w:rFonts w:ascii="Century Gothic" w:eastAsia="Times New Roman" w:hAnsi="Century Gothic" w:cs="Arial"/>
          <w:sz w:val="18"/>
          <w:szCs w:val="18"/>
          <w:lang w:eastAsia="ar-SA"/>
        </w:rPr>
        <w:t>, powoduje rozwiązanie stosunku prawnego z wykonawcą wraz z utratą przez niego prawa do korzystania ze środków ochrony prawnej</w:t>
      </w:r>
      <w:r w:rsidR="00375264">
        <w:rPr>
          <w:rFonts w:ascii="Century Gothic" w:eastAsia="Times New Roman" w:hAnsi="Century Gothic" w:cs="Arial"/>
          <w:sz w:val="18"/>
          <w:szCs w:val="18"/>
          <w:lang w:eastAsia="ar-SA"/>
        </w:rPr>
        <w:t>,</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o których mowa w dziale IX</w:t>
      </w:r>
      <w:r w:rsidR="00375264">
        <w:rPr>
          <w:rFonts w:ascii="Century Gothic" w:eastAsia="Times New Roman" w:hAnsi="Century Gothic" w:cs="Arial"/>
          <w:sz w:val="18"/>
          <w:szCs w:val="18"/>
          <w:lang w:eastAsia="ar-SA"/>
        </w:rPr>
        <w:t xml:space="preserve"> Pzp</w:t>
      </w:r>
      <w:r w:rsidR="00A927CE" w:rsidRPr="00A927CE">
        <w:rPr>
          <w:rFonts w:ascii="Century Gothic" w:eastAsia="Times New Roman" w:hAnsi="Century Gothic" w:cs="Arial"/>
          <w:sz w:val="18"/>
          <w:szCs w:val="18"/>
          <w:lang w:eastAsia="ar-SA"/>
        </w:rPr>
        <w:t xml:space="preserve">. </w:t>
      </w:r>
    </w:p>
    <w:p w14:paraId="6591315A" w14:textId="0F283E24"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3</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17A2420" w14:textId="01D99A46" w:rsidR="001A39AF"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4</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 xml:space="preserve">Zamawiający zwraca wadium wniesione w innej formie niż w pieniądzu poprzez złożenie gwarantowi lub poręczycielowi oświadczenia o zwolnieniu wadium. </w:t>
      </w:r>
    </w:p>
    <w:p w14:paraId="5F0D2737" w14:textId="65CEDE5D" w:rsidR="00375264" w:rsidRDefault="00375264" w:rsidP="001C6469">
      <w:pPr>
        <w:tabs>
          <w:tab w:val="left" w:pos="284"/>
          <w:tab w:val="left" w:pos="567"/>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w:t>
      </w:r>
      <w:r w:rsidR="007040AA">
        <w:rPr>
          <w:rFonts w:ascii="Century Gothic" w:eastAsia="Times New Roman" w:hAnsi="Century Gothic" w:cs="Arial"/>
          <w:sz w:val="18"/>
          <w:szCs w:val="18"/>
          <w:lang w:eastAsia="ar-SA"/>
        </w:rPr>
        <w:t>5</w:t>
      </w:r>
      <w:r w:rsidR="00A927CE" w:rsidRPr="00A927CE">
        <w:rPr>
          <w:rFonts w:ascii="Century Gothic" w:eastAsia="Times New Roman" w:hAnsi="Century Gothic" w:cs="Arial"/>
          <w:sz w:val="18"/>
          <w:szCs w:val="18"/>
          <w:lang w:eastAsia="ar-SA"/>
        </w:rPr>
        <w:t xml:space="preserve">. </w:t>
      </w:r>
      <w:r w:rsidR="001C6469">
        <w:rPr>
          <w:rFonts w:ascii="Century Gothic" w:eastAsia="Times New Roman" w:hAnsi="Century Gothic" w:cs="Arial"/>
          <w:sz w:val="18"/>
          <w:szCs w:val="18"/>
          <w:lang w:eastAsia="ar-SA"/>
        </w:rPr>
        <w:t xml:space="preserve">  </w:t>
      </w:r>
      <w:r w:rsidR="00A927CE" w:rsidRPr="00A927CE">
        <w:rPr>
          <w:rFonts w:ascii="Century Gothic" w:eastAsia="Times New Roman" w:hAnsi="Century Gothic" w:cs="Arial"/>
          <w:sz w:val="18"/>
          <w:szCs w:val="18"/>
          <w:lang w:eastAsia="ar-SA"/>
        </w:rPr>
        <w:t>Zamawiający zatrzymuje wadium wraz z odsetkami, a w przypadku wadium wniesionego w formie gwarancji lub poręczenia, o których mowa w art. 97 ust. 7 pkt 2–4</w:t>
      </w:r>
      <w:r>
        <w:rPr>
          <w:rFonts w:ascii="Century Gothic" w:eastAsia="Times New Roman" w:hAnsi="Century Gothic" w:cs="Arial"/>
          <w:sz w:val="18"/>
          <w:szCs w:val="18"/>
          <w:lang w:eastAsia="ar-SA"/>
        </w:rPr>
        <w:t xml:space="preserve"> Pzp</w:t>
      </w:r>
      <w:r w:rsidR="00A927CE" w:rsidRPr="00A927CE">
        <w:rPr>
          <w:rFonts w:ascii="Century Gothic" w:eastAsia="Times New Roman" w:hAnsi="Century Gothic" w:cs="Arial"/>
          <w:sz w:val="18"/>
          <w:szCs w:val="18"/>
          <w:lang w:eastAsia="ar-SA"/>
        </w:rPr>
        <w:t xml:space="preserve">, występuje odpowiednio do gwaranta lub poręczyciela z żądaniem zapłaty wadium, jeżeli: </w:t>
      </w:r>
    </w:p>
    <w:p w14:paraId="0851EAEF" w14:textId="4C35952A" w:rsidR="00375264" w:rsidRDefault="00A927CE" w:rsidP="001C6469">
      <w:pPr>
        <w:tabs>
          <w:tab w:val="left" w:pos="284"/>
          <w:tab w:val="left" w:pos="567"/>
        </w:tabs>
        <w:suppressAutoHyphens/>
        <w:spacing w:after="0" w:line="200" w:lineRule="atLeast"/>
        <w:ind w:left="1276" w:hanging="283"/>
        <w:jc w:val="both"/>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1) </w:t>
      </w:r>
      <w:r w:rsidR="007040AA">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52CC31F" w14:textId="1B08FC9B" w:rsidR="00375264"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2)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wykonawca, którego oferta została wybrana: </w:t>
      </w:r>
    </w:p>
    <w:p w14:paraId="5D3359B8" w14:textId="1DD687AF" w:rsidR="00375264" w:rsidRDefault="00A927CE" w:rsidP="001C6469">
      <w:pPr>
        <w:tabs>
          <w:tab w:val="left" w:pos="284"/>
          <w:tab w:val="left" w:pos="567"/>
        </w:tabs>
        <w:suppressAutoHyphens/>
        <w:spacing w:after="0" w:line="200" w:lineRule="atLeast"/>
        <w:ind w:left="1560" w:hanging="284"/>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a)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odmówił podpisania umowy w sprawie zamówienia publicznego na warunkach określonych w ofercie, </w:t>
      </w:r>
    </w:p>
    <w:p w14:paraId="633F4B28" w14:textId="4A200B75" w:rsidR="00375264" w:rsidRDefault="00A927CE" w:rsidP="001C6469">
      <w:pPr>
        <w:tabs>
          <w:tab w:val="left" w:pos="284"/>
          <w:tab w:val="left" w:pos="567"/>
        </w:tabs>
        <w:suppressAutoHyphens/>
        <w:spacing w:after="0" w:line="200" w:lineRule="atLeast"/>
        <w:ind w:left="1276"/>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b)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 xml:space="preserve">nie wniósł wymaganego zabezpieczenia należytego wykonania umowy; </w:t>
      </w:r>
    </w:p>
    <w:p w14:paraId="053FEED2" w14:textId="42CF7EF4" w:rsidR="00A927CE" w:rsidRDefault="00A927CE" w:rsidP="001C6469">
      <w:pPr>
        <w:tabs>
          <w:tab w:val="left" w:pos="284"/>
          <w:tab w:val="left" w:pos="567"/>
        </w:tabs>
        <w:suppressAutoHyphens/>
        <w:spacing w:after="0" w:line="200" w:lineRule="atLeast"/>
        <w:ind w:left="1276" w:hanging="283"/>
        <w:rPr>
          <w:rFonts w:ascii="Century Gothic" w:eastAsia="Times New Roman" w:hAnsi="Century Gothic" w:cs="Arial"/>
          <w:sz w:val="18"/>
          <w:szCs w:val="18"/>
          <w:lang w:eastAsia="ar-SA"/>
        </w:rPr>
      </w:pPr>
      <w:r w:rsidRPr="00A927CE">
        <w:rPr>
          <w:rFonts w:ascii="Century Gothic" w:eastAsia="Times New Roman" w:hAnsi="Century Gothic" w:cs="Arial"/>
          <w:sz w:val="18"/>
          <w:szCs w:val="18"/>
          <w:lang w:eastAsia="ar-SA"/>
        </w:rPr>
        <w:t xml:space="preserve">3) </w:t>
      </w:r>
      <w:r w:rsidR="001C6469">
        <w:rPr>
          <w:rFonts w:ascii="Century Gothic" w:eastAsia="Times New Roman" w:hAnsi="Century Gothic" w:cs="Arial"/>
          <w:sz w:val="18"/>
          <w:szCs w:val="18"/>
          <w:lang w:eastAsia="ar-SA"/>
        </w:rPr>
        <w:t xml:space="preserve"> </w:t>
      </w:r>
      <w:r w:rsidRPr="00A927CE">
        <w:rPr>
          <w:rFonts w:ascii="Century Gothic" w:eastAsia="Times New Roman" w:hAnsi="Century Gothic" w:cs="Arial"/>
          <w:sz w:val="18"/>
          <w:szCs w:val="18"/>
          <w:lang w:eastAsia="ar-SA"/>
        </w:rPr>
        <w:t>zawarcie umowy w sprawie zamówienia publicznego stało się niemożliwe z przyczyn leżących po stronie wykonawcy, którego oferta została wybrana.</w:t>
      </w:r>
    </w:p>
    <w:p w14:paraId="55E60B60" w14:textId="1750A4E8" w:rsidR="00684347" w:rsidRDefault="00684347" w:rsidP="00684347">
      <w:pPr>
        <w:tabs>
          <w:tab w:val="left" w:pos="284"/>
          <w:tab w:val="left" w:pos="567"/>
        </w:tabs>
        <w:suppressAutoHyphens/>
        <w:spacing w:after="0" w:line="200" w:lineRule="atLeast"/>
        <w:ind w:left="284"/>
        <w:rPr>
          <w:rFonts w:ascii="Century Gothic" w:eastAsia="Times New Roman" w:hAnsi="Century Gothic" w:cs="Arial"/>
          <w:sz w:val="18"/>
          <w:szCs w:val="18"/>
          <w:lang w:eastAsia="ar-SA"/>
        </w:rPr>
      </w:pPr>
    </w:p>
    <w:p w14:paraId="5CC36972" w14:textId="426F32FF"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60F69DDC" w:rsidR="00684347" w:rsidRPr="00295034" w:rsidRDefault="00840F9A" w:rsidP="00BE4D5A">
      <w:pPr>
        <w:tabs>
          <w:tab w:val="left" w:pos="1134"/>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CE5480" w:rsidRPr="00CE5480">
        <w:rPr>
          <w:rFonts w:ascii="Century Gothic" w:eastAsia="Times New Roman" w:hAnsi="Century Gothic" w:cs="Arial"/>
          <w:b/>
          <w:bCs/>
          <w:sz w:val="18"/>
          <w:szCs w:val="18"/>
          <w:lang w:eastAsia="ar-SA"/>
        </w:rPr>
        <w:t xml:space="preserve"> </w:t>
      </w:r>
      <w:r w:rsidR="00CE5480" w:rsidRPr="00B9137F">
        <w:rPr>
          <w:rFonts w:ascii="Century Gothic" w:eastAsia="Times New Roman" w:hAnsi="Century Gothic" w:cs="Arial"/>
          <w:b/>
          <w:bCs/>
          <w:sz w:val="18"/>
          <w:szCs w:val="18"/>
          <w:lang w:eastAsia="ar-SA"/>
        </w:rPr>
        <w:t xml:space="preserve">dnia </w:t>
      </w:r>
      <w:r w:rsidR="00FE35A6">
        <w:rPr>
          <w:rFonts w:ascii="Century Gothic" w:eastAsia="Times New Roman" w:hAnsi="Century Gothic" w:cs="Arial"/>
          <w:b/>
          <w:bCs/>
          <w:sz w:val="18"/>
          <w:szCs w:val="18"/>
          <w:lang w:eastAsia="ar-SA"/>
        </w:rPr>
        <w:t>2</w:t>
      </w:r>
      <w:r w:rsidR="001B6498">
        <w:rPr>
          <w:rFonts w:ascii="Century Gothic" w:eastAsia="Times New Roman" w:hAnsi="Century Gothic" w:cs="Arial"/>
          <w:b/>
          <w:bCs/>
          <w:sz w:val="18"/>
          <w:szCs w:val="18"/>
          <w:lang w:eastAsia="ar-SA"/>
        </w:rPr>
        <w:t>0</w:t>
      </w:r>
      <w:r w:rsidR="008B7198" w:rsidRPr="00B9137F">
        <w:rPr>
          <w:rFonts w:ascii="Century Gothic" w:eastAsia="Times New Roman" w:hAnsi="Century Gothic" w:cs="Arial"/>
          <w:b/>
          <w:bCs/>
          <w:sz w:val="18"/>
          <w:szCs w:val="18"/>
          <w:lang w:eastAsia="ar-SA"/>
        </w:rPr>
        <w:t>.</w:t>
      </w:r>
      <w:r w:rsidR="00E84937">
        <w:rPr>
          <w:rFonts w:ascii="Century Gothic" w:eastAsia="Times New Roman" w:hAnsi="Century Gothic" w:cs="Arial"/>
          <w:b/>
          <w:bCs/>
          <w:sz w:val="18"/>
          <w:szCs w:val="18"/>
          <w:lang w:eastAsia="ar-SA"/>
        </w:rPr>
        <w:t>12</w:t>
      </w:r>
      <w:r w:rsidR="00CE5480" w:rsidRPr="00B9137F">
        <w:rPr>
          <w:rFonts w:ascii="Century Gothic" w:eastAsia="Times New Roman" w:hAnsi="Century Gothic" w:cs="Arial"/>
          <w:b/>
          <w:bCs/>
          <w:sz w:val="18"/>
          <w:szCs w:val="18"/>
          <w:lang w:eastAsia="ar-SA"/>
        </w:rPr>
        <w:t>.2021</w:t>
      </w:r>
      <w:r w:rsidR="00CE5480" w:rsidRPr="00CE5480">
        <w:rPr>
          <w:rFonts w:ascii="Century Gothic" w:eastAsia="Times New Roman" w:hAnsi="Century Gothic" w:cs="Arial"/>
          <w:b/>
          <w:bCs/>
          <w:sz w:val="18"/>
          <w:szCs w:val="18"/>
          <w:lang w:eastAsia="ar-SA"/>
        </w:rPr>
        <w:t xml:space="preserve"> </w:t>
      </w:r>
      <w:r w:rsidR="00684347" w:rsidRPr="00CE5480">
        <w:rPr>
          <w:rFonts w:ascii="Century Gothic" w:eastAsia="Times New Roman" w:hAnsi="Century Gothic" w:cs="Arial"/>
          <w:b/>
          <w:bCs/>
          <w:sz w:val="18"/>
          <w:szCs w:val="18"/>
          <w:lang w:eastAsia="ar-SA"/>
        </w:rPr>
        <w:t xml:space="preserve"> r.</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4D5A">
      <w:pPr>
        <w:tabs>
          <w:tab w:val="left" w:pos="709"/>
          <w:tab w:val="left" w:pos="993"/>
        </w:tabs>
        <w:suppressAutoHyphens/>
        <w:spacing w:after="0" w:line="200" w:lineRule="atLeast"/>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1EAF341E"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640D7324" w:rsidR="004C3B99" w:rsidRDefault="004D29FF"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AB670E">
        <w:rPr>
          <w:rFonts w:ascii="Century Gothic" w:eastAsia="Times New Roman" w:hAnsi="Century Gothic" w:cs="Arial"/>
          <w:b/>
          <w:bCs/>
          <w:sz w:val="18"/>
          <w:szCs w:val="18"/>
          <w:lang w:eastAsia="ar-SA"/>
        </w:rPr>
        <w:t>2</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79421F" w:rsidRPr="00AC49EE">
        <w:rPr>
          <w:rFonts w:ascii="Century Gothic" w:eastAsia="Times New Roman" w:hAnsi="Century Gothic" w:cs="Arial"/>
          <w:b/>
          <w:bCs/>
          <w:sz w:val="18"/>
          <w:szCs w:val="18"/>
          <w:lang w:eastAsia="ar-SA"/>
        </w:rPr>
        <w:t xml:space="preserve"> </w:t>
      </w:r>
      <w:r w:rsidR="00AB670E">
        <w:rPr>
          <w:rFonts w:ascii="Century Gothic" w:eastAsia="Times New Roman" w:hAnsi="Century Gothic" w:cs="Arial"/>
          <w:b/>
          <w:bCs/>
          <w:sz w:val="18"/>
          <w:szCs w:val="18"/>
          <w:lang w:eastAsia="ar-SA"/>
        </w:rPr>
        <w:t>3</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7CF7DCCD" w14:textId="63F50A27" w:rsidR="00E95E64" w:rsidRDefault="0067429B"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Formularz parametrów technicznych i Użytkowych – załącznik nr 1;</w:t>
      </w:r>
      <w:r w:rsidR="00E95E64">
        <w:rPr>
          <w:rFonts w:ascii="Century Gothic" w:eastAsia="Times New Roman" w:hAnsi="Century Gothic" w:cs="Arial"/>
          <w:sz w:val="18"/>
          <w:szCs w:val="18"/>
          <w:lang w:eastAsia="ar-SA"/>
        </w:rPr>
        <w:t xml:space="preserve"> </w:t>
      </w:r>
    </w:p>
    <w:p w14:paraId="0707BA2E" w14:textId="10883ABD" w:rsidR="004D29FF" w:rsidRPr="00C76425" w:rsidRDefault="00A927CE" w:rsidP="00F96424">
      <w:pPr>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4E7E21A5" w14:textId="1BAD8879" w:rsidR="004D29FF" w:rsidRPr="00C76425" w:rsidRDefault="00A927CE" w:rsidP="00C76425">
      <w:pPr>
        <w:numPr>
          <w:ilvl w:val="0"/>
          <w:numId w:val="11"/>
        </w:numPr>
        <w:shd w:val="clear" w:color="auto" w:fill="FFFFFF" w:themeFill="background1"/>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oświadczenie w formie Jednolitego Europejskiego Dokumentu Zamówienia (ESPD)</w:t>
      </w:r>
      <w:r w:rsidR="007108F9">
        <w:rPr>
          <w:rFonts w:ascii="Century Gothic" w:eastAsia="Times New Roman" w:hAnsi="Century Gothic" w:cs="Times New Roman"/>
          <w:sz w:val="18"/>
          <w:szCs w:val="18"/>
          <w:lang w:eastAsia="pl-PL"/>
        </w:rPr>
        <w:t xml:space="preserve"> -</w:t>
      </w:r>
      <w:r w:rsidR="00327842" w:rsidRPr="00C76425">
        <w:rPr>
          <w:rFonts w:ascii="Century Gothic" w:eastAsia="Times New Roman" w:hAnsi="Century Gothic" w:cs="Arial"/>
          <w:sz w:val="18"/>
          <w:szCs w:val="18"/>
          <w:lang w:eastAsia="ar-SA"/>
        </w:rPr>
        <w:t xml:space="preserve"> (je</w:t>
      </w:r>
      <w:r w:rsidR="004D29FF" w:rsidRPr="00C76425">
        <w:rPr>
          <w:rFonts w:ascii="Century Gothic" w:eastAsia="Times New Roman" w:hAnsi="Century Gothic" w:cs="Arial"/>
          <w:sz w:val="18"/>
          <w:szCs w:val="18"/>
          <w:lang w:eastAsia="ar-SA"/>
        </w:rPr>
        <w:t>żeli dotyczy);</w:t>
      </w:r>
    </w:p>
    <w:p w14:paraId="76CF1007" w14:textId="44D71728" w:rsidR="00C76425" w:rsidRDefault="00C76425" w:rsidP="00C76425">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przedmiotowe środki dowodowe, o których mowa w Rozdziale XI niniejszej SWZ; </w:t>
      </w:r>
    </w:p>
    <w:p w14:paraId="19769D26" w14:textId="20A083F3" w:rsidR="00367A39" w:rsidRPr="00367A39" w:rsidRDefault="00367A39" w:rsidP="00367A39">
      <w:pPr>
        <w:pStyle w:val="Akapitzlist"/>
        <w:numPr>
          <w:ilvl w:val="0"/>
          <w:numId w:val="11"/>
        </w:numPr>
        <w:tabs>
          <w:tab w:val="left" w:pos="851"/>
          <w:tab w:val="left" w:pos="1418"/>
        </w:tabs>
        <w:suppressAutoHyphens/>
        <w:spacing w:after="0" w:line="200" w:lineRule="atLeast"/>
        <w:ind w:left="1418" w:hanging="425"/>
        <w:jc w:val="both"/>
        <w:rPr>
          <w:rFonts w:ascii="Century Gothic" w:eastAsia="Times New Roman" w:hAnsi="Century Gothic" w:cs="Arial"/>
          <w:sz w:val="18"/>
          <w:szCs w:val="18"/>
          <w:lang w:eastAsia="ar-SA"/>
        </w:rPr>
      </w:pPr>
      <w:r w:rsidRPr="00367A39">
        <w:rPr>
          <w:rFonts w:ascii="Century Gothic" w:eastAsia="Times New Roman" w:hAnsi="Century Gothic" w:cs="Arial"/>
          <w:sz w:val="18"/>
          <w:szCs w:val="18"/>
          <w:lang w:eastAsia="ar-SA"/>
        </w:rPr>
        <w:t xml:space="preserve">oświadczenie w zakresie stosowania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 załącznik nr </w:t>
      </w:r>
      <w:r w:rsidR="003B641A">
        <w:rPr>
          <w:rFonts w:ascii="Century Gothic" w:eastAsia="Times New Roman" w:hAnsi="Century Gothic" w:cs="Arial"/>
          <w:sz w:val="18"/>
          <w:szCs w:val="18"/>
          <w:lang w:eastAsia="ar-SA"/>
        </w:rPr>
        <w:t>9</w:t>
      </w:r>
      <w:r w:rsidRPr="00367A39">
        <w:rPr>
          <w:rFonts w:ascii="Century Gothic" w:eastAsia="Times New Roman" w:hAnsi="Century Gothic" w:cs="Arial"/>
          <w:sz w:val="18"/>
          <w:szCs w:val="18"/>
          <w:lang w:eastAsia="ar-SA"/>
        </w:rPr>
        <w:t>,</w:t>
      </w:r>
    </w:p>
    <w:p w14:paraId="6A7DF506" w14:textId="1ACBF443" w:rsidR="004D29FF" w:rsidRPr="003F3F53" w:rsidRDefault="003F3F53" w:rsidP="003F3F53">
      <w:pPr>
        <w:tabs>
          <w:tab w:val="left" w:pos="851"/>
          <w:tab w:val="left" w:pos="1418"/>
        </w:tabs>
        <w:suppressAutoHyphens/>
        <w:spacing w:after="0" w:line="200" w:lineRule="atLeast"/>
        <w:ind w:left="1418" w:hanging="425"/>
        <w:jc w:val="both"/>
        <w:rPr>
          <w:rFonts w:ascii="Century Gothic" w:eastAsia="Times New Roman" w:hAnsi="Century Gothic" w:cs="Arial"/>
          <w:sz w:val="18"/>
          <w:szCs w:val="18"/>
          <w:highlight w:val="yellow"/>
          <w:lang w:eastAsia="ar-SA"/>
        </w:rPr>
      </w:pPr>
      <w:r>
        <w:rPr>
          <w:rFonts w:ascii="Century Gothic" w:eastAsia="Times New Roman" w:hAnsi="Century Gothic" w:cs="Arial"/>
          <w:sz w:val="18"/>
          <w:szCs w:val="18"/>
          <w:lang w:eastAsia="ar-SA"/>
        </w:rPr>
        <w:t xml:space="preserve">6) </w:t>
      </w:r>
      <w:r w:rsidR="009241AD" w:rsidRPr="003F3F53">
        <w:rPr>
          <w:rFonts w:ascii="Century Gothic" w:eastAsia="Times New Roman" w:hAnsi="Century Gothic" w:cs="Arial"/>
          <w:sz w:val="18"/>
          <w:szCs w:val="18"/>
          <w:lang w:eastAsia="ar-SA"/>
        </w:rPr>
        <w:t>do</w:t>
      </w:r>
      <w:r w:rsidR="004D29FF" w:rsidRPr="003F3F53">
        <w:rPr>
          <w:rFonts w:ascii="Century Gothic" w:eastAsia="Times New Roman" w:hAnsi="Century Gothic" w:cs="Arial"/>
          <w:sz w:val="18"/>
          <w:szCs w:val="18"/>
          <w:lang w:eastAsia="ar-SA"/>
        </w:rPr>
        <w:t>kumenty, z których wynika prawo do podpisania oferty</w:t>
      </w:r>
      <w:r w:rsidR="00BE0DCE" w:rsidRPr="003F3F53">
        <w:rPr>
          <w:rFonts w:ascii="Century Gothic" w:eastAsia="Times New Roman" w:hAnsi="Century Gothic" w:cs="Arial"/>
          <w:sz w:val="18"/>
          <w:szCs w:val="18"/>
          <w:lang w:eastAsia="ar-SA"/>
        </w:rPr>
        <w:t xml:space="preserve"> lub </w:t>
      </w:r>
      <w:r w:rsidR="004D29FF" w:rsidRPr="003F3F53">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F96424">
      <w:pPr>
        <w:numPr>
          <w:ilvl w:val="0"/>
          <w:numId w:val="10"/>
        </w:numPr>
        <w:tabs>
          <w:tab w:val="clear" w:pos="1706"/>
          <w:tab w:val="left" w:pos="851"/>
        </w:tabs>
        <w:suppressAutoHyphens/>
        <w:spacing w:after="0" w:line="200" w:lineRule="atLeast"/>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F96424">
      <w:pPr>
        <w:numPr>
          <w:ilvl w:val="0"/>
          <w:numId w:val="10"/>
        </w:numPr>
        <w:tabs>
          <w:tab w:val="clear" w:pos="1706"/>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F96424">
      <w:pPr>
        <w:pStyle w:val="Akapitzlist"/>
        <w:numPr>
          <w:ilvl w:val="0"/>
          <w:numId w:val="10"/>
        </w:numPr>
        <w:tabs>
          <w:tab w:val="clear" w:pos="1706"/>
          <w:tab w:val="left" w:pos="851"/>
        </w:tabs>
        <w:spacing w:after="0"/>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F96424">
      <w:pPr>
        <w:numPr>
          <w:ilvl w:val="0"/>
          <w:numId w:val="10"/>
        </w:numPr>
        <w:suppressAutoHyphens/>
        <w:spacing w:after="0" w:line="200" w:lineRule="atLeast"/>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3"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BE4D5A">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2CF8F72D" w:rsidR="00A302EF" w:rsidRPr="006563EF" w:rsidRDefault="00A9491E" w:rsidP="00BE4D5A">
      <w:pPr>
        <w:suppressAutoHyphens/>
        <w:spacing w:after="0" w:line="200" w:lineRule="atLeast"/>
        <w:ind w:left="993"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2B64C003" w:rsidR="00A302EF" w:rsidRPr="006563EF" w:rsidRDefault="00A9491E" w:rsidP="00BE4D5A">
      <w:pPr>
        <w:suppressAutoHyphens/>
        <w:spacing w:after="0" w:line="200" w:lineRule="atLeast"/>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BE4D5A">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552FF546" w:rsidR="00540963" w:rsidRPr="006563EF" w:rsidRDefault="00DE45D0"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w:t>
      </w:r>
      <w:r w:rsidR="000C112E" w:rsidRPr="006563EF">
        <w:rPr>
          <w:rFonts w:ascii="Century Gothic" w:hAnsi="Century Gothic"/>
          <w:color w:val="333333"/>
          <w:sz w:val="18"/>
          <w:szCs w:val="18"/>
          <w:shd w:val="clear" w:color="auto" w:fill="FFFFFF"/>
        </w:rPr>
        <w:lastRenderedPageBreak/>
        <w:t>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BE4D5A">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BE4D5A">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7A3D60FF" w14:textId="77777777" w:rsidR="00C76425" w:rsidRDefault="00C76425"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1F287376" w:rsidR="00BF7712" w:rsidRPr="00B0507C" w:rsidRDefault="00D1126A" w:rsidP="00BE4D5A">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4"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FE35A6">
        <w:rPr>
          <w:rFonts w:ascii="Century Gothic" w:eastAsia="Avenir-Light" w:hAnsi="Century Gothic" w:cs="Avenir-Light"/>
          <w:b/>
          <w:sz w:val="18"/>
          <w:szCs w:val="18"/>
        </w:rPr>
        <w:t>2</w:t>
      </w:r>
      <w:r w:rsidR="001B6498">
        <w:rPr>
          <w:rFonts w:ascii="Century Gothic" w:eastAsia="Avenir-Light" w:hAnsi="Century Gothic" w:cs="Avenir-Light"/>
          <w:b/>
          <w:sz w:val="18"/>
          <w:szCs w:val="18"/>
        </w:rPr>
        <w:t>2</w:t>
      </w:r>
      <w:r w:rsidR="008B7198" w:rsidRPr="00AE2053">
        <w:rPr>
          <w:rFonts w:ascii="Century Gothic" w:eastAsia="Avenir-Light" w:hAnsi="Century Gothic" w:cs="Avenir-Light"/>
          <w:b/>
          <w:bCs/>
          <w:sz w:val="18"/>
          <w:szCs w:val="18"/>
        </w:rPr>
        <w:t>.0</w:t>
      </w:r>
      <w:r w:rsidR="00B9137F" w:rsidRPr="00AE2053">
        <w:rPr>
          <w:rFonts w:ascii="Century Gothic" w:eastAsia="Avenir-Light" w:hAnsi="Century Gothic" w:cs="Avenir-Light"/>
          <w:b/>
          <w:bCs/>
          <w:sz w:val="18"/>
          <w:szCs w:val="18"/>
        </w:rPr>
        <w:t>9</w:t>
      </w:r>
      <w:r w:rsidR="00CE5480" w:rsidRPr="00B9137F">
        <w:rPr>
          <w:rFonts w:ascii="Century Gothic" w:eastAsia="Avenir-Light" w:hAnsi="Century Gothic" w:cs="Avenir-Light"/>
          <w:b/>
          <w:bCs/>
          <w:sz w:val="18"/>
          <w:szCs w:val="18"/>
        </w:rPr>
        <w:t>.2021</w:t>
      </w:r>
      <w:r w:rsidR="00BF7712" w:rsidRPr="00B9137F">
        <w:rPr>
          <w:rFonts w:ascii="Century Gothic" w:eastAsia="Avenir-Light" w:hAnsi="Century Gothic" w:cs="Avenir-Light"/>
          <w:b/>
          <w:bCs/>
          <w:sz w:val="18"/>
          <w:szCs w:val="18"/>
        </w:rPr>
        <w:t xml:space="preserve"> 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8B7198">
        <w:rPr>
          <w:rFonts w:ascii="Century Gothic" w:eastAsia="Avenir-Light" w:hAnsi="Century Gothic" w:cs="Avenir-Light"/>
          <w:b/>
          <w:bCs/>
          <w:sz w:val="18"/>
          <w:szCs w:val="18"/>
        </w:rPr>
        <w:t>0</w:t>
      </w:r>
      <w:r w:rsidR="00BF7712" w:rsidRPr="00B0507C">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4D5A">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3E0CF0">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3E0CF0">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1B0AC79B" w:rsidR="00456B57" w:rsidRPr="00456B57" w:rsidRDefault="0084126C" w:rsidP="00B62C0E">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5"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FE35A6">
        <w:rPr>
          <w:rFonts w:ascii="Century Gothic" w:eastAsia="Avenir-Light" w:hAnsi="Century Gothic" w:cs="Avenir-Light"/>
          <w:b/>
          <w:sz w:val="18"/>
          <w:szCs w:val="18"/>
        </w:rPr>
        <w:t>2</w:t>
      </w:r>
      <w:r w:rsidR="001B6498">
        <w:rPr>
          <w:rFonts w:ascii="Century Gothic" w:eastAsia="Avenir-Light" w:hAnsi="Century Gothic" w:cs="Avenir-Light"/>
          <w:b/>
          <w:sz w:val="18"/>
          <w:szCs w:val="18"/>
        </w:rPr>
        <w:t>2</w:t>
      </w:r>
      <w:r w:rsidR="00B9137F" w:rsidRPr="00AE2053">
        <w:rPr>
          <w:rFonts w:ascii="Century Gothic" w:eastAsia="Avenir-Light" w:hAnsi="Century Gothic" w:cs="Avenir-Light"/>
          <w:b/>
          <w:sz w:val="18"/>
          <w:szCs w:val="18"/>
        </w:rPr>
        <w:t>.09</w:t>
      </w:r>
      <w:r w:rsidR="008B7198" w:rsidRPr="00AE2053">
        <w:rPr>
          <w:rFonts w:ascii="Century Gothic" w:eastAsia="Avenir-Light" w:hAnsi="Century Gothic" w:cs="Avenir-Light"/>
          <w:b/>
          <w:sz w:val="18"/>
          <w:szCs w:val="18"/>
        </w:rPr>
        <w:t>.2021</w:t>
      </w:r>
      <w:r w:rsidR="00B62C0E">
        <w:rPr>
          <w:rFonts w:ascii="Century Gothic" w:eastAsia="Avenir-Light" w:hAnsi="Century Gothic" w:cs="Avenir-Light"/>
          <w:b/>
          <w:sz w:val="18"/>
          <w:szCs w:val="18"/>
        </w:rPr>
        <w:t xml:space="preserve"> roku </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8B7198">
        <w:rPr>
          <w:rFonts w:ascii="Century Gothic" w:eastAsia="Avenir-Light" w:hAnsi="Century Gothic" w:cs="Avenir-Light"/>
          <w:b/>
          <w:sz w:val="18"/>
          <w:szCs w:val="18"/>
        </w:rPr>
        <w:t>0</w:t>
      </w:r>
      <w:r w:rsidR="00FE35A6">
        <w:rPr>
          <w:rFonts w:ascii="Century Gothic" w:eastAsia="Avenir-Light" w:hAnsi="Century Gothic" w:cs="Avenir-Light"/>
          <w:b/>
          <w:sz w:val="18"/>
          <w:szCs w:val="18"/>
        </w:rPr>
        <w:t>9</w:t>
      </w:r>
      <w:r w:rsidR="00B62C0E" w:rsidRPr="00456B57">
        <w:rPr>
          <w:rFonts w:ascii="Century Gothic" w:eastAsia="Avenir-Light" w:hAnsi="Century Gothic" w:cs="Avenir-Light"/>
          <w:b/>
          <w:sz w:val="18"/>
          <w:szCs w:val="18"/>
        </w:rPr>
        <w:t>:</w:t>
      </w:r>
      <w:r w:rsidR="008B7198">
        <w:rPr>
          <w:rFonts w:ascii="Century Gothic" w:eastAsia="Avenir-Light" w:hAnsi="Century Gothic" w:cs="Avenir-Light"/>
          <w:b/>
          <w:sz w:val="18"/>
          <w:szCs w:val="18"/>
        </w:rPr>
        <w:t>3</w:t>
      </w:r>
      <w:r w:rsidR="00B62C0E" w:rsidRPr="00456B57">
        <w:rPr>
          <w:rFonts w:ascii="Century Gothic" w:eastAsia="Avenir-Light" w:hAnsi="Century Gothic" w:cs="Avenir-Light"/>
          <w:b/>
          <w:sz w:val="18"/>
          <w:szCs w:val="18"/>
        </w:rPr>
        <w:t>0</w:t>
      </w:r>
      <w:r w:rsidR="00B62C0E">
        <w:rPr>
          <w:rFonts w:ascii="Century Gothic" w:eastAsia="Avenir-Light" w:hAnsi="Century Gothic" w:cs="Avenir-Light"/>
          <w:b/>
          <w:sz w:val="18"/>
          <w:szCs w:val="18"/>
        </w:rPr>
        <w:t xml:space="preserve"> na </w:t>
      </w:r>
      <w:hyperlink r:id="rId46"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4D5A">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C76425">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4D5A">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4D5A">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50C670AA"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bookmarkStart w:id="6"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Pr>
          <w:rFonts w:ascii="Century Gothic" w:eastAsia="Times New Roman" w:hAnsi="Century Gothic" w:cs="Arial"/>
          <w:bCs/>
          <w:sz w:val="18"/>
          <w:szCs w:val="18"/>
          <w:lang w:eastAsia="ar-SA"/>
        </w:rPr>
        <w:t>3</w:t>
      </w:r>
      <w:r w:rsidRPr="0054516D">
        <w:rPr>
          <w:rFonts w:ascii="Century Gothic" w:eastAsia="Times New Roman" w:hAnsi="Century Gothic" w:cs="Arial"/>
          <w:bCs/>
          <w:sz w:val="18"/>
          <w:szCs w:val="18"/>
          <w:lang w:eastAsia="ar-SA"/>
        </w:rPr>
        <w:t xml:space="preserve">  do SWZ (do dwóch miejsc po przecinku). </w:t>
      </w:r>
    </w:p>
    <w:p w14:paraId="48738DCC" w14:textId="77777777" w:rsidR="00797375" w:rsidRPr="0054516D" w:rsidRDefault="00797375" w:rsidP="002057E4">
      <w:pPr>
        <w:pStyle w:val="Akapitzlist"/>
        <w:numPr>
          <w:ilvl w:val="0"/>
          <w:numId w:val="17"/>
        </w:num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1413B7AF" w14:textId="250DAE31"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2.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2F031A1E"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3.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7479457D" w:rsidR="00797375" w:rsidRPr="0054516D" w:rsidRDefault="00797375" w:rsidP="00797375">
      <w:pPr>
        <w:suppressAutoHyphens/>
        <w:spacing w:after="0" w:line="200" w:lineRule="atLeast"/>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t>
      </w:r>
      <w:r>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243C9F0A" w14:textId="56FFD109" w:rsidR="00797375" w:rsidRPr="00797375"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5.</w:t>
      </w:r>
      <w:r w:rsidRPr="00797375">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52DFD0E8" w:rsidR="00797375" w:rsidRPr="00797375" w:rsidRDefault="00797375" w:rsidP="00797375">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158359DF" w:rsidR="00797375" w:rsidRPr="00F84639" w:rsidRDefault="00797375" w:rsidP="00797375">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7.      </w:t>
      </w: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648C47D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8.     </w:t>
      </w:r>
      <w:r w:rsidRPr="00F84639">
        <w:rPr>
          <w:rFonts w:ascii="Century Gothic" w:eastAsia="Times New Roman" w:hAnsi="Century Gothic" w:cs="Arial"/>
          <w:sz w:val="18"/>
          <w:szCs w:val="18"/>
          <w:lang w:eastAsia="pl-PL"/>
        </w:rPr>
        <w:t>Zamawiający nie przewiduje rozliczeń w walucie obcej.</w:t>
      </w:r>
    </w:p>
    <w:p w14:paraId="4142911E" w14:textId="3996476A" w:rsidR="00797375" w:rsidRPr="00F84639" w:rsidRDefault="00797375" w:rsidP="00797375">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9.    </w:t>
      </w: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31C5F2B5" w14:textId="272D78D6" w:rsidR="00797375" w:rsidRPr="00797375" w:rsidRDefault="00797375" w:rsidP="00797375">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10.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2020 roku poz. 106),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797375">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6"/>
    <w:p w14:paraId="6BE5AEBD" w14:textId="77777777" w:rsidR="00797375" w:rsidRDefault="00797375" w:rsidP="00797375">
      <w:pPr>
        <w:suppressAutoHyphens/>
        <w:spacing w:after="0" w:line="200" w:lineRule="atLeast"/>
        <w:jc w:val="both"/>
        <w:rPr>
          <w:rFonts w:ascii="Century Gothic" w:eastAsia="Times New Roman" w:hAnsi="Century Gothic" w:cs="Times New Roman"/>
          <w:bCs/>
          <w:sz w:val="18"/>
          <w:szCs w:val="18"/>
          <w:lang w:eastAsia="ar-SA"/>
        </w:rPr>
      </w:pPr>
    </w:p>
    <w:p w14:paraId="6DAF3BB4" w14:textId="4E3798FA"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51690A34" w14:textId="01AF45A6" w:rsidR="00797375" w:rsidRPr="00832F19" w:rsidRDefault="00797375" w:rsidP="00797375">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F63559">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112EDC8" w14:textId="77777777" w:rsidR="00C06EB5" w:rsidRPr="00832F19" w:rsidRDefault="00B9137F" w:rsidP="00C06EB5">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Pr>
          <w:rFonts w:ascii="Century Gothic" w:eastAsia="Times New Roman" w:hAnsi="Century Gothic" w:cs="Times New Roman"/>
          <w:color w:val="000000"/>
          <w:sz w:val="18"/>
          <w:szCs w:val="18"/>
          <w:lang w:eastAsia="ar-SA"/>
        </w:rPr>
        <w:tab/>
      </w:r>
      <w:r w:rsidR="00C06EB5" w:rsidRPr="00832F19">
        <w:rPr>
          <w:rFonts w:ascii="Century Gothic" w:eastAsia="Times New Roman" w:hAnsi="Century Gothic" w:cs="Times New Roman"/>
          <w:color w:val="000000"/>
          <w:sz w:val="18"/>
          <w:szCs w:val="18"/>
          <w:lang w:eastAsia="ar-SA"/>
        </w:rPr>
        <w:t>1. Przy wyborze oferty Zamawiający będzie kierować się następującymi kryteriami :</w:t>
      </w:r>
    </w:p>
    <w:p w14:paraId="5E38EB1E" w14:textId="77777777" w:rsidR="00C06EB5" w:rsidRPr="00832F19" w:rsidRDefault="00C06EB5" w:rsidP="00C06EB5">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8A0D974" w14:textId="77777777" w:rsidR="00C06EB5" w:rsidRPr="00C355B2" w:rsidRDefault="00C06EB5" w:rsidP="00C06EB5">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Pr="00C355B2">
        <w:rPr>
          <w:rFonts w:ascii="Century Gothic" w:eastAsia="Times New Roman" w:hAnsi="Century Gothic" w:cs="Times New Roman"/>
          <w:b/>
          <w:bCs/>
          <w:sz w:val="18"/>
          <w:szCs w:val="18"/>
          <w:lang w:eastAsia="ar-SA"/>
        </w:rPr>
        <w:t xml:space="preserve">Cena (C): </w:t>
      </w:r>
      <w:r w:rsidRPr="00C355B2">
        <w:rPr>
          <w:rFonts w:ascii="Century Gothic" w:eastAsia="Times New Roman" w:hAnsi="Century Gothic" w:cs="Times New Roman"/>
          <w:b/>
          <w:sz w:val="18"/>
          <w:szCs w:val="18"/>
          <w:lang w:eastAsia="ar-SA"/>
        </w:rPr>
        <w:t>maksymalna ilość punktów</w:t>
      </w:r>
      <w:r w:rsidRPr="00C355B2">
        <w:rPr>
          <w:rFonts w:ascii="Century Gothic" w:eastAsia="Times New Roman" w:hAnsi="Century Gothic" w:cs="Times New Roman"/>
          <w:b/>
          <w:bCs/>
          <w:sz w:val="18"/>
          <w:szCs w:val="18"/>
          <w:lang w:eastAsia="ar-SA"/>
        </w:rPr>
        <w:t xml:space="preserve"> - </w:t>
      </w:r>
      <w:r>
        <w:rPr>
          <w:rFonts w:ascii="Century Gothic" w:eastAsia="Times New Roman" w:hAnsi="Century Gothic" w:cs="Times New Roman"/>
          <w:b/>
          <w:bCs/>
          <w:sz w:val="18"/>
          <w:szCs w:val="18"/>
          <w:lang w:eastAsia="ar-SA"/>
        </w:rPr>
        <w:t>6</w:t>
      </w:r>
      <w:r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5DC32522" w14:textId="77777777" w:rsidR="00C06EB5" w:rsidRPr="00832F19" w:rsidRDefault="00C06EB5" w:rsidP="00C06EB5">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22747C12" w14:textId="77777777" w:rsidR="00C06EB5" w:rsidRPr="00832F19" w:rsidRDefault="00C06EB5" w:rsidP="00C06EB5">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69C87589" w14:textId="77777777" w:rsidR="00C06EB5" w:rsidRDefault="00C06EB5" w:rsidP="00C06EB5">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4A51EF0C" w14:textId="77777777" w:rsidR="00C06EB5" w:rsidRPr="00832F19" w:rsidRDefault="00C06EB5" w:rsidP="00C06EB5">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444C76E0" w14:textId="191A34C5" w:rsidR="00C06EB5" w:rsidRDefault="00C06EB5" w:rsidP="00C06EB5">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Okres gwarancji</w:t>
      </w:r>
      <w:r w:rsidRPr="008607E8">
        <w:rPr>
          <w:rFonts w:ascii="Century Gothic" w:eastAsia="Times New Roman" w:hAnsi="Century Gothic" w:cs="Tahoma,Bold"/>
          <w:b/>
          <w:bCs/>
          <w:sz w:val="18"/>
          <w:szCs w:val="18"/>
          <w:lang w:eastAsia="pl-PL"/>
        </w:rPr>
        <w:t xml:space="preserve"> (</w:t>
      </w:r>
      <w:r>
        <w:rPr>
          <w:rFonts w:ascii="Century Gothic" w:eastAsia="Times New Roman" w:hAnsi="Century Gothic" w:cs="Tahoma,Bold"/>
          <w:b/>
          <w:bCs/>
          <w:sz w:val="18"/>
          <w:szCs w:val="18"/>
          <w:lang w:eastAsia="pl-PL"/>
        </w:rPr>
        <w:t>G): maksymalna ilość punktów -</w:t>
      </w:r>
      <w:r w:rsidRPr="008607E8">
        <w:rPr>
          <w:rFonts w:ascii="Century Gothic" w:eastAsia="Times New Roman" w:hAnsi="Century Gothic" w:cs="Tahoma,Bold"/>
          <w:b/>
          <w:bCs/>
          <w:sz w:val="18"/>
          <w:szCs w:val="18"/>
          <w:lang w:eastAsia="pl-PL"/>
        </w:rPr>
        <w:t xml:space="preserve"> </w:t>
      </w:r>
      <w:r w:rsidR="00FE35A6">
        <w:rPr>
          <w:rFonts w:ascii="Century Gothic" w:eastAsia="Times New Roman" w:hAnsi="Century Gothic" w:cs="Tahoma,Bold"/>
          <w:b/>
          <w:bCs/>
          <w:sz w:val="18"/>
          <w:szCs w:val="18"/>
          <w:lang w:eastAsia="pl-PL"/>
        </w:rPr>
        <w:t>4</w:t>
      </w:r>
      <w:r w:rsidRPr="008607E8">
        <w:rPr>
          <w:rFonts w:ascii="Century Gothic" w:eastAsia="Times New Roman" w:hAnsi="Century Gothic" w:cs="Tahoma,Bold"/>
          <w:b/>
          <w:bCs/>
          <w:sz w:val="18"/>
          <w:szCs w:val="18"/>
          <w:lang w:eastAsia="pl-PL"/>
        </w:rPr>
        <w:t>0 pkt</w:t>
      </w:r>
    </w:p>
    <w:p w14:paraId="44794F35" w14:textId="77777777" w:rsidR="00C06EB5" w:rsidRDefault="00C06EB5" w:rsidP="00C06EB5">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7CE08A4E" w14:textId="77777777" w:rsidR="00C06EB5" w:rsidRPr="002843E0" w:rsidRDefault="00C06EB5" w:rsidP="00C06EB5">
      <w:pPr>
        <w:suppressAutoHyphens/>
        <w:autoSpaceDE w:val="0"/>
        <w:autoSpaceDN w:val="0"/>
        <w:adjustRightInd w:val="0"/>
        <w:spacing w:after="0" w:line="200" w:lineRule="atLeast"/>
        <w:ind w:left="708"/>
        <w:jc w:val="both"/>
        <w:rPr>
          <w:rFonts w:ascii="Century Gothic" w:hAnsi="Century Gothic" w:cs="Century Gothic"/>
          <w:sz w:val="18"/>
          <w:szCs w:val="18"/>
        </w:rPr>
      </w:pPr>
      <w:r>
        <w:rPr>
          <w:rFonts w:ascii="Century Gothic" w:hAnsi="Century Gothic" w:cs="Century Gothic"/>
          <w:sz w:val="18"/>
          <w:szCs w:val="18"/>
          <w:lang w:val="pl"/>
        </w:rPr>
        <w:t>Zamawiający przyzna dodatkowe punkty za zaoferowanie okresu</w:t>
      </w:r>
      <w:r>
        <w:rPr>
          <w:rFonts w:ascii="Century Gothic" w:hAnsi="Century Gothic" w:cs="Century Gothic"/>
          <w:b/>
          <w:bCs/>
          <w:sz w:val="18"/>
          <w:szCs w:val="18"/>
          <w:lang w:val="pl"/>
        </w:rPr>
        <w:t xml:space="preserve"> gwarancji </w:t>
      </w:r>
      <w:r>
        <w:rPr>
          <w:rFonts w:ascii="Century Gothic" w:hAnsi="Century Gothic" w:cs="Century Gothic"/>
          <w:sz w:val="18"/>
          <w:szCs w:val="18"/>
          <w:lang w:val="pl"/>
        </w:rPr>
        <w:t>na zrealizowane zam</w:t>
      </w:r>
      <w:r w:rsidRPr="002843E0">
        <w:rPr>
          <w:rFonts w:ascii="Century Gothic" w:hAnsi="Century Gothic" w:cs="Century Gothic"/>
          <w:sz w:val="18"/>
          <w:szCs w:val="18"/>
        </w:rPr>
        <w:t>ówienie, liczonej od daty podpisania protokołu zdawczo-odbiorczego, wynoszący:</w:t>
      </w:r>
    </w:p>
    <w:p w14:paraId="4D26BB4F" w14:textId="77777777" w:rsidR="00C06EB5" w:rsidRDefault="00C06EB5" w:rsidP="00C06EB5">
      <w:pPr>
        <w:suppressAutoHyphens/>
        <w:autoSpaceDE w:val="0"/>
        <w:autoSpaceDN w:val="0"/>
        <w:adjustRightInd w:val="0"/>
        <w:spacing w:after="0" w:line="200" w:lineRule="atLeast"/>
        <w:ind w:left="993"/>
        <w:jc w:val="both"/>
        <w:rPr>
          <w:rFonts w:ascii="Century Gothic" w:hAnsi="Century Gothic" w:cs="Century Gothic"/>
          <w:sz w:val="18"/>
          <w:szCs w:val="18"/>
          <w:lang w:val="pl"/>
        </w:rPr>
      </w:pPr>
    </w:p>
    <w:p w14:paraId="61ECB1F8" w14:textId="1E53CA49" w:rsidR="00C06EB5" w:rsidRPr="000F57E1" w:rsidRDefault="00C06EB5" w:rsidP="00C06EB5">
      <w:pPr>
        <w:suppressAutoHyphens/>
        <w:autoSpaceDE w:val="0"/>
        <w:autoSpaceDN w:val="0"/>
        <w:adjustRightInd w:val="0"/>
        <w:spacing w:after="0" w:line="200" w:lineRule="atLeast"/>
        <w:ind w:left="851"/>
        <w:jc w:val="both"/>
        <w:rPr>
          <w:rFonts w:ascii="Century Gothic" w:hAnsi="Century Gothic" w:cs="Century Gothic"/>
          <w:sz w:val="18"/>
          <w:szCs w:val="18"/>
        </w:rPr>
      </w:pPr>
      <w:r>
        <w:rPr>
          <w:rFonts w:ascii="Century Gothic" w:hAnsi="Century Gothic" w:cs="Century Gothic"/>
          <w:b/>
          <w:bCs/>
          <w:sz w:val="18"/>
          <w:szCs w:val="18"/>
          <w:lang w:val="pl"/>
        </w:rPr>
        <w:t>24</w:t>
      </w:r>
      <w:r w:rsidRPr="000F57E1">
        <w:rPr>
          <w:rFonts w:ascii="Century Gothic" w:hAnsi="Century Gothic" w:cs="Century Gothic"/>
          <w:b/>
          <w:bCs/>
          <w:sz w:val="18"/>
          <w:szCs w:val="18"/>
          <w:lang w:val="pl"/>
        </w:rPr>
        <w:t xml:space="preserve"> miesięcy, </w:t>
      </w:r>
      <w:r w:rsidRPr="000F57E1">
        <w:rPr>
          <w:rFonts w:ascii="Century Gothic" w:hAnsi="Century Gothic" w:cs="Century Gothic"/>
          <w:sz w:val="18"/>
          <w:szCs w:val="18"/>
          <w:lang w:val="pl"/>
        </w:rPr>
        <w:t>w</w:t>
      </w:r>
      <w:r w:rsidRPr="000F57E1">
        <w:rPr>
          <w:rFonts w:ascii="Century Gothic" w:hAnsi="Century Gothic" w:cs="Century Gothic"/>
          <w:sz w:val="18"/>
          <w:szCs w:val="18"/>
        </w:rPr>
        <w:t>ówczas Wykonawcy zostanie przyznane 0 pkt (Wykonawca nie może zaoferować krótszego czasu gwarancji, jest to minimalny czas wymagany w SWZ).</w:t>
      </w:r>
    </w:p>
    <w:p w14:paraId="507462FD" w14:textId="22E7550B" w:rsidR="00C06EB5" w:rsidRPr="000F57E1" w:rsidRDefault="00C06EB5" w:rsidP="00C06EB5">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36</w:t>
      </w:r>
      <w:r w:rsidRPr="000F57E1">
        <w:rPr>
          <w:rFonts w:ascii="Century Gothic" w:hAnsi="Century Gothic" w:cs="Century Gothic"/>
          <w:b/>
          <w:bCs/>
          <w:sz w:val="18"/>
          <w:szCs w:val="18"/>
          <w:lang w:val="pl"/>
        </w:rPr>
        <w:t xml:space="preserve"> miesi</w:t>
      </w:r>
      <w:r>
        <w:rPr>
          <w:rFonts w:ascii="Century Gothic" w:hAnsi="Century Gothic" w:cs="Century Gothic"/>
          <w:b/>
          <w:bCs/>
          <w:sz w:val="18"/>
          <w:szCs w:val="18"/>
          <w:lang w:val="pl"/>
        </w:rPr>
        <w:t>ęcy</w:t>
      </w:r>
      <w:r w:rsidRPr="000F57E1">
        <w:rPr>
          <w:rFonts w:ascii="Century Gothic" w:hAnsi="Century Gothic" w:cs="Century Gothic"/>
          <w:sz w:val="18"/>
          <w:szCs w:val="18"/>
          <w:lang w:val="pl"/>
        </w:rPr>
        <w:t>, w</w:t>
      </w:r>
      <w:r w:rsidRPr="000F57E1">
        <w:rPr>
          <w:rFonts w:ascii="Century Gothic" w:hAnsi="Century Gothic" w:cs="Century Gothic"/>
          <w:sz w:val="18"/>
          <w:szCs w:val="18"/>
        </w:rPr>
        <w:t>ówcza</w:t>
      </w:r>
      <w:r>
        <w:rPr>
          <w:rFonts w:ascii="Century Gothic" w:hAnsi="Century Gothic" w:cs="Century Gothic"/>
          <w:sz w:val="18"/>
          <w:szCs w:val="18"/>
        </w:rPr>
        <w:t xml:space="preserve">s Wykonawcy zostanie przyznane </w:t>
      </w:r>
      <w:r w:rsidR="00220C36">
        <w:rPr>
          <w:rFonts w:ascii="Century Gothic" w:hAnsi="Century Gothic" w:cs="Century Gothic"/>
          <w:sz w:val="18"/>
          <w:szCs w:val="18"/>
        </w:rPr>
        <w:t>2</w:t>
      </w:r>
      <w:r w:rsidRPr="000F57E1">
        <w:rPr>
          <w:rFonts w:ascii="Century Gothic" w:hAnsi="Century Gothic" w:cs="Century Gothic"/>
          <w:sz w:val="18"/>
          <w:szCs w:val="18"/>
        </w:rPr>
        <w:t>0 pkt</w:t>
      </w:r>
    </w:p>
    <w:p w14:paraId="1C067355" w14:textId="2FB6E58F" w:rsidR="00C06EB5" w:rsidRPr="002843E0" w:rsidRDefault="00C06EB5" w:rsidP="00C06EB5">
      <w:pPr>
        <w:suppressAutoHyphens/>
        <w:autoSpaceDE w:val="0"/>
        <w:autoSpaceDN w:val="0"/>
        <w:adjustRightInd w:val="0"/>
        <w:spacing w:after="0" w:line="200" w:lineRule="atLeast"/>
        <w:ind w:left="993" w:hanging="142"/>
        <w:jc w:val="both"/>
        <w:rPr>
          <w:rFonts w:ascii="Century Gothic" w:hAnsi="Century Gothic" w:cs="Century Gothic"/>
          <w:sz w:val="18"/>
          <w:szCs w:val="18"/>
        </w:rPr>
      </w:pPr>
      <w:r>
        <w:rPr>
          <w:rFonts w:ascii="Century Gothic" w:hAnsi="Century Gothic" w:cs="Century Gothic"/>
          <w:b/>
          <w:bCs/>
          <w:sz w:val="18"/>
          <w:szCs w:val="18"/>
          <w:lang w:val="pl"/>
        </w:rPr>
        <w:t>48</w:t>
      </w:r>
      <w:r w:rsidRPr="000F57E1">
        <w:rPr>
          <w:rFonts w:ascii="Century Gothic" w:hAnsi="Century Gothic" w:cs="Century Gothic"/>
          <w:b/>
          <w:bCs/>
          <w:sz w:val="18"/>
          <w:szCs w:val="18"/>
          <w:lang w:val="pl"/>
        </w:rPr>
        <w:t xml:space="preserve"> miesięcy</w:t>
      </w:r>
      <w:r w:rsidRPr="000F57E1">
        <w:rPr>
          <w:rFonts w:ascii="Century Gothic" w:hAnsi="Century Gothic" w:cs="Century Gothic"/>
          <w:sz w:val="18"/>
          <w:szCs w:val="18"/>
          <w:lang w:val="pl"/>
        </w:rPr>
        <w:t>, w</w:t>
      </w:r>
      <w:r w:rsidRPr="000F57E1">
        <w:rPr>
          <w:rFonts w:ascii="Century Gothic" w:hAnsi="Century Gothic" w:cs="Century Gothic"/>
          <w:sz w:val="18"/>
          <w:szCs w:val="18"/>
        </w:rPr>
        <w:t>ówcza</w:t>
      </w:r>
      <w:r>
        <w:rPr>
          <w:rFonts w:ascii="Century Gothic" w:hAnsi="Century Gothic" w:cs="Century Gothic"/>
          <w:sz w:val="18"/>
          <w:szCs w:val="18"/>
        </w:rPr>
        <w:t xml:space="preserve">s Wykonawcy zostanie przyznane </w:t>
      </w:r>
      <w:r w:rsidR="00220C36">
        <w:rPr>
          <w:rFonts w:ascii="Century Gothic" w:hAnsi="Century Gothic" w:cs="Century Gothic"/>
          <w:sz w:val="18"/>
          <w:szCs w:val="18"/>
        </w:rPr>
        <w:t>4</w:t>
      </w:r>
      <w:r w:rsidRPr="000F57E1">
        <w:rPr>
          <w:rFonts w:ascii="Century Gothic" w:hAnsi="Century Gothic" w:cs="Century Gothic"/>
          <w:sz w:val="18"/>
          <w:szCs w:val="18"/>
        </w:rPr>
        <w:t>0 pkt</w:t>
      </w:r>
    </w:p>
    <w:p w14:paraId="6A01205A" w14:textId="464A71B3" w:rsidR="00C06EB5" w:rsidRPr="00295F0B" w:rsidRDefault="00C06EB5" w:rsidP="00C06EB5">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Wykonawca winien zaoferować wyłącznie okres gwarancji wymieniony w niniejszym kryterium oceny oferty.</w:t>
      </w:r>
    </w:p>
    <w:p w14:paraId="48431B79" w14:textId="77777777" w:rsidR="00C06EB5" w:rsidRPr="002843E0" w:rsidRDefault="00C06EB5" w:rsidP="00C06EB5">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2.   Obliczenia dokonane będą z dokładnością do dw</w:t>
      </w:r>
      <w:r w:rsidRPr="002843E0">
        <w:rPr>
          <w:rFonts w:ascii="Century Gothic" w:hAnsi="Century Gothic" w:cs="Century Gothic"/>
          <w:sz w:val="18"/>
          <w:szCs w:val="18"/>
        </w:rPr>
        <w:t xml:space="preserve">óch miejsc po przecinku. </w:t>
      </w:r>
    </w:p>
    <w:p w14:paraId="5181D7AF" w14:textId="318B4107" w:rsidR="00C06EB5" w:rsidRPr="002843E0" w:rsidRDefault="00C06EB5" w:rsidP="00C06EB5">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3.  Oferta, która przedstawia najkorzystniejszy bilans (maksymalna liczba przyznanych punktów                      w oparciu o ustalone kryteria (C+G)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7D3C2F89" w14:textId="77777777" w:rsidR="00C06EB5" w:rsidRDefault="00C06EB5" w:rsidP="00C06EB5">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4. Przy dokonywaniu wyboru najkorzystniejszej oferty Zamawiający będzie stosował wyłącznie zasady  i kryteria określone w niniejszej SWZ.</w:t>
      </w:r>
    </w:p>
    <w:p w14:paraId="3F2E9CEB" w14:textId="08F8883E" w:rsidR="007C2AB0" w:rsidRDefault="007C2AB0" w:rsidP="00C06EB5">
      <w:pPr>
        <w:tabs>
          <w:tab w:val="left" w:pos="708"/>
        </w:tabs>
        <w:suppressAutoHyphens/>
        <w:spacing w:after="0" w:line="200" w:lineRule="atLeast"/>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1D504F55"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48808EC6" w14:textId="43FFB345" w:rsidR="00D837DE" w:rsidRPr="0039741A" w:rsidRDefault="00D837DE" w:rsidP="00D837DE">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6. </w:t>
      </w:r>
      <w:r w:rsidRPr="00880700">
        <w:rPr>
          <w:rFonts w:ascii="Century Gothic" w:eastAsia="Times New Roman" w:hAnsi="Century Gothic" w:cs="Arial"/>
          <w:sz w:val="18"/>
          <w:szCs w:val="18"/>
          <w:lang w:eastAsia="pl-PL"/>
        </w:rPr>
        <w:t xml:space="preserve">Zamawiający wymaga złożenia, przed podpisaniem umowy, dokumentów potwierdzających że Wykonawca jest </w:t>
      </w:r>
      <w:r w:rsidRPr="003F3F53">
        <w:rPr>
          <w:rFonts w:ascii="Century Gothic" w:eastAsia="Times New Roman" w:hAnsi="Century Gothic" w:cs="Arial"/>
          <w:b/>
          <w:bCs/>
          <w:sz w:val="18"/>
          <w:szCs w:val="18"/>
          <w:lang w:eastAsia="pl-PL"/>
        </w:rPr>
        <w:t>ubezpieczony od odpowiedzialności cywilnej</w:t>
      </w:r>
      <w:r w:rsidRPr="00880700">
        <w:rPr>
          <w:rFonts w:ascii="Century Gothic" w:eastAsia="Times New Roman" w:hAnsi="Century Gothic" w:cs="Arial"/>
          <w:sz w:val="18"/>
          <w:szCs w:val="18"/>
          <w:lang w:eastAsia="pl-PL"/>
        </w:rPr>
        <w:t xml:space="preserve"> w zakresie prowadzonej działalności związanej z przedmiotem zamówienia </w:t>
      </w:r>
      <w:r w:rsidRPr="0039741A">
        <w:rPr>
          <w:rFonts w:ascii="Century Gothic" w:eastAsia="Times New Roman" w:hAnsi="Century Gothic" w:cs="Arial"/>
          <w:sz w:val="18"/>
          <w:szCs w:val="18"/>
          <w:lang w:eastAsia="ar-SA"/>
        </w:rPr>
        <w:t>na minimalną kwotę gwarancyjną nie niższą od dwukrotnej wartości oferty, obejmującej odpowiedzialność z tytułu szkód wyrządzonych przy wykonywaniu przedmiotu zamówienia oraz szkód wynikających z niewykonania lub nienależy</w:t>
      </w:r>
      <w:r w:rsidR="00595A1A">
        <w:rPr>
          <w:rFonts w:ascii="Century Gothic" w:eastAsia="Times New Roman" w:hAnsi="Century Gothic" w:cs="Arial"/>
          <w:sz w:val="18"/>
          <w:szCs w:val="18"/>
          <w:lang w:eastAsia="ar-SA"/>
        </w:rPr>
        <w:t>tego wykonania niniejszej umowy.</w:t>
      </w:r>
    </w:p>
    <w:p w14:paraId="6FB5B528" w14:textId="77777777" w:rsidR="00C76425" w:rsidRDefault="00C76425"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2BC03097" w14:textId="77777777" w:rsidR="00AD2B46" w:rsidRPr="00832F19" w:rsidRDefault="00AD2B46"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33A8F6F"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50F9EA9E" w14:textId="393DE43B" w:rsidR="000C6209" w:rsidRPr="00897F72" w:rsidRDefault="000C6209" w:rsidP="002057E4">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sidR="00F63559">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sidR="00F63559">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Pzp</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EAA9514" w14:textId="77777777" w:rsidR="000C6209" w:rsidRPr="007C49D8" w:rsidRDefault="000C6209" w:rsidP="002057E4">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3129AE36" w14:textId="77777777" w:rsidR="003C5542" w:rsidRDefault="000C6209" w:rsidP="002057E4">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sidR="00F63559">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64308935" w14:textId="7B6AC7C0" w:rsidR="003C5542" w:rsidRPr="003C5542" w:rsidRDefault="003C5542" w:rsidP="003C5542">
      <w:pPr>
        <w:pStyle w:val="Akapitzlist"/>
        <w:numPr>
          <w:ilvl w:val="0"/>
          <w:numId w:val="18"/>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350CAC44" w14:textId="33E7B660" w:rsidR="003C5542" w:rsidRPr="003C5542" w:rsidRDefault="003C5542" w:rsidP="003C5542">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423989C4" w14:textId="77777777" w:rsidR="003C5542" w:rsidRPr="003C5542" w:rsidRDefault="003C5542" w:rsidP="003C5542">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466EE9C" w14:textId="77777777" w:rsidR="003C5542" w:rsidRPr="003C5542" w:rsidRDefault="003C5542" w:rsidP="003C5542">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6BDC984F" w14:textId="77777777" w:rsidR="003C5542" w:rsidRPr="003C5542" w:rsidRDefault="003C5542" w:rsidP="003C5542">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08CBED0A" w14:textId="77777777" w:rsidR="003C5542" w:rsidRPr="003C5542" w:rsidRDefault="003C5542" w:rsidP="003C5542">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574C1A84" w14:textId="5579264A" w:rsidR="003C5542" w:rsidRPr="003C5542" w:rsidRDefault="003C5542" w:rsidP="00CB1437">
      <w:pPr>
        <w:pStyle w:val="Akapitzlist"/>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00CB1437">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 xml:space="preserve">Zabezpieczenie wnoszone w pieniądzu wykonawca wpłaca przelewem na rachunek </w:t>
      </w:r>
      <w:r>
        <w:rPr>
          <w:rFonts w:ascii="Century Gothic" w:eastAsia="Times New Roman" w:hAnsi="Century Gothic" w:cs="Arial"/>
          <w:sz w:val="18"/>
          <w:szCs w:val="18"/>
          <w:lang w:eastAsia="ar-SA"/>
        </w:rPr>
        <w:t xml:space="preserve">  </w:t>
      </w:r>
      <w:r w:rsidRPr="003C5542">
        <w:rPr>
          <w:rFonts w:ascii="Century Gothic" w:eastAsia="Times New Roman" w:hAnsi="Century Gothic" w:cs="Arial"/>
          <w:sz w:val="18"/>
          <w:szCs w:val="18"/>
          <w:lang w:eastAsia="ar-SA"/>
        </w:rPr>
        <w:t>bankowy wskazany przez zamawiającego.</w:t>
      </w:r>
    </w:p>
    <w:p w14:paraId="1DA229E6" w14:textId="576197F2" w:rsidR="003C5542" w:rsidRPr="003C5542" w:rsidRDefault="00CB1437" w:rsidP="003C5542">
      <w:pPr>
        <w:pStyle w:val="Akapitzlist"/>
        <w:suppressAutoHyphens/>
        <w:spacing w:after="0" w:line="240" w:lineRule="auto"/>
        <w:ind w:left="927" w:hanging="36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6</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W przypadku wniesienia wadium w pieniądzu wykonawca może wyrazić zgodę na zaliczenie kwoty wadium na poczet zabezpieczenia.</w:t>
      </w:r>
    </w:p>
    <w:p w14:paraId="712E1E44" w14:textId="1AE4EDB2" w:rsidR="003C5542" w:rsidRPr="003C5542" w:rsidRDefault="00CB1437" w:rsidP="003C5542">
      <w:pPr>
        <w:pStyle w:val="Akapitzlist"/>
        <w:suppressAutoHyphens/>
        <w:spacing w:after="0" w:line="240" w:lineRule="auto"/>
        <w:ind w:left="927" w:hanging="36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7</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1D55249" w14:textId="484AFE3A" w:rsidR="003C5542" w:rsidRPr="003C5542" w:rsidRDefault="00CB1437" w:rsidP="003C5542">
      <w:pPr>
        <w:tabs>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8</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 xml:space="preserve">W trakcie realizacji umowy wykonawca może dokonać zmiany formy zabezpieczenia na jedną </w:t>
      </w:r>
      <w:r w:rsidR="003C5542">
        <w:rPr>
          <w:rFonts w:ascii="Century Gothic" w:eastAsia="Times New Roman" w:hAnsi="Century Gothic" w:cs="Arial"/>
          <w:sz w:val="18"/>
          <w:szCs w:val="18"/>
          <w:lang w:eastAsia="ar-SA"/>
        </w:rPr>
        <w:t xml:space="preserve"> </w:t>
      </w:r>
      <w:r w:rsidR="003C5542" w:rsidRPr="003C5542">
        <w:rPr>
          <w:rFonts w:ascii="Century Gothic" w:eastAsia="Times New Roman" w:hAnsi="Century Gothic" w:cs="Arial"/>
          <w:sz w:val="18"/>
          <w:szCs w:val="18"/>
          <w:lang w:eastAsia="ar-SA"/>
        </w:rPr>
        <w:t>lub kilka form, o których mowa w pkt</w:t>
      </w:r>
      <w:r w:rsidR="003F23B9">
        <w:rPr>
          <w:rFonts w:ascii="Century Gothic" w:eastAsia="Times New Roman" w:hAnsi="Century Gothic" w:cs="Arial"/>
          <w:sz w:val="18"/>
          <w:szCs w:val="18"/>
          <w:lang w:eastAsia="ar-SA"/>
        </w:rPr>
        <w:t xml:space="preserve"> 4.</w:t>
      </w:r>
    </w:p>
    <w:p w14:paraId="3FC27557" w14:textId="6038CE5C" w:rsidR="003C5542" w:rsidRPr="00CB1437" w:rsidRDefault="003C5542" w:rsidP="00CB1437">
      <w:pPr>
        <w:pStyle w:val="Akapitzlist"/>
        <w:numPr>
          <w:ilvl w:val="0"/>
          <w:numId w:val="23"/>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1EAE4FA1" w14:textId="44E473AE"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1AF6B395" w14:textId="2C849B7F"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4D5A">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37ACB835" w:rsidR="00010611" w:rsidRPr="006307BB" w:rsidRDefault="00212982" w:rsidP="003370AD">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FE35A6">
        <w:rPr>
          <w:rFonts w:ascii="Century Gothic" w:eastAsia="Tahoma" w:hAnsi="Century Gothic" w:cs="Arial"/>
          <w:b/>
          <w:bCs/>
          <w:sz w:val="18"/>
          <w:szCs w:val="18"/>
          <w:lang w:eastAsia="ar-SA"/>
        </w:rPr>
        <w:t>5</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90122F0" w:rsidR="00A72F67" w:rsidRDefault="00F91580" w:rsidP="003370AD">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147BB2">
        <w:rPr>
          <w:rFonts w:ascii="Century Gothic" w:eastAsia="Tahoma" w:hAnsi="Century Gothic" w:cs="Arial"/>
          <w:b/>
          <w:bCs/>
          <w:sz w:val="18"/>
          <w:szCs w:val="18"/>
          <w:lang w:eastAsia="ar-SA"/>
        </w:rPr>
        <w:t>5</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764E3192" w:rsidR="001B7A56" w:rsidRDefault="001B7A56" w:rsidP="00A5394A">
      <w:pPr>
        <w:tabs>
          <w:tab w:val="left" w:pos="7164"/>
        </w:tabs>
        <w:spacing w:after="0" w:line="240" w:lineRule="auto"/>
        <w:ind w:left="993"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318259E0" w:rsidR="000039C3" w:rsidRPr="0074396C" w:rsidRDefault="000039C3" w:rsidP="00A5394A">
      <w:pPr>
        <w:spacing w:before="100" w:beforeAutospacing="1" w:after="100" w:afterAutospacing="1" w:line="200" w:lineRule="atLeast"/>
        <w:ind w:left="709" w:hanging="709"/>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65C414D4" w14:textId="17BB27F7"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lastRenderedPageBreak/>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3370AD">
      <w:pPr>
        <w:spacing w:after="0" w:line="200" w:lineRule="atLeast"/>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3370AD">
      <w:pPr>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3370AD">
      <w:pPr>
        <w:tabs>
          <w:tab w:val="left" w:pos="1276"/>
        </w:tabs>
        <w:spacing w:after="0" w:line="200" w:lineRule="atLeast"/>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3370AD">
      <w:pPr>
        <w:spacing w:after="0" w:line="200" w:lineRule="atLeast"/>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6307BB">
      <w:pPr>
        <w:spacing w:after="0" w:line="200" w:lineRule="atLeast"/>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0B45B51C"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7A3701" w:rsidRPr="00F16D05">
        <w:rPr>
          <w:rFonts w:ascii="Century Gothic" w:eastAsia="Calibri" w:hAnsi="Century Gothic" w:cs="TTC4o00"/>
          <w:b/>
          <w:color w:val="000000"/>
          <w:sz w:val="18"/>
          <w:szCs w:val="18"/>
          <w:lang w:eastAsia="pl-PL"/>
        </w:rPr>
        <w:t>.</w:t>
      </w:r>
      <w:r w:rsidR="00F05B86">
        <w:rPr>
          <w:rFonts w:ascii="Century Gothic" w:eastAsia="Calibri" w:hAnsi="Century Gothic" w:cs="TTC4o00"/>
          <w:b/>
          <w:color w:val="000000"/>
          <w:sz w:val="18"/>
          <w:szCs w:val="18"/>
          <w:lang w:eastAsia="pl-PL"/>
        </w:rPr>
        <w:t>4</w:t>
      </w:r>
      <w:r w:rsidR="00CE28A9">
        <w:rPr>
          <w:rFonts w:ascii="Century Gothic" w:eastAsia="Calibri" w:hAnsi="Century Gothic" w:cs="TTC4o00"/>
          <w:b/>
          <w:color w:val="000000"/>
          <w:sz w:val="18"/>
          <w:szCs w:val="18"/>
          <w:lang w:eastAsia="pl-PL"/>
        </w:rPr>
        <w:t>4</w:t>
      </w:r>
      <w:r w:rsidR="007A3701" w:rsidRPr="00F16D05">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832F19" w:rsidRPr="00F16D05">
        <w:rPr>
          <w:rFonts w:ascii="Century Gothic" w:eastAsia="Calibri" w:hAnsi="Century Gothic" w:cs="TTC4o00"/>
          <w:b/>
          <w:color w:val="000000"/>
          <w:sz w:val="18"/>
          <w:szCs w:val="18"/>
          <w:lang w:eastAsia="pl-PL"/>
        </w:rPr>
        <w:t>1</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lastRenderedPageBreak/>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7"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7"/>
    <w:p w14:paraId="320E3670" w14:textId="2F31F788" w:rsidR="00105A7D" w:rsidRPr="008607E8" w:rsidRDefault="00105A7D"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1635AFD2" w:rsidR="004B6F61"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 xml:space="preserve">- </w:t>
      </w:r>
      <w:r w:rsidR="002B1015">
        <w:rPr>
          <w:rFonts w:ascii="Century Gothic" w:eastAsia="Times New Roman" w:hAnsi="Century Gothic" w:cs="Times New Roman"/>
          <w:bCs/>
          <w:sz w:val="16"/>
          <w:szCs w:val="16"/>
          <w:lang w:eastAsia="ar-SA"/>
        </w:rPr>
        <w:t xml:space="preserve">Formularz parametrów technicznych i użytkowych </w:t>
      </w:r>
    </w:p>
    <w:p w14:paraId="6A5271B4" w14:textId="3ED41F1D" w:rsidR="005156BC" w:rsidRPr="0001061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ofertowy</w:t>
      </w:r>
    </w:p>
    <w:p w14:paraId="5AA8C701" w14:textId="126EC6FA" w:rsidR="009F78E8" w:rsidRDefault="009F78E8" w:rsidP="009F78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4B6F61">
        <w:rPr>
          <w:rFonts w:ascii="Century Gothic" w:eastAsia="Times New Roman" w:hAnsi="Century Gothic" w:cs="Times New Roman"/>
          <w:sz w:val="16"/>
          <w:szCs w:val="16"/>
          <w:lang w:eastAsia="pl-PL"/>
        </w:rPr>
        <w:t>Formularz cenowy</w:t>
      </w:r>
    </w:p>
    <w:p w14:paraId="71C00F44" w14:textId="46CF6C3D" w:rsidR="008607E8" w:rsidRDefault="00174859" w:rsidP="008607E8">
      <w:pPr>
        <w:spacing w:after="0" w:line="200" w:lineRule="atLeast"/>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147BB2">
        <w:rPr>
          <w:rFonts w:ascii="Century Gothic" w:eastAsia="Times New Roman" w:hAnsi="Century Gothic" w:cs="Times New Roman"/>
          <w:sz w:val="16"/>
          <w:szCs w:val="16"/>
          <w:lang w:eastAsia="pl-PL"/>
        </w:rPr>
        <w:t>JEDZ</w:t>
      </w:r>
    </w:p>
    <w:p w14:paraId="325EC16E" w14:textId="4A3147B8" w:rsidR="000C6209" w:rsidRPr="00010611"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5 -  </w:t>
      </w:r>
      <w:r w:rsidR="00147BB2">
        <w:rPr>
          <w:rFonts w:ascii="Century Gothic" w:eastAsia="Times New Roman" w:hAnsi="Century Gothic" w:cs="Times New Roman"/>
          <w:sz w:val="16"/>
          <w:szCs w:val="16"/>
          <w:lang w:eastAsia="pl-PL"/>
        </w:rPr>
        <w:t>Projekt umowy</w:t>
      </w:r>
    </w:p>
    <w:p w14:paraId="069AC109" w14:textId="72EC58A2" w:rsidR="004B6F61" w:rsidRDefault="004B6F61"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7A1C32">
        <w:rPr>
          <w:rFonts w:ascii="Century Gothic" w:eastAsia="Times New Roman" w:hAnsi="Century Gothic" w:cs="Times New Roman"/>
          <w:sz w:val="16"/>
          <w:szCs w:val="16"/>
          <w:lang w:eastAsia="pl-PL"/>
        </w:rPr>
        <w:t xml:space="preserve"> </w:t>
      </w:r>
      <w:r w:rsidR="00147BB2">
        <w:rPr>
          <w:rFonts w:ascii="Century Gothic" w:eastAsia="Times New Roman" w:hAnsi="Century Gothic" w:cs="Times New Roman"/>
          <w:sz w:val="16"/>
          <w:szCs w:val="16"/>
          <w:lang w:eastAsia="pl-PL"/>
        </w:rPr>
        <w:t>Oświadczenie – grupa kapitałowa</w:t>
      </w:r>
    </w:p>
    <w:p w14:paraId="1AF9199F" w14:textId="7A35BF79" w:rsidR="008E6CB0" w:rsidRDefault="008E6CB0" w:rsidP="0017485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7</w:t>
      </w:r>
      <w:r>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0C6209">
        <w:rPr>
          <w:rFonts w:ascii="Century Gothic" w:eastAsia="Times New Roman" w:hAnsi="Century Gothic" w:cs="Times New Roman"/>
          <w:sz w:val="16"/>
          <w:szCs w:val="16"/>
          <w:lang w:eastAsia="pl-PL"/>
        </w:rPr>
        <w:t xml:space="preserve"> </w:t>
      </w:r>
      <w:r w:rsidR="00147BB2" w:rsidRPr="00010611">
        <w:rPr>
          <w:rFonts w:ascii="Century Gothic" w:eastAsia="Times New Roman" w:hAnsi="Century Gothic" w:cs="Times New Roman"/>
          <w:sz w:val="16"/>
          <w:szCs w:val="16"/>
          <w:lang w:eastAsia="pl-PL"/>
        </w:rPr>
        <w:t xml:space="preserve">Wykaz wykonanych </w:t>
      </w:r>
      <w:r w:rsidR="00147BB2">
        <w:rPr>
          <w:rFonts w:ascii="Century Gothic" w:eastAsia="Times New Roman" w:hAnsi="Century Gothic" w:cs="Times New Roman"/>
          <w:sz w:val="16"/>
          <w:szCs w:val="16"/>
          <w:lang w:eastAsia="pl-PL"/>
        </w:rPr>
        <w:t xml:space="preserve">zamówień </w:t>
      </w:r>
    </w:p>
    <w:p w14:paraId="7771F574" w14:textId="7AFF72CC" w:rsidR="000C6209" w:rsidRDefault="000C6209"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8 -  </w:t>
      </w:r>
      <w:r w:rsidR="00147BB2">
        <w:rPr>
          <w:rFonts w:ascii="Century Gothic" w:eastAsia="Times New Roman" w:hAnsi="Century Gothic" w:cs="Times New Roman"/>
          <w:sz w:val="16"/>
          <w:szCs w:val="16"/>
          <w:lang w:eastAsia="pl-PL"/>
        </w:rPr>
        <w:t>Zobowiązanie podmiotów trzecich</w:t>
      </w:r>
    </w:p>
    <w:p w14:paraId="4050D4A1" w14:textId="5B0ED1AE" w:rsidR="00392794" w:rsidRDefault="00392794" w:rsidP="000C6209">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Załącznik nr 9 -  Oświadczenie RODO</w:t>
      </w:r>
    </w:p>
    <w:p w14:paraId="1BFB96A1" w14:textId="77777777" w:rsidR="005156BC" w:rsidRPr="00010611" w:rsidRDefault="005156BC" w:rsidP="005156BC">
      <w:pPr>
        <w:spacing w:after="0" w:line="200" w:lineRule="atLeast"/>
        <w:ind w:left="284" w:hanging="284"/>
        <w:jc w:val="both"/>
        <w:rPr>
          <w:rFonts w:ascii="Century Gothic" w:eastAsia="Times New Roman" w:hAnsi="Century Gothic" w:cs="Times New Roman"/>
          <w:sz w:val="16"/>
          <w:szCs w:val="16"/>
          <w:lang w:eastAsia="pl-PL"/>
        </w:rPr>
      </w:pPr>
    </w:p>
    <w:p w14:paraId="5B6C8A42" w14:textId="2F457994"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1AD29A86" w14:textId="305E89D9" w:rsidR="00A72F67" w:rsidRDefault="00A72F67" w:rsidP="002A7BC4">
      <w:pPr>
        <w:spacing w:after="0" w:line="240" w:lineRule="auto"/>
        <w:ind w:left="284" w:hanging="284"/>
        <w:jc w:val="both"/>
        <w:rPr>
          <w:rFonts w:ascii="Century Gothic" w:eastAsia="Times New Roman" w:hAnsi="Century Gothic" w:cs="Times New Roman"/>
          <w:sz w:val="18"/>
          <w:szCs w:val="18"/>
          <w:lang w:eastAsia="pl-PL"/>
        </w:rPr>
      </w:pPr>
    </w:p>
    <w:p w14:paraId="79AEF9A8"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8AC9725"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189C5FC5" w14:textId="77777777" w:rsidR="00ED60DA" w:rsidRPr="005156BC"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02F3CB0" w14:textId="77777777" w:rsidR="00ED60DA" w:rsidRDefault="00ED60DA" w:rsidP="00ED60DA">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4F37E209" w14:textId="77777777" w:rsidR="00ED60DA" w:rsidRDefault="00ED60DA" w:rsidP="00ED60DA">
      <w:pPr>
        <w:spacing w:after="0" w:line="72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523E655D" w14:textId="54107A90" w:rsidR="006F63D1" w:rsidRDefault="000C6209" w:rsidP="00F05B86">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6F63D1">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p>
    <w:p w14:paraId="32ED4C88" w14:textId="42293FC2" w:rsidR="000C6209" w:rsidRDefault="006F63D1" w:rsidP="006F63D1">
      <w:pPr>
        <w:spacing w:after="0" w:line="24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A84076">
        <w:rPr>
          <w:rFonts w:ascii="Century Gothic" w:eastAsia="Times New Roman" w:hAnsi="Century Gothic" w:cs="Times New Roman"/>
          <w:sz w:val="18"/>
          <w:szCs w:val="18"/>
          <w:lang w:eastAsia="pl-PL"/>
        </w:rPr>
        <w:t xml:space="preserve">        </w:t>
      </w:r>
      <w:r>
        <w:rPr>
          <w:rFonts w:ascii="Century Gothic" w:eastAsia="Times New Roman" w:hAnsi="Century Gothic" w:cs="Times New Roman"/>
          <w:sz w:val="18"/>
          <w:szCs w:val="18"/>
          <w:lang w:eastAsia="pl-PL"/>
        </w:rPr>
        <w:t xml:space="preserve">    </w:t>
      </w:r>
      <w:r w:rsidR="000C6209" w:rsidRPr="005156BC">
        <w:rPr>
          <w:rFonts w:ascii="Century Gothic" w:eastAsia="Times New Roman" w:hAnsi="Century Gothic" w:cs="Times New Roman"/>
          <w:sz w:val="18"/>
          <w:szCs w:val="18"/>
          <w:lang w:eastAsia="pl-PL"/>
        </w:rPr>
        <w:t>…………</w:t>
      </w:r>
      <w:r w:rsidR="000C6209">
        <w:rPr>
          <w:rFonts w:ascii="Century Gothic" w:eastAsia="Times New Roman" w:hAnsi="Century Gothic" w:cs="Times New Roman"/>
          <w:sz w:val="18"/>
          <w:szCs w:val="18"/>
          <w:lang w:eastAsia="pl-PL"/>
        </w:rPr>
        <w:t>……..</w:t>
      </w:r>
      <w:r w:rsidR="000C6209" w:rsidRPr="005156BC">
        <w:rPr>
          <w:rFonts w:ascii="Century Gothic" w:eastAsia="Times New Roman" w:hAnsi="Century Gothic" w:cs="Times New Roman"/>
          <w:sz w:val="18"/>
          <w:szCs w:val="18"/>
          <w:lang w:eastAsia="pl-PL"/>
        </w:rPr>
        <w:t>…………………….</w:t>
      </w:r>
    </w:p>
    <w:p w14:paraId="482A738E" w14:textId="46A4B9C9" w:rsidR="00EF45EC" w:rsidRPr="00EF45EC" w:rsidRDefault="00A84076" w:rsidP="007C2AB0">
      <w:pPr>
        <w:spacing w:after="0" w:line="240" w:lineRule="auto"/>
        <w:ind w:left="284" w:firstLine="5812"/>
        <w:rPr>
          <w:rFonts w:ascii="Century Gothic" w:eastAsia="Times New Roman" w:hAnsi="Century Gothic" w:cs="Times New Roman"/>
          <w:i/>
          <w:iCs/>
          <w:sz w:val="16"/>
          <w:szCs w:val="16"/>
          <w:lang w:eastAsia="pl-PL"/>
        </w:rPr>
      </w:pPr>
      <w:r>
        <w:rPr>
          <w:rFonts w:ascii="Century Gothic" w:eastAsia="Times New Roman" w:hAnsi="Century Gothic" w:cs="Times New Roman"/>
          <w:sz w:val="16"/>
          <w:szCs w:val="16"/>
          <w:lang w:eastAsia="pl-PL"/>
        </w:rPr>
        <w:t xml:space="preserve">       </w:t>
      </w:r>
      <w:r w:rsidR="000C6209" w:rsidRPr="007C49D8">
        <w:rPr>
          <w:rFonts w:ascii="Century Gothic" w:eastAsia="Times New Roman" w:hAnsi="Century Gothic" w:cs="Times New Roman"/>
          <w:sz w:val="16"/>
          <w:szCs w:val="16"/>
          <w:lang w:eastAsia="pl-PL"/>
        </w:rPr>
        <w:t xml:space="preserve"> (Kierownik Zamawiającego)</w:t>
      </w:r>
      <w:r w:rsidR="000C6209" w:rsidRPr="007C49D8">
        <w:rPr>
          <w:rFonts w:ascii="Century Gothic" w:eastAsia="Times New Roman" w:hAnsi="Century Gothic" w:cs="Times New Roman"/>
          <w:bCs/>
          <w:sz w:val="16"/>
          <w:szCs w:val="16"/>
          <w:lang w:eastAsia="ar-SA"/>
        </w:rPr>
        <w:t xml:space="preserve"> </w:t>
      </w:r>
    </w:p>
    <w:sectPr w:rsidR="00EF45EC" w:rsidRPr="00EF45EC" w:rsidSect="00AF2449">
      <w:footerReference w:type="default" r:id="rId47"/>
      <w:type w:val="continuous"/>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73A3" w14:textId="77777777" w:rsidR="0017049D" w:rsidRDefault="0017049D" w:rsidP="008A5607">
      <w:pPr>
        <w:spacing w:after="0" w:line="240" w:lineRule="auto"/>
      </w:pPr>
      <w:r>
        <w:separator/>
      </w:r>
    </w:p>
  </w:endnote>
  <w:endnote w:type="continuationSeparator" w:id="0">
    <w:p w14:paraId="6ED81FDA" w14:textId="77777777" w:rsidR="0017049D" w:rsidRDefault="0017049D"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ahoma,Bold">
    <w:altName w:val="Tahom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4062" w14:textId="77777777" w:rsidR="0017049D" w:rsidRDefault="0017049D" w:rsidP="008A5607">
      <w:pPr>
        <w:spacing w:after="0" w:line="240" w:lineRule="auto"/>
      </w:pPr>
      <w:r>
        <w:separator/>
      </w:r>
    </w:p>
  </w:footnote>
  <w:footnote w:type="continuationSeparator" w:id="0">
    <w:p w14:paraId="08785AFE" w14:textId="77777777" w:rsidR="0017049D" w:rsidRDefault="0017049D"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0"/>
  </w:num>
  <w:num w:numId="6">
    <w:abstractNumId w:val="16"/>
  </w:num>
  <w:num w:numId="7">
    <w:abstractNumId w:val="25"/>
  </w:num>
  <w:num w:numId="8">
    <w:abstractNumId w:val="11"/>
  </w:num>
  <w:num w:numId="9">
    <w:abstractNumId w:val="24"/>
  </w:num>
  <w:num w:numId="10">
    <w:abstractNumId w:val="22"/>
  </w:num>
  <w:num w:numId="11">
    <w:abstractNumId w:val="8"/>
  </w:num>
  <w:num w:numId="12">
    <w:abstractNumId w:val="5"/>
  </w:num>
  <w:num w:numId="13">
    <w:abstractNumId w:val="23"/>
  </w:num>
  <w:num w:numId="14">
    <w:abstractNumId w:val="12"/>
  </w:num>
  <w:num w:numId="15">
    <w:abstractNumId w:val="9"/>
  </w:num>
  <w:num w:numId="16">
    <w:abstractNumId w:val="6"/>
  </w:num>
  <w:num w:numId="17">
    <w:abstractNumId w:val="14"/>
  </w:num>
  <w:num w:numId="18">
    <w:abstractNumId w:val="4"/>
  </w:num>
  <w:num w:numId="19">
    <w:abstractNumId w:val="18"/>
  </w:num>
  <w:num w:numId="20">
    <w:abstractNumId w:val="17"/>
  </w:num>
  <w:num w:numId="21">
    <w:abstractNumId w:val="15"/>
  </w:num>
  <w:num w:numId="22">
    <w:abstractNumId w:val="19"/>
  </w:num>
  <w:num w:numId="23">
    <w:abstractNumId w:val="26"/>
  </w:num>
  <w:num w:numId="24">
    <w:abstractNumId w:val="13"/>
  </w:num>
  <w:num w:numId="25">
    <w:abstractNumId w:val="3"/>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77C5"/>
    <w:rsid w:val="00064B03"/>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32B0E"/>
    <w:rsid w:val="0013376F"/>
    <w:rsid w:val="00135DFA"/>
    <w:rsid w:val="001372E8"/>
    <w:rsid w:val="00140F3D"/>
    <w:rsid w:val="00141446"/>
    <w:rsid w:val="00142F79"/>
    <w:rsid w:val="001438B6"/>
    <w:rsid w:val="00144F13"/>
    <w:rsid w:val="00145512"/>
    <w:rsid w:val="00146D61"/>
    <w:rsid w:val="00147BB2"/>
    <w:rsid w:val="00161BFC"/>
    <w:rsid w:val="00162F2F"/>
    <w:rsid w:val="00164065"/>
    <w:rsid w:val="00166C49"/>
    <w:rsid w:val="0017049D"/>
    <w:rsid w:val="001709A6"/>
    <w:rsid w:val="00174859"/>
    <w:rsid w:val="00184250"/>
    <w:rsid w:val="001859B3"/>
    <w:rsid w:val="00185F22"/>
    <w:rsid w:val="00193825"/>
    <w:rsid w:val="001A1438"/>
    <w:rsid w:val="001A39AF"/>
    <w:rsid w:val="001A7BE2"/>
    <w:rsid w:val="001B46A0"/>
    <w:rsid w:val="001B54FB"/>
    <w:rsid w:val="001B6498"/>
    <w:rsid w:val="001B7A56"/>
    <w:rsid w:val="001C0BF9"/>
    <w:rsid w:val="001C25C5"/>
    <w:rsid w:val="001C27D3"/>
    <w:rsid w:val="001C6469"/>
    <w:rsid w:val="001C762D"/>
    <w:rsid w:val="001D0518"/>
    <w:rsid w:val="001D4C84"/>
    <w:rsid w:val="001E0C38"/>
    <w:rsid w:val="001E4E0F"/>
    <w:rsid w:val="001E67DF"/>
    <w:rsid w:val="001F0EC9"/>
    <w:rsid w:val="001F21C6"/>
    <w:rsid w:val="00202823"/>
    <w:rsid w:val="00203703"/>
    <w:rsid w:val="002057E4"/>
    <w:rsid w:val="00206A71"/>
    <w:rsid w:val="00206C59"/>
    <w:rsid w:val="002104FE"/>
    <w:rsid w:val="00210655"/>
    <w:rsid w:val="00211F92"/>
    <w:rsid w:val="00212982"/>
    <w:rsid w:val="00212A86"/>
    <w:rsid w:val="00214D7C"/>
    <w:rsid w:val="002176F8"/>
    <w:rsid w:val="00220C36"/>
    <w:rsid w:val="00222AEA"/>
    <w:rsid w:val="00232237"/>
    <w:rsid w:val="00241466"/>
    <w:rsid w:val="00246134"/>
    <w:rsid w:val="002519FD"/>
    <w:rsid w:val="00251ED5"/>
    <w:rsid w:val="00253258"/>
    <w:rsid w:val="00262DE1"/>
    <w:rsid w:val="0026434F"/>
    <w:rsid w:val="0026459F"/>
    <w:rsid w:val="0026535B"/>
    <w:rsid w:val="002771A1"/>
    <w:rsid w:val="002807EB"/>
    <w:rsid w:val="002829D0"/>
    <w:rsid w:val="00287B6E"/>
    <w:rsid w:val="0029147C"/>
    <w:rsid w:val="00294693"/>
    <w:rsid w:val="00295034"/>
    <w:rsid w:val="002954E2"/>
    <w:rsid w:val="002A05DA"/>
    <w:rsid w:val="002A2F84"/>
    <w:rsid w:val="002A3941"/>
    <w:rsid w:val="002A7BC4"/>
    <w:rsid w:val="002B1015"/>
    <w:rsid w:val="002B3488"/>
    <w:rsid w:val="002B64E3"/>
    <w:rsid w:val="002B72D6"/>
    <w:rsid w:val="002C2377"/>
    <w:rsid w:val="002C2827"/>
    <w:rsid w:val="002C5617"/>
    <w:rsid w:val="002D273B"/>
    <w:rsid w:val="002D2C37"/>
    <w:rsid w:val="002D619D"/>
    <w:rsid w:val="002D7F5D"/>
    <w:rsid w:val="002E759E"/>
    <w:rsid w:val="002F2192"/>
    <w:rsid w:val="002F30A0"/>
    <w:rsid w:val="002F633A"/>
    <w:rsid w:val="00302697"/>
    <w:rsid w:val="00302B23"/>
    <w:rsid w:val="00311E51"/>
    <w:rsid w:val="003141F5"/>
    <w:rsid w:val="003149C9"/>
    <w:rsid w:val="00315A25"/>
    <w:rsid w:val="00316657"/>
    <w:rsid w:val="00321A7E"/>
    <w:rsid w:val="00324D73"/>
    <w:rsid w:val="00327842"/>
    <w:rsid w:val="003334CC"/>
    <w:rsid w:val="003370AD"/>
    <w:rsid w:val="003373AF"/>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F23B9"/>
    <w:rsid w:val="003F3F53"/>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5D94"/>
    <w:rsid w:val="00466677"/>
    <w:rsid w:val="0047203A"/>
    <w:rsid w:val="0047774F"/>
    <w:rsid w:val="00480187"/>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B99"/>
    <w:rsid w:val="004C5534"/>
    <w:rsid w:val="004D08AF"/>
    <w:rsid w:val="004D1877"/>
    <w:rsid w:val="004D29FF"/>
    <w:rsid w:val="004E2E49"/>
    <w:rsid w:val="004E3F79"/>
    <w:rsid w:val="004E7E7C"/>
    <w:rsid w:val="004F162B"/>
    <w:rsid w:val="004F3DEF"/>
    <w:rsid w:val="004F5C7B"/>
    <w:rsid w:val="00501AE7"/>
    <w:rsid w:val="00502FA1"/>
    <w:rsid w:val="0050351F"/>
    <w:rsid w:val="00504431"/>
    <w:rsid w:val="00505859"/>
    <w:rsid w:val="0050639E"/>
    <w:rsid w:val="0050670B"/>
    <w:rsid w:val="00513DF6"/>
    <w:rsid w:val="005156BC"/>
    <w:rsid w:val="00523705"/>
    <w:rsid w:val="005262D1"/>
    <w:rsid w:val="005323A8"/>
    <w:rsid w:val="00533D7A"/>
    <w:rsid w:val="005341D3"/>
    <w:rsid w:val="00540963"/>
    <w:rsid w:val="00540D6A"/>
    <w:rsid w:val="005416AB"/>
    <w:rsid w:val="00542217"/>
    <w:rsid w:val="0054516D"/>
    <w:rsid w:val="00550BB3"/>
    <w:rsid w:val="0055489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3637"/>
    <w:rsid w:val="005C3AA0"/>
    <w:rsid w:val="005D23EC"/>
    <w:rsid w:val="005D3050"/>
    <w:rsid w:val="005D378E"/>
    <w:rsid w:val="005D4094"/>
    <w:rsid w:val="005E33BD"/>
    <w:rsid w:val="005E3F0C"/>
    <w:rsid w:val="005E641D"/>
    <w:rsid w:val="005E6BF5"/>
    <w:rsid w:val="005F004F"/>
    <w:rsid w:val="005F0B04"/>
    <w:rsid w:val="005F14B6"/>
    <w:rsid w:val="006007AA"/>
    <w:rsid w:val="006017DB"/>
    <w:rsid w:val="00602497"/>
    <w:rsid w:val="006134F6"/>
    <w:rsid w:val="00616337"/>
    <w:rsid w:val="00616B8D"/>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57FE6"/>
    <w:rsid w:val="006620A9"/>
    <w:rsid w:val="00665DAA"/>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421F"/>
    <w:rsid w:val="00794783"/>
    <w:rsid w:val="00797375"/>
    <w:rsid w:val="007A1C32"/>
    <w:rsid w:val="007A3701"/>
    <w:rsid w:val="007A5CE6"/>
    <w:rsid w:val="007A70BB"/>
    <w:rsid w:val="007B1D81"/>
    <w:rsid w:val="007B2D1E"/>
    <w:rsid w:val="007B668C"/>
    <w:rsid w:val="007C2AB0"/>
    <w:rsid w:val="007C2CDC"/>
    <w:rsid w:val="007C7307"/>
    <w:rsid w:val="007D21F6"/>
    <w:rsid w:val="007D2718"/>
    <w:rsid w:val="007D490A"/>
    <w:rsid w:val="007E2BAA"/>
    <w:rsid w:val="007E61B2"/>
    <w:rsid w:val="007F4744"/>
    <w:rsid w:val="007F71C0"/>
    <w:rsid w:val="00800F60"/>
    <w:rsid w:val="00804715"/>
    <w:rsid w:val="00805BEB"/>
    <w:rsid w:val="00807297"/>
    <w:rsid w:val="00814660"/>
    <w:rsid w:val="008152E7"/>
    <w:rsid w:val="00815E0B"/>
    <w:rsid w:val="00823AD0"/>
    <w:rsid w:val="008252A8"/>
    <w:rsid w:val="008267AD"/>
    <w:rsid w:val="00832F19"/>
    <w:rsid w:val="008352A5"/>
    <w:rsid w:val="00836DEA"/>
    <w:rsid w:val="00840F9A"/>
    <w:rsid w:val="0084126C"/>
    <w:rsid w:val="00853737"/>
    <w:rsid w:val="008607E8"/>
    <w:rsid w:val="00860EB0"/>
    <w:rsid w:val="008631E8"/>
    <w:rsid w:val="0086506A"/>
    <w:rsid w:val="0087030C"/>
    <w:rsid w:val="00873C11"/>
    <w:rsid w:val="00877E22"/>
    <w:rsid w:val="00877F38"/>
    <w:rsid w:val="008843F4"/>
    <w:rsid w:val="00884F8B"/>
    <w:rsid w:val="00885B20"/>
    <w:rsid w:val="008861DA"/>
    <w:rsid w:val="008875AC"/>
    <w:rsid w:val="008916C7"/>
    <w:rsid w:val="00892633"/>
    <w:rsid w:val="00892DD8"/>
    <w:rsid w:val="008934BF"/>
    <w:rsid w:val="00894653"/>
    <w:rsid w:val="008951D3"/>
    <w:rsid w:val="008961FE"/>
    <w:rsid w:val="008A5607"/>
    <w:rsid w:val="008A59BB"/>
    <w:rsid w:val="008A7307"/>
    <w:rsid w:val="008B07B0"/>
    <w:rsid w:val="008B0B94"/>
    <w:rsid w:val="008B19FC"/>
    <w:rsid w:val="008B593A"/>
    <w:rsid w:val="008B7198"/>
    <w:rsid w:val="008C1FAA"/>
    <w:rsid w:val="008C22E8"/>
    <w:rsid w:val="008C5EB4"/>
    <w:rsid w:val="008D1BC5"/>
    <w:rsid w:val="008D542F"/>
    <w:rsid w:val="008D5E34"/>
    <w:rsid w:val="008E1D34"/>
    <w:rsid w:val="008E2DB7"/>
    <w:rsid w:val="008E4C29"/>
    <w:rsid w:val="008E675D"/>
    <w:rsid w:val="008E6CB0"/>
    <w:rsid w:val="008F7F05"/>
    <w:rsid w:val="00914378"/>
    <w:rsid w:val="00915015"/>
    <w:rsid w:val="0092120F"/>
    <w:rsid w:val="009226AA"/>
    <w:rsid w:val="009241AD"/>
    <w:rsid w:val="00931695"/>
    <w:rsid w:val="00931D1A"/>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5274"/>
    <w:rsid w:val="00A256EF"/>
    <w:rsid w:val="00A302EF"/>
    <w:rsid w:val="00A33906"/>
    <w:rsid w:val="00A3715D"/>
    <w:rsid w:val="00A40067"/>
    <w:rsid w:val="00A43326"/>
    <w:rsid w:val="00A46DCF"/>
    <w:rsid w:val="00A50855"/>
    <w:rsid w:val="00A51681"/>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2449"/>
    <w:rsid w:val="00AF54C7"/>
    <w:rsid w:val="00AF733D"/>
    <w:rsid w:val="00B01338"/>
    <w:rsid w:val="00B01986"/>
    <w:rsid w:val="00B0507C"/>
    <w:rsid w:val="00B070A1"/>
    <w:rsid w:val="00B21596"/>
    <w:rsid w:val="00B21FC5"/>
    <w:rsid w:val="00B247E9"/>
    <w:rsid w:val="00B31E84"/>
    <w:rsid w:val="00B342D3"/>
    <w:rsid w:val="00B34CCF"/>
    <w:rsid w:val="00B34D61"/>
    <w:rsid w:val="00B37B53"/>
    <w:rsid w:val="00B468E5"/>
    <w:rsid w:val="00B4755E"/>
    <w:rsid w:val="00B4771C"/>
    <w:rsid w:val="00B50A20"/>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DCE"/>
    <w:rsid w:val="00BE291A"/>
    <w:rsid w:val="00BE2C29"/>
    <w:rsid w:val="00BE4D5A"/>
    <w:rsid w:val="00BF1771"/>
    <w:rsid w:val="00BF2366"/>
    <w:rsid w:val="00BF7273"/>
    <w:rsid w:val="00BF7712"/>
    <w:rsid w:val="00C012EF"/>
    <w:rsid w:val="00C0152F"/>
    <w:rsid w:val="00C02464"/>
    <w:rsid w:val="00C0254A"/>
    <w:rsid w:val="00C06EB5"/>
    <w:rsid w:val="00C11498"/>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1152"/>
    <w:rsid w:val="00C832DC"/>
    <w:rsid w:val="00C84CA8"/>
    <w:rsid w:val="00C97E29"/>
    <w:rsid w:val="00CA10AB"/>
    <w:rsid w:val="00CA2FEC"/>
    <w:rsid w:val="00CA4959"/>
    <w:rsid w:val="00CB1437"/>
    <w:rsid w:val="00CB2C51"/>
    <w:rsid w:val="00CC07FB"/>
    <w:rsid w:val="00CC6603"/>
    <w:rsid w:val="00CD245D"/>
    <w:rsid w:val="00CD4799"/>
    <w:rsid w:val="00CD4C32"/>
    <w:rsid w:val="00CE1366"/>
    <w:rsid w:val="00CE28A9"/>
    <w:rsid w:val="00CE3084"/>
    <w:rsid w:val="00CE3B52"/>
    <w:rsid w:val="00CE5480"/>
    <w:rsid w:val="00CE54EA"/>
    <w:rsid w:val="00CE6118"/>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4489"/>
    <w:rsid w:val="00D459BD"/>
    <w:rsid w:val="00D45DAF"/>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6CF0"/>
    <w:rsid w:val="00DA0E81"/>
    <w:rsid w:val="00DB3C2C"/>
    <w:rsid w:val="00DB42DE"/>
    <w:rsid w:val="00DB4CCF"/>
    <w:rsid w:val="00DC272F"/>
    <w:rsid w:val="00DC58F1"/>
    <w:rsid w:val="00DC647F"/>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A0277"/>
    <w:rsid w:val="00EA4241"/>
    <w:rsid w:val="00EA724D"/>
    <w:rsid w:val="00EA7A98"/>
    <w:rsid w:val="00EB29F8"/>
    <w:rsid w:val="00EC4082"/>
    <w:rsid w:val="00ED35F2"/>
    <w:rsid w:val="00ED60DA"/>
    <w:rsid w:val="00EE277D"/>
    <w:rsid w:val="00EE68EE"/>
    <w:rsid w:val="00EE6D15"/>
    <w:rsid w:val="00EF34FE"/>
    <w:rsid w:val="00EF45EC"/>
    <w:rsid w:val="00EF4BC6"/>
    <w:rsid w:val="00EF4E20"/>
    <w:rsid w:val="00F00DD6"/>
    <w:rsid w:val="00F04253"/>
    <w:rsid w:val="00F04A07"/>
    <w:rsid w:val="00F05B86"/>
    <w:rsid w:val="00F0643F"/>
    <w:rsid w:val="00F069BE"/>
    <w:rsid w:val="00F125EA"/>
    <w:rsid w:val="00F16561"/>
    <w:rsid w:val="00F167E0"/>
    <w:rsid w:val="00F16D05"/>
    <w:rsid w:val="00F26F7B"/>
    <w:rsid w:val="00F312DC"/>
    <w:rsid w:val="00F31562"/>
    <w:rsid w:val="00F35E02"/>
    <w:rsid w:val="00F371C4"/>
    <w:rsid w:val="00F4360F"/>
    <w:rsid w:val="00F4362F"/>
    <w:rsid w:val="00F45BB7"/>
    <w:rsid w:val="00F52BF4"/>
    <w:rsid w:val="00F53D84"/>
    <w:rsid w:val="00F55519"/>
    <w:rsid w:val="00F61DBB"/>
    <w:rsid w:val="00F62B07"/>
    <w:rsid w:val="00F62C9F"/>
    <w:rsid w:val="00F630DC"/>
    <w:rsid w:val="00F6327D"/>
    <w:rsid w:val="00F63559"/>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2932"/>
    <w:rsid w:val="00FC59D3"/>
    <w:rsid w:val="00FD055B"/>
    <w:rsid w:val="00FD1E48"/>
    <w:rsid w:val="00FD30C3"/>
    <w:rsid w:val="00FD4814"/>
    <w:rsid w:val="00FD4EB4"/>
    <w:rsid w:val="00FD6B7A"/>
    <w:rsid w:val="00FD72A2"/>
    <w:rsid w:val="00FE35A6"/>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pulmonologia_olszty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mkin@pulmnologia.olszt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ulewicz@pulmonologia.olsztyn.pl" TargetMode="External"/><Relationship Id="rId24" Type="http://schemas.openxmlformats.org/officeDocument/2006/relationships/hyperlink" Target="https://sip.lex.pl/" TargetMode="External"/><Relationship Id="rId32" Type="http://schemas.openxmlformats.org/officeDocument/2006/relationships/hyperlink" Target="https://platformazakupowa.pl/pn/pulmonologia_olsztyn"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pn/pulmonologia_olsztyn" TargetMode="External"/><Relationship Id="rId45"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www.pulmonologia.olsztyn.pl/" TargetMode="External"/><Relationship Id="rId19" Type="http://schemas.openxmlformats.org/officeDocument/2006/relationships/hyperlink" Target="https://sip.lex.pl/" TargetMode="External"/><Relationship Id="rId31" Type="http://schemas.openxmlformats.org/officeDocument/2006/relationships/hyperlink" Target="mailto:mkin@pulmonologia.olsztyn.pl" TargetMode="External"/><Relationship Id="rId44" Type="http://schemas.openxmlformats.org/officeDocument/2006/relationships/hyperlink" Target="https://platformazakupowa.pl/pn/pulmonologia_olsztyn" TargetMode="External"/><Relationship Id="rId4" Type="http://schemas.openxmlformats.org/officeDocument/2006/relationships/settings" Target="settings.xml"/><Relationship Id="rId9" Type="http://schemas.openxmlformats.org/officeDocument/2006/relationships/hyperlink" Target="mailto:sekretariat@pulmonologia.olsztyn.pl" TargetMode="External"/><Relationship Id="rId14" Type="http://schemas.openxmlformats.org/officeDocument/2006/relationships/hyperlink" Target="https://platformazakupowa.pl/pn/pulmonologia_olsztyn"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16</Pages>
  <Words>10246</Words>
  <Characters>61481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190</cp:revision>
  <cp:lastPrinted>2021-08-19T10:30:00Z</cp:lastPrinted>
  <dcterms:created xsi:type="dcterms:W3CDTF">2021-04-29T08:06:00Z</dcterms:created>
  <dcterms:modified xsi:type="dcterms:W3CDTF">2021-08-25T09:35:00Z</dcterms:modified>
</cp:coreProperties>
</file>