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8D1D66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D1D66">
        <w:rPr>
          <w:rFonts w:ascii="Calibri" w:eastAsia="Times New Roman" w:hAnsi="Calibri" w:cs="Times New Roman"/>
          <w:b/>
          <w:sz w:val="20"/>
          <w:szCs w:val="20"/>
          <w:lang w:eastAsia="pl-PL"/>
        </w:rPr>
        <w:t>Dostawa sprzętu medycznego, fantomów i trenażerów dla Akademii Pomorskiej w Słupsku nr postępowania ZP/20/2020</w:t>
      </w:r>
      <w:bookmarkStart w:id="0" w:name="_GoBack"/>
      <w:bookmarkEnd w:id="0"/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0B" w:rsidRDefault="00210A0B">
      <w:pPr>
        <w:spacing w:after="0" w:line="240" w:lineRule="auto"/>
      </w:pPr>
      <w:r>
        <w:separator/>
      </w:r>
    </w:p>
  </w:endnote>
  <w:endnote w:type="continuationSeparator" w:id="0">
    <w:p w:rsidR="00210A0B" w:rsidRDefault="0021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ąŮĹ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0B" w:rsidRDefault="00210A0B">
      <w:pPr>
        <w:spacing w:after="0" w:line="240" w:lineRule="auto"/>
      </w:pPr>
      <w:r>
        <w:separator/>
      </w:r>
    </w:p>
  </w:footnote>
  <w:footnote w:type="continuationSeparator" w:id="0">
    <w:p w:rsidR="00210A0B" w:rsidRDefault="0021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8D1D66" w:rsidP="008D1D66">
    <w:pPr>
      <w:pStyle w:val="Nagwek"/>
      <w:jc w:val="center"/>
    </w:pPr>
    <w:r>
      <w:rPr>
        <w:noProof/>
      </w:rPr>
      <w:drawing>
        <wp:inline distT="0" distB="0" distL="0" distR="0" wp14:anchorId="2907DB3E">
          <wp:extent cx="5755005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210A0B"/>
    <w:rsid w:val="00617299"/>
    <w:rsid w:val="008D1D66"/>
    <w:rsid w:val="00B43E5B"/>
    <w:rsid w:val="00DE1EEF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2020-11-23T12:40:00Z</dcterms:created>
  <dcterms:modified xsi:type="dcterms:W3CDTF">2020-11-23T12:40:00Z</dcterms:modified>
</cp:coreProperties>
</file>