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1229" w14:textId="77777777" w:rsidR="00D670E8" w:rsidRPr="005649FD" w:rsidRDefault="00360AD2">
      <w:pPr>
        <w:ind w:left="2693" w:hanging="2693"/>
        <w:rPr>
          <w:b/>
          <w:sz w:val="22"/>
          <w:szCs w:val="22"/>
        </w:rPr>
      </w:pPr>
      <w:bookmarkStart w:id="0" w:name="_Hlk127475326"/>
      <w:r w:rsidRPr="005649FD">
        <w:rPr>
          <w:b/>
          <w:sz w:val="22"/>
          <w:szCs w:val="22"/>
        </w:rPr>
        <w:t xml:space="preserve">Załącznik nr 6 do SWZ – wzór umowy </w:t>
      </w:r>
    </w:p>
    <w:p w14:paraId="04B17BC6" w14:textId="77777777" w:rsidR="00D670E8" w:rsidRPr="005649FD" w:rsidRDefault="00D670E8">
      <w:pPr>
        <w:spacing w:line="276" w:lineRule="auto"/>
        <w:jc w:val="center"/>
        <w:rPr>
          <w:b/>
          <w:sz w:val="22"/>
          <w:szCs w:val="22"/>
        </w:rPr>
      </w:pPr>
    </w:p>
    <w:p w14:paraId="27E61C58" w14:textId="77777777" w:rsidR="00D670E8" w:rsidRPr="005649FD" w:rsidRDefault="00360AD2">
      <w:pPr>
        <w:spacing w:line="276" w:lineRule="auto"/>
        <w:jc w:val="center"/>
        <w:rPr>
          <w:b/>
          <w:sz w:val="22"/>
          <w:szCs w:val="22"/>
        </w:rPr>
      </w:pPr>
      <w:r w:rsidRPr="005649FD">
        <w:rPr>
          <w:b/>
          <w:sz w:val="22"/>
          <w:szCs w:val="22"/>
        </w:rPr>
        <w:t>UMOWA  NR  ……………………….</w:t>
      </w:r>
    </w:p>
    <w:p w14:paraId="41DA2566" w14:textId="77777777" w:rsidR="00D670E8" w:rsidRPr="005649FD" w:rsidRDefault="00D670E8">
      <w:pPr>
        <w:spacing w:line="276" w:lineRule="auto"/>
        <w:jc w:val="both"/>
        <w:rPr>
          <w:sz w:val="22"/>
          <w:szCs w:val="22"/>
        </w:rPr>
      </w:pPr>
    </w:p>
    <w:p w14:paraId="68D99431" w14:textId="77777777" w:rsidR="00D670E8" w:rsidRPr="005649FD" w:rsidRDefault="00360AD2">
      <w:pPr>
        <w:spacing w:line="276" w:lineRule="auto"/>
        <w:jc w:val="both"/>
        <w:rPr>
          <w:sz w:val="22"/>
          <w:szCs w:val="22"/>
        </w:rPr>
      </w:pPr>
      <w:r w:rsidRPr="005649FD">
        <w:rPr>
          <w:sz w:val="22"/>
          <w:szCs w:val="22"/>
        </w:rPr>
        <w:t xml:space="preserve">zawarta w dniu …………… w </w:t>
      </w:r>
      <w:r w:rsidRPr="005649FD">
        <w:rPr>
          <w:bCs/>
          <w:sz w:val="22"/>
          <w:szCs w:val="22"/>
        </w:rPr>
        <w:t xml:space="preserve">Sejnach </w:t>
      </w:r>
      <w:r w:rsidRPr="005649FD">
        <w:rPr>
          <w:sz w:val="22"/>
          <w:szCs w:val="22"/>
        </w:rPr>
        <w:t>pomiędzy:</w:t>
      </w:r>
    </w:p>
    <w:p w14:paraId="7E170958" w14:textId="77777777" w:rsidR="00D670E8" w:rsidRPr="005649FD" w:rsidRDefault="00D670E8">
      <w:pPr>
        <w:spacing w:line="276" w:lineRule="auto"/>
        <w:jc w:val="both"/>
        <w:rPr>
          <w:b/>
          <w:sz w:val="22"/>
          <w:szCs w:val="22"/>
        </w:rPr>
      </w:pPr>
    </w:p>
    <w:p w14:paraId="54CE643C" w14:textId="77777777" w:rsidR="00D670E8" w:rsidRPr="005649FD" w:rsidRDefault="00360AD2">
      <w:pPr>
        <w:suppressAutoHyphens w:val="0"/>
        <w:spacing w:after="120" w:line="276" w:lineRule="auto"/>
        <w:jc w:val="both"/>
        <w:rPr>
          <w:color w:val="000000"/>
          <w:sz w:val="22"/>
          <w:szCs w:val="22"/>
        </w:rPr>
      </w:pPr>
      <w:r w:rsidRPr="005649FD">
        <w:rPr>
          <w:b/>
          <w:sz w:val="22"/>
          <w:szCs w:val="22"/>
        </w:rPr>
        <w:t xml:space="preserve">Gminą Sejny </w:t>
      </w:r>
      <w:r w:rsidRPr="005649FD">
        <w:rPr>
          <w:bCs/>
          <w:sz w:val="22"/>
          <w:szCs w:val="22"/>
        </w:rPr>
        <w:t xml:space="preserve">z siedzibą w Sejnach przy ul. Jerzego Grodzińskiego 1, 16-500 Sejny, </w:t>
      </w:r>
      <w:r w:rsidRPr="005649FD">
        <w:rPr>
          <w:bCs/>
          <w:sz w:val="22"/>
          <w:szCs w:val="22"/>
        </w:rPr>
        <w:br/>
        <w:t>NIP 8442143456, REGON 790671142</w:t>
      </w:r>
      <w:r w:rsidRPr="005649FD">
        <w:rPr>
          <w:sz w:val="22"/>
          <w:szCs w:val="22"/>
        </w:rPr>
        <w:t>, reprezentowaną</w:t>
      </w:r>
      <w:r w:rsidRPr="005649FD">
        <w:rPr>
          <w:b/>
          <w:sz w:val="22"/>
          <w:szCs w:val="22"/>
        </w:rPr>
        <w:t xml:space="preserve"> </w:t>
      </w:r>
      <w:r w:rsidRPr="005649FD">
        <w:rPr>
          <w:sz w:val="22"/>
          <w:szCs w:val="22"/>
        </w:rPr>
        <w:t>przez</w:t>
      </w:r>
      <w:r w:rsidRPr="005649FD">
        <w:rPr>
          <w:color w:val="000000"/>
          <w:sz w:val="22"/>
          <w:szCs w:val="22"/>
        </w:rPr>
        <w:t>:</w:t>
      </w:r>
    </w:p>
    <w:p w14:paraId="0CE847F6" w14:textId="77777777" w:rsidR="00D670E8" w:rsidRPr="005649FD" w:rsidRDefault="00360AD2">
      <w:pPr>
        <w:spacing w:after="120" w:line="276" w:lineRule="auto"/>
        <w:jc w:val="both"/>
        <w:rPr>
          <w:sz w:val="22"/>
          <w:szCs w:val="22"/>
        </w:rPr>
      </w:pPr>
      <w:r w:rsidRPr="005649FD">
        <w:rPr>
          <w:sz w:val="22"/>
          <w:szCs w:val="22"/>
        </w:rPr>
        <w:t xml:space="preserve">…………………………………………………………………………. </w:t>
      </w:r>
    </w:p>
    <w:p w14:paraId="461D6D00" w14:textId="77777777" w:rsidR="00D670E8" w:rsidRPr="005649FD" w:rsidRDefault="00360AD2">
      <w:pPr>
        <w:spacing w:after="120" w:line="276" w:lineRule="auto"/>
        <w:jc w:val="both"/>
        <w:rPr>
          <w:sz w:val="22"/>
          <w:szCs w:val="22"/>
        </w:rPr>
      </w:pPr>
      <w:r w:rsidRPr="005649FD">
        <w:rPr>
          <w:sz w:val="22"/>
          <w:szCs w:val="22"/>
        </w:rPr>
        <w:t>przy kontrasygnacie Skarbnika – ………………………………………</w:t>
      </w:r>
    </w:p>
    <w:p w14:paraId="71EB8186" w14:textId="77777777" w:rsidR="00D670E8" w:rsidRPr="005649FD" w:rsidRDefault="00360AD2">
      <w:pPr>
        <w:spacing w:after="120" w:line="276" w:lineRule="auto"/>
        <w:jc w:val="both"/>
        <w:rPr>
          <w:sz w:val="22"/>
          <w:szCs w:val="22"/>
        </w:rPr>
      </w:pPr>
      <w:r w:rsidRPr="005649FD">
        <w:rPr>
          <w:sz w:val="22"/>
          <w:szCs w:val="22"/>
        </w:rPr>
        <w:t>zwaną dalej</w:t>
      </w:r>
      <w:r w:rsidRPr="005649FD">
        <w:rPr>
          <w:b/>
          <w:sz w:val="22"/>
          <w:szCs w:val="22"/>
        </w:rPr>
        <w:t xml:space="preserve"> Zamawiającym,</w:t>
      </w:r>
      <w:r w:rsidRPr="005649FD">
        <w:rPr>
          <w:sz w:val="22"/>
          <w:szCs w:val="22"/>
        </w:rPr>
        <w:t xml:space="preserve"> </w:t>
      </w:r>
    </w:p>
    <w:p w14:paraId="72D4DA6D" w14:textId="77777777" w:rsidR="00D670E8" w:rsidRPr="005649FD" w:rsidRDefault="00360AD2">
      <w:pPr>
        <w:spacing w:after="120" w:line="276" w:lineRule="auto"/>
        <w:jc w:val="both"/>
        <w:rPr>
          <w:sz w:val="22"/>
          <w:szCs w:val="22"/>
        </w:rPr>
      </w:pPr>
      <w:r w:rsidRPr="005649FD">
        <w:rPr>
          <w:sz w:val="22"/>
          <w:szCs w:val="22"/>
        </w:rPr>
        <w:t>a</w:t>
      </w:r>
    </w:p>
    <w:p w14:paraId="6ACC8566" w14:textId="77777777" w:rsidR="00D670E8" w:rsidRPr="005649FD" w:rsidRDefault="00360AD2">
      <w:pPr>
        <w:spacing w:after="120"/>
        <w:jc w:val="both"/>
        <w:rPr>
          <w:sz w:val="22"/>
          <w:szCs w:val="22"/>
        </w:rPr>
      </w:pPr>
      <w:r w:rsidRPr="005649FD">
        <w:rPr>
          <w:sz w:val="22"/>
          <w:szCs w:val="22"/>
        </w:rPr>
        <w:t>………………………………………………………………….., reprezentowanym przez:</w:t>
      </w:r>
    </w:p>
    <w:p w14:paraId="4326995C" w14:textId="77777777" w:rsidR="00D670E8" w:rsidRPr="005649FD" w:rsidRDefault="00360AD2">
      <w:pPr>
        <w:spacing w:after="120" w:line="276" w:lineRule="auto"/>
        <w:jc w:val="both"/>
        <w:rPr>
          <w:sz w:val="22"/>
          <w:szCs w:val="22"/>
        </w:rPr>
      </w:pPr>
      <w:r w:rsidRPr="005649FD">
        <w:rPr>
          <w:sz w:val="22"/>
          <w:szCs w:val="22"/>
        </w:rPr>
        <w:t>..................................................................................................................</w:t>
      </w:r>
    </w:p>
    <w:p w14:paraId="3AD62947" w14:textId="77777777" w:rsidR="00D670E8" w:rsidRPr="005649FD" w:rsidRDefault="00360AD2">
      <w:pPr>
        <w:spacing w:line="276" w:lineRule="auto"/>
        <w:jc w:val="both"/>
        <w:rPr>
          <w:b/>
          <w:sz w:val="22"/>
          <w:szCs w:val="22"/>
        </w:rPr>
      </w:pPr>
      <w:r w:rsidRPr="005649FD">
        <w:rPr>
          <w:sz w:val="22"/>
          <w:szCs w:val="22"/>
        </w:rPr>
        <w:t>zwanym dalej</w:t>
      </w:r>
      <w:r w:rsidRPr="005649FD">
        <w:rPr>
          <w:b/>
          <w:sz w:val="22"/>
          <w:szCs w:val="22"/>
        </w:rPr>
        <w:t xml:space="preserve"> Wykonawcą.</w:t>
      </w:r>
      <w:bookmarkEnd w:id="0"/>
    </w:p>
    <w:p w14:paraId="44FA4DE0" w14:textId="77777777" w:rsidR="00D670E8" w:rsidRPr="005649FD" w:rsidRDefault="00D670E8">
      <w:pPr>
        <w:spacing w:line="276" w:lineRule="auto"/>
        <w:jc w:val="both"/>
        <w:rPr>
          <w:sz w:val="22"/>
          <w:szCs w:val="22"/>
        </w:rPr>
      </w:pPr>
    </w:p>
    <w:p w14:paraId="518A7659" w14:textId="77777777" w:rsidR="00D670E8" w:rsidRPr="005649FD" w:rsidRDefault="00360AD2">
      <w:pPr>
        <w:spacing w:line="276" w:lineRule="auto"/>
        <w:jc w:val="center"/>
        <w:rPr>
          <w:b/>
          <w:sz w:val="22"/>
          <w:szCs w:val="22"/>
        </w:rPr>
      </w:pPr>
      <w:r w:rsidRPr="005649FD">
        <w:rPr>
          <w:b/>
          <w:sz w:val="22"/>
          <w:szCs w:val="22"/>
        </w:rPr>
        <w:t>§ 1</w:t>
      </w:r>
    </w:p>
    <w:p w14:paraId="47EB045B" w14:textId="77777777" w:rsidR="00D670E8" w:rsidRPr="005649FD" w:rsidRDefault="00360AD2">
      <w:pPr>
        <w:spacing w:after="120" w:line="276" w:lineRule="auto"/>
        <w:jc w:val="center"/>
        <w:rPr>
          <w:b/>
          <w:sz w:val="22"/>
          <w:szCs w:val="22"/>
        </w:rPr>
      </w:pPr>
      <w:r w:rsidRPr="005649FD">
        <w:rPr>
          <w:b/>
          <w:sz w:val="22"/>
          <w:szCs w:val="22"/>
        </w:rPr>
        <w:t>DEFINICJE</w:t>
      </w:r>
    </w:p>
    <w:p w14:paraId="1E12F09A" w14:textId="77777777" w:rsidR="00D670E8" w:rsidRPr="005649FD" w:rsidRDefault="00360AD2">
      <w:pPr>
        <w:spacing w:after="120" w:line="276" w:lineRule="auto"/>
        <w:jc w:val="both"/>
        <w:rPr>
          <w:sz w:val="22"/>
          <w:szCs w:val="22"/>
        </w:rPr>
      </w:pPr>
      <w:r w:rsidRPr="005649FD">
        <w:rPr>
          <w:sz w:val="22"/>
          <w:szCs w:val="22"/>
        </w:rPr>
        <w:t>W niniejszej Umowie poniższym pojęciom nadano następujące znaczenie:</w:t>
      </w:r>
    </w:p>
    <w:p w14:paraId="57A4F9BE" w14:textId="77777777" w:rsidR="00D670E8" w:rsidRPr="005649FD" w:rsidRDefault="00360AD2">
      <w:pPr>
        <w:pStyle w:val="Akapitzlist"/>
        <w:numPr>
          <w:ilvl w:val="0"/>
          <w:numId w:val="5"/>
        </w:numPr>
        <w:spacing w:after="120" w:line="276" w:lineRule="auto"/>
        <w:jc w:val="both"/>
        <w:rPr>
          <w:sz w:val="22"/>
          <w:szCs w:val="22"/>
        </w:rPr>
      </w:pPr>
      <w:r w:rsidRPr="005649FD">
        <w:rPr>
          <w:sz w:val="22"/>
          <w:szCs w:val="22"/>
        </w:rPr>
        <w:t>Dni robocze – wszystkie dni tygodnia oprócz sobót, niedziel i innych dni ustawowo wolnych od pracy,</w:t>
      </w:r>
    </w:p>
    <w:p w14:paraId="6F0DD7E5" w14:textId="77777777" w:rsidR="00D670E8" w:rsidRPr="005649FD" w:rsidRDefault="00360AD2">
      <w:pPr>
        <w:pStyle w:val="Akapitzlist"/>
        <w:numPr>
          <w:ilvl w:val="0"/>
          <w:numId w:val="5"/>
        </w:numPr>
        <w:spacing w:after="120" w:line="276" w:lineRule="auto"/>
        <w:jc w:val="both"/>
        <w:rPr>
          <w:sz w:val="22"/>
          <w:szCs w:val="22"/>
        </w:rPr>
      </w:pPr>
      <w:r w:rsidRPr="005649FD">
        <w:rPr>
          <w:sz w:val="22"/>
          <w:szCs w:val="22"/>
        </w:rPr>
        <w:t>Odbiór końcowy – odbiór po wykonaniu wszystkich robót przez Wykonawcę oraz po wykonaniu wszystkich innych obowiązków spoczywających na Wykonawcy i wynikających z umowy,</w:t>
      </w:r>
    </w:p>
    <w:p w14:paraId="01205F49" w14:textId="77777777" w:rsidR="00D670E8" w:rsidRPr="005649FD" w:rsidRDefault="00360AD2">
      <w:pPr>
        <w:pStyle w:val="Akapitzlist"/>
        <w:numPr>
          <w:ilvl w:val="0"/>
          <w:numId w:val="5"/>
        </w:numPr>
        <w:spacing w:after="120" w:line="276" w:lineRule="auto"/>
        <w:jc w:val="both"/>
        <w:rPr>
          <w:sz w:val="22"/>
          <w:szCs w:val="22"/>
        </w:rPr>
      </w:pPr>
      <w:r w:rsidRPr="005649FD">
        <w:rPr>
          <w:sz w:val="22"/>
          <w:szCs w:val="22"/>
        </w:rPr>
        <w:t>Podwykonawca – podmiot, któremu Wykonawca zleca wykonanie części robót,</w:t>
      </w:r>
    </w:p>
    <w:p w14:paraId="51F426FF" w14:textId="77777777" w:rsidR="00D670E8" w:rsidRPr="005649FD" w:rsidRDefault="00360AD2">
      <w:pPr>
        <w:pStyle w:val="Akapitzlist"/>
        <w:numPr>
          <w:ilvl w:val="0"/>
          <w:numId w:val="5"/>
        </w:numPr>
        <w:spacing w:after="120" w:line="276" w:lineRule="auto"/>
        <w:jc w:val="both"/>
        <w:rPr>
          <w:sz w:val="22"/>
          <w:szCs w:val="22"/>
        </w:rPr>
      </w:pPr>
      <w:r w:rsidRPr="005649FD">
        <w:rPr>
          <w:sz w:val="22"/>
          <w:szCs w:val="22"/>
        </w:rPr>
        <w:t>Roboty – roboty budowlane w rozumieniu Prawa budowlanego i związane z tymi robotami usługi, dostawy urządzeń, towarów, materiałów i innych rzeczy niezbędnych do należytego wykonania umowy,</w:t>
      </w:r>
    </w:p>
    <w:p w14:paraId="1E88D650" w14:textId="77777777" w:rsidR="00D670E8" w:rsidRPr="005649FD" w:rsidRDefault="00360AD2">
      <w:pPr>
        <w:pStyle w:val="Akapitzlist"/>
        <w:numPr>
          <w:ilvl w:val="0"/>
          <w:numId w:val="5"/>
        </w:numPr>
        <w:spacing w:after="120" w:line="276" w:lineRule="auto"/>
        <w:jc w:val="both"/>
        <w:rPr>
          <w:sz w:val="22"/>
          <w:szCs w:val="22"/>
        </w:rPr>
      </w:pPr>
      <w:r w:rsidRPr="005649FD">
        <w:rPr>
          <w:sz w:val="22"/>
          <w:szCs w:val="22"/>
        </w:rPr>
        <w:t>Teren robót – wyznaczony przez Zamawiającego teren, na którym wykonany będzie przedmiot umowy,</w:t>
      </w:r>
    </w:p>
    <w:p w14:paraId="0292798F" w14:textId="77777777" w:rsidR="00D670E8" w:rsidRPr="005649FD" w:rsidRDefault="00360AD2">
      <w:pPr>
        <w:pStyle w:val="Akapitzlist"/>
        <w:numPr>
          <w:ilvl w:val="0"/>
          <w:numId w:val="5"/>
        </w:numPr>
        <w:spacing w:after="120" w:line="276" w:lineRule="auto"/>
        <w:jc w:val="both"/>
        <w:rPr>
          <w:sz w:val="22"/>
          <w:szCs w:val="22"/>
        </w:rPr>
      </w:pPr>
      <w:r w:rsidRPr="005649FD">
        <w:rPr>
          <w:sz w:val="22"/>
          <w:szCs w:val="22"/>
        </w:rPr>
        <w:t>Wada istotna – wada, która uniemożliwia lub w znacznym stopniu utrudnia korzystanie z przedmiotu umowy zgodnie z jego przeznaczeniem. W razie wątpliwości, o tym czy wada jest istotna, jednostronnie rozstrzyga Zamawiający,</w:t>
      </w:r>
    </w:p>
    <w:p w14:paraId="484E02CB" w14:textId="77777777" w:rsidR="00D670E8" w:rsidRPr="005649FD" w:rsidRDefault="00360AD2">
      <w:pPr>
        <w:pStyle w:val="Akapitzlist"/>
        <w:numPr>
          <w:ilvl w:val="0"/>
          <w:numId w:val="5"/>
        </w:numPr>
        <w:spacing w:after="120" w:line="276" w:lineRule="auto"/>
        <w:jc w:val="both"/>
        <w:rPr>
          <w:sz w:val="22"/>
          <w:szCs w:val="22"/>
        </w:rPr>
      </w:pPr>
      <w:r w:rsidRPr="005649FD">
        <w:rPr>
          <w:sz w:val="22"/>
          <w:szCs w:val="22"/>
        </w:rPr>
        <w:t>Wada nieistotna – inna wada niż określona w pkt 6,</w:t>
      </w:r>
    </w:p>
    <w:p w14:paraId="73CE0727" w14:textId="77777777" w:rsidR="00D670E8" w:rsidRPr="005649FD" w:rsidRDefault="00360AD2">
      <w:pPr>
        <w:pStyle w:val="Akapitzlist"/>
        <w:numPr>
          <w:ilvl w:val="0"/>
          <w:numId w:val="5"/>
        </w:numPr>
        <w:spacing w:line="276" w:lineRule="auto"/>
        <w:contextualSpacing/>
        <w:jc w:val="both"/>
        <w:rPr>
          <w:sz w:val="22"/>
          <w:szCs w:val="22"/>
        </w:rPr>
      </w:pPr>
      <w:r w:rsidRPr="005649FD">
        <w:rPr>
          <w:sz w:val="22"/>
          <w:szCs w:val="22"/>
        </w:rPr>
        <w:t>Wynagrodzenie – wynagrodzenie, o którym mowa w § 5 niniejszej umowy.</w:t>
      </w:r>
    </w:p>
    <w:p w14:paraId="41F5591B" w14:textId="77777777" w:rsidR="00D670E8" w:rsidRPr="005649FD" w:rsidRDefault="00D670E8">
      <w:pPr>
        <w:pStyle w:val="Akapitzlist"/>
        <w:spacing w:line="276" w:lineRule="auto"/>
        <w:jc w:val="both"/>
        <w:rPr>
          <w:sz w:val="22"/>
          <w:szCs w:val="22"/>
        </w:rPr>
      </w:pPr>
    </w:p>
    <w:p w14:paraId="7C68370C" w14:textId="77777777" w:rsidR="00D670E8" w:rsidRPr="005649FD" w:rsidRDefault="00360AD2">
      <w:pPr>
        <w:spacing w:line="276" w:lineRule="auto"/>
        <w:jc w:val="center"/>
        <w:rPr>
          <w:b/>
          <w:sz w:val="22"/>
          <w:szCs w:val="22"/>
        </w:rPr>
      </w:pPr>
      <w:r w:rsidRPr="005649FD">
        <w:rPr>
          <w:b/>
          <w:sz w:val="22"/>
          <w:szCs w:val="22"/>
        </w:rPr>
        <w:t>§ 2</w:t>
      </w:r>
    </w:p>
    <w:p w14:paraId="4514CA2F" w14:textId="77777777" w:rsidR="00D670E8" w:rsidRPr="005649FD" w:rsidRDefault="00360AD2">
      <w:pPr>
        <w:spacing w:after="120" w:line="276" w:lineRule="auto"/>
        <w:jc w:val="center"/>
        <w:rPr>
          <w:b/>
          <w:sz w:val="22"/>
          <w:szCs w:val="22"/>
        </w:rPr>
      </w:pPr>
      <w:r w:rsidRPr="005649FD">
        <w:rPr>
          <w:b/>
          <w:sz w:val="22"/>
          <w:szCs w:val="22"/>
        </w:rPr>
        <w:t>PODSTAWA ZAWARCIA UMOWY</w:t>
      </w:r>
    </w:p>
    <w:p w14:paraId="499D4C9C" w14:textId="241BE178" w:rsidR="00D670E8" w:rsidRPr="005649FD" w:rsidRDefault="00360AD2">
      <w:pPr>
        <w:pStyle w:val="Akapitzlist"/>
        <w:numPr>
          <w:ilvl w:val="0"/>
          <w:numId w:val="40"/>
        </w:numPr>
        <w:spacing w:after="120" w:line="276" w:lineRule="auto"/>
        <w:ind w:left="426" w:hanging="426"/>
        <w:jc w:val="both"/>
        <w:rPr>
          <w:sz w:val="22"/>
          <w:szCs w:val="22"/>
        </w:rPr>
      </w:pPr>
      <w:r w:rsidRPr="005649FD">
        <w:rPr>
          <w:sz w:val="22"/>
          <w:szCs w:val="22"/>
        </w:rPr>
        <w:t xml:space="preserve">Umowa zostaje zawarta z Wykonawcą wybranym w wyniku przeprowadzonego postępowania o udzielenie zamówienia publicznego w trybie podstawowym bez przeprowadzenia negocjacji na podstawie art. 275 pkt 1 ustawy z dnia 11 września 2019 r. Prawo zamówień publicznych (Dz. U. </w:t>
      </w:r>
      <w:r w:rsidR="00F1459C">
        <w:rPr>
          <w:sz w:val="22"/>
          <w:szCs w:val="22"/>
        </w:rPr>
        <w:t xml:space="preserve">z </w:t>
      </w:r>
      <w:r w:rsidRPr="005649FD">
        <w:rPr>
          <w:sz w:val="22"/>
          <w:szCs w:val="22"/>
        </w:rPr>
        <w:t>202</w:t>
      </w:r>
      <w:r w:rsidR="00F1459C">
        <w:rPr>
          <w:sz w:val="22"/>
          <w:szCs w:val="22"/>
        </w:rPr>
        <w:t>3 r.</w:t>
      </w:r>
      <w:r w:rsidRPr="005649FD">
        <w:rPr>
          <w:sz w:val="22"/>
          <w:szCs w:val="22"/>
        </w:rPr>
        <w:t xml:space="preserve"> poz. 1</w:t>
      </w:r>
      <w:r w:rsidR="00F1459C">
        <w:rPr>
          <w:sz w:val="22"/>
          <w:szCs w:val="22"/>
        </w:rPr>
        <w:t>6</w:t>
      </w:r>
      <w:r w:rsidRPr="005649FD">
        <w:rPr>
          <w:sz w:val="22"/>
          <w:szCs w:val="22"/>
        </w:rPr>
        <w:t>0</w:t>
      </w:r>
      <w:r w:rsidR="00F1459C">
        <w:rPr>
          <w:sz w:val="22"/>
          <w:szCs w:val="22"/>
        </w:rPr>
        <w:t>5</w:t>
      </w:r>
      <w:r w:rsidRPr="005649FD">
        <w:rPr>
          <w:sz w:val="22"/>
          <w:szCs w:val="22"/>
        </w:rPr>
        <w:t xml:space="preserve"> ze zm.), zwanej dalej ustawą Pzp, na </w:t>
      </w:r>
      <w:r w:rsidRPr="005649FD">
        <w:rPr>
          <w:bCs/>
          <w:sz w:val="22"/>
          <w:szCs w:val="22"/>
        </w:rPr>
        <w:t xml:space="preserve">realizację inwestycji dotyczącej </w:t>
      </w:r>
      <w:r w:rsidRPr="005649FD">
        <w:rPr>
          <w:bCs/>
          <w:sz w:val="22"/>
          <w:szCs w:val="22"/>
          <w:lang w:eastAsia="en-GB"/>
        </w:rPr>
        <w:t xml:space="preserve">wykonania </w:t>
      </w:r>
      <w:r w:rsidRPr="005649FD">
        <w:rPr>
          <w:color w:val="000000"/>
          <w:sz w:val="22"/>
          <w:szCs w:val="22"/>
          <w:lang w:eastAsia="en-GB"/>
        </w:rPr>
        <w:t xml:space="preserve"> „</w:t>
      </w:r>
      <w:bookmarkStart w:id="1" w:name="_Hlk151114537"/>
      <w:r w:rsidR="00886D2A" w:rsidRPr="005649FD">
        <w:rPr>
          <w:color w:val="000000"/>
          <w:sz w:val="22"/>
          <w:szCs w:val="22"/>
          <w:lang w:eastAsia="en-GB"/>
        </w:rPr>
        <w:t>Budowa infrastruktury w zakresie gospodarki ściekowej na terenie Gminy Sejny</w:t>
      </w:r>
      <w:bookmarkEnd w:id="1"/>
      <w:r w:rsidRPr="005649FD">
        <w:rPr>
          <w:b/>
          <w:bCs/>
          <w:color w:val="000000"/>
          <w:sz w:val="22"/>
          <w:szCs w:val="22"/>
          <w:lang w:eastAsia="en-GB"/>
        </w:rPr>
        <w:t>.</w:t>
      </w:r>
      <w:r w:rsidRPr="005649FD">
        <w:rPr>
          <w:color w:val="000000"/>
          <w:sz w:val="22"/>
          <w:szCs w:val="22"/>
          <w:lang w:eastAsia="en-GB"/>
        </w:rPr>
        <w:t>”</w:t>
      </w:r>
      <w:r w:rsidRPr="005649FD">
        <w:rPr>
          <w:bCs/>
          <w:sz w:val="22"/>
          <w:szCs w:val="22"/>
        </w:rPr>
        <w:t>,</w:t>
      </w:r>
      <w:r w:rsidRPr="005649FD">
        <w:rPr>
          <w:bCs/>
          <w:iCs/>
          <w:sz w:val="22"/>
          <w:szCs w:val="22"/>
        </w:rPr>
        <w:t xml:space="preserve"> znak sprawy: IZP.</w:t>
      </w:r>
      <w:r w:rsidR="00886D2A" w:rsidRPr="005649FD">
        <w:rPr>
          <w:bCs/>
          <w:iCs/>
          <w:sz w:val="22"/>
          <w:szCs w:val="22"/>
        </w:rPr>
        <w:t>271.6</w:t>
      </w:r>
      <w:r w:rsidRPr="005649FD">
        <w:rPr>
          <w:bCs/>
          <w:iCs/>
          <w:sz w:val="22"/>
          <w:szCs w:val="22"/>
        </w:rPr>
        <w:t>.2023</w:t>
      </w:r>
      <w:r w:rsidRPr="005649FD">
        <w:rPr>
          <w:sz w:val="22"/>
          <w:szCs w:val="22"/>
        </w:rPr>
        <w:t>, ogłoszonego w BZP nr [_______] z dnia [_____].</w:t>
      </w:r>
    </w:p>
    <w:p w14:paraId="77296C4A" w14:textId="77777777" w:rsidR="00D670E8" w:rsidRPr="005649FD" w:rsidRDefault="00D670E8">
      <w:pPr>
        <w:spacing w:line="276" w:lineRule="auto"/>
        <w:jc w:val="center"/>
        <w:rPr>
          <w:b/>
          <w:sz w:val="22"/>
          <w:szCs w:val="22"/>
        </w:rPr>
      </w:pPr>
    </w:p>
    <w:p w14:paraId="0B2C3D96" w14:textId="77777777" w:rsidR="00D670E8" w:rsidRPr="005649FD" w:rsidRDefault="00360AD2">
      <w:pPr>
        <w:spacing w:line="276" w:lineRule="auto"/>
        <w:jc w:val="center"/>
        <w:rPr>
          <w:b/>
          <w:sz w:val="22"/>
          <w:szCs w:val="22"/>
        </w:rPr>
      </w:pPr>
      <w:r w:rsidRPr="005649FD">
        <w:rPr>
          <w:b/>
          <w:sz w:val="22"/>
          <w:szCs w:val="22"/>
        </w:rPr>
        <w:t>§ 3</w:t>
      </w:r>
    </w:p>
    <w:p w14:paraId="3B4349C8" w14:textId="77777777" w:rsidR="00D670E8" w:rsidRPr="005649FD" w:rsidRDefault="00360AD2">
      <w:pPr>
        <w:spacing w:line="276" w:lineRule="auto"/>
        <w:jc w:val="center"/>
        <w:rPr>
          <w:b/>
          <w:sz w:val="22"/>
          <w:szCs w:val="22"/>
        </w:rPr>
      </w:pPr>
      <w:r w:rsidRPr="005649FD">
        <w:rPr>
          <w:b/>
          <w:sz w:val="22"/>
          <w:szCs w:val="22"/>
        </w:rPr>
        <w:t>PRZEDMIOT UMOWY</w:t>
      </w:r>
    </w:p>
    <w:p w14:paraId="1F725087" w14:textId="077A31F1" w:rsidR="00D670E8" w:rsidRPr="005649FD" w:rsidRDefault="00360AD2">
      <w:pPr>
        <w:pStyle w:val="Akapitzlist"/>
        <w:widowControl w:val="0"/>
        <w:numPr>
          <w:ilvl w:val="0"/>
          <w:numId w:val="30"/>
        </w:numPr>
        <w:shd w:val="clear" w:color="auto" w:fill="FFFFFF"/>
        <w:spacing w:before="120" w:line="276" w:lineRule="auto"/>
        <w:jc w:val="both"/>
        <w:rPr>
          <w:bCs/>
          <w:sz w:val="22"/>
          <w:szCs w:val="22"/>
        </w:rPr>
      </w:pPr>
      <w:r w:rsidRPr="005649FD">
        <w:rPr>
          <w:sz w:val="22"/>
          <w:szCs w:val="22"/>
        </w:rPr>
        <w:t xml:space="preserve">Przedmiotem umowy jest </w:t>
      </w:r>
      <w:r w:rsidRPr="005649FD">
        <w:rPr>
          <w:bCs/>
          <w:sz w:val="22"/>
          <w:szCs w:val="22"/>
        </w:rPr>
        <w:t xml:space="preserve">wykonanie robót budowlanych </w:t>
      </w:r>
      <w:r w:rsidRPr="005649FD">
        <w:rPr>
          <w:color w:val="000000"/>
          <w:sz w:val="22"/>
          <w:szCs w:val="22"/>
          <w:lang w:eastAsia="en-GB"/>
        </w:rPr>
        <w:t>„</w:t>
      </w:r>
      <w:r w:rsidR="00061CCE" w:rsidRPr="005649FD">
        <w:rPr>
          <w:color w:val="000000"/>
          <w:sz w:val="22"/>
          <w:szCs w:val="22"/>
          <w:lang w:eastAsia="en-GB"/>
        </w:rPr>
        <w:t>Budowa infrastruktury w zakresie gospodarki ściekowej na terenie Gminy Sejny</w:t>
      </w:r>
      <w:r w:rsidRPr="005649FD">
        <w:rPr>
          <w:color w:val="000000"/>
          <w:sz w:val="22"/>
          <w:szCs w:val="22"/>
          <w:lang w:eastAsia="en-GB"/>
        </w:rPr>
        <w:t xml:space="preserve">” </w:t>
      </w:r>
      <w:r w:rsidRPr="005649FD">
        <w:rPr>
          <w:bCs/>
          <w:sz w:val="22"/>
          <w:szCs w:val="22"/>
          <w:lang w:eastAsia="en-GB"/>
        </w:rPr>
        <w:t xml:space="preserve">w zakresie zgodnym z dokumentacją projektową, specyfikacją techniczną wykonania i odbioru robót budowlanych, kosztorysami ofertowymi i  przedmiarami robót. Inwestycja zlokalizowana na działkach  </w:t>
      </w:r>
      <w:r w:rsidRPr="005649FD">
        <w:rPr>
          <w:bCs/>
          <w:color w:val="000000"/>
          <w:sz w:val="22"/>
          <w:szCs w:val="22"/>
          <w:lang w:eastAsia="en-GB"/>
        </w:rPr>
        <w:t xml:space="preserve">obręb 0024 Radziuszki dz. </w:t>
      </w:r>
      <w:r w:rsidR="00226A58">
        <w:rPr>
          <w:bCs/>
          <w:color w:val="000000"/>
          <w:sz w:val="22"/>
          <w:szCs w:val="22"/>
          <w:lang w:eastAsia="en-GB"/>
        </w:rPr>
        <w:t xml:space="preserve">nr: </w:t>
      </w:r>
      <w:r w:rsidRPr="005649FD">
        <w:rPr>
          <w:bCs/>
          <w:color w:val="000000"/>
          <w:sz w:val="22"/>
          <w:szCs w:val="22"/>
          <w:lang w:eastAsia="en-GB"/>
        </w:rPr>
        <w:t xml:space="preserve">5/5, 5/8, 5/4, 5/9, 8/2,15/5,10/5, 25/4, 25/2, 103/5, 103/7, 103/9, 106,107/2, 342/2, 152/4, 151/13, 151/14, 152/6, 152/7,  </w:t>
      </w:r>
      <w:r w:rsidRPr="005649FD">
        <w:rPr>
          <w:color w:val="000000"/>
          <w:sz w:val="22"/>
          <w:szCs w:val="22"/>
          <w:lang w:eastAsia="en-GB"/>
        </w:rPr>
        <w:t>obręb 0018 Marynowo dz.</w:t>
      </w:r>
      <w:r w:rsidR="00226A58">
        <w:rPr>
          <w:color w:val="000000"/>
          <w:sz w:val="22"/>
          <w:szCs w:val="22"/>
          <w:lang w:eastAsia="en-GB"/>
        </w:rPr>
        <w:t xml:space="preserve"> nr:</w:t>
      </w:r>
      <w:r w:rsidRPr="005649FD">
        <w:rPr>
          <w:color w:val="000000"/>
          <w:sz w:val="22"/>
          <w:szCs w:val="22"/>
          <w:lang w:eastAsia="en-GB"/>
        </w:rPr>
        <w:t xml:space="preserve"> 112, 118, 119. Jednostka ewidencyjna: </w:t>
      </w:r>
      <w:r w:rsidRPr="005649FD">
        <w:rPr>
          <w:sz w:val="22"/>
          <w:szCs w:val="22"/>
          <w:lang w:eastAsia="en-GB"/>
        </w:rPr>
        <w:t>200905_2. Gmina</w:t>
      </w:r>
      <w:r w:rsidRPr="005649FD">
        <w:rPr>
          <w:color w:val="000000"/>
          <w:sz w:val="22"/>
          <w:szCs w:val="22"/>
          <w:lang w:eastAsia="en-GB"/>
        </w:rPr>
        <w:t xml:space="preserve"> Sejny</w:t>
      </w:r>
      <w:r w:rsidRPr="005649FD">
        <w:rPr>
          <w:bCs/>
          <w:sz w:val="22"/>
          <w:szCs w:val="22"/>
          <w:lang w:eastAsia="en-GB"/>
        </w:rPr>
        <w:t>, województwo podlaskie.</w:t>
      </w:r>
    </w:p>
    <w:p w14:paraId="7F8820D5" w14:textId="77777777" w:rsidR="00D670E8" w:rsidRPr="005649FD" w:rsidRDefault="00360AD2">
      <w:pPr>
        <w:pStyle w:val="Akapitzlist"/>
        <w:widowControl w:val="0"/>
        <w:numPr>
          <w:ilvl w:val="0"/>
          <w:numId w:val="30"/>
        </w:numPr>
        <w:shd w:val="clear" w:color="auto" w:fill="FFFFFF"/>
        <w:spacing w:before="120" w:line="276" w:lineRule="auto"/>
        <w:jc w:val="both"/>
        <w:rPr>
          <w:sz w:val="22"/>
          <w:szCs w:val="22"/>
        </w:rPr>
      </w:pPr>
      <w:r w:rsidRPr="005649FD">
        <w:rPr>
          <w:sz w:val="22"/>
          <w:szCs w:val="22"/>
        </w:rPr>
        <w:t>Roboty obejmują:</w:t>
      </w:r>
    </w:p>
    <w:p w14:paraId="24608AC2" w14:textId="77777777" w:rsidR="00D670E8" w:rsidRPr="005649FD" w:rsidRDefault="00360AD2">
      <w:pPr>
        <w:numPr>
          <w:ilvl w:val="0"/>
          <w:numId w:val="49"/>
        </w:numPr>
        <w:ind w:right="68"/>
        <w:rPr>
          <w:sz w:val="22"/>
          <w:szCs w:val="22"/>
        </w:rPr>
      </w:pPr>
      <w:r w:rsidRPr="005649FD">
        <w:rPr>
          <w:sz w:val="22"/>
          <w:szCs w:val="22"/>
        </w:rPr>
        <w:t xml:space="preserve">Podstawowy zakres inwestycji polegający na budowie sieci kanalizacji sanitarnej ciśnieniowej, </w:t>
      </w:r>
    </w:p>
    <w:p w14:paraId="26B8063A" w14:textId="77777777" w:rsidR="00D670E8" w:rsidRPr="005649FD" w:rsidRDefault="00360AD2">
      <w:pPr>
        <w:spacing w:line="276" w:lineRule="auto"/>
        <w:jc w:val="both"/>
        <w:rPr>
          <w:sz w:val="22"/>
          <w:szCs w:val="22"/>
        </w:rPr>
      </w:pPr>
      <w:r w:rsidRPr="005649FD">
        <w:rPr>
          <w:color w:val="000000"/>
          <w:sz w:val="22"/>
          <w:szCs w:val="22"/>
        </w:rPr>
        <w:tab/>
        <w:t>- budowę sieci kanalizacji sanitarnej fi 160 pvc dł. 8,0 mb,</w:t>
      </w:r>
    </w:p>
    <w:p w14:paraId="7CD39910" w14:textId="09461BC0" w:rsidR="00D670E8" w:rsidRPr="005649FD" w:rsidRDefault="00360AD2">
      <w:pPr>
        <w:spacing w:line="276" w:lineRule="auto"/>
        <w:jc w:val="both"/>
        <w:rPr>
          <w:sz w:val="22"/>
          <w:szCs w:val="22"/>
        </w:rPr>
      </w:pPr>
      <w:r w:rsidRPr="005649FD">
        <w:rPr>
          <w:color w:val="000000"/>
          <w:sz w:val="22"/>
          <w:szCs w:val="22"/>
        </w:rPr>
        <w:tab/>
        <w:t>- kanalizacj</w:t>
      </w:r>
      <w:r w:rsidR="005A2F2A">
        <w:rPr>
          <w:color w:val="000000"/>
          <w:sz w:val="22"/>
          <w:szCs w:val="22"/>
        </w:rPr>
        <w:t>ę</w:t>
      </w:r>
      <w:r w:rsidRPr="005649FD">
        <w:rPr>
          <w:color w:val="000000"/>
          <w:sz w:val="22"/>
          <w:szCs w:val="22"/>
        </w:rPr>
        <w:t xml:space="preserve"> ciśnieniow</w:t>
      </w:r>
      <w:r w:rsidR="005A2F2A">
        <w:rPr>
          <w:color w:val="000000"/>
          <w:sz w:val="22"/>
          <w:szCs w:val="22"/>
        </w:rPr>
        <w:t>ą</w:t>
      </w:r>
      <w:r w:rsidRPr="005649FD">
        <w:rPr>
          <w:color w:val="000000"/>
          <w:sz w:val="22"/>
          <w:szCs w:val="22"/>
        </w:rPr>
        <w:t xml:space="preserve">  dn 110 pe , dł. 2538,0m, </w:t>
      </w:r>
    </w:p>
    <w:p w14:paraId="5CA3EB47" w14:textId="52EDEA06" w:rsidR="00D670E8" w:rsidRPr="005649FD" w:rsidRDefault="00360AD2">
      <w:pPr>
        <w:spacing w:line="276" w:lineRule="auto"/>
        <w:jc w:val="both"/>
        <w:rPr>
          <w:sz w:val="22"/>
          <w:szCs w:val="22"/>
        </w:rPr>
      </w:pPr>
      <w:r w:rsidRPr="005649FD">
        <w:rPr>
          <w:color w:val="000000"/>
          <w:sz w:val="22"/>
          <w:szCs w:val="22"/>
        </w:rPr>
        <w:tab/>
        <w:t>- 1 studnie kanalizacji sanitarnej  o średnicy 1200mm</w:t>
      </w:r>
      <w:r w:rsidR="005A2F2A">
        <w:rPr>
          <w:color w:val="000000"/>
          <w:sz w:val="22"/>
          <w:szCs w:val="22"/>
        </w:rPr>
        <w:t>,</w:t>
      </w:r>
    </w:p>
    <w:p w14:paraId="1785F55C" w14:textId="77777777" w:rsidR="00D670E8" w:rsidRPr="005649FD" w:rsidRDefault="00360AD2">
      <w:pPr>
        <w:spacing w:line="276" w:lineRule="auto"/>
        <w:jc w:val="both"/>
        <w:rPr>
          <w:sz w:val="22"/>
          <w:szCs w:val="22"/>
        </w:rPr>
      </w:pPr>
      <w:r w:rsidRPr="005649FD">
        <w:rPr>
          <w:color w:val="000000"/>
          <w:sz w:val="22"/>
          <w:szCs w:val="22"/>
        </w:rPr>
        <w:tab/>
        <w:t>- 1 studnie pomiarową z zasilaniem hybrydowym,</w:t>
      </w:r>
    </w:p>
    <w:p w14:paraId="092299D9" w14:textId="51043808" w:rsidR="00D670E8" w:rsidRPr="005649FD" w:rsidRDefault="00360AD2">
      <w:pPr>
        <w:spacing w:after="4" w:line="252" w:lineRule="auto"/>
        <w:ind w:left="170" w:right="57"/>
        <w:jc w:val="both"/>
        <w:rPr>
          <w:sz w:val="22"/>
          <w:szCs w:val="22"/>
        </w:rPr>
      </w:pPr>
      <w:r w:rsidRPr="005649FD">
        <w:rPr>
          <w:color w:val="000000"/>
          <w:sz w:val="22"/>
          <w:szCs w:val="22"/>
        </w:rPr>
        <w:tab/>
        <w:t>- 1 przepompownię ścieków</w:t>
      </w:r>
      <w:r w:rsidR="005A2F2A">
        <w:rPr>
          <w:color w:val="000000"/>
          <w:sz w:val="22"/>
          <w:szCs w:val="22"/>
        </w:rPr>
        <w:t>,</w:t>
      </w:r>
    </w:p>
    <w:p w14:paraId="0F74E1FE" w14:textId="77777777" w:rsidR="00D670E8" w:rsidRPr="005649FD" w:rsidRDefault="00360AD2">
      <w:pPr>
        <w:spacing w:after="4" w:line="252" w:lineRule="auto"/>
        <w:ind w:left="170" w:right="57"/>
        <w:jc w:val="both"/>
        <w:rPr>
          <w:sz w:val="22"/>
          <w:szCs w:val="22"/>
        </w:rPr>
      </w:pPr>
      <w:r w:rsidRPr="005649FD">
        <w:rPr>
          <w:color w:val="000000"/>
          <w:sz w:val="22"/>
          <w:szCs w:val="22"/>
        </w:rPr>
        <w:tab/>
        <w:t>- przejścia pod ciekami wodnymi,</w:t>
      </w:r>
    </w:p>
    <w:p w14:paraId="120E7DAE" w14:textId="29E67468" w:rsidR="00D670E8" w:rsidRPr="005649FD" w:rsidRDefault="00360AD2">
      <w:pPr>
        <w:spacing w:after="4" w:line="252" w:lineRule="auto"/>
        <w:ind w:left="170" w:right="57"/>
        <w:jc w:val="both"/>
        <w:rPr>
          <w:sz w:val="22"/>
          <w:szCs w:val="22"/>
        </w:rPr>
      </w:pPr>
      <w:r w:rsidRPr="005649FD">
        <w:rPr>
          <w:color w:val="000000"/>
          <w:sz w:val="22"/>
          <w:szCs w:val="22"/>
        </w:rPr>
        <w:tab/>
        <w:t>- budowę przyłącza energetycznego</w:t>
      </w:r>
      <w:r w:rsidR="005A2F2A">
        <w:rPr>
          <w:color w:val="000000"/>
          <w:sz w:val="22"/>
          <w:szCs w:val="22"/>
        </w:rPr>
        <w:t>.</w:t>
      </w:r>
    </w:p>
    <w:p w14:paraId="50F83CB9" w14:textId="21398F28" w:rsidR="00D670E8" w:rsidRPr="005649FD" w:rsidRDefault="00360AD2">
      <w:pPr>
        <w:numPr>
          <w:ilvl w:val="0"/>
          <w:numId w:val="49"/>
        </w:numPr>
        <w:spacing w:after="4" w:line="252" w:lineRule="auto"/>
        <w:ind w:left="624" w:right="57" w:hanging="227"/>
        <w:jc w:val="both"/>
        <w:rPr>
          <w:sz w:val="22"/>
          <w:szCs w:val="22"/>
        </w:rPr>
      </w:pPr>
      <w:r w:rsidRPr="005649FD">
        <w:rPr>
          <w:sz w:val="22"/>
          <w:szCs w:val="22"/>
        </w:rPr>
        <w:t xml:space="preserve"> W zakres inwestycji wchodzi również: wykonanie ogrodzenia, odtworzenie dróg dojazdowych</w:t>
      </w:r>
      <w:r w:rsidR="00A46DF1">
        <w:rPr>
          <w:sz w:val="22"/>
          <w:szCs w:val="22"/>
        </w:rPr>
        <w:t>.</w:t>
      </w:r>
      <w:r w:rsidRPr="005649FD">
        <w:rPr>
          <w:sz w:val="22"/>
          <w:szCs w:val="22"/>
        </w:rPr>
        <w:t xml:space="preserve"> </w:t>
      </w:r>
    </w:p>
    <w:p w14:paraId="5E3E6E1B" w14:textId="77777777" w:rsidR="00D670E8" w:rsidRPr="005649FD" w:rsidRDefault="00360AD2">
      <w:pPr>
        <w:pStyle w:val="Akapitzlist"/>
        <w:widowControl w:val="0"/>
        <w:numPr>
          <w:ilvl w:val="0"/>
          <w:numId w:val="30"/>
        </w:numPr>
        <w:shd w:val="clear" w:color="auto" w:fill="FFFFFF"/>
        <w:spacing w:before="120" w:line="276" w:lineRule="auto"/>
        <w:jc w:val="both"/>
        <w:rPr>
          <w:sz w:val="22"/>
          <w:szCs w:val="22"/>
        </w:rPr>
      </w:pPr>
      <w:r w:rsidRPr="005649FD">
        <w:rPr>
          <w:sz w:val="22"/>
          <w:szCs w:val="22"/>
        </w:rPr>
        <w:t>Przedmiot umowy obejmuje:</w:t>
      </w:r>
    </w:p>
    <w:p w14:paraId="1C12E70A" w14:textId="77777777" w:rsidR="00D670E8" w:rsidRPr="005649FD" w:rsidRDefault="00360AD2">
      <w:pPr>
        <w:pStyle w:val="Akapitzlist"/>
        <w:widowControl w:val="0"/>
        <w:numPr>
          <w:ilvl w:val="0"/>
          <w:numId w:val="32"/>
        </w:numPr>
        <w:shd w:val="clear" w:color="auto" w:fill="FFFFFF"/>
        <w:spacing w:line="276" w:lineRule="auto"/>
        <w:ind w:left="709"/>
        <w:jc w:val="both"/>
        <w:rPr>
          <w:sz w:val="22"/>
          <w:szCs w:val="22"/>
        </w:rPr>
      </w:pPr>
      <w:r w:rsidRPr="005649FD">
        <w:rPr>
          <w:sz w:val="22"/>
          <w:szCs w:val="22"/>
        </w:rPr>
        <w:t>wykonanie robót budowlanych zgodnie z harmonogramem rzeczowo – finansowym uzgodnionym i zatwierdzonym przez Zamawiającego;</w:t>
      </w:r>
    </w:p>
    <w:p w14:paraId="1C362D52" w14:textId="77777777" w:rsidR="00D670E8" w:rsidRPr="005649FD" w:rsidRDefault="00360AD2">
      <w:pPr>
        <w:pStyle w:val="Akapitzlist"/>
        <w:widowControl w:val="0"/>
        <w:numPr>
          <w:ilvl w:val="0"/>
          <w:numId w:val="32"/>
        </w:numPr>
        <w:shd w:val="clear" w:color="auto" w:fill="FFFFFF"/>
        <w:spacing w:line="276" w:lineRule="auto"/>
        <w:ind w:left="709"/>
        <w:jc w:val="both"/>
        <w:rPr>
          <w:sz w:val="22"/>
          <w:szCs w:val="22"/>
        </w:rPr>
      </w:pPr>
      <w:r w:rsidRPr="005649FD">
        <w:rPr>
          <w:sz w:val="22"/>
          <w:szCs w:val="22"/>
        </w:rPr>
        <w:t>przeprowadzenie prób oraz wymaganych badań, a także przygotowanie dokumentów niezbędnych do przekazania do użytkowania obiektu powstałego w wyniku przeprowadzonych robót budowlanych;</w:t>
      </w:r>
    </w:p>
    <w:p w14:paraId="65756F97" w14:textId="77777777" w:rsidR="00D670E8" w:rsidRPr="005649FD" w:rsidRDefault="00360AD2">
      <w:pPr>
        <w:pStyle w:val="Akapitzlist"/>
        <w:widowControl w:val="0"/>
        <w:numPr>
          <w:ilvl w:val="0"/>
          <w:numId w:val="32"/>
        </w:numPr>
        <w:shd w:val="clear" w:color="auto" w:fill="FFFFFF"/>
        <w:spacing w:line="276" w:lineRule="auto"/>
        <w:ind w:left="709"/>
        <w:jc w:val="both"/>
        <w:rPr>
          <w:sz w:val="22"/>
          <w:szCs w:val="22"/>
        </w:rPr>
      </w:pPr>
      <w:r w:rsidRPr="005649FD">
        <w:rPr>
          <w:sz w:val="22"/>
          <w:szCs w:val="22"/>
        </w:rPr>
        <w:t>uzyskanie w imieniu Zamawiającego wszelkich niezbędnych uzgodnień, pozwoleń i decyzji, Wody Polskie, Rejon Energetyczny, (po uzyskaniu pełnomocnictwa od Zamawiającego);</w:t>
      </w:r>
    </w:p>
    <w:p w14:paraId="6546D4A9" w14:textId="77777777" w:rsidR="00D670E8" w:rsidRPr="005649FD" w:rsidRDefault="00360AD2">
      <w:pPr>
        <w:numPr>
          <w:ilvl w:val="0"/>
          <w:numId w:val="32"/>
        </w:numPr>
        <w:spacing w:after="4" w:line="252" w:lineRule="auto"/>
        <w:ind w:left="680" w:right="57" w:hanging="283"/>
        <w:jc w:val="both"/>
        <w:rPr>
          <w:sz w:val="22"/>
          <w:szCs w:val="22"/>
        </w:rPr>
      </w:pPr>
      <w:r w:rsidRPr="005649FD">
        <w:rPr>
          <w:sz w:val="22"/>
          <w:szCs w:val="22"/>
        </w:rPr>
        <w:t>opracowanie dokumentacji powykonawczej, operatu na eksploatację, instrukcji eksploatacji, inwentaryzacji geodezyjnej i itp.</w:t>
      </w:r>
    </w:p>
    <w:p w14:paraId="69594B4E" w14:textId="47E1C63E" w:rsidR="00D670E8" w:rsidRPr="005649FD" w:rsidRDefault="00360AD2">
      <w:pPr>
        <w:pStyle w:val="Akapitzlist"/>
        <w:widowControl w:val="0"/>
        <w:numPr>
          <w:ilvl w:val="0"/>
          <w:numId w:val="30"/>
        </w:numPr>
        <w:shd w:val="clear" w:color="auto" w:fill="FFFFFF"/>
        <w:spacing w:before="120" w:line="276" w:lineRule="auto"/>
        <w:jc w:val="both"/>
        <w:rPr>
          <w:sz w:val="22"/>
          <w:szCs w:val="22"/>
        </w:rPr>
      </w:pPr>
      <w:r w:rsidRPr="005649FD">
        <w:rPr>
          <w:sz w:val="22"/>
          <w:szCs w:val="22"/>
        </w:rPr>
        <w:t>Wykonawca zobowiązuje się do wykonania przedmiotu umowy zgodnie z przekazan</w:t>
      </w:r>
      <w:r w:rsidR="00AD66D1">
        <w:rPr>
          <w:sz w:val="22"/>
          <w:szCs w:val="22"/>
        </w:rPr>
        <w:t>ą</w:t>
      </w:r>
      <w:r w:rsidRPr="005649FD">
        <w:rPr>
          <w:sz w:val="22"/>
          <w:szCs w:val="22"/>
        </w:rPr>
        <w:t xml:space="preserve"> mu dokumentacją projektową i uzyskaną na jej podstawie decyzją o pozwoleniu na budowę</w:t>
      </w:r>
      <w:r w:rsidRPr="005649FD">
        <w:rPr>
          <w:bCs/>
          <w:sz w:val="22"/>
          <w:szCs w:val="22"/>
        </w:rPr>
        <w:t xml:space="preserve"> lub dokonanym zgłoszeniem robót budowlanych</w:t>
      </w:r>
      <w:r w:rsidRPr="005649FD">
        <w:rPr>
          <w:sz w:val="22"/>
          <w:szCs w:val="22"/>
        </w:rPr>
        <w:t>,</w:t>
      </w:r>
      <w:r w:rsidR="00AD66D1">
        <w:rPr>
          <w:sz w:val="22"/>
          <w:szCs w:val="22"/>
        </w:rPr>
        <w:t xml:space="preserve"> zgodnie z</w:t>
      </w:r>
      <w:r w:rsidRPr="005649FD">
        <w:rPr>
          <w:sz w:val="22"/>
          <w:szCs w:val="22"/>
        </w:rPr>
        <w:t xml:space="preserve"> zasadami wiedzy technicznej i sztuki budowlanej, a także zgodnie z obowiązującymi przepisami i normami.</w:t>
      </w:r>
    </w:p>
    <w:p w14:paraId="21AAEF77" w14:textId="77777777" w:rsidR="00D670E8" w:rsidRPr="005649FD" w:rsidRDefault="00360AD2">
      <w:pPr>
        <w:pStyle w:val="Akapitzlist"/>
        <w:widowControl w:val="0"/>
        <w:numPr>
          <w:ilvl w:val="0"/>
          <w:numId w:val="30"/>
        </w:numPr>
        <w:shd w:val="clear" w:color="auto" w:fill="FFFFFF"/>
        <w:spacing w:before="120" w:line="276" w:lineRule="auto"/>
        <w:jc w:val="both"/>
        <w:rPr>
          <w:b/>
          <w:sz w:val="22"/>
          <w:szCs w:val="22"/>
        </w:rPr>
      </w:pPr>
      <w:r w:rsidRPr="005649FD">
        <w:rPr>
          <w:sz w:val="22"/>
          <w:szCs w:val="22"/>
        </w:rPr>
        <w:t>Roboty budowlane stanowiące przedmiot umowy Wykonawca wykona z własnych nowych materiałów pierwszego gatunku, spełniających wymagania określone w dokumentacji technicznej. Materiały dostarczone przez Wykonawcę powinny odpowiadać co do jakości wymogom wyrobów dopuszczonych do obrotu i stosowania w budownictwie zgodnie z wymogami ustawy Prawo budowlane. Zamawiający ma prawo żądać sprawdzenia jakości materiałów używanych do budowy, jak również przedstawienia wyników tych badań.</w:t>
      </w:r>
    </w:p>
    <w:p w14:paraId="35B172EF" w14:textId="77777777" w:rsidR="00D670E8" w:rsidRPr="005649FD" w:rsidRDefault="00360AD2">
      <w:pPr>
        <w:pStyle w:val="Akapitzlist"/>
        <w:widowControl w:val="0"/>
        <w:numPr>
          <w:ilvl w:val="0"/>
          <w:numId w:val="30"/>
        </w:numPr>
        <w:shd w:val="clear" w:color="auto" w:fill="FFFFFF"/>
        <w:spacing w:before="120" w:line="276" w:lineRule="auto"/>
        <w:jc w:val="both"/>
        <w:rPr>
          <w:sz w:val="22"/>
          <w:szCs w:val="22"/>
        </w:rPr>
      </w:pPr>
      <w:r w:rsidRPr="005649FD">
        <w:rPr>
          <w:sz w:val="22"/>
          <w:szCs w:val="22"/>
        </w:rPr>
        <w:t>Przedmiot umowy obejmuje ponadto wykonanie wszelkich prac pomocniczych i towarzyszących niezbędnych do prawidłowej realizacji przedmiotu zamówienia, w szczególności:</w:t>
      </w:r>
    </w:p>
    <w:p w14:paraId="73931855" w14:textId="77777777" w:rsidR="00D670E8" w:rsidRPr="005649FD" w:rsidRDefault="00360AD2">
      <w:pPr>
        <w:numPr>
          <w:ilvl w:val="0"/>
          <w:numId w:val="34"/>
        </w:numPr>
        <w:spacing w:line="276" w:lineRule="auto"/>
        <w:ind w:left="709"/>
        <w:jc w:val="both"/>
        <w:textAlignment w:val="baseline"/>
        <w:rPr>
          <w:sz w:val="22"/>
          <w:szCs w:val="22"/>
          <w:lang w:eastAsia="zh-CN"/>
        </w:rPr>
      </w:pPr>
      <w:r w:rsidRPr="005649FD">
        <w:rPr>
          <w:sz w:val="22"/>
          <w:szCs w:val="22"/>
          <w:lang w:eastAsia="zh-CN"/>
        </w:rPr>
        <w:t>zabezpieczenie terenu, na którym prowadzone będą roboty (teren budowy);</w:t>
      </w:r>
    </w:p>
    <w:p w14:paraId="6D196917" w14:textId="77777777" w:rsidR="00D670E8" w:rsidRPr="005649FD" w:rsidRDefault="00360AD2">
      <w:pPr>
        <w:numPr>
          <w:ilvl w:val="0"/>
          <w:numId w:val="34"/>
        </w:numPr>
        <w:spacing w:line="276" w:lineRule="auto"/>
        <w:ind w:left="709"/>
        <w:jc w:val="both"/>
        <w:textAlignment w:val="baseline"/>
        <w:rPr>
          <w:sz w:val="22"/>
          <w:szCs w:val="22"/>
          <w:lang w:eastAsia="zh-CN"/>
        </w:rPr>
      </w:pPr>
      <w:r w:rsidRPr="005649FD">
        <w:rPr>
          <w:sz w:val="22"/>
          <w:szCs w:val="22"/>
          <w:lang w:eastAsia="zh-CN"/>
        </w:rPr>
        <w:t>obsługę geodezyjną w trakcie realizacji robót;</w:t>
      </w:r>
    </w:p>
    <w:p w14:paraId="02E18D12" w14:textId="77777777" w:rsidR="00D670E8" w:rsidRPr="005649FD" w:rsidRDefault="00360AD2">
      <w:pPr>
        <w:numPr>
          <w:ilvl w:val="0"/>
          <w:numId w:val="34"/>
        </w:numPr>
        <w:spacing w:line="276" w:lineRule="auto"/>
        <w:ind w:left="709"/>
        <w:jc w:val="both"/>
        <w:textAlignment w:val="baseline"/>
        <w:rPr>
          <w:sz w:val="22"/>
          <w:szCs w:val="22"/>
          <w:lang w:eastAsia="zh-CN"/>
        </w:rPr>
      </w:pPr>
      <w:r w:rsidRPr="005649FD">
        <w:rPr>
          <w:sz w:val="22"/>
          <w:szCs w:val="22"/>
          <w:lang w:eastAsia="zh-CN"/>
        </w:rPr>
        <w:t>inwentaryzację geodezyjną powykonawczą;</w:t>
      </w:r>
    </w:p>
    <w:p w14:paraId="21EDACCE" w14:textId="77777777" w:rsidR="00D670E8" w:rsidRPr="005649FD" w:rsidRDefault="00360AD2">
      <w:pPr>
        <w:numPr>
          <w:ilvl w:val="0"/>
          <w:numId w:val="34"/>
        </w:numPr>
        <w:spacing w:line="276" w:lineRule="auto"/>
        <w:ind w:left="709"/>
        <w:jc w:val="both"/>
        <w:textAlignment w:val="baseline"/>
        <w:rPr>
          <w:sz w:val="22"/>
          <w:szCs w:val="22"/>
          <w:lang w:eastAsia="zh-CN"/>
        </w:rPr>
      </w:pPr>
      <w:r w:rsidRPr="005649FD">
        <w:rPr>
          <w:sz w:val="22"/>
          <w:szCs w:val="22"/>
          <w:lang w:eastAsia="zh-CN"/>
        </w:rPr>
        <w:t>uporządkowanie i uprzątnięcie po zakończeniu robót terenu, na którym prowadzone będą roboty oraz sąsiadujących nieruchomości zanieczyszczonych w wyniku prowadzonych robót.</w:t>
      </w:r>
    </w:p>
    <w:p w14:paraId="360B1655" w14:textId="77777777" w:rsidR="00D670E8" w:rsidRPr="005649FD" w:rsidRDefault="00360AD2">
      <w:pPr>
        <w:pStyle w:val="Akapitzlist"/>
        <w:widowControl w:val="0"/>
        <w:numPr>
          <w:ilvl w:val="0"/>
          <w:numId w:val="30"/>
        </w:numPr>
        <w:shd w:val="clear" w:color="auto" w:fill="FFFFFF"/>
        <w:spacing w:before="120" w:line="276" w:lineRule="auto"/>
        <w:jc w:val="both"/>
        <w:rPr>
          <w:sz w:val="22"/>
          <w:szCs w:val="22"/>
        </w:rPr>
      </w:pPr>
      <w:r w:rsidRPr="005649FD">
        <w:rPr>
          <w:sz w:val="22"/>
          <w:szCs w:val="22"/>
        </w:rPr>
        <w:lastRenderedPageBreak/>
        <w:t>Porozumiewanie się Stron w sprawach związanych z wykonywaniem robót odbywać się będzie poprzez zapisy w dzienniku budowy oraz w drodze korespondencji pisemnej doręczanej adresatom za pokwitowaniem. Dopuszcza się również elektroniczne formy komunikacji w postaci poczty elektronicznej za potwierdzeniem w formie korespondencji pisemnej.</w:t>
      </w:r>
    </w:p>
    <w:p w14:paraId="62648DE6" w14:textId="77777777" w:rsidR="00D670E8" w:rsidRPr="005649FD" w:rsidRDefault="00D670E8">
      <w:pPr>
        <w:spacing w:line="276" w:lineRule="auto"/>
        <w:jc w:val="center"/>
        <w:textAlignment w:val="baseline"/>
        <w:rPr>
          <w:rFonts w:ascii="Arial" w:hAnsi="Arial" w:cs="Arial"/>
          <w:b/>
          <w:sz w:val="22"/>
          <w:szCs w:val="22"/>
          <w:lang w:eastAsia="zh-CN"/>
        </w:rPr>
      </w:pPr>
    </w:p>
    <w:p w14:paraId="46A49449" w14:textId="77777777" w:rsidR="00D670E8" w:rsidRPr="005649FD" w:rsidRDefault="00360AD2">
      <w:pPr>
        <w:spacing w:line="276" w:lineRule="auto"/>
        <w:jc w:val="center"/>
        <w:rPr>
          <w:b/>
          <w:sz w:val="22"/>
          <w:szCs w:val="22"/>
        </w:rPr>
      </w:pPr>
      <w:r w:rsidRPr="005649FD">
        <w:rPr>
          <w:b/>
          <w:sz w:val="22"/>
          <w:szCs w:val="22"/>
        </w:rPr>
        <w:t>§ 4</w:t>
      </w:r>
    </w:p>
    <w:p w14:paraId="32D9854B" w14:textId="77777777" w:rsidR="00D670E8" w:rsidRPr="005649FD" w:rsidRDefault="00360AD2">
      <w:pPr>
        <w:spacing w:line="276" w:lineRule="auto"/>
        <w:jc w:val="center"/>
        <w:rPr>
          <w:b/>
          <w:sz w:val="22"/>
          <w:szCs w:val="22"/>
        </w:rPr>
      </w:pPr>
      <w:r w:rsidRPr="005649FD">
        <w:rPr>
          <w:b/>
          <w:sz w:val="22"/>
          <w:szCs w:val="22"/>
        </w:rPr>
        <w:t>TERMIN WYKONANIA</w:t>
      </w:r>
    </w:p>
    <w:p w14:paraId="5DDB60BE" w14:textId="52703D28" w:rsidR="00D670E8" w:rsidRPr="005649FD" w:rsidRDefault="00360AD2">
      <w:pPr>
        <w:pStyle w:val="Standard"/>
        <w:numPr>
          <w:ilvl w:val="0"/>
          <w:numId w:val="6"/>
        </w:numPr>
        <w:suppressAutoHyphens w:val="0"/>
        <w:spacing w:before="120" w:line="276" w:lineRule="auto"/>
        <w:ind w:right="-51"/>
        <w:jc w:val="both"/>
        <w:textAlignment w:val="auto"/>
        <w:rPr>
          <w:sz w:val="22"/>
          <w:szCs w:val="22"/>
        </w:rPr>
      </w:pPr>
      <w:bookmarkStart w:id="2" w:name="_Hlk94183639"/>
      <w:r w:rsidRPr="005649FD">
        <w:rPr>
          <w:rFonts w:cs="Times New Roman"/>
          <w:sz w:val="22"/>
          <w:szCs w:val="22"/>
        </w:rPr>
        <w:t xml:space="preserve">Wykonawca zobowiązuje się wykonać całość </w:t>
      </w:r>
      <w:bookmarkStart w:id="3" w:name="_Hlk127960415"/>
      <w:r w:rsidRPr="005649FD">
        <w:rPr>
          <w:rFonts w:cs="Times New Roman"/>
          <w:sz w:val="22"/>
          <w:szCs w:val="22"/>
        </w:rPr>
        <w:t xml:space="preserve">przedmiotu umowy </w:t>
      </w:r>
      <w:bookmarkEnd w:id="3"/>
      <w:r w:rsidRPr="005649FD">
        <w:rPr>
          <w:rFonts w:cs="Times New Roman"/>
          <w:sz w:val="22"/>
          <w:szCs w:val="22"/>
        </w:rPr>
        <w:t xml:space="preserve">określonego w </w:t>
      </w:r>
      <w:r w:rsidRPr="005649FD">
        <w:rPr>
          <w:bCs/>
          <w:sz w:val="22"/>
          <w:szCs w:val="22"/>
        </w:rPr>
        <w:t>§ 3 umowy w terminie</w:t>
      </w:r>
      <w:r w:rsidRPr="005649FD">
        <w:rPr>
          <w:sz w:val="22"/>
          <w:szCs w:val="22"/>
        </w:rPr>
        <w:t xml:space="preserve"> </w:t>
      </w:r>
      <w:r w:rsidRPr="005649FD">
        <w:rPr>
          <w:b/>
          <w:sz w:val="22"/>
          <w:szCs w:val="22"/>
        </w:rPr>
        <w:t>do dnia 3</w:t>
      </w:r>
      <w:r w:rsidR="0079128B" w:rsidRPr="005649FD">
        <w:rPr>
          <w:b/>
          <w:sz w:val="22"/>
          <w:szCs w:val="22"/>
        </w:rPr>
        <w:t>1</w:t>
      </w:r>
      <w:r w:rsidRPr="005649FD">
        <w:rPr>
          <w:b/>
          <w:sz w:val="22"/>
          <w:szCs w:val="22"/>
        </w:rPr>
        <w:t>.0</w:t>
      </w:r>
      <w:r w:rsidR="00381E16">
        <w:rPr>
          <w:b/>
          <w:sz w:val="22"/>
          <w:szCs w:val="22"/>
        </w:rPr>
        <w:t>7</w:t>
      </w:r>
      <w:r w:rsidRPr="005649FD">
        <w:rPr>
          <w:b/>
          <w:sz w:val="22"/>
          <w:szCs w:val="22"/>
        </w:rPr>
        <w:t>.2024 r</w:t>
      </w:r>
      <w:bookmarkEnd w:id="2"/>
      <w:r w:rsidRPr="005649FD">
        <w:rPr>
          <w:b/>
          <w:sz w:val="22"/>
          <w:szCs w:val="22"/>
        </w:rPr>
        <w:t>oku</w:t>
      </w:r>
      <w:r w:rsidRPr="005649FD">
        <w:rPr>
          <w:bCs/>
          <w:sz w:val="22"/>
          <w:szCs w:val="22"/>
          <w:lang w:eastAsia="en-GB"/>
        </w:rPr>
        <w:t>.</w:t>
      </w:r>
      <w:r w:rsidRPr="005649FD">
        <w:rPr>
          <w:rFonts w:eastAsia="Times New Roman" w:cs="Times New Roman"/>
          <w:kern w:val="0"/>
          <w:sz w:val="22"/>
          <w:szCs w:val="22"/>
          <w:lang w:eastAsia="pl-PL"/>
        </w:rPr>
        <w:t xml:space="preserve"> </w:t>
      </w:r>
    </w:p>
    <w:p w14:paraId="441B3257" w14:textId="77777777" w:rsidR="00D670E8" w:rsidRPr="005649FD" w:rsidRDefault="00360AD2">
      <w:pPr>
        <w:pStyle w:val="Standard"/>
        <w:numPr>
          <w:ilvl w:val="0"/>
          <w:numId w:val="6"/>
        </w:numPr>
        <w:suppressAutoHyphens w:val="0"/>
        <w:spacing w:before="120" w:line="276" w:lineRule="auto"/>
        <w:ind w:right="-51"/>
        <w:jc w:val="both"/>
        <w:textAlignment w:val="auto"/>
        <w:rPr>
          <w:rFonts w:cs="Times New Roman"/>
          <w:color w:val="000000"/>
          <w:sz w:val="22"/>
          <w:szCs w:val="22"/>
        </w:rPr>
      </w:pPr>
      <w:r w:rsidRPr="005649FD">
        <w:rPr>
          <w:rFonts w:cs="Times New Roman"/>
          <w:sz w:val="22"/>
          <w:szCs w:val="22"/>
        </w:rPr>
        <w:t>Szczegółowe terminy realizacji przedmiotu umowy określa harmonogram rzeczowo-finansowy stanowiący załącznik do umowy.</w:t>
      </w:r>
    </w:p>
    <w:p w14:paraId="6266FADC" w14:textId="77777777" w:rsidR="00D670E8" w:rsidRPr="005649FD" w:rsidRDefault="00360AD2">
      <w:pPr>
        <w:pStyle w:val="Standard"/>
        <w:numPr>
          <w:ilvl w:val="0"/>
          <w:numId w:val="6"/>
        </w:numPr>
        <w:suppressAutoHyphens w:val="0"/>
        <w:spacing w:before="120" w:line="276" w:lineRule="auto"/>
        <w:ind w:right="-51"/>
        <w:jc w:val="both"/>
        <w:textAlignment w:val="auto"/>
        <w:rPr>
          <w:rFonts w:cs="Times New Roman"/>
          <w:color w:val="000000"/>
          <w:sz w:val="22"/>
          <w:szCs w:val="22"/>
        </w:rPr>
      </w:pPr>
      <w:r w:rsidRPr="005649FD">
        <w:rPr>
          <w:sz w:val="22"/>
          <w:szCs w:val="22"/>
        </w:rPr>
        <w:t xml:space="preserve">Zmiany i modyfikacje harmonogramu, o których mowa w ust. 3, wymagają podpisania przez Strony aneksu do umowy. </w:t>
      </w:r>
    </w:p>
    <w:p w14:paraId="23B2C029" w14:textId="77777777" w:rsidR="00D670E8" w:rsidRPr="005649FD" w:rsidRDefault="00360AD2">
      <w:pPr>
        <w:pStyle w:val="Standard"/>
        <w:numPr>
          <w:ilvl w:val="0"/>
          <w:numId w:val="6"/>
        </w:numPr>
        <w:suppressAutoHyphens w:val="0"/>
        <w:spacing w:before="120" w:line="276" w:lineRule="auto"/>
        <w:ind w:right="-51"/>
        <w:jc w:val="both"/>
        <w:textAlignment w:val="auto"/>
        <w:rPr>
          <w:rFonts w:cs="Times New Roman"/>
          <w:color w:val="000000"/>
          <w:sz w:val="22"/>
          <w:szCs w:val="22"/>
        </w:rPr>
      </w:pPr>
      <w:r w:rsidRPr="005649FD">
        <w:rPr>
          <w:rFonts w:cs="Times New Roman"/>
          <w:color w:val="000000"/>
          <w:sz w:val="22"/>
          <w:szCs w:val="22"/>
        </w:rPr>
        <w:t xml:space="preserve">Przekazanie terenu budowy nastąpi po podpisaniu umowy przez Wykonawcę. </w:t>
      </w:r>
    </w:p>
    <w:p w14:paraId="1B82B080" w14:textId="77777777" w:rsidR="00D670E8" w:rsidRPr="005649FD" w:rsidRDefault="00360AD2">
      <w:pPr>
        <w:numPr>
          <w:ilvl w:val="0"/>
          <w:numId w:val="6"/>
        </w:numPr>
        <w:spacing w:before="120" w:line="276" w:lineRule="auto"/>
        <w:ind w:right="-51"/>
        <w:jc w:val="both"/>
        <w:rPr>
          <w:sz w:val="22"/>
          <w:szCs w:val="22"/>
        </w:rPr>
      </w:pPr>
      <w:r w:rsidRPr="005649FD">
        <w:rPr>
          <w:color w:val="000000"/>
          <w:sz w:val="22"/>
          <w:szCs w:val="22"/>
        </w:rPr>
        <w:t xml:space="preserve">Termin określony w ust. 1 może ulec </w:t>
      </w:r>
      <w:r w:rsidRPr="005649FD">
        <w:rPr>
          <w:sz w:val="22"/>
          <w:szCs w:val="22"/>
        </w:rPr>
        <w:t xml:space="preserve">przesunięciu w przypadku wydłużenia go przez Zamawiającego, w szczególności (ale nie wyłącznie) z </w:t>
      </w:r>
      <w:r w:rsidRPr="005649FD">
        <w:rPr>
          <w:color w:val="000000"/>
          <w:sz w:val="22"/>
          <w:szCs w:val="22"/>
        </w:rPr>
        <w:t>powodu:</w:t>
      </w:r>
      <w:r w:rsidRPr="005649FD">
        <w:rPr>
          <w:color w:val="FF0000"/>
          <w:sz w:val="22"/>
          <w:szCs w:val="22"/>
        </w:rPr>
        <w:t xml:space="preserve"> </w:t>
      </w:r>
    </w:p>
    <w:p w14:paraId="7FB9DC89" w14:textId="77777777" w:rsidR="00D670E8" w:rsidRPr="005649FD" w:rsidRDefault="00360AD2">
      <w:pPr>
        <w:numPr>
          <w:ilvl w:val="0"/>
          <w:numId w:val="10"/>
        </w:numPr>
        <w:spacing w:before="120" w:line="276" w:lineRule="auto"/>
        <w:ind w:left="709" w:hanging="340"/>
        <w:jc w:val="both"/>
        <w:rPr>
          <w:color w:val="000000"/>
          <w:sz w:val="22"/>
          <w:szCs w:val="22"/>
        </w:rPr>
      </w:pPr>
      <w:r w:rsidRPr="005649FD">
        <w:rPr>
          <w:color w:val="000000"/>
          <w:sz w:val="22"/>
          <w:szCs w:val="22"/>
        </w:rPr>
        <w:t xml:space="preserve">wystąpienia przestojów i opóźnień zawinionych przez Zamawiającego, w tym w przypadku opóźnienia w przekazaniu placu budowy z przyczyn leżących po stronie   Zamawiającego bądź wstrzymania robót przez Zamawiającego; </w:t>
      </w:r>
    </w:p>
    <w:p w14:paraId="184E8343" w14:textId="77777777" w:rsidR="00D670E8" w:rsidRPr="005649FD" w:rsidRDefault="00360AD2">
      <w:pPr>
        <w:numPr>
          <w:ilvl w:val="0"/>
          <w:numId w:val="10"/>
        </w:numPr>
        <w:spacing w:before="120" w:line="276" w:lineRule="auto"/>
        <w:ind w:left="709" w:hanging="340"/>
        <w:jc w:val="both"/>
        <w:rPr>
          <w:color w:val="000000"/>
          <w:sz w:val="22"/>
          <w:szCs w:val="22"/>
        </w:rPr>
      </w:pPr>
      <w:r w:rsidRPr="005649FD">
        <w:rPr>
          <w:color w:val="000000"/>
          <w:sz w:val="22"/>
          <w:szCs w:val="22"/>
        </w:rPr>
        <w:t>jeżeli wystąpi brak możliwości wykonywania robót z powodu niedopuszczenia do ich wykonywania przez uprawniony organ lub nakazania ich wstrzymania przez uprawniony organ, z przyczyn niezależnych od Wykonawcy;</w:t>
      </w:r>
    </w:p>
    <w:p w14:paraId="170E4ED3" w14:textId="77777777" w:rsidR="00D670E8" w:rsidRPr="005649FD" w:rsidRDefault="00360AD2">
      <w:pPr>
        <w:numPr>
          <w:ilvl w:val="0"/>
          <w:numId w:val="10"/>
        </w:numPr>
        <w:spacing w:before="120" w:line="276" w:lineRule="auto"/>
        <w:ind w:left="709" w:hanging="340"/>
        <w:jc w:val="both"/>
        <w:rPr>
          <w:color w:val="000000"/>
          <w:sz w:val="22"/>
          <w:szCs w:val="22"/>
        </w:rPr>
      </w:pPr>
      <w:r w:rsidRPr="005649FD">
        <w:rPr>
          <w:color w:val="000000"/>
          <w:sz w:val="22"/>
          <w:szCs w:val="22"/>
        </w:rPr>
        <w:t>w przypadku napotkania na niezinwentaryzowane elementy uzbrojenia terenu lub inne obiekty wymagające usunięcia;</w:t>
      </w:r>
    </w:p>
    <w:p w14:paraId="1AF2B1F2" w14:textId="77777777" w:rsidR="00D670E8" w:rsidRPr="005649FD" w:rsidRDefault="00360AD2">
      <w:pPr>
        <w:numPr>
          <w:ilvl w:val="0"/>
          <w:numId w:val="10"/>
        </w:numPr>
        <w:spacing w:before="120" w:line="276" w:lineRule="auto"/>
        <w:ind w:left="709" w:hanging="340"/>
        <w:jc w:val="both"/>
        <w:rPr>
          <w:color w:val="000000"/>
          <w:sz w:val="22"/>
          <w:szCs w:val="22"/>
        </w:rPr>
      </w:pPr>
      <w:r w:rsidRPr="005649FD">
        <w:rPr>
          <w:color w:val="000000"/>
          <w:sz w:val="22"/>
          <w:szCs w:val="22"/>
        </w:rPr>
        <w:t>ze względu na okoliczności, o których Strony nie wiedziały przed dniem przystąpienia do realizacji umowy;</w:t>
      </w:r>
    </w:p>
    <w:p w14:paraId="6BA15AB7" w14:textId="77777777" w:rsidR="00D670E8" w:rsidRPr="005649FD" w:rsidRDefault="00360AD2">
      <w:pPr>
        <w:numPr>
          <w:ilvl w:val="0"/>
          <w:numId w:val="10"/>
        </w:numPr>
        <w:spacing w:before="120" w:line="276" w:lineRule="auto"/>
        <w:ind w:left="709" w:hanging="340"/>
        <w:jc w:val="both"/>
        <w:rPr>
          <w:color w:val="000000"/>
          <w:sz w:val="22"/>
          <w:szCs w:val="22"/>
        </w:rPr>
      </w:pPr>
      <w:r w:rsidRPr="005649FD">
        <w:rPr>
          <w:rFonts w:eastAsia="Arial"/>
          <w:sz w:val="22"/>
          <w:szCs w:val="22"/>
          <w:lang w:eastAsia="zh-CN"/>
        </w:rPr>
        <w:t>przestojów (powyżej 7 dni) wynikających z wystąpienia anomalii pogodowych i/lub klęsk żywiołowych uniemożliwiających realizację przedmiotu umowy zgodnie z procesem technologicznym, takich jak:</w:t>
      </w:r>
    </w:p>
    <w:p w14:paraId="28221B76" w14:textId="77777777" w:rsidR="00D670E8" w:rsidRPr="005649FD" w:rsidRDefault="00360AD2">
      <w:pPr>
        <w:numPr>
          <w:ilvl w:val="0"/>
          <w:numId w:val="29"/>
        </w:numPr>
        <w:spacing w:before="120" w:line="276" w:lineRule="auto"/>
        <w:ind w:left="1134"/>
        <w:jc w:val="both"/>
        <w:rPr>
          <w:color w:val="000000"/>
          <w:sz w:val="22"/>
          <w:szCs w:val="22"/>
        </w:rPr>
      </w:pPr>
      <w:r w:rsidRPr="005649FD">
        <w:rPr>
          <w:rFonts w:eastAsia="Arial"/>
          <w:sz w:val="22"/>
          <w:szCs w:val="22"/>
          <w:lang w:eastAsia="zh-CN"/>
        </w:rPr>
        <w:t>długotrwałe i intensywne opady deszczu;</w:t>
      </w:r>
    </w:p>
    <w:p w14:paraId="3F8456CF" w14:textId="77777777" w:rsidR="00D670E8" w:rsidRPr="005649FD" w:rsidRDefault="00360AD2">
      <w:pPr>
        <w:numPr>
          <w:ilvl w:val="0"/>
          <w:numId w:val="29"/>
        </w:numPr>
        <w:spacing w:before="120" w:line="276" w:lineRule="auto"/>
        <w:ind w:left="1134"/>
        <w:jc w:val="both"/>
        <w:rPr>
          <w:color w:val="000000"/>
          <w:sz w:val="22"/>
          <w:szCs w:val="22"/>
        </w:rPr>
      </w:pPr>
      <w:r w:rsidRPr="005649FD">
        <w:rPr>
          <w:rFonts w:eastAsia="Arial"/>
          <w:sz w:val="22"/>
          <w:szCs w:val="22"/>
          <w:lang w:eastAsia="zh-CN"/>
        </w:rPr>
        <w:t>oberwania chmury (ulewy), grad bądź wichury (trąby powietrzne), które spowodują szkody na budowie niewynikające z zaniedbań Wykonawcy, a wymagające dodatkowego czasu na ich usunięcie;</w:t>
      </w:r>
    </w:p>
    <w:p w14:paraId="53030DFA" w14:textId="77777777" w:rsidR="00D670E8" w:rsidRPr="005649FD" w:rsidRDefault="00360AD2">
      <w:pPr>
        <w:numPr>
          <w:ilvl w:val="0"/>
          <w:numId w:val="29"/>
        </w:numPr>
        <w:spacing w:before="120" w:line="276" w:lineRule="auto"/>
        <w:ind w:left="1134"/>
        <w:jc w:val="both"/>
        <w:rPr>
          <w:color w:val="000000"/>
          <w:sz w:val="22"/>
          <w:szCs w:val="22"/>
        </w:rPr>
      </w:pPr>
      <w:r w:rsidRPr="005649FD">
        <w:rPr>
          <w:rFonts w:eastAsia="Arial"/>
          <w:sz w:val="22"/>
          <w:szCs w:val="22"/>
          <w:lang w:eastAsia="zh-CN"/>
        </w:rPr>
        <w:t>utrzymywania się temperatury w ciągu dnia poniżej -10</w:t>
      </w:r>
      <w:r w:rsidRPr="005649FD">
        <w:rPr>
          <w:rFonts w:eastAsia="Arial"/>
          <w:sz w:val="22"/>
          <w:szCs w:val="22"/>
          <w:vertAlign w:val="superscript"/>
          <w:lang w:eastAsia="zh-CN"/>
        </w:rPr>
        <w:t>o</w:t>
      </w:r>
      <w:r w:rsidRPr="005649FD">
        <w:rPr>
          <w:rFonts w:eastAsia="Arial"/>
          <w:sz w:val="22"/>
          <w:szCs w:val="22"/>
          <w:lang w:eastAsia="zh-CN"/>
        </w:rPr>
        <w:t xml:space="preserve"> C przez okres minimum 7 kolejnych dni;</w:t>
      </w:r>
    </w:p>
    <w:p w14:paraId="373C144D" w14:textId="77777777" w:rsidR="00D670E8" w:rsidRPr="005649FD" w:rsidRDefault="00360AD2">
      <w:pPr>
        <w:numPr>
          <w:ilvl w:val="0"/>
          <w:numId w:val="10"/>
        </w:numPr>
        <w:spacing w:before="120" w:line="276" w:lineRule="auto"/>
        <w:ind w:left="709" w:hanging="340"/>
        <w:jc w:val="both"/>
        <w:rPr>
          <w:color w:val="000000"/>
          <w:sz w:val="22"/>
          <w:szCs w:val="22"/>
        </w:rPr>
      </w:pPr>
      <w:r w:rsidRPr="005649FD">
        <w:rPr>
          <w:rFonts w:eastAsia="Arial"/>
          <w:sz w:val="22"/>
          <w:szCs w:val="22"/>
          <w:lang w:eastAsia="zh-CN"/>
        </w:rPr>
        <w:t>konieczności zrealizowania na polecenie Zamawiającego robót przy zastosowaniu innych rozwiązań technicznych lub technologicznych niż wskazane w dokumentacji technicznej w sytuacji, gdyby zastosowanie przewidzianych rozwiązań groziłoby niewykonaniem lub wadliwym wykonaniem przedmiotu umowy;</w:t>
      </w:r>
    </w:p>
    <w:p w14:paraId="16E397B4" w14:textId="77777777" w:rsidR="00D670E8" w:rsidRPr="005649FD" w:rsidRDefault="00360AD2">
      <w:pPr>
        <w:numPr>
          <w:ilvl w:val="0"/>
          <w:numId w:val="10"/>
        </w:numPr>
        <w:spacing w:before="120" w:line="276" w:lineRule="auto"/>
        <w:ind w:left="709" w:hanging="340"/>
        <w:jc w:val="both"/>
        <w:rPr>
          <w:color w:val="000000"/>
          <w:sz w:val="22"/>
          <w:szCs w:val="22"/>
        </w:rPr>
      </w:pPr>
      <w:r w:rsidRPr="005649FD">
        <w:rPr>
          <w:color w:val="000000"/>
          <w:sz w:val="22"/>
          <w:szCs w:val="22"/>
        </w:rPr>
        <w:t>działania siły wyższej (np. klęski żywiołowe, strajki generalne lub lokalne), mającej bezpośredni wpływ na terminowość robót;</w:t>
      </w:r>
    </w:p>
    <w:p w14:paraId="343FA40A" w14:textId="77777777" w:rsidR="00D670E8" w:rsidRPr="005649FD" w:rsidRDefault="00360AD2">
      <w:pPr>
        <w:numPr>
          <w:ilvl w:val="0"/>
          <w:numId w:val="10"/>
        </w:numPr>
        <w:spacing w:before="120" w:line="276" w:lineRule="auto"/>
        <w:ind w:left="709" w:hanging="360"/>
        <w:jc w:val="both"/>
        <w:rPr>
          <w:color w:val="000000"/>
          <w:sz w:val="22"/>
          <w:szCs w:val="22"/>
        </w:rPr>
      </w:pPr>
      <w:r w:rsidRPr="005649FD">
        <w:rPr>
          <w:color w:val="000000"/>
          <w:sz w:val="22"/>
          <w:szCs w:val="22"/>
          <w:lang w:bidi="pl-PL"/>
        </w:rPr>
        <w:t>wystąpienia czasowych utrudnień w prowadzeniu robót stanowiących przedmiot umowy ze względu na ograniczenia wprowadzone przez władze państwowe lub samorządowe w związku ze zwalczaniem epidemii lub aktywnością militarną</w:t>
      </w:r>
      <w:r w:rsidRPr="005649FD">
        <w:rPr>
          <w:color w:val="000000"/>
          <w:sz w:val="22"/>
          <w:szCs w:val="22"/>
        </w:rPr>
        <w:t>.</w:t>
      </w:r>
    </w:p>
    <w:p w14:paraId="0884F0B3" w14:textId="77777777" w:rsidR="00D670E8" w:rsidRPr="005649FD" w:rsidRDefault="00360AD2">
      <w:pPr>
        <w:numPr>
          <w:ilvl w:val="0"/>
          <w:numId w:val="6"/>
        </w:numPr>
        <w:spacing w:before="120" w:line="276" w:lineRule="auto"/>
        <w:jc w:val="both"/>
        <w:rPr>
          <w:sz w:val="22"/>
          <w:szCs w:val="22"/>
        </w:rPr>
      </w:pPr>
      <w:r w:rsidRPr="005649FD">
        <w:rPr>
          <w:sz w:val="22"/>
          <w:szCs w:val="22"/>
        </w:rPr>
        <w:t>Przypadki wskazane w ust. 5 nie nakładają w żadnym wypadku na Zamawiającego obowiązku przesunięcia terminu lub obowiązku ustalenia nowego terminu zgodnie z ust. 8 w sytuacji, gdy Zamawiający nie stwierdzi wystąpienia żadnego z przypadków, o których mowa w ust. 5.</w:t>
      </w:r>
    </w:p>
    <w:p w14:paraId="6F12A711" w14:textId="77777777" w:rsidR="00D670E8" w:rsidRPr="005649FD" w:rsidRDefault="00360AD2">
      <w:pPr>
        <w:numPr>
          <w:ilvl w:val="0"/>
          <w:numId w:val="6"/>
        </w:numPr>
        <w:spacing w:before="120" w:line="276" w:lineRule="auto"/>
        <w:jc w:val="both"/>
        <w:rPr>
          <w:sz w:val="22"/>
          <w:szCs w:val="22"/>
        </w:rPr>
      </w:pPr>
      <w:r w:rsidRPr="005649FD">
        <w:rPr>
          <w:sz w:val="22"/>
          <w:szCs w:val="22"/>
          <w:lang w:bidi="pl-PL"/>
        </w:rPr>
        <w:t>Wniosek Wykonawcy o wydłużenie terminu realizacji przedmiotu umowy w sytuacjach określonych w ust. 5 lit. b) – f) winien być zgłoszony Zamawiającemu w terminie 7 dni od momentu wystąpienia odpowiednich przesłanek.</w:t>
      </w:r>
    </w:p>
    <w:p w14:paraId="39A01F2D" w14:textId="77777777" w:rsidR="00D670E8" w:rsidRPr="005649FD" w:rsidRDefault="00360AD2">
      <w:pPr>
        <w:numPr>
          <w:ilvl w:val="0"/>
          <w:numId w:val="6"/>
        </w:numPr>
        <w:spacing w:before="120" w:line="276" w:lineRule="auto"/>
        <w:jc w:val="both"/>
        <w:rPr>
          <w:sz w:val="22"/>
          <w:szCs w:val="22"/>
        </w:rPr>
      </w:pPr>
      <w:r w:rsidRPr="005649FD">
        <w:rPr>
          <w:color w:val="000000"/>
          <w:sz w:val="22"/>
          <w:szCs w:val="22"/>
        </w:rPr>
        <w:t>W przypadku wystąpienia opóźnień określonych w ust. 5, Strony ustalą nowe terminy realizacji, z tym że minimalny okres przesunięcia terminu zakończenia prac równy będzie okresowi przerwy lub postoju.</w:t>
      </w:r>
    </w:p>
    <w:p w14:paraId="4ED8DFAF" w14:textId="77777777" w:rsidR="00D670E8" w:rsidRPr="005649FD" w:rsidRDefault="00360AD2">
      <w:pPr>
        <w:numPr>
          <w:ilvl w:val="0"/>
          <w:numId w:val="6"/>
        </w:numPr>
        <w:spacing w:before="120" w:line="276" w:lineRule="auto"/>
        <w:jc w:val="both"/>
        <w:rPr>
          <w:sz w:val="22"/>
          <w:szCs w:val="22"/>
        </w:rPr>
      </w:pPr>
      <w:r w:rsidRPr="005649FD">
        <w:rPr>
          <w:rFonts w:eastAsia="Arial"/>
          <w:sz w:val="22"/>
          <w:szCs w:val="22"/>
          <w:lang w:eastAsia="zh-CN"/>
        </w:rPr>
        <w:t>W przypadku, gdy zmiana terminów realizacji przedmiotu umowy wymagała będzie zgody dysponenta środków, z jakich inwestycja jest i/lub będzie dofinansowywana, warunkiem jej wprowadzenia będzie uzyskanie takiej zgody.</w:t>
      </w:r>
    </w:p>
    <w:p w14:paraId="710A0A59" w14:textId="77777777" w:rsidR="00D670E8" w:rsidRPr="005649FD" w:rsidRDefault="00D670E8">
      <w:pPr>
        <w:shd w:val="clear" w:color="auto" w:fill="FFFFFF"/>
        <w:spacing w:line="276" w:lineRule="auto"/>
        <w:ind w:right="73"/>
        <w:jc w:val="center"/>
        <w:rPr>
          <w:b/>
          <w:color w:val="000000"/>
          <w:sz w:val="22"/>
          <w:szCs w:val="22"/>
        </w:rPr>
      </w:pPr>
    </w:p>
    <w:p w14:paraId="293BE701" w14:textId="77777777" w:rsidR="00D670E8" w:rsidRPr="005649FD" w:rsidRDefault="00360AD2">
      <w:pPr>
        <w:shd w:val="clear" w:color="auto" w:fill="FFFFFF"/>
        <w:spacing w:line="276" w:lineRule="auto"/>
        <w:ind w:right="73"/>
        <w:jc w:val="center"/>
        <w:rPr>
          <w:b/>
          <w:color w:val="000000"/>
          <w:sz w:val="22"/>
          <w:szCs w:val="22"/>
        </w:rPr>
      </w:pPr>
      <w:r w:rsidRPr="005649FD">
        <w:rPr>
          <w:b/>
          <w:color w:val="000000"/>
          <w:sz w:val="22"/>
          <w:szCs w:val="22"/>
        </w:rPr>
        <w:t>§ 5</w:t>
      </w:r>
    </w:p>
    <w:p w14:paraId="7A19CFC6" w14:textId="77777777" w:rsidR="00D670E8" w:rsidRPr="005649FD" w:rsidRDefault="00360AD2">
      <w:pPr>
        <w:shd w:val="clear" w:color="auto" w:fill="FFFFFF"/>
        <w:spacing w:after="120" w:line="276" w:lineRule="auto"/>
        <w:ind w:right="11"/>
        <w:jc w:val="center"/>
        <w:rPr>
          <w:b/>
          <w:color w:val="000000"/>
          <w:sz w:val="22"/>
          <w:szCs w:val="22"/>
        </w:rPr>
      </w:pPr>
      <w:r w:rsidRPr="005649FD">
        <w:rPr>
          <w:b/>
          <w:color w:val="000000"/>
          <w:sz w:val="22"/>
          <w:szCs w:val="22"/>
        </w:rPr>
        <w:t>WYNAGRODZENIE WYKONAWCY</w:t>
      </w:r>
    </w:p>
    <w:p w14:paraId="4B44EAE5" w14:textId="77777777" w:rsidR="00D670E8" w:rsidRPr="005649FD" w:rsidRDefault="00360AD2" w:rsidP="00886D2A">
      <w:pPr>
        <w:numPr>
          <w:ilvl w:val="0"/>
          <w:numId w:val="50"/>
        </w:numPr>
        <w:spacing w:line="276" w:lineRule="auto"/>
        <w:ind w:left="357"/>
        <w:jc w:val="both"/>
        <w:rPr>
          <w:sz w:val="22"/>
          <w:szCs w:val="22"/>
        </w:rPr>
      </w:pPr>
      <w:r w:rsidRPr="005649FD">
        <w:rPr>
          <w:sz w:val="22"/>
          <w:szCs w:val="22"/>
        </w:rPr>
        <w:t xml:space="preserve">Wynagrodzenie należne Wykonawcy z tytułu wykonania przedmiotu umowy wynosi [__________] zł netto </w:t>
      </w:r>
      <w:r w:rsidRPr="005649FD">
        <w:rPr>
          <w:b/>
          <w:sz w:val="22"/>
          <w:szCs w:val="22"/>
        </w:rPr>
        <w:t xml:space="preserve">+ </w:t>
      </w:r>
      <w:r w:rsidRPr="005649FD">
        <w:rPr>
          <w:sz w:val="22"/>
          <w:szCs w:val="22"/>
        </w:rPr>
        <w:t>podatek VAT ….%, co daje [__________] zł brutto.</w:t>
      </w:r>
    </w:p>
    <w:p w14:paraId="2DF438B8" w14:textId="77777777" w:rsidR="00D670E8" w:rsidRPr="005649FD" w:rsidRDefault="00360AD2">
      <w:pPr>
        <w:numPr>
          <w:ilvl w:val="0"/>
          <w:numId w:val="8"/>
        </w:numPr>
        <w:spacing w:before="120" w:line="276" w:lineRule="auto"/>
        <w:jc w:val="both"/>
        <w:rPr>
          <w:sz w:val="22"/>
          <w:szCs w:val="22"/>
        </w:rPr>
      </w:pPr>
      <w:r w:rsidRPr="005649FD">
        <w:rPr>
          <w:sz w:val="22"/>
          <w:szCs w:val="22"/>
        </w:rPr>
        <w:t xml:space="preserve">Wynagrodzenie określone w ust. 1 ma charakter ryczałtowy i zawiera wszystkie koszty niezbędne do wykonania całego zakresu umowy, w tym również koszty nie ujęte w dokumentacji a związane z realizacją zadania i niezbędne do prawidłowego wykonania przedmiotu umowy, w szczególności wszelkie roboty przygotowawcze, porządkowe, zagospodarowanie placu budowy, koszty utrzymania zaplecza budowy i inne. </w:t>
      </w:r>
    </w:p>
    <w:p w14:paraId="0D30C968" w14:textId="77777777" w:rsidR="00D670E8" w:rsidRPr="005649FD" w:rsidRDefault="00360AD2">
      <w:pPr>
        <w:numPr>
          <w:ilvl w:val="0"/>
          <w:numId w:val="8"/>
        </w:numPr>
        <w:spacing w:before="120" w:line="276" w:lineRule="auto"/>
        <w:ind w:right="-1"/>
        <w:jc w:val="both"/>
        <w:rPr>
          <w:sz w:val="22"/>
          <w:szCs w:val="22"/>
        </w:rPr>
      </w:pPr>
      <w:r w:rsidRPr="005649FD">
        <w:rPr>
          <w:sz w:val="22"/>
          <w:szCs w:val="22"/>
        </w:rPr>
        <w:t>Zamawiający przewiduje dokonanie płatności wynagrodzenia określonego w ust. 1 w  jednej transzy, po zakończeniu robót.</w:t>
      </w:r>
    </w:p>
    <w:p w14:paraId="0E61C877" w14:textId="30DEE30E" w:rsidR="006769E0" w:rsidRPr="005649FD" w:rsidRDefault="006769E0" w:rsidP="006769E0">
      <w:pPr>
        <w:numPr>
          <w:ilvl w:val="0"/>
          <w:numId w:val="8"/>
        </w:numPr>
        <w:spacing w:before="120" w:line="276" w:lineRule="auto"/>
        <w:ind w:right="-1"/>
        <w:jc w:val="both"/>
        <w:rPr>
          <w:sz w:val="22"/>
          <w:szCs w:val="22"/>
        </w:rPr>
      </w:pPr>
      <w:r w:rsidRPr="005649FD">
        <w:rPr>
          <w:sz w:val="22"/>
          <w:szCs w:val="22"/>
        </w:rPr>
        <w:t>Należne wynagrodzenie Zamawiający przekaże przelewem za pośrednictwem metody podzielonej płatności (split payment) na rachunek bankowy Wykonawcy: …………………………………………. do 30 dni od daty doręczenia Zamawiającemu prawidłowo wystawionej faktury na adres e-mail: faktury@gmina.sejny.pl lub dostarczonej do siedziby Zamawiającego.</w:t>
      </w:r>
    </w:p>
    <w:p w14:paraId="585439B2" w14:textId="77777777" w:rsidR="006769E0" w:rsidRPr="005649FD" w:rsidRDefault="006769E0" w:rsidP="006769E0">
      <w:pPr>
        <w:spacing w:before="120" w:line="276" w:lineRule="auto"/>
        <w:ind w:left="360" w:right="-1"/>
        <w:jc w:val="both"/>
        <w:rPr>
          <w:sz w:val="22"/>
          <w:szCs w:val="22"/>
        </w:rPr>
      </w:pPr>
      <w:r w:rsidRPr="005649FD">
        <w:rPr>
          <w:sz w:val="22"/>
          <w:szCs w:val="22"/>
        </w:rPr>
        <w:t>Wykonawca na fakturze umieszcza następujące dane:</w:t>
      </w:r>
    </w:p>
    <w:p w14:paraId="323651E8" w14:textId="77777777" w:rsidR="006769E0" w:rsidRPr="005649FD" w:rsidRDefault="006769E0" w:rsidP="006769E0">
      <w:pPr>
        <w:spacing w:before="120" w:line="276" w:lineRule="auto"/>
        <w:ind w:left="360" w:right="-1"/>
        <w:jc w:val="both"/>
        <w:rPr>
          <w:sz w:val="22"/>
          <w:szCs w:val="22"/>
        </w:rPr>
      </w:pPr>
      <w:r w:rsidRPr="005649FD">
        <w:rPr>
          <w:sz w:val="22"/>
          <w:szCs w:val="22"/>
        </w:rPr>
        <w:t xml:space="preserve">a) Nabywca: Gmina Sejny, ul. Jerzego Grodzińskiego 1, 16-500 Sejny, </w:t>
      </w:r>
    </w:p>
    <w:p w14:paraId="68F10EDD" w14:textId="77777777" w:rsidR="006769E0" w:rsidRPr="005649FD" w:rsidRDefault="006769E0" w:rsidP="006769E0">
      <w:pPr>
        <w:spacing w:before="120" w:line="276" w:lineRule="auto"/>
        <w:ind w:left="360" w:right="-1"/>
        <w:jc w:val="both"/>
        <w:rPr>
          <w:sz w:val="22"/>
          <w:szCs w:val="22"/>
        </w:rPr>
      </w:pPr>
      <w:r w:rsidRPr="005649FD">
        <w:rPr>
          <w:sz w:val="22"/>
          <w:szCs w:val="22"/>
        </w:rPr>
        <w:t>NIP 844-21-43-456.</w:t>
      </w:r>
    </w:p>
    <w:p w14:paraId="02D42F79" w14:textId="77777777" w:rsidR="006769E0" w:rsidRPr="005649FD" w:rsidRDefault="006769E0" w:rsidP="006769E0">
      <w:pPr>
        <w:spacing w:before="120" w:line="276" w:lineRule="auto"/>
        <w:ind w:left="360" w:right="-1"/>
        <w:jc w:val="both"/>
        <w:rPr>
          <w:sz w:val="22"/>
          <w:szCs w:val="22"/>
        </w:rPr>
      </w:pPr>
      <w:r w:rsidRPr="005649FD">
        <w:rPr>
          <w:sz w:val="22"/>
          <w:szCs w:val="22"/>
        </w:rPr>
        <w:t>b) Odbiorca: Urząd Gminy Sejny, ul. Jerzego Grodzińskiego 1, 16-500 Sejny.</w:t>
      </w:r>
    </w:p>
    <w:p w14:paraId="23AB571A" w14:textId="7E67BB50" w:rsidR="00D670E8" w:rsidRPr="005649FD" w:rsidRDefault="00360AD2" w:rsidP="006769E0">
      <w:pPr>
        <w:spacing w:before="120" w:line="276" w:lineRule="auto"/>
        <w:ind w:left="360" w:right="-1"/>
        <w:jc w:val="both"/>
        <w:rPr>
          <w:sz w:val="22"/>
          <w:szCs w:val="22"/>
        </w:rPr>
      </w:pPr>
      <w:r w:rsidRPr="005649FD">
        <w:rPr>
          <w:sz w:val="22"/>
          <w:szCs w:val="22"/>
        </w:rPr>
        <w:t>Wykonawca wystawi fakturę nie wcześniej niż piątego dnia po dniu dokonania odpowiednich odbiorów, o których mowa w ust. 3</w:t>
      </w:r>
      <w:r w:rsidR="006769E0" w:rsidRPr="005649FD">
        <w:rPr>
          <w:sz w:val="22"/>
          <w:szCs w:val="22"/>
        </w:rPr>
        <w:t>.</w:t>
      </w:r>
    </w:p>
    <w:p w14:paraId="7F393C62" w14:textId="77777777" w:rsidR="00D670E8" w:rsidRPr="005649FD" w:rsidRDefault="00360AD2">
      <w:pPr>
        <w:pStyle w:val="Tekstpodstawowy"/>
        <w:numPr>
          <w:ilvl w:val="0"/>
          <w:numId w:val="8"/>
        </w:numPr>
        <w:suppressAutoHyphens w:val="0"/>
        <w:spacing w:before="120" w:line="276" w:lineRule="auto"/>
        <w:ind w:left="357" w:right="0" w:hanging="357"/>
        <w:rPr>
          <w:sz w:val="22"/>
          <w:szCs w:val="22"/>
        </w:rPr>
      </w:pPr>
      <w:r w:rsidRPr="005649FD">
        <w:rPr>
          <w:sz w:val="22"/>
          <w:szCs w:val="22"/>
        </w:rPr>
        <w:t>Wykonawca oświadcza, że jest płatnikiem podatku VAT, uprawnionym do wystawienia faktury VAT.</w:t>
      </w:r>
    </w:p>
    <w:p w14:paraId="51CE87CB" w14:textId="77777777" w:rsidR="00D670E8" w:rsidRPr="005649FD" w:rsidRDefault="00360AD2">
      <w:pPr>
        <w:pStyle w:val="Tekstpodstawowy"/>
        <w:numPr>
          <w:ilvl w:val="0"/>
          <w:numId w:val="8"/>
        </w:numPr>
        <w:suppressAutoHyphens w:val="0"/>
        <w:spacing w:before="120" w:line="276" w:lineRule="auto"/>
        <w:ind w:left="357" w:right="0" w:hanging="357"/>
        <w:rPr>
          <w:sz w:val="22"/>
          <w:szCs w:val="22"/>
        </w:rPr>
      </w:pPr>
      <w:r w:rsidRPr="005649FD">
        <w:rPr>
          <w:sz w:val="22"/>
          <w:szCs w:val="22"/>
        </w:rPr>
        <w:t xml:space="preserve">Za termin płatności uważa się dzień obciążenia rachunku bankowego Zamawiającego. </w:t>
      </w:r>
    </w:p>
    <w:p w14:paraId="5311E5FE" w14:textId="77777777" w:rsidR="00D670E8" w:rsidRPr="005649FD" w:rsidRDefault="00360AD2">
      <w:pPr>
        <w:pStyle w:val="Tekstpodstawowy"/>
        <w:numPr>
          <w:ilvl w:val="0"/>
          <w:numId w:val="8"/>
        </w:numPr>
        <w:suppressAutoHyphens w:val="0"/>
        <w:spacing w:before="120" w:line="276" w:lineRule="auto"/>
        <w:ind w:left="357" w:right="0" w:hanging="357"/>
        <w:rPr>
          <w:sz w:val="22"/>
          <w:szCs w:val="22"/>
        </w:rPr>
      </w:pPr>
      <w:r w:rsidRPr="005649FD">
        <w:rPr>
          <w:sz w:val="22"/>
          <w:szCs w:val="22"/>
        </w:rPr>
        <w:t>Wykonawca oświadcza, że wskazany w ust. 4 rachunek bankowy jest rachunkiem rozliczeniowym przedsiębiorcy służącym do celów prowadzonej działalności gospodarczej, dla którego bank prowadzący ten rachunek utworzył powiązany z nim rachunek VAT.</w:t>
      </w:r>
    </w:p>
    <w:p w14:paraId="564FEEDC" w14:textId="77777777" w:rsidR="00D670E8" w:rsidRPr="005649FD" w:rsidRDefault="00D670E8">
      <w:pPr>
        <w:shd w:val="clear" w:color="auto" w:fill="FFFFFF"/>
        <w:tabs>
          <w:tab w:val="left" w:pos="9350"/>
        </w:tabs>
        <w:spacing w:line="276" w:lineRule="auto"/>
        <w:ind w:right="-11"/>
        <w:jc w:val="center"/>
        <w:rPr>
          <w:b/>
          <w:color w:val="000000"/>
          <w:sz w:val="22"/>
          <w:szCs w:val="22"/>
        </w:rPr>
      </w:pPr>
    </w:p>
    <w:p w14:paraId="079E3A02" w14:textId="77777777" w:rsidR="00C477E2" w:rsidRDefault="00C477E2">
      <w:pPr>
        <w:shd w:val="clear" w:color="auto" w:fill="FFFFFF"/>
        <w:tabs>
          <w:tab w:val="left" w:pos="9350"/>
        </w:tabs>
        <w:spacing w:line="276" w:lineRule="auto"/>
        <w:ind w:right="-11"/>
        <w:jc w:val="center"/>
        <w:rPr>
          <w:b/>
          <w:color w:val="000000"/>
          <w:sz w:val="22"/>
          <w:szCs w:val="22"/>
        </w:rPr>
      </w:pPr>
    </w:p>
    <w:p w14:paraId="7195A722" w14:textId="77777777" w:rsidR="00C477E2" w:rsidRDefault="00C477E2">
      <w:pPr>
        <w:shd w:val="clear" w:color="auto" w:fill="FFFFFF"/>
        <w:tabs>
          <w:tab w:val="left" w:pos="9350"/>
        </w:tabs>
        <w:spacing w:line="276" w:lineRule="auto"/>
        <w:ind w:right="-11"/>
        <w:jc w:val="center"/>
        <w:rPr>
          <w:b/>
          <w:color w:val="000000"/>
          <w:sz w:val="22"/>
          <w:szCs w:val="22"/>
        </w:rPr>
      </w:pPr>
    </w:p>
    <w:p w14:paraId="636657E3" w14:textId="77777777" w:rsidR="00C477E2" w:rsidRDefault="00C477E2">
      <w:pPr>
        <w:shd w:val="clear" w:color="auto" w:fill="FFFFFF"/>
        <w:tabs>
          <w:tab w:val="left" w:pos="9350"/>
        </w:tabs>
        <w:spacing w:line="276" w:lineRule="auto"/>
        <w:ind w:right="-11"/>
        <w:jc w:val="center"/>
        <w:rPr>
          <w:b/>
          <w:color w:val="000000"/>
          <w:sz w:val="22"/>
          <w:szCs w:val="22"/>
        </w:rPr>
      </w:pPr>
    </w:p>
    <w:p w14:paraId="538B570C" w14:textId="1539BF23" w:rsidR="00D670E8" w:rsidRPr="005649FD" w:rsidRDefault="00360AD2">
      <w:pPr>
        <w:shd w:val="clear" w:color="auto" w:fill="FFFFFF"/>
        <w:tabs>
          <w:tab w:val="left" w:pos="9350"/>
        </w:tabs>
        <w:spacing w:line="276" w:lineRule="auto"/>
        <w:ind w:right="-11"/>
        <w:jc w:val="center"/>
        <w:rPr>
          <w:b/>
          <w:color w:val="000000"/>
          <w:sz w:val="22"/>
          <w:szCs w:val="22"/>
        </w:rPr>
      </w:pPr>
      <w:r w:rsidRPr="005649FD">
        <w:rPr>
          <w:b/>
          <w:color w:val="000000"/>
          <w:sz w:val="22"/>
          <w:szCs w:val="22"/>
        </w:rPr>
        <w:t>§ 6</w:t>
      </w:r>
    </w:p>
    <w:p w14:paraId="23973B22" w14:textId="77777777" w:rsidR="00D670E8" w:rsidRPr="005649FD" w:rsidRDefault="00360AD2">
      <w:pPr>
        <w:shd w:val="clear" w:color="auto" w:fill="FFFFFF"/>
        <w:tabs>
          <w:tab w:val="left" w:pos="9350"/>
        </w:tabs>
        <w:spacing w:line="276" w:lineRule="auto"/>
        <w:ind w:right="-11"/>
        <w:jc w:val="center"/>
        <w:rPr>
          <w:sz w:val="22"/>
          <w:szCs w:val="22"/>
        </w:rPr>
      </w:pPr>
      <w:r w:rsidRPr="005649FD">
        <w:rPr>
          <w:b/>
          <w:color w:val="000000"/>
          <w:sz w:val="22"/>
          <w:szCs w:val="22"/>
        </w:rPr>
        <w:t>PRAWA I OBOWIĄZKI ZAMAWIAJĄCEGO</w:t>
      </w:r>
    </w:p>
    <w:p w14:paraId="7BC43DAC" w14:textId="77777777" w:rsidR="00D670E8" w:rsidRPr="005649FD" w:rsidRDefault="00360AD2">
      <w:pPr>
        <w:shd w:val="clear" w:color="auto" w:fill="FFFFFF"/>
        <w:tabs>
          <w:tab w:val="left" w:pos="202"/>
        </w:tabs>
        <w:spacing w:before="120" w:line="276" w:lineRule="auto"/>
        <w:jc w:val="both"/>
        <w:rPr>
          <w:sz w:val="22"/>
          <w:szCs w:val="22"/>
        </w:rPr>
      </w:pPr>
      <w:r w:rsidRPr="005649FD">
        <w:rPr>
          <w:color w:val="000000"/>
          <w:sz w:val="22"/>
          <w:szCs w:val="22"/>
        </w:rPr>
        <w:t>1.</w:t>
      </w:r>
      <w:r w:rsidRPr="005649FD">
        <w:rPr>
          <w:color w:val="000000"/>
          <w:sz w:val="22"/>
          <w:szCs w:val="22"/>
        </w:rPr>
        <w:tab/>
        <w:t xml:space="preserve"> Zamawiający ma obowiązek:</w:t>
      </w:r>
    </w:p>
    <w:p w14:paraId="327EE3C6" w14:textId="77777777" w:rsidR="00D670E8" w:rsidRPr="005649FD" w:rsidRDefault="00360AD2">
      <w:pPr>
        <w:widowControl w:val="0"/>
        <w:numPr>
          <w:ilvl w:val="0"/>
          <w:numId w:val="9"/>
        </w:numPr>
        <w:shd w:val="clear" w:color="auto" w:fill="FFFFFF"/>
        <w:spacing w:before="60" w:line="276" w:lineRule="auto"/>
        <w:ind w:left="714" w:hanging="357"/>
        <w:jc w:val="both"/>
        <w:rPr>
          <w:color w:val="000000"/>
          <w:sz w:val="22"/>
          <w:szCs w:val="22"/>
        </w:rPr>
      </w:pPr>
      <w:r w:rsidRPr="005649FD">
        <w:rPr>
          <w:color w:val="000000"/>
          <w:sz w:val="22"/>
          <w:szCs w:val="22"/>
        </w:rPr>
        <w:t>protokolarnie przekazać Wykonawcy plac budowy,</w:t>
      </w:r>
    </w:p>
    <w:p w14:paraId="48F4F92C" w14:textId="77777777" w:rsidR="00D670E8" w:rsidRPr="005649FD" w:rsidRDefault="00360AD2">
      <w:pPr>
        <w:widowControl w:val="0"/>
        <w:numPr>
          <w:ilvl w:val="0"/>
          <w:numId w:val="9"/>
        </w:numPr>
        <w:shd w:val="clear" w:color="auto" w:fill="FFFFFF"/>
        <w:spacing w:before="60" w:line="276" w:lineRule="auto"/>
        <w:ind w:left="714" w:right="41" w:hanging="357"/>
        <w:jc w:val="both"/>
        <w:rPr>
          <w:color w:val="000000"/>
          <w:sz w:val="22"/>
          <w:szCs w:val="22"/>
        </w:rPr>
      </w:pPr>
      <w:r w:rsidRPr="005649FD">
        <w:rPr>
          <w:color w:val="000000"/>
          <w:sz w:val="22"/>
          <w:szCs w:val="22"/>
        </w:rPr>
        <w:t>zawiadomić Wykonawcę o zmianie inspektora nadzoru, informując o terminie zmiany,</w:t>
      </w:r>
    </w:p>
    <w:p w14:paraId="7907E971" w14:textId="77777777" w:rsidR="00D670E8" w:rsidRPr="005649FD" w:rsidRDefault="00360AD2">
      <w:pPr>
        <w:widowControl w:val="0"/>
        <w:numPr>
          <w:ilvl w:val="0"/>
          <w:numId w:val="9"/>
        </w:numPr>
        <w:shd w:val="clear" w:color="auto" w:fill="FFFFFF"/>
        <w:spacing w:before="60" w:line="276" w:lineRule="auto"/>
        <w:ind w:left="714" w:right="41" w:hanging="357"/>
        <w:jc w:val="both"/>
        <w:rPr>
          <w:color w:val="000000"/>
          <w:sz w:val="22"/>
          <w:szCs w:val="22"/>
        </w:rPr>
      </w:pPr>
      <w:r w:rsidRPr="005649FD">
        <w:rPr>
          <w:color w:val="000000"/>
          <w:sz w:val="22"/>
          <w:szCs w:val="22"/>
        </w:rPr>
        <w:t>terminowej zapłaty wynagrodzenia.</w:t>
      </w:r>
    </w:p>
    <w:p w14:paraId="3F9399CC" w14:textId="77777777" w:rsidR="00D670E8" w:rsidRPr="005649FD" w:rsidRDefault="00360AD2">
      <w:pPr>
        <w:shd w:val="clear" w:color="auto" w:fill="FFFFFF"/>
        <w:tabs>
          <w:tab w:val="left" w:pos="202"/>
        </w:tabs>
        <w:spacing w:before="120" w:line="276" w:lineRule="auto"/>
        <w:jc w:val="both"/>
        <w:rPr>
          <w:sz w:val="22"/>
          <w:szCs w:val="22"/>
        </w:rPr>
      </w:pPr>
      <w:r w:rsidRPr="005649FD">
        <w:rPr>
          <w:color w:val="000000"/>
          <w:sz w:val="22"/>
          <w:szCs w:val="22"/>
        </w:rPr>
        <w:t>2.</w:t>
      </w:r>
      <w:r w:rsidRPr="005649FD">
        <w:rPr>
          <w:b/>
          <w:color w:val="000000"/>
          <w:sz w:val="22"/>
          <w:szCs w:val="22"/>
        </w:rPr>
        <w:tab/>
      </w:r>
      <w:r w:rsidRPr="005649FD">
        <w:rPr>
          <w:color w:val="000000"/>
          <w:sz w:val="22"/>
          <w:szCs w:val="22"/>
        </w:rPr>
        <w:t xml:space="preserve"> Zamawiający ma prawo:</w:t>
      </w:r>
    </w:p>
    <w:p w14:paraId="1C8009CB" w14:textId="77777777" w:rsidR="00D670E8" w:rsidRPr="005649FD" w:rsidRDefault="00360AD2">
      <w:pPr>
        <w:widowControl w:val="0"/>
        <w:numPr>
          <w:ilvl w:val="0"/>
          <w:numId w:val="14"/>
        </w:numPr>
        <w:shd w:val="clear" w:color="auto" w:fill="FFFFFF"/>
        <w:spacing w:before="60" w:line="276" w:lineRule="auto"/>
        <w:ind w:left="709" w:hanging="425"/>
        <w:jc w:val="both"/>
        <w:rPr>
          <w:color w:val="000000"/>
          <w:sz w:val="22"/>
          <w:szCs w:val="22"/>
        </w:rPr>
      </w:pPr>
      <w:r w:rsidRPr="005649FD">
        <w:rPr>
          <w:color w:val="000000"/>
          <w:sz w:val="22"/>
          <w:szCs w:val="22"/>
        </w:rPr>
        <w:t>zapewnić nadzór inwestorski nad realizacją umowy,</w:t>
      </w:r>
    </w:p>
    <w:p w14:paraId="77046CB0" w14:textId="77777777" w:rsidR="00D670E8" w:rsidRPr="005649FD" w:rsidRDefault="00360AD2">
      <w:pPr>
        <w:widowControl w:val="0"/>
        <w:numPr>
          <w:ilvl w:val="0"/>
          <w:numId w:val="14"/>
        </w:numPr>
        <w:shd w:val="clear" w:color="auto" w:fill="FFFFFF"/>
        <w:spacing w:before="60" w:line="276" w:lineRule="auto"/>
        <w:ind w:left="709" w:hanging="425"/>
        <w:jc w:val="both"/>
        <w:rPr>
          <w:color w:val="000000"/>
          <w:sz w:val="22"/>
          <w:szCs w:val="22"/>
        </w:rPr>
      </w:pPr>
      <w:r w:rsidRPr="005649FD">
        <w:rPr>
          <w:color w:val="000000"/>
          <w:sz w:val="22"/>
          <w:szCs w:val="22"/>
        </w:rPr>
        <w:t>wstępu na teren robót w każdym czasie,</w:t>
      </w:r>
    </w:p>
    <w:p w14:paraId="7FCA81C3" w14:textId="77777777" w:rsidR="00D670E8" w:rsidRPr="005649FD" w:rsidRDefault="00360AD2">
      <w:pPr>
        <w:widowControl w:val="0"/>
        <w:numPr>
          <w:ilvl w:val="0"/>
          <w:numId w:val="14"/>
        </w:numPr>
        <w:shd w:val="clear" w:color="auto" w:fill="FFFFFF"/>
        <w:spacing w:before="60" w:line="276" w:lineRule="auto"/>
        <w:ind w:left="709" w:hanging="425"/>
        <w:jc w:val="both"/>
        <w:rPr>
          <w:color w:val="000000"/>
          <w:sz w:val="22"/>
          <w:szCs w:val="22"/>
        </w:rPr>
      </w:pPr>
      <w:r w:rsidRPr="005649FD">
        <w:rPr>
          <w:color w:val="000000"/>
          <w:sz w:val="22"/>
          <w:szCs w:val="22"/>
        </w:rPr>
        <w:t>kontrolowania sposobu i jakości wykonywania przedmiotu umowy przez Wykonawcę,</w:t>
      </w:r>
    </w:p>
    <w:p w14:paraId="16E1105A" w14:textId="77777777" w:rsidR="00D670E8" w:rsidRPr="005649FD" w:rsidRDefault="00360AD2">
      <w:pPr>
        <w:widowControl w:val="0"/>
        <w:numPr>
          <w:ilvl w:val="0"/>
          <w:numId w:val="14"/>
        </w:numPr>
        <w:shd w:val="clear" w:color="auto" w:fill="FFFFFF"/>
        <w:tabs>
          <w:tab w:val="left" w:pos="720"/>
        </w:tabs>
        <w:spacing w:before="60" w:line="276" w:lineRule="auto"/>
        <w:ind w:left="709" w:hanging="425"/>
        <w:jc w:val="both"/>
        <w:rPr>
          <w:color w:val="000000"/>
          <w:sz w:val="22"/>
          <w:szCs w:val="22"/>
        </w:rPr>
      </w:pPr>
      <w:r w:rsidRPr="005649FD">
        <w:rPr>
          <w:color w:val="000000"/>
          <w:sz w:val="22"/>
          <w:szCs w:val="22"/>
        </w:rPr>
        <w:t xml:space="preserve">pobierania próbek materiałów i dokonywania ich badań, przy czym koszt badań obciąży Wykonawcę, jeżeli okaże się, że materiały nie odpowiadają stawianym im wymaganiom, </w:t>
      </w:r>
    </w:p>
    <w:p w14:paraId="533CFF92" w14:textId="77777777" w:rsidR="00D670E8" w:rsidRPr="005649FD" w:rsidRDefault="00360AD2">
      <w:pPr>
        <w:widowControl w:val="0"/>
        <w:numPr>
          <w:ilvl w:val="0"/>
          <w:numId w:val="14"/>
        </w:numPr>
        <w:shd w:val="clear" w:color="auto" w:fill="FFFFFF"/>
        <w:tabs>
          <w:tab w:val="left" w:pos="720"/>
        </w:tabs>
        <w:spacing w:before="60" w:line="276" w:lineRule="auto"/>
        <w:ind w:left="709" w:hanging="425"/>
        <w:jc w:val="both"/>
        <w:rPr>
          <w:color w:val="000000"/>
          <w:sz w:val="22"/>
          <w:szCs w:val="22"/>
        </w:rPr>
      </w:pPr>
      <w:r w:rsidRPr="005649FD">
        <w:rPr>
          <w:color w:val="000000"/>
          <w:sz w:val="22"/>
          <w:szCs w:val="22"/>
        </w:rPr>
        <w:t>żądać od Wykonawcy dokonania poprawek bądź ponownego wykonania wadliwie wykonanych robót,</w:t>
      </w:r>
    </w:p>
    <w:p w14:paraId="66256AB0" w14:textId="77777777" w:rsidR="00D670E8" w:rsidRPr="005649FD" w:rsidRDefault="00360AD2">
      <w:pPr>
        <w:widowControl w:val="0"/>
        <w:numPr>
          <w:ilvl w:val="0"/>
          <w:numId w:val="14"/>
        </w:numPr>
        <w:shd w:val="clear" w:color="auto" w:fill="FFFFFF"/>
        <w:spacing w:before="60" w:line="276" w:lineRule="auto"/>
        <w:ind w:left="709" w:hanging="425"/>
        <w:jc w:val="both"/>
        <w:rPr>
          <w:color w:val="000000"/>
          <w:sz w:val="22"/>
          <w:szCs w:val="22"/>
        </w:rPr>
      </w:pPr>
      <w:r w:rsidRPr="005649FD">
        <w:rPr>
          <w:color w:val="000000"/>
          <w:sz w:val="22"/>
          <w:szCs w:val="22"/>
        </w:rPr>
        <w:t>żądać od Wykonawcy odpisu umowy z podwykonawcą.</w:t>
      </w:r>
    </w:p>
    <w:p w14:paraId="447ADC4C" w14:textId="77777777" w:rsidR="00D670E8" w:rsidRPr="005649FD" w:rsidRDefault="00D670E8">
      <w:pPr>
        <w:widowControl w:val="0"/>
        <w:shd w:val="clear" w:color="auto" w:fill="FFFFFF"/>
        <w:tabs>
          <w:tab w:val="left" w:pos="950"/>
        </w:tabs>
        <w:spacing w:line="276" w:lineRule="auto"/>
        <w:ind w:left="714" w:hanging="357"/>
        <w:jc w:val="center"/>
        <w:rPr>
          <w:b/>
          <w:sz w:val="22"/>
          <w:szCs w:val="22"/>
        </w:rPr>
      </w:pPr>
    </w:p>
    <w:p w14:paraId="38621AD7" w14:textId="77777777" w:rsidR="00D670E8" w:rsidRPr="005649FD" w:rsidRDefault="00360AD2">
      <w:pPr>
        <w:widowControl w:val="0"/>
        <w:shd w:val="clear" w:color="auto" w:fill="FFFFFF"/>
        <w:tabs>
          <w:tab w:val="left" w:pos="950"/>
        </w:tabs>
        <w:spacing w:line="276" w:lineRule="auto"/>
        <w:ind w:left="714" w:hanging="357"/>
        <w:jc w:val="center"/>
        <w:rPr>
          <w:b/>
          <w:sz w:val="22"/>
          <w:szCs w:val="22"/>
        </w:rPr>
      </w:pPr>
      <w:bookmarkStart w:id="4" w:name="OLE_LINK1"/>
      <w:r w:rsidRPr="005649FD">
        <w:rPr>
          <w:b/>
          <w:sz w:val="22"/>
          <w:szCs w:val="22"/>
        </w:rPr>
        <w:t>§</w:t>
      </w:r>
      <w:bookmarkEnd w:id="4"/>
      <w:r w:rsidRPr="005649FD">
        <w:rPr>
          <w:b/>
          <w:sz w:val="22"/>
          <w:szCs w:val="22"/>
        </w:rPr>
        <w:t xml:space="preserve"> 7</w:t>
      </w:r>
    </w:p>
    <w:p w14:paraId="26AC6BAB" w14:textId="77777777" w:rsidR="00D670E8" w:rsidRPr="005649FD" w:rsidRDefault="00360AD2">
      <w:pPr>
        <w:shd w:val="clear" w:color="auto" w:fill="FFFFFF"/>
        <w:spacing w:line="276" w:lineRule="auto"/>
        <w:ind w:left="2773" w:right="9" w:hanging="2590"/>
        <w:jc w:val="center"/>
        <w:rPr>
          <w:sz w:val="22"/>
          <w:szCs w:val="22"/>
        </w:rPr>
      </w:pPr>
      <w:r w:rsidRPr="005649FD">
        <w:rPr>
          <w:b/>
          <w:sz w:val="22"/>
          <w:szCs w:val="22"/>
        </w:rPr>
        <w:t>OBOWIĄZKI  WYKONAWCY</w:t>
      </w:r>
    </w:p>
    <w:p w14:paraId="3FAB567D" w14:textId="77777777" w:rsidR="00D670E8" w:rsidRPr="005649FD" w:rsidRDefault="00360AD2">
      <w:pPr>
        <w:numPr>
          <w:ilvl w:val="0"/>
          <w:numId w:val="19"/>
        </w:numPr>
        <w:shd w:val="clear" w:color="auto" w:fill="FFFFFF"/>
        <w:spacing w:before="120" w:line="276" w:lineRule="auto"/>
        <w:ind w:left="426" w:hanging="426"/>
        <w:jc w:val="both"/>
        <w:rPr>
          <w:sz w:val="22"/>
          <w:szCs w:val="22"/>
        </w:rPr>
      </w:pPr>
      <w:r w:rsidRPr="005649FD">
        <w:rPr>
          <w:sz w:val="22"/>
          <w:szCs w:val="22"/>
        </w:rPr>
        <w:t>Wykonawca ma obowiązek:</w:t>
      </w:r>
    </w:p>
    <w:p w14:paraId="2B21CB4F" w14:textId="77777777" w:rsidR="00D670E8" w:rsidRPr="005649FD" w:rsidRDefault="00360AD2">
      <w:pPr>
        <w:widowControl w:val="0"/>
        <w:numPr>
          <w:ilvl w:val="0"/>
          <w:numId w:val="21"/>
        </w:numPr>
        <w:shd w:val="clear" w:color="auto" w:fill="FFFFFF"/>
        <w:spacing w:before="60" w:line="276" w:lineRule="auto"/>
        <w:ind w:left="709" w:hanging="357"/>
        <w:jc w:val="both"/>
        <w:rPr>
          <w:sz w:val="22"/>
          <w:szCs w:val="22"/>
        </w:rPr>
      </w:pPr>
      <w:r w:rsidRPr="005649FD">
        <w:rPr>
          <w:sz w:val="22"/>
          <w:szCs w:val="22"/>
        </w:rPr>
        <w:t>wykonywać przedmiot umowy zgodnie z jej postanowieniami oraz przepisami prawa pod nadzorem inspektorów nadzoru posiadających odpowiednie uprawnienia i kwalifikacje, w terminach wynikających z załączonego do umowy harmonogramu rzeczowo-finansowego;</w:t>
      </w:r>
    </w:p>
    <w:p w14:paraId="4A815DA1" w14:textId="77777777" w:rsidR="00D670E8" w:rsidRPr="005649FD" w:rsidRDefault="00360AD2">
      <w:pPr>
        <w:widowControl w:val="0"/>
        <w:numPr>
          <w:ilvl w:val="0"/>
          <w:numId w:val="21"/>
        </w:numPr>
        <w:shd w:val="clear" w:color="auto" w:fill="FFFFFF"/>
        <w:spacing w:before="60" w:line="276" w:lineRule="auto"/>
        <w:ind w:left="709" w:hanging="357"/>
        <w:jc w:val="both"/>
        <w:rPr>
          <w:sz w:val="22"/>
          <w:szCs w:val="22"/>
        </w:rPr>
      </w:pPr>
      <w:r w:rsidRPr="005649FD">
        <w:rPr>
          <w:color w:val="000000"/>
          <w:sz w:val="22"/>
          <w:szCs w:val="22"/>
        </w:rPr>
        <w:t xml:space="preserve">przejąć od Zamawiającego </w:t>
      </w:r>
      <w:bookmarkStart w:id="5" w:name="_Hlk127638145"/>
      <w:r w:rsidRPr="005649FD">
        <w:rPr>
          <w:color w:val="000000"/>
          <w:sz w:val="22"/>
          <w:szCs w:val="22"/>
        </w:rPr>
        <w:t xml:space="preserve">plac budowy </w:t>
      </w:r>
      <w:bookmarkEnd w:id="5"/>
      <w:r w:rsidRPr="005649FD">
        <w:rPr>
          <w:sz w:val="22"/>
          <w:szCs w:val="22"/>
        </w:rPr>
        <w:t>oraz odpowiednio go zabezpieczyć (Wykonawca ma obowiązek wcześniejszego uzgodnienia z Zamawiającym sposobu zabezpieczenia placu budowy);</w:t>
      </w:r>
    </w:p>
    <w:p w14:paraId="5FF1D1B6" w14:textId="77777777" w:rsidR="00D670E8" w:rsidRPr="005649FD" w:rsidRDefault="00360AD2">
      <w:pPr>
        <w:widowControl w:val="0"/>
        <w:numPr>
          <w:ilvl w:val="0"/>
          <w:numId w:val="21"/>
        </w:numPr>
        <w:shd w:val="clear" w:color="auto" w:fill="FFFFFF"/>
        <w:spacing w:before="60" w:line="276" w:lineRule="auto"/>
        <w:ind w:left="709" w:hanging="357"/>
        <w:jc w:val="both"/>
        <w:rPr>
          <w:color w:val="000000"/>
          <w:sz w:val="22"/>
          <w:szCs w:val="22"/>
        </w:rPr>
      </w:pPr>
      <w:r w:rsidRPr="005649FD">
        <w:rPr>
          <w:sz w:val="22"/>
          <w:szCs w:val="22"/>
        </w:rPr>
        <w:t>prowadzić dziennik budowy ( w razie potrzeby) oraz okazywać go na każde żądanie inspektorów nadzoru i Zamawiającego</w:t>
      </w:r>
      <w:r w:rsidRPr="005649FD">
        <w:rPr>
          <w:color w:val="000000"/>
          <w:sz w:val="22"/>
          <w:szCs w:val="22"/>
        </w:rPr>
        <w:t>;</w:t>
      </w:r>
    </w:p>
    <w:p w14:paraId="5B07265B" w14:textId="77777777" w:rsidR="00D670E8" w:rsidRPr="005649FD" w:rsidRDefault="00360AD2">
      <w:pPr>
        <w:widowControl w:val="0"/>
        <w:numPr>
          <w:ilvl w:val="0"/>
          <w:numId w:val="21"/>
        </w:numPr>
        <w:shd w:val="clear" w:color="auto" w:fill="FFFFFF"/>
        <w:spacing w:before="60" w:line="276" w:lineRule="auto"/>
        <w:ind w:left="709" w:hanging="357"/>
        <w:jc w:val="both"/>
        <w:rPr>
          <w:color w:val="000000"/>
          <w:sz w:val="22"/>
          <w:szCs w:val="22"/>
        </w:rPr>
      </w:pPr>
      <w:r w:rsidRPr="005649FD">
        <w:rPr>
          <w:sz w:val="22"/>
          <w:szCs w:val="22"/>
        </w:rPr>
        <w:t>sporządzić w uzgodnieniu z Zamawiającym i użytkownikiem „Plan bezpieczeństwa i ochrony zdrowia” i dostarczyć jeden egzemplarz Zamawiającemu w terminie 7 dni przed planowanym terminem rozpoczęcia robót;</w:t>
      </w:r>
    </w:p>
    <w:p w14:paraId="3C5758D6"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umieścić w widocznym miejscu na terenie budowy tablicę informacyjną oraz (jeżeli wynika to z charakteru i sposobu prowadzenia robót) ogłoszenie zawierające dane dotyczące bezpieczeństwa pracy i ochrony zdrowia;</w:t>
      </w:r>
    </w:p>
    <w:p w14:paraId="7DF7D32B"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 xml:space="preserve">własnym staraniem i na własny koszt organizować i realizować dostawy materiałów i urządzeń na plac budowy oraz zabezpieczyć ich transport i składowanie; </w:t>
      </w:r>
    </w:p>
    <w:p w14:paraId="276D1920"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 xml:space="preserve">utrzymywać na </w:t>
      </w:r>
      <w:r w:rsidRPr="005649FD">
        <w:rPr>
          <w:sz w:val="22"/>
          <w:szCs w:val="22"/>
        </w:rPr>
        <w:t>terenie robót porządek</w:t>
      </w:r>
      <w:r w:rsidRPr="005649FD">
        <w:rPr>
          <w:color w:val="000000"/>
          <w:sz w:val="22"/>
          <w:szCs w:val="22"/>
        </w:rPr>
        <w:t>, należycie składować i usuwać z terenu robót zbędne materiały, odpady, śmieci i urządzenia tymczasowe;</w:t>
      </w:r>
    </w:p>
    <w:p w14:paraId="1F69A7E2"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sz w:val="22"/>
          <w:szCs w:val="22"/>
        </w:rPr>
        <w:t>przedstawić do akceptacji Zamawiającego przed wbudowaniem wszystkie materiały i urządzenia wraz z dokumentami potwierdzającymi dopuszczenie materiałów do obrotu i stosowania w budownictwie (aprobaty techniczne, certyfikaty zgodności z odpowiednimi normami, deklaracje zgodności etc.)</w:t>
      </w:r>
      <w:r w:rsidRPr="005649FD">
        <w:rPr>
          <w:color w:val="000000"/>
          <w:sz w:val="22"/>
          <w:szCs w:val="22"/>
        </w:rPr>
        <w:t>;</w:t>
      </w:r>
    </w:p>
    <w:p w14:paraId="335A58FA"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sz w:val="22"/>
          <w:szCs w:val="22"/>
        </w:rPr>
        <w:t>uzyskiwać każdorazowo akceptację materiałów, urządzeń itp., które zamierza zastosować, na co najmniej 7 dni przed zastosowaniem. W przypadku zastosowania przez Wykonawcę niezaakceptowanych przez Zamawiającego materiałów, urządzeń itp., Wykonawca na żądanie Zamawiającego zobowiązany jest do ich usunięcia na własny koszt;</w:t>
      </w:r>
    </w:p>
    <w:p w14:paraId="2C143A6D"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przerwać realizację zadań oraz zabezpieczyć wykonane roboty na każde żądanie Zamawiającego lub inspektora nadzoru;</w:t>
      </w:r>
    </w:p>
    <w:p w14:paraId="1F1225A4"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 xml:space="preserve">z wyprzedzeniem 7-dniowym uzgadniać z Zamawiającym przerwy w wykonywaniu robót trwające dłużej niż 3 dni; </w:t>
      </w:r>
    </w:p>
    <w:p w14:paraId="163AC758"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przed rozpoczęciem odbioru końcowego uporządkować teren robót i przywrócić go do stanu nie gorszego niż stan, w jakim znajdował się przed rozpoczęciem robót oraz usunąć pozostałości na własny koszt i staranie;</w:t>
      </w:r>
    </w:p>
    <w:p w14:paraId="67FE2860"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themeColor="text1"/>
          <w:sz w:val="22"/>
          <w:szCs w:val="22"/>
        </w:rPr>
        <w:t xml:space="preserve">złożyć w miejscu wskazanym przez Zamawiającego zdemontowane urządzenia oraz </w:t>
      </w:r>
      <w:bookmarkStart w:id="6" w:name="_Hlk121086791"/>
      <w:r w:rsidRPr="005649FD">
        <w:rPr>
          <w:color w:val="000000" w:themeColor="text1"/>
          <w:sz w:val="22"/>
          <w:szCs w:val="22"/>
        </w:rPr>
        <w:t>materiały nadające się do odzysku</w:t>
      </w:r>
      <w:bookmarkEnd w:id="6"/>
      <w:r w:rsidRPr="005649FD">
        <w:rPr>
          <w:color w:val="000000" w:themeColor="text1"/>
          <w:sz w:val="22"/>
          <w:szCs w:val="22"/>
        </w:rPr>
        <w:t xml:space="preserve"> – koszt załadunku, rozładunku oraz przewozu do miejsca ich składowania mieści się w ramach wynagrodzenia określonego w § 5 ust. 1;</w:t>
      </w:r>
    </w:p>
    <w:p w14:paraId="1C5FC790"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themeColor="text1"/>
          <w:sz w:val="22"/>
          <w:szCs w:val="22"/>
        </w:rPr>
        <w:t xml:space="preserve">usunąć na własny koszt gruz oraz materiały nienadające się do odzysku, a także odpady powstałe w trakcie wykonywania prac stanowiących przedmiot umowy – koszt załadunku, rozładunku, przewozu i utylizacji mieści się </w:t>
      </w:r>
      <w:bookmarkStart w:id="7" w:name="_Hlk121087421"/>
      <w:r w:rsidRPr="005649FD">
        <w:rPr>
          <w:color w:val="000000" w:themeColor="text1"/>
          <w:sz w:val="22"/>
          <w:szCs w:val="22"/>
        </w:rPr>
        <w:t>w ramach wynagrodzenia określonego w § 5 ust. 1</w:t>
      </w:r>
      <w:bookmarkEnd w:id="7"/>
      <w:r w:rsidRPr="005649FD">
        <w:rPr>
          <w:sz w:val="22"/>
          <w:szCs w:val="22"/>
        </w:rPr>
        <w:t>;</w:t>
      </w:r>
    </w:p>
    <w:p w14:paraId="2177AD3D"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sz w:val="22"/>
          <w:szCs w:val="22"/>
        </w:rPr>
        <w:t>prowadzić prace budowlane w sposób nieutrudniający korzystania z nieruchomości bezpośrednio sąsiadujących z terenem budowy;</w:t>
      </w:r>
    </w:p>
    <w:p w14:paraId="073DD368"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sz w:val="22"/>
          <w:szCs w:val="22"/>
        </w:rPr>
        <w:t>zapewnić we własnym zakresie i na swój koszt wodę i energię elektryczną dla celów prowadzenia robót budowlanych;</w:t>
      </w:r>
    </w:p>
    <w:p w14:paraId="69E3F2E1"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sz w:val="22"/>
          <w:szCs w:val="22"/>
        </w:rPr>
        <w:t>zapewnić na swój koszt obsługę geodezyjną w trakcie realizacji robót, sporządzić inwentaryzację geodezyjną powykonawczą i uzyskać jej przyjęcie do właściwego zasobu geodezyjnego;</w:t>
      </w:r>
    </w:p>
    <w:p w14:paraId="68E9811F"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uczestniczyć w czynnościach kontrolnych i odbiorach robót;</w:t>
      </w:r>
    </w:p>
    <w:p w14:paraId="610B64DE"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zapewnić identyfikację pracowników własnych i podwykonawców przebywających na placu budowy;</w:t>
      </w:r>
    </w:p>
    <w:p w14:paraId="0D2973FD" w14:textId="77777777" w:rsidR="00D670E8" w:rsidRPr="005649FD" w:rsidRDefault="00360AD2">
      <w:pPr>
        <w:numPr>
          <w:ilvl w:val="0"/>
          <w:numId w:val="21"/>
        </w:numPr>
        <w:shd w:val="clear" w:color="auto" w:fill="FFFFFF"/>
        <w:spacing w:before="60" w:line="276" w:lineRule="auto"/>
        <w:ind w:left="709" w:hanging="357"/>
        <w:jc w:val="both"/>
        <w:rPr>
          <w:sz w:val="22"/>
          <w:szCs w:val="22"/>
        </w:rPr>
      </w:pPr>
      <w:r w:rsidRPr="005649FD">
        <w:rPr>
          <w:color w:val="000000"/>
          <w:sz w:val="22"/>
          <w:szCs w:val="22"/>
        </w:rPr>
        <w:t>terminowo realizować należne płatności na rzecz podwykonawców, o ile będą oni występować przy realizacji przedmiotu umowy;</w:t>
      </w:r>
    </w:p>
    <w:p w14:paraId="0A537480" w14:textId="77777777" w:rsidR="00D670E8" w:rsidRPr="005649FD" w:rsidRDefault="00360AD2">
      <w:pPr>
        <w:numPr>
          <w:ilvl w:val="0"/>
          <w:numId w:val="21"/>
        </w:numPr>
        <w:shd w:val="clear" w:color="auto" w:fill="FFFFFF"/>
        <w:spacing w:before="60" w:line="276" w:lineRule="auto"/>
        <w:jc w:val="both"/>
        <w:rPr>
          <w:sz w:val="22"/>
          <w:szCs w:val="22"/>
        </w:rPr>
      </w:pPr>
      <w:r w:rsidRPr="005649FD">
        <w:rPr>
          <w:sz w:val="22"/>
          <w:szCs w:val="22"/>
          <w:lang w:eastAsia="zh-CN"/>
        </w:rPr>
        <w:t>zapewnić pełne wyposażenie swoich pracowników w sprzęt ochrony osobistej (BHP) oraz zapewnić na budowie warunki bezpieczeństwa i higieny pracy zgodne z Rozporządzeniem Ministra Infrastruktury z dnia 6 lutego 2003 r. w sprawie bezpieczeństwa i higieny pracy podczas wykonywania robót budowlanych (Dz. U. 2003 Nr 47 poz. 401).</w:t>
      </w:r>
    </w:p>
    <w:p w14:paraId="3EA8FFD5" w14:textId="77777777" w:rsidR="00D670E8" w:rsidRPr="005649FD" w:rsidRDefault="00360AD2">
      <w:pPr>
        <w:pStyle w:val="Akapitzlist"/>
        <w:numPr>
          <w:ilvl w:val="0"/>
          <w:numId w:val="19"/>
        </w:numPr>
        <w:shd w:val="clear" w:color="auto" w:fill="FFFFFF"/>
        <w:spacing w:before="120" w:line="276" w:lineRule="auto"/>
        <w:ind w:left="426" w:hanging="426"/>
        <w:jc w:val="both"/>
        <w:rPr>
          <w:sz w:val="22"/>
          <w:szCs w:val="22"/>
        </w:rPr>
      </w:pPr>
      <w:r w:rsidRPr="005649FD">
        <w:rPr>
          <w:sz w:val="22"/>
          <w:szCs w:val="22"/>
        </w:rPr>
        <w:t>Wykonawca ma obowiązek konsultowania treści opracowań przedprojektowych i dokumentacji projektowej, o której mowa w § 3 ust. 5 umowy, z inspektorami nadzoru, o których mowa w § 10 ust. 1 umowy, przed przekazaniem jej Zamawiającemu do akceptacji.</w:t>
      </w:r>
    </w:p>
    <w:p w14:paraId="746B6418" w14:textId="77777777" w:rsidR="00D670E8" w:rsidRPr="005649FD" w:rsidRDefault="00360AD2">
      <w:pPr>
        <w:pStyle w:val="Akapitzlist"/>
        <w:numPr>
          <w:ilvl w:val="0"/>
          <w:numId w:val="19"/>
        </w:numPr>
        <w:shd w:val="clear" w:color="auto" w:fill="FFFFFF"/>
        <w:spacing w:before="120" w:line="276" w:lineRule="auto"/>
        <w:ind w:left="426" w:hanging="426"/>
        <w:jc w:val="both"/>
        <w:rPr>
          <w:sz w:val="22"/>
          <w:szCs w:val="22"/>
        </w:rPr>
      </w:pPr>
      <w:r w:rsidRPr="005649FD">
        <w:rPr>
          <w:sz w:val="22"/>
          <w:szCs w:val="22"/>
        </w:rPr>
        <w:t xml:space="preserve">Wykonawca zobowiązuje się zabezpieczyć i oznakować roboty oraz dbać o stan techniczny i prawidłowość oznakowania przez cały czas trwania realizacji zadania. </w:t>
      </w:r>
    </w:p>
    <w:p w14:paraId="56EBE521" w14:textId="77777777" w:rsidR="00D670E8" w:rsidRPr="005649FD" w:rsidRDefault="00360AD2">
      <w:pPr>
        <w:pStyle w:val="Akapitzlist"/>
        <w:numPr>
          <w:ilvl w:val="0"/>
          <w:numId w:val="19"/>
        </w:numPr>
        <w:shd w:val="clear" w:color="auto" w:fill="FFFFFF"/>
        <w:spacing w:before="120" w:line="276" w:lineRule="auto"/>
        <w:ind w:left="426"/>
        <w:jc w:val="both"/>
        <w:rPr>
          <w:sz w:val="22"/>
          <w:szCs w:val="22"/>
        </w:rPr>
      </w:pPr>
      <w:r w:rsidRPr="005649FD">
        <w:rPr>
          <w:sz w:val="22"/>
          <w:szCs w:val="22"/>
        </w:rPr>
        <w:t xml:space="preserve">Wykonawca zobowiązuje się do wyrównywania nawierzchni dróg objętych zakresem robót bądź używanych jako drogi dojazdowe na teren placu budowy, których stan nawierzchni uległ pogorszeniu w wyniku użytkowania przez Wykonawcę. </w:t>
      </w:r>
    </w:p>
    <w:p w14:paraId="32C1F8EF" w14:textId="77777777" w:rsidR="00D670E8" w:rsidRPr="005649FD" w:rsidRDefault="00360AD2">
      <w:pPr>
        <w:pStyle w:val="Akapitzlist"/>
        <w:numPr>
          <w:ilvl w:val="0"/>
          <w:numId w:val="19"/>
        </w:numPr>
        <w:shd w:val="clear" w:color="auto" w:fill="FFFFFF"/>
        <w:spacing w:before="120" w:line="276" w:lineRule="auto"/>
        <w:ind w:left="426"/>
        <w:jc w:val="both"/>
        <w:rPr>
          <w:sz w:val="22"/>
          <w:szCs w:val="22"/>
        </w:rPr>
      </w:pPr>
      <w:r w:rsidRPr="005649FD">
        <w:rPr>
          <w:sz w:val="22"/>
          <w:szCs w:val="22"/>
        </w:rPr>
        <w:t xml:space="preserve">Wykonawca poniesie koszty związane z </w:t>
      </w:r>
      <w:r w:rsidRPr="005649FD">
        <w:rPr>
          <w:bCs/>
          <w:iCs/>
          <w:sz w:val="22"/>
          <w:szCs w:val="22"/>
        </w:rPr>
        <w:t>odtworzeniem wierzchniej warstwy humusu oraz zieleni.</w:t>
      </w:r>
    </w:p>
    <w:p w14:paraId="5677A969" w14:textId="77777777" w:rsidR="00D670E8" w:rsidRPr="005649FD" w:rsidRDefault="00D670E8">
      <w:pPr>
        <w:widowControl w:val="0"/>
        <w:shd w:val="clear" w:color="auto" w:fill="FFFFFF"/>
        <w:tabs>
          <w:tab w:val="left" w:pos="950"/>
        </w:tabs>
        <w:spacing w:line="276" w:lineRule="auto"/>
        <w:rPr>
          <w:b/>
          <w:sz w:val="22"/>
          <w:szCs w:val="22"/>
        </w:rPr>
      </w:pPr>
    </w:p>
    <w:p w14:paraId="47AB1103" w14:textId="77777777" w:rsidR="00D670E8" w:rsidRPr="005649FD" w:rsidRDefault="00360AD2">
      <w:pPr>
        <w:widowControl w:val="0"/>
        <w:shd w:val="clear" w:color="auto" w:fill="FFFFFF"/>
        <w:tabs>
          <w:tab w:val="left" w:pos="950"/>
        </w:tabs>
        <w:spacing w:line="276" w:lineRule="auto"/>
        <w:jc w:val="center"/>
        <w:rPr>
          <w:b/>
          <w:sz w:val="22"/>
          <w:szCs w:val="22"/>
        </w:rPr>
      </w:pPr>
      <w:r w:rsidRPr="005649FD">
        <w:rPr>
          <w:b/>
          <w:sz w:val="22"/>
          <w:szCs w:val="22"/>
        </w:rPr>
        <w:t>§ 8</w:t>
      </w:r>
    </w:p>
    <w:p w14:paraId="08B88133" w14:textId="77777777" w:rsidR="00D670E8" w:rsidRPr="005649FD" w:rsidRDefault="00360AD2">
      <w:pPr>
        <w:shd w:val="clear" w:color="auto" w:fill="FFFFFF"/>
        <w:spacing w:line="276" w:lineRule="auto"/>
        <w:ind w:right="9"/>
        <w:jc w:val="center"/>
        <w:rPr>
          <w:sz w:val="22"/>
          <w:szCs w:val="22"/>
        </w:rPr>
      </w:pPr>
      <w:r w:rsidRPr="005649FD">
        <w:rPr>
          <w:b/>
          <w:sz w:val="22"/>
          <w:szCs w:val="22"/>
        </w:rPr>
        <w:t>PODWYKONAWSTWO</w:t>
      </w:r>
    </w:p>
    <w:p w14:paraId="29414497" w14:textId="77777777" w:rsidR="00D670E8" w:rsidRPr="005649FD" w:rsidRDefault="00360AD2">
      <w:pPr>
        <w:numPr>
          <w:ilvl w:val="0"/>
          <w:numId w:val="43"/>
        </w:numPr>
        <w:spacing w:after="120" w:line="276" w:lineRule="auto"/>
        <w:ind w:right="-1"/>
        <w:jc w:val="both"/>
        <w:rPr>
          <w:sz w:val="22"/>
          <w:szCs w:val="22"/>
        </w:rPr>
      </w:pPr>
      <w:r w:rsidRPr="005649FD">
        <w:rPr>
          <w:sz w:val="22"/>
          <w:szCs w:val="22"/>
        </w:rPr>
        <w:t>Wykonawca zobowiązuje się wykonać siłami własnymi następujący zakres rzeczowy robót: [______________________________]</w:t>
      </w:r>
    </w:p>
    <w:p w14:paraId="47F11E23" w14:textId="77777777" w:rsidR="00D670E8" w:rsidRPr="005649FD" w:rsidRDefault="00360AD2">
      <w:pPr>
        <w:numPr>
          <w:ilvl w:val="0"/>
          <w:numId w:val="43"/>
        </w:numPr>
        <w:spacing w:after="120" w:line="276" w:lineRule="auto"/>
        <w:ind w:right="-1"/>
        <w:jc w:val="both"/>
        <w:rPr>
          <w:sz w:val="22"/>
          <w:szCs w:val="22"/>
        </w:rPr>
      </w:pPr>
      <w:r w:rsidRPr="005649FD">
        <w:rPr>
          <w:sz w:val="22"/>
          <w:szCs w:val="22"/>
        </w:rPr>
        <w:t>Wykonawca wykona następujący zakres robót przy pomocy podwykonawców:</w:t>
      </w:r>
      <w:r w:rsidRPr="005649FD">
        <w:rPr>
          <w:sz w:val="22"/>
          <w:szCs w:val="22"/>
        </w:rPr>
        <w:br/>
        <w:t>[______________________________] (podwykonawca, adres, zakres robót)</w:t>
      </w:r>
    </w:p>
    <w:p w14:paraId="081DF0EC" w14:textId="77777777" w:rsidR="00D670E8" w:rsidRPr="005649FD" w:rsidRDefault="00360AD2">
      <w:pPr>
        <w:numPr>
          <w:ilvl w:val="0"/>
          <w:numId w:val="43"/>
        </w:numPr>
        <w:suppressAutoHyphens w:val="0"/>
        <w:spacing w:after="120" w:line="276" w:lineRule="auto"/>
        <w:jc w:val="both"/>
        <w:rPr>
          <w:color w:val="000000"/>
          <w:sz w:val="22"/>
          <w:szCs w:val="22"/>
        </w:rPr>
      </w:pPr>
      <w:r w:rsidRPr="005649FD">
        <w:rPr>
          <w:color w:val="000000"/>
          <w:sz w:val="22"/>
          <w:szCs w:val="22"/>
        </w:rPr>
        <w:t>Zamawiający i Wykonawca ponoszą solidarną odpowiedzialność za zapłatę wynagrodzenia za roboty budowlane wykonane przez podwykonawców. Odpowiedzialność Zamawiającego</w:t>
      </w:r>
      <w:r w:rsidRPr="005649FD">
        <w:rPr>
          <w:sz w:val="22"/>
          <w:szCs w:val="22"/>
        </w:rPr>
        <w:t xml:space="preserve"> powstaje, jeżeli </w:t>
      </w:r>
      <w:r w:rsidRPr="005649FD">
        <w:rPr>
          <w:color w:val="000000"/>
          <w:sz w:val="22"/>
          <w:szCs w:val="22"/>
        </w:rPr>
        <w:t xml:space="preserve">projekt umowy o podwykonawstwo został zgłoszony i zaakceptowany na zasadach opisanych w niniejszym paragrafie oraz poświadczona za zgodność z oryginałem kopia zawartej umowy o podwykonawstwo została przedłożona Zamawiającemu na zasadach opisanych w niniejszym paragrafie. Wykonawca dołączy do faktury końcowej oświadczenia podwykonawców i dalszych podwykonawców, </w:t>
      </w:r>
      <w:r w:rsidRPr="005649FD">
        <w:rPr>
          <w:sz w:val="22"/>
          <w:szCs w:val="22"/>
        </w:rPr>
        <w:t xml:space="preserve">biorących udział w realizacji odebranych robót budowlanych, </w:t>
      </w:r>
      <w:r w:rsidRPr="005649FD">
        <w:rPr>
          <w:color w:val="000000"/>
          <w:sz w:val="22"/>
          <w:szCs w:val="22"/>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14:paraId="7FB036CB" w14:textId="77777777" w:rsidR="00D670E8" w:rsidRPr="005649FD" w:rsidRDefault="00360AD2">
      <w:pPr>
        <w:numPr>
          <w:ilvl w:val="0"/>
          <w:numId w:val="43"/>
        </w:numPr>
        <w:suppressAutoHyphens w:val="0"/>
        <w:spacing w:after="120" w:line="276" w:lineRule="auto"/>
        <w:ind w:left="380" w:hanging="357"/>
        <w:jc w:val="both"/>
        <w:rPr>
          <w:color w:val="000000"/>
          <w:sz w:val="22"/>
          <w:szCs w:val="22"/>
        </w:rPr>
      </w:pPr>
      <w:r w:rsidRPr="005649FD">
        <w:rPr>
          <w:color w:val="000000"/>
          <w:sz w:val="22"/>
          <w:szCs w:val="22"/>
        </w:rPr>
        <w:t xml:space="preserve">Wykonawca ponosi wobec Zamawiającego pełną odpowiedzialność za roboty, które wykonuje przy pomocy podwykonawców. </w:t>
      </w:r>
      <w:r w:rsidRPr="005649FD">
        <w:rPr>
          <w:sz w:val="22"/>
          <w:szCs w:val="22"/>
        </w:rPr>
        <w:t>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14:paraId="2632F844" w14:textId="77777777" w:rsidR="00D670E8" w:rsidRPr="005649FD" w:rsidRDefault="00360AD2">
      <w:pPr>
        <w:numPr>
          <w:ilvl w:val="0"/>
          <w:numId w:val="43"/>
        </w:numPr>
        <w:suppressAutoHyphens w:val="0"/>
        <w:spacing w:after="120" w:line="276" w:lineRule="auto"/>
        <w:ind w:left="380" w:hanging="357"/>
        <w:jc w:val="both"/>
        <w:rPr>
          <w:color w:val="000000"/>
          <w:sz w:val="22"/>
          <w:szCs w:val="22"/>
        </w:rPr>
      </w:pPr>
      <w:r w:rsidRPr="005649FD">
        <w:rPr>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C6B1F8C" w14:textId="77777777" w:rsidR="00D670E8" w:rsidRPr="005649FD" w:rsidRDefault="00360AD2">
      <w:pPr>
        <w:numPr>
          <w:ilvl w:val="0"/>
          <w:numId w:val="43"/>
        </w:numPr>
        <w:suppressAutoHyphens w:val="0"/>
        <w:spacing w:after="120" w:line="276" w:lineRule="auto"/>
        <w:ind w:left="380" w:hanging="357"/>
        <w:jc w:val="both"/>
        <w:rPr>
          <w:color w:val="000000"/>
          <w:sz w:val="22"/>
          <w:szCs w:val="22"/>
        </w:rPr>
      </w:pPr>
      <w:r w:rsidRPr="005649FD">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04A60558" w14:textId="77777777" w:rsidR="00D670E8" w:rsidRPr="005649FD" w:rsidRDefault="00360AD2">
      <w:pPr>
        <w:numPr>
          <w:ilvl w:val="0"/>
          <w:numId w:val="43"/>
        </w:numPr>
        <w:suppressAutoHyphens w:val="0"/>
        <w:spacing w:after="120" w:line="276" w:lineRule="auto"/>
        <w:ind w:left="380" w:hanging="357"/>
        <w:jc w:val="both"/>
        <w:rPr>
          <w:color w:val="000000"/>
          <w:sz w:val="22"/>
          <w:szCs w:val="22"/>
        </w:rPr>
      </w:pPr>
      <w:r w:rsidRPr="005649FD">
        <w:rPr>
          <w:sz w:val="22"/>
          <w:szCs w:val="22"/>
        </w:rPr>
        <w:t>Zamawiający jest uprawniony do zgłoszenia pisemnych zastrzeżeń do projektu umowy o podwykonawstwo w terminie 7 dni od otrzymania projektu.</w:t>
      </w:r>
      <w:r w:rsidRPr="005649FD">
        <w:rPr>
          <w:color w:val="000000"/>
          <w:sz w:val="22"/>
          <w:szCs w:val="22"/>
        </w:rPr>
        <w:t xml:space="preserve"> </w:t>
      </w:r>
      <w:r w:rsidRPr="005649FD">
        <w:rPr>
          <w:sz w:val="22"/>
          <w:szCs w:val="22"/>
        </w:rPr>
        <w:t>Niezgłoszenie pisemnych zastrzeżeń do przedłożonego projektu w tym terminie oznacza akceptację projektu umowy przez Zamawiającego.</w:t>
      </w:r>
    </w:p>
    <w:p w14:paraId="7027BF62" w14:textId="77777777" w:rsidR="00D670E8" w:rsidRPr="005649FD" w:rsidRDefault="00360AD2">
      <w:pPr>
        <w:numPr>
          <w:ilvl w:val="0"/>
          <w:numId w:val="43"/>
        </w:numPr>
        <w:suppressAutoHyphens w:val="0"/>
        <w:spacing w:after="120" w:line="276" w:lineRule="auto"/>
        <w:ind w:left="380" w:hanging="357"/>
        <w:jc w:val="both"/>
        <w:rPr>
          <w:color w:val="000000"/>
          <w:sz w:val="22"/>
          <w:szCs w:val="22"/>
        </w:rPr>
      </w:pPr>
      <w:r w:rsidRPr="005649FD">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E5F834" w14:textId="77777777" w:rsidR="00D670E8" w:rsidRPr="005649FD" w:rsidRDefault="00360AD2">
      <w:pPr>
        <w:numPr>
          <w:ilvl w:val="0"/>
          <w:numId w:val="43"/>
        </w:numPr>
        <w:suppressAutoHyphens w:val="0"/>
        <w:spacing w:after="120" w:line="276" w:lineRule="auto"/>
        <w:ind w:left="380" w:hanging="357"/>
        <w:jc w:val="both"/>
        <w:rPr>
          <w:color w:val="000000"/>
          <w:sz w:val="22"/>
          <w:szCs w:val="22"/>
        </w:rPr>
      </w:pPr>
      <w:r w:rsidRPr="005649FD">
        <w:rPr>
          <w:sz w:val="22"/>
          <w:szCs w:val="22"/>
        </w:rPr>
        <w:t>Zamawiający jest uprawniony do zgłoszenia pisemnego sprzeciwu do umowy o podwykonawstwo w terminie 7 dni od jej otrzymania. Niezgłoszenie pisemnego sprzeciwu do przedłożonej umowy w tym terminie oznacza akceptację umowy przez Zamawiającego.</w:t>
      </w:r>
    </w:p>
    <w:p w14:paraId="746FC86A" w14:textId="77777777" w:rsidR="00D670E8" w:rsidRPr="005649FD" w:rsidRDefault="00360AD2">
      <w:pPr>
        <w:numPr>
          <w:ilvl w:val="0"/>
          <w:numId w:val="43"/>
        </w:numPr>
        <w:suppressAutoHyphens w:val="0"/>
        <w:spacing w:after="120" w:line="276" w:lineRule="auto"/>
        <w:ind w:left="380" w:hanging="357"/>
        <w:jc w:val="both"/>
        <w:rPr>
          <w:color w:val="000000"/>
          <w:sz w:val="22"/>
          <w:szCs w:val="22"/>
        </w:rPr>
      </w:pPr>
      <w:r w:rsidRPr="005649FD">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w:t>
      </w:r>
      <w:r w:rsidRPr="005649FD">
        <w:rPr>
          <w:b/>
          <w:bCs/>
          <w:sz w:val="22"/>
          <w:szCs w:val="22"/>
        </w:rPr>
        <w:t>50.000,00 zł)</w:t>
      </w:r>
      <w:r w:rsidRPr="005649FD">
        <w:rPr>
          <w:sz w:val="22"/>
          <w:szCs w:val="22"/>
        </w:rPr>
        <w:t>.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14:paraId="7F688F6D" w14:textId="77777777" w:rsidR="00D670E8" w:rsidRPr="005649FD" w:rsidRDefault="00360AD2">
      <w:pPr>
        <w:numPr>
          <w:ilvl w:val="0"/>
          <w:numId w:val="43"/>
        </w:numPr>
        <w:suppressAutoHyphens w:val="0"/>
        <w:spacing w:after="120" w:line="276" w:lineRule="auto"/>
        <w:jc w:val="both"/>
        <w:rPr>
          <w:color w:val="000000"/>
          <w:sz w:val="22"/>
          <w:szCs w:val="22"/>
        </w:rPr>
      </w:pPr>
      <w:r w:rsidRPr="005649FD">
        <w:rPr>
          <w:sz w:val="22"/>
          <w:szCs w:val="22"/>
        </w:rPr>
        <w:t>Uregulowania dotyczące umowy o podwykonawstwo określone w niniejszym paragrafie stosuje się odpowiednio do zmian tych umów.</w:t>
      </w:r>
    </w:p>
    <w:p w14:paraId="695351CA" w14:textId="77777777" w:rsidR="00D670E8" w:rsidRPr="005649FD" w:rsidRDefault="00360AD2">
      <w:pPr>
        <w:numPr>
          <w:ilvl w:val="0"/>
          <w:numId w:val="43"/>
        </w:numPr>
        <w:suppressAutoHyphens w:val="0"/>
        <w:spacing w:after="120" w:line="276" w:lineRule="auto"/>
        <w:jc w:val="both"/>
        <w:rPr>
          <w:color w:val="000000"/>
          <w:sz w:val="22"/>
          <w:szCs w:val="22"/>
        </w:rPr>
      </w:pPr>
      <w:r w:rsidRPr="005649FD">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C75A2B3" w14:textId="77777777" w:rsidR="00D670E8" w:rsidRPr="005649FD" w:rsidRDefault="00360AD2">
      <w:pPr>
        <w:numPr>
          <w:ilvl w:val="0"/>
          <w:numId w:val="43"/>
        </w:numPr>
        <w:suppressAutoHyphens w:val="0"/>
        <w:spacing w:after="120" w:line="276" w:lineRule="auto"/>
        <w:jc w:val="both"/>
        <w:rPr>
          <w:color w:val="000000"/>
          <w:sz w:val="22"/>
          <w:szCs w:val="22"/>
        </w:rPr>
      </w:pPr>
      <w:r w:rsidRPr="005649FD">
        <w:rPr>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7EF9196" w14:textId="77777777" w:rsidR="00D670E8" w:rsidRPr="005649FD" w:rsidRDefault="00360AD2">
      <w:pPr>
        <w:numPr>
          <w:ilvl w:val="0"/>
          <w:numId w:val="43"/>
        </w:numPr>
        <w:suppressAutoHyphens w:val="0"/>
        <w:spacing w:after="120" w:line="276" w:lineRule="auto"/>
        <w:jc w:val="both"/>
        <w:rPr>
          <w:color w:val="000000"/>
          <w:sz w:val="22"/>
          <w:szCs w:val="22"/>
        </w:rPr>
      </w:pPr>
      <w:r w:rsidRPr="005649FD">
        <w:rPr>
          <w:sz w:val="22"/>
          <w:szCs w:val="22"/>
        </w:rPr>
        <w:t>Bezpośrednia zapłata obejmuje wyłącznie należne wynagrodzenie, bez odsetek, należnych podwykonawcy lub dalszemu podwykonawcy.</w:t>
      </w:r>
    </w:p>
    <w:p w14:paraId="0CB0D1D5" w14:textId="77777777" w:rsidR="00D670E8" w:rsidRPr="005649FD" w:rsidRDefault="00360AD2">
      <w:pPr>
        <w:numPr>
          <w:ilvl w:val="0"/>
          <w:numId w:val="43"/>
        </w:numPr>
        <w:suppressAutoHyphens w:val="0"/>
        <w:spacing w:after="120" w:line="276" w:lineRule="auto"/>
        <w:jc w:val="both"/>
        <w:rPr>
          <w:color w:val="000000"/>
          <w:sz w:val="22"/>
          <w:szCs w:val="22"/>
        </w:rPr>
      </w:pPr>
      <w:r w:rsidRPr="005649FD">
        <w:rPr>
          <w:sz w:val="22"/>
          <w:szCs w:val="22"/>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sidRPr="005649FD">
        <w:rPr>
          <w:rFonts w:ascii="Open Sans" w:hAnsi="Open Sans"/>
          <w:color w:val="333333"/>
          <w:sz w:val="22"/>
          <w:szCs w:val="22"/>
          <w:shd w:val="clear" w:color="auto" w:fill="FFFFFF"/>
        </w:rPr>
        <w:t xml:space="preserve"> </w:t>
      </w:r>
      <w:r w:rsidRPr="005649FD">
        <w:rPr>
          <w:sz w:val="22"/>
          <w:szCs w:val="22"/>
        </w:rPr>
        <w:t>W uwagach nie można powoływać się na potrącenie roszczeń Wykonawcy względem podwykonawcy niezwiązanych z realizacją umowy o podwykonawstwo.</w:t>
      </w:r>
    </w:p>
    <w:p w14:paraId="766E7D8A" w14:textId="77777777" w:rsidR="00D670E8" w:rsidRPr="005649FD" w:rsidRDefault="00360AD2">
      <w:pPr>
        <w:numPr>
          <w:ilvl w:val="0"/>
          <w:numId w:val="43"/>
        </w:numPr>
        <w:suppressAutoHyphens w:val="0"/>
        <w:spacing w:after="120" w:line="276" w:lineRule="auto"/>
        <w:jc w:val="both"/>
        <w:rPr>
          <w:color w:val="000000"/>
          <w:sz w:val="22"/>
          <w:szCs w:val="22"/>
        </w:rPr>
      </w:pPr>
      <w:r w:rsidRPr="005649FD">
        <w:rPr>
          <w:sz w:val="22"/>
          <w:szCs w:val="22"/>
        </w:rPr>
        <w:t>W przypadku zgłoszenia uwag przez Wykonawcę w terminie określonym w ust. 15, Zamawiający może:</w:t>
      </w:r>
    </w:p>
    <w:p w14:paraId="07D31AEF" w14:textId="77777777" w:rsidR="00D670E8" w:rsidRPr="005649FD" w:rsidRDefault="00360AD2">
      <w:pPr>
        <w:numPr>
          <w:ilvl w:val="0"/>
          <w:numId w:val="44"/>
        </w:numPr>
        <w:suppressAutoHyphens w:val="0"/>
        <w:spacing w:line="276" w:lineRule="auto"/>
        <w:jc w:val="both"/>
        <w:rPr>
          <w:sz w:val="22"/>
          <w:szCs w:val="22"/>
        </w:rPr>
      </w:pPr>
      <w:r w:rsidRPr="005649FD">
        <w:rPr>
          <w:sz w:val="22"/>
          <w:szCs w:val="22"/>
        </w:rPr>
        <w:t>nie dokonać bezpośredniej zapłaty wynagrodzenia podwykonawcy lub dalszemu podwykonawcy, jeżeli Wykonawca wykaże niezasadność takiej zapłaty albo</w:t>
      </w:r>
    </w:p>
    <w:p w14:paraId="48BD09C8" w14:textId="77777777" w:rsidR="00D670E8" w:rsidRPr="005649FD" w:rsidRDefault="00360AD2">
      <w:pPr>
        <w:numPr>
          <w:ilvl w:val="0"/>
          <w:numId w:val="44"/>
        </w:numPr>
        <w:suppressAutoHyphens w:val="0"/>
        <w:spacing w:line="276" w:lineRule="auto"/>
        <w:jc w:val="both"/>
        <w:rPr>
          <w:sz w:val="22"/>
          <w:szCs w:val="22"/>
        </w:rPr>
      </w:pPr>
      <w:r w:rsidRPr="005649FD">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72D1806" w14:textId="77777777" w:rsidR="00D670E8" w:rsidRPr="005649FD" w:rsidRDefault="00360AD2">
      <w:pPr>
        <w:numPr>
          <w:ilvl w:val="0"/>
          <w:numId w:val="44"/>
        </w:numPr>
        <w:suppressAutoHyphens w:val="0"/>
        <w:spacing w:after="120" w:line="276" w:lineRule="auto"/>
        <w:ind w:hanging="357"/>
        <w:jc w:val="both"/>
        <w:rPr>
          <w:sz w:val="22"/>
          <w:szCs w:val="22"/>
        </w:rPr>
      </w:pPr>
      <w:r w:rsidRPr="005649FD">
        <w:rPr>
          <w:sz w:val="22"/>
          <w:szCs w:val="22"/>
        </w:rPr>
        <w:t>dokonać bezpośredniej zapłaty wynagrodzenia podwykonawcy lub dalszemu podwykonawcy, jeżeli podwykonawca lub dalszy podwykonawca wykaże zasadność takiej zapłaty.</w:t>
      </w:r>
    </w:p>
    <w:p w14:paraId="37FF53E7" w14:textId="77777777" w:rsidR="00D670E8" w:rsidRPr="005649FD" w:rsidRDefault="00360AD2">
      <w:pPr>
        <w:numPr>
          <w:ilvl w:val="0"/>
          <w:numId w:val="45"/>
        </w:numPr>
        <w:suppressAutoHyphens w:val="0"/>
        <w:spacing w:after="120" w:line="276" w:lineRule="auto"/>
        <w:ind w:left="426" w:hanging="426"/>
        <w:jc w:val="both"/>
        <w:rPr>
          <w:sz w:val="22"/>
          <w:szCs w:val="22"/>
        </w:rPr>
      </w:pPr>
      <w:r w:rsidRPr="005649FD">
        <w:rPr>
          <w:sz w:val="22"/>
          <w:szCs w:val="22"/>
        </w:rPr>
        <w:t>W przypadku dokonania bezpośredniej zapłaty podwykonawcy lub dalszemu podwykonawcy Zamawiający potrąca kwotę wypłaconego wynagrodzenia z wynagrodzenia należnego Wykonawcy.</w:t>
      </w:r>
    </w:p>
    <w:p w14:paraId="5942A7D2" w14:textId="77777777" w:rsidR="00D670E8" w:rsidRPr="005649FD" w:rsidRDefault="00360AD2">
      <w:pPr>
        <w:numPr>
          <w:ilvl w:val="0"/>
          <w:numId w:val="45"/>
        </w:numPr>
        <w:suppressAutoHyphens w:val="0"/>
        <w:spacing w:after="120" w:line="276" w:lineRule="auto"/>
        <w:ind w:left="425" w:hanging="425"/>
        <w:jc w:val="both"/>
        <w:rPr>
          <w:sz w:val="22"/>
          <w:szCs w:val="22"/>
        </w:rPr>
      </w:pPr>
      <w:r w:rsidRPr="005649FD">
        <w:rPr>
          <w:sz w:val="22"/>
          <w:szCs w:val="22"/>
        </w:rPr>
        <w:t>Konieczność co najmniej dwukrotnego dokonywania bezpośredniej zapłaty podwykonawcy lub dalszemu podwykonawcy lub konieczność dokonania bezpośrednich zapłat na sumę większą niż 5% wartości niniejszej umowy uprawnia Zamawiającego do odstąpienia od niniejszej umowy.</w:t>
      </w:r>
    </w:p>
    <w:p w14:paraId="6D2D1A7F" w14:textId="77777777" w:rsidR="00D670E8" w:rsidRPr="005649FD" w:rsidRDefault="00360AD2">
      <w:pPr>
        <w:numPr>
          <w:ilvl w:val="0"/>
          <w:numId w:val="45"/>
        </w:numPr>
        <w:suppressAutoHyphens w:val="0"/>
        <w:spacing w:after="120" w:line="276" w:lineRule="auto"/>
        <w:ind w:left="425" w:hanging="425"/>
        <w:jc w:val="both"/>
        <w:rPr>
          <w:sz w:val="22"/>
          <w:szCs w:val="22"/>
        </w:rPr>
      </w:pPr>
      <w:r w:rsidRPr="005649FD">
        <w:rPr>
          <w:sz w:val="22"/>
          <w:szCs w:val="22"/>
        </w:rPr>
        <w:t>Wykonawca, którego wynagrodzenie zostało zmienione zgodnie z § 22 ust. 6 umowy, zobowiązany jest do zmiany wynagrodzenia przysługującego podwykonawcy, z którym zawarł umowę, w zakresie odpowiadającym zmianom cen materiałów lub kosztów dotyczących zobowiązania podwykonawcy.</w:t>
      </w:r>
    </w:p>
    <w:p w14:paraId="765E79F6" w14:textId="77777777" w:rsidR="00D670E8" w:rsidRPr="005649FD" w:rsidRDefault="00360AD2">
      <w:pPr>
        <w:numPr>
          <w:ilvl w:val="0"/>
          <w:numId w:val="45"/>
        </w:numPr>
        <w:suppressAutoHyphens w:val="0"/>
        <w:spacing w:line="276" w:lineRule="auto"/>
        <w:ind w:left="425" w:hanging="425"/>
        <w:jc w:val="both"/>
        <w:rPr>
          <w:sz w:val="22"/>
          <w:szCs w:val="22"/>
        </w:rPr>
      </w:pPr>
      <w:r w:rsidRPr="005649FD">
        <w:rPr>
          <w:sz w:val="22"/>
          <w:szCs w:val="22"/>
        </w:rPr>
        <w:t>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14:paraId="2179CE13" w14:textId="77777777" w:rsidR="00D670E8" w:rsidRPr="005649FD" w:rsidRDefault="00D670E8">
      <w:pPr>
        <w:shd w:val="clear" w:color="auto" w:fill="FFFFFF"/>
        <w:spacing w:line="276" w:lineRule="auto"/>
        <w:ind w:left="2943" w:right="2971"/>
        <w:jc w:val="center"/>
        <w:rPr>
          <w:b/>
          <w:color w:val="000000"/>
          <w:sz w:val="22"/>
          <w:szCs w:val="22"/>
        </w:rPr>
      </w:pPr>
    </w:p>
    <w:p w14:paraId="58E3848B" w14:textId="77777777" w:rsidR="00D670E8" w:rsidRPr="005649FD" w:rsidRDefault="00360AD2">
      <w:pPr>
        <w:shd w:val="clear" w:color="auto" w:fill="FFFFFF"/>
        <w:spacing w:line="276" w:lineRule="auto"/>
        <w:ind w:left="2943" w:right="2971"/>
        <w:jc w:val="center"/>
        <w:rPr>
          <w:b/>
          <w:color w:val="000000"/>
          <w:sz w:val="22"/>
          <w:szCs w:val="22"/>
        </w:rPr>
      </w:pPr>
      <w:r w:rsidRPr="005649FD">
        <w:rPr>
          <w:b/>
          <w:color w:val="000000"/>
          <w:sz w:val="22"/>
          <w:szCs w:val="22"/>
        </w:rPr>
        <w:t>§ 9</w:t>
      </w:r>
    </w:p>
    <w:p w14:paraId="2B60B9F0" w14:textId="77777777" w:rsidR="00D670E8" w:rsidRPr="005649FD" w:rsidRDefault="00360AD2">
      <w:pPr>
        <w:shd w:val="clear" w:color="auto" w:fill="FFFFFF"/>
        <w:spacing w:line="276" w:lineRule="auto"/>
        <w:ind w:right="-108"/>
        <w:jc w:val="center"/>
        <w:rPr>
          <w:sz w:val="22"/>
          <w:szCs w:val="22"/>
        </w:rPr>
      </w:pPr>
      <w:r w:rsidRPr="005649FD">
        <w:rPr>
          <w:b/>
          <w:color w:val="000000"/>
          <w:sz w:val="22"/>
          <w:szCs w:val="22"/>
        </w:rPr>
        <w:t>OGÓLNE WARUNKI REALIZACJI</w:t>
      </w:r>
    </w:p>
    <w:p w14:paraId="38CA062D" w14:textId="77777777" w:rsidR="00D670E8" w:rsidRPr="005649FD" w:rsidRDefault="00360AD2">
      <w:pPr>
        <w:widowControl w:val="0"/>
        <w:numPr>
          <w:ilvl w:val="0"/>
          <w:numId w:val="23"/>
        </w:numPr>
        <w:shd w:val="clear" w:color="auto" w:fill="FFFFFF"/>
        <w:spacing w:before="120" w:line="276" w:lineRule="auto"/>
        <w:ind w:left="426" w:hanging="426"/>
        <w:jc w:val="both"/>
        <w:rPr>
          <w:color w:val="000000"/>
          <w:sz w:val="22"/>
          <w:szCs w:val="22"/>
        </w:rPr>
      </w:pPr>
      <w:r w:rsidRPr="005649FD">
        <w:rPr>
          <w:color w:val="000000"/>
          <w:sz w:val="22"/>
          <w:szCs w:val="22"/>
        </w:rPr>
        <w:t>Wykonawca zobowiązany jest niezwłocznie, najpóźniej dnia następnego, zawiadomić Zamawiającego o okolicznościach, które zajdą w czasie realizacji umowy i mogą przeszkodzić w jej prawidłowym wykonaniu.</w:t>
      </w:r>
    </w:p>
    <w:p w14:paraId="395BCBF5" w14:textId="77777777" w:rsidR="00D670E8" w:rsidRPr="005649FD" w:rsidRDefault="00360AD2">
      <w:pPr>
        <w:widowControl w:val="0"/>
        <w:numPr>
          <w:ilvl w:val="0"/>
          <w:numId w:val="23"/>
        </w:numPr>
        <w:shd w:val="clear" w:color="auto" w:fill="FFFFFF"/>
        <w:spacing w:before="120" w:line="276" w:lineRule="auto"/>
        <w:ind w:left="426" w:hanging="426"/>
        <w:jc w:val="both"/>
        <w:rPr>
          <w:color w:val="000000"/>
          <w:sz w:val="22"/>
          <w:szCs w:val="22"/>
        </w:rPr>
      </w:pPr>
      <w:r w:rsidRPr="005649FD">
        <w:rPr>
          <w:color w:val="000000"/>
          <w:sz w:val="22"/>
          <w:szCs w:val="22"/>
        </w:rPr>
        <w:t>Od dnia protokolarnego przejęcia od Zamawiającego placu budowy, Wykonawca ponosi pełną odpowiedzialność za wszystkie szkody wynikłe na tym terenie na zasadach ogólnych określonych w Kodeksie cywilnym.</w:t>
      </w:r>
    </w:p>
    <w:p w14:paraId="11AC4728" w14:textId="77777777" w:rsidR="00D670E8" w:rsidRPr="005649FD" w:rsidRDefault="00360AD2">
      <w:pPr>
        <w:widowControl w:val="0"/>
        <w:numPr>
          <w:ilvl w:val="0"/>
          <w:numId w:val="23"/>
        </w:numPr>
        <w:shd w:val="clear" w:color="auto" w:fill="FFFFFF"/>
        <w:tabs>
          <w:tab w:val="clear" w:pos="720"/>
        </w:tabs>
        <w:spacing w:line="276" w:lineRule="auto"/>
        <w:ind w:left="425" w:hanging="357"/>
        <w:jc w:val="both"/>
        <w:rPr>
          <w:color w:val="000000"/>
          <w:sz w:val="22"/>
          <w:szCs w:val="22"/>
        </w:rPr>
      </w:pPr>
      <w:r w:rsidRPr="005649FD">
        <w:rPr>
          <w:sz w:val="22"/>
          <w:szCs w:val="22"/>
        </w:rPr>
        <w:t>Z uwagi na fakt, iż roboty będą prowadzone w obiekcie czynnym, wszelkie prace należy wykonywać w sposób niestwarzający zagrożenia dla osób przebywających w pobliży placu budowy. W trakcie prowadzenia robót Wykonawca zobowiązany będzie do zachowania estetyki i czystości.</w:t>
      </w:r>
    </w:p>
    <w:p w14:paraId="19327225" w14:textId="77777777" w:rsidR="00D670E8" w:rsidRPr="005649FD" w:rsidRDefault="00D670E8">
      <w:pPr>
        <w:widowControl w:val="0"/>
        <w:shd w:val="clear" w:color="auto" w:fill="FFFFFF"/>
        <w:spacing w:line="276" w:lineRule="auto"/>
        <w:ind w:left="357"/>
        <w:jc w:val="both"/>
        <w:rPr>
          <w:color w:val="000000"/>
          <w:sz w:val="22"/>
          <w:szCs w:val="22"/>
        </w:rPr>
      </w:pPr>
    </w:p>
    <w:p w14:paraId="3F51BA27" w14:textId="77777777" w:rsidR="00D670E8" w:rsidRPr="005649FD" w:rsidRDefault="00360AD2">
      <w:pPr>
        <w:widowControl w:val="0"/>
        <w:shd w:val="clear" w:color="auto" w:fill="FFFFFF"/>
        <w:spacing w:line="276" w:lineRule="auto"/>
        <w:jc w:val="center"/>
        <w:rPr>
          <w:b/>
          <w:sz w:val="22"/>
          <w:szCs w:val="22"/>
        </w:rPr>
      </w:pPr>
      <w:r w:rsidRPr="005649FD">
        <w:rPr>
          <w:b/>
          <w:sz w:val="22"/>
          <w:szCs w:val="22"/>
        </w:rPr>
        <w:t>§ 10</w:t>
      </w:r>
    </w:p>
    <w:p w14:paraId="3D5F334C" w14:textId="77777777" w:rsidR="00D670E8" w:rsidRPr="005649FD" w:rsidRDefault="00360AD2">
      <w:pPr>
        <w:widowControl w:val="0"/>
        <w:shd w:val="clear" w:color="auto" w:fill="FFFFFF"/>
        <w:spacing w:line="276" w:lineRule="auto"/>
        <w:jc w:val="center"/>
        <w:rPr>
          <w:b/>
          <w:sz w:val="22"/>
          <w:szCs w:val="22"/>
        </w:rPr>
      </w:pPr>
      <w:r w:rsidRPr="005649FD">
        <w:rPr>
          <w:b/>
          <w:sz w:val="22"/>
          <w:szCs w:val="22"/>
        </w:rPr>
        <w:t>REPREZENTACJA</w:t>
      </w:r>
    </w:p>
    <w:p w14:paraId="083FCF3E" w14:textId="77777777" w:rsidR="00D670E8" w:rsidRPr="005649FD" w:rsidRDefault="00360AD2">
      <w:pPr>
        <w:widowControl w:val="0"/>
        <w:numPr>
          <w:ilvl w:val="0"/>
          <w:numId w:val="42"/>
        </w:numPr>
        <w:suppressAutoHyphens w:val="0"/>
        <w:spacing w:before="120" w:line="276" w:lineRule="auto"/>
        <w:ind w:left="426" w:hanging="426"/>
        <w:jc w:val="both"/>
        <w:rPr>
          <w:sz w:val="22"/>
          <w:szCs w:val="22"/>
        </w:rPr>
      </w:pPr>
      <w:r w:rsidRPr="005649FD">
        <w:rPr>
          <w:sz w:val="22"/>
          <w:szCs w:val="22"/>
        </w:rPr>
        <w:t>W imieniu Zamawiającego koordynację, nadzór inwestorski dla przedmiotowego zamówienia pełni/pełnią [________]</w:t>
      </w:r>
    </w:p>
    <w:p w14:paraId="12FE2ED4" w14:textId="77777777" w:rsidR="00D670E8" w:rsidRPr="005649FD" w:rsidRDefault="00360AD2">
      <w:pPr>
        <w:widowControl w:val="0"/>
        <w:numPr>
          <w:ilvl w:val="0"/>
          <w:numId w:val="42"/>
        </w:numPr>
        <w:suppressAutoHyphens w:val="0"/>
        <w:spacing w:before="120" w:line="276" w:lineRule="auto"/>
        <w:ind w:left="426" w:hanging="426"/>
        <w:jc w:val="both"/>
        <w:rPr>
          <w:sz w:val="22"/>
          <w:szCs w:val="22"/>
        </w:rPr>
      </w:pPr>
      <w:r w:rsidRPr="005649FD">
        <w:rPr>
          <w:sz w:val="22"/>
          <w:szCs w:val="22"/>
        </w:rPr>
        <w:t>Funkcję kierownika budowy ze strony Wykonawcy pełni [_________].</w:t>
      </w:r>
    </w:p>
    <w:p w14:paraId="3C57426C" w14:textId="77777777" w:rsidR="00D670E8" w:rsidRPr="005649FD" w:rsidRDefault="00360AD2">
      <w:pPr>
        <w:widowControl w:val="0"/>
        <w:numPr>
          <w:ilvl w:val="0"/>
          <w:numId w:val="42"/>
        </w:numPr>
        <w:suppressAutoHyphens w:val="0"/>
        <w:spacing w:before="120" w:line="276" w:lineRule="auto"/>
        <w:ind w:left="426" w:hanging="426"/>
        <w:jc w:val="both"/>
        <w:rPr>
          <w:sz w:val="22"/>
          <w:szCs w:val="22"/>
        </w:rPr>
      </w:pPr>
      <w:r w:rsidRPr="005649FD">
        <w:rPr>
          <w:sz w:val="22"/>
          <w:szCs w:val="22"/>
        </w:rPr>
        <w:t>Funkcję kierownika robót sanitarnych ze strony Wykonawcy pełni [_________].</w:t>
      </w:r>
    </w:p>
    <w:p w14:paraId="7A9C070B" w14:textId="77777777" w:rsidR="00D670E8" w:rsidRPr="005649FD" w:rsidRDefault="00360AD2">
      <w:pPr>
        <w:widowControl w:val="0"/>
        <w:numPr>
          <w:ilvl w:val="0"/>
          <w:numId w:val="42"/>
        </w:numPr>
        <w:suppressAutoHyphens w:val="0"/>
        <w:spacing w:before="120" w:line="276" w:lineRule="auto"/>
        <w:ind w:left="426" w:hanging="426"/>
        <w:jc w:val="both"/>
        <w:rPr>
          <w:sz w:val="22"/>
          <w:szCs w:val="22"/>
        </w:rPr>
      </w:pPr>
      <w:r w:rsidRPr="005649FD">
        <w:rPr>
          <w:sz w:val="22"/>
          <w:szCs w:val="22"/>
        </w:rPr>
        <w:t>Funkcję kierownika robót elektrycznych ze strony Wykonawcy pełni [_________].</w:t>
      </w:r>
    </w:p>
    <w:p w14:paraId="4EC71AB8" w14:textId="77777777" w:rsidR="00D670E8" w:rsidRPr="005649FD" w:rsidRDefault="00360AD2">
      <w:pPr>
        <w:widowControl w:val="0"/>
        <w:numPr>
          <w:ilvl w:val="0"/>
          <w:numId w:val="42"/>
        </w:numPr>
        <w:suppressAutoHyphens w:val="0"/>
        <w:spacing w:before="120" w:line="276" w:lineRule="auto"/>
        <w:ind w:left="426" w:hanging="426"/>
        <w:jc w:val="both"/>
        <w:rPr>
          <w:color w:val="000000" w:themeColor="text1"/>
          <w:sz w:val="22"/>
          <w:szCs w:val="22"/>
        </w:rPr>
      </w:pPr>
      <w:r w:rsidRPr="005649FD">
        <w:rPr>
          <w:sz w:val="22"/>
          <w:szCs w:val="22"/>
        </w:rPr>
        <w:t xml:space="preserve">Zmiana osób wskazanych w ust. 1 – 4 nie wymaga zmiany umowy, a jedynie pisemnego </w:t>
      </w:r>
      <w:r w:rsidRPr="005649FD">
        <w:rPr>
          <w:color w:val="000000" w:themeColor="text1"/>
          <w:sz w:val="22"/>
          <w:szCs w:val="22"/>
        </w:rPr>
        <w:t>zawiadomienia, z zastrzeżeniem ust. 6.</w:t>
      </w:r>
    </w:p>
    <w:p w14:paraId="4758EA12" w14:textId="77777777" w:rsidR="00D670E8" w:rsidRPr="005649FD" w:rsidRDefault="00360AD2">
      <w:pPr>
        <w:widowControl w:val="0"/>
        <w:numPr>
          <w:ilvl w:val="0"/>
          <w:numId w:val="42"/>
        </w:numPr>
        <w:suppressAutoHyphens w:val="0"/>
        <w:spacing w:before="120" w:line="276" w:lineRule="auto"/>
        <w:ind w:left="426" w:hanging="426"/>
        <w:jc w:val="both"/>
        <w:rPr>
          <w:sz w:val="22"/>
          <w:szCs w:val="22"/>
        </w:rPr>
      </w:pPr>
      <w:r w:rsidRPr="005649FD">
        <w:rPr>
          <w:sz w:val="22"/>
          <w:szCs w:val="22"/>
        </w:rPr>
        <w:t>Zmiana osób wskazanych w ust. 2 – 4 możliwa jest jedynie</w:t>
      </w:r>
      <w:r w:rsidRPr="005649FD">
        <w:rPr>
          <w:rFonts w:eastAsia="Calibri"/>
          <w:sz w:val="22"/>
          <w:szCs w:val="22"/>
          <w:lang w:eastAsia="en-US"/>
        </w:rPr>
        <w:t xml:space="preserve"> w przypadku </w:t>
      </w:r>
      <w:r w:rsidRPr="005649FD">
        <w:rPr>
          <w:rFonts w:cs="Calibri"/>
          <w:sz w:val="22"/>
          <w:szCs w:val="22"/>
        </w:rPr>
        <w:t xml:space="preserve">zaistnienia istotnej przyczyny (np. rozwiązania umowy o pracę ze wskazanym w ofercie pracownikiem, śmierci, wyjazdu zagranicznego itp.). </w:t>
      </w:r>
      <w:r w:rsidRPr="005649FD">
        <w:rPr>
          <w:rFonts w:eastAsia="Calibri"/>
          <w:sz w:val="22"/>
          <w:szCs w:val="22"/>
          <w:lang w:eastAsia="en-US"/>
        </w:rPr>
        <w:t>Nowe osoby, które miałyby sprawować funkcje określone w ust. 2 – 4, muszą spełnić wymagania określone przez Zamawiającego w postępowaniu skutkującym zawarciem niniejszej umowy w stopniu nie mniejszym niż osoby, które zostaną przez nie zastąpione.</w:t>
      </w:r>
    </w:p>
    <w:p w14:paraId="39189D97" w14:textId="77777777" w:rsidR="00D670E8" w:rsidRPr="005649FD" w:rsidRDefault="00D670E8">
      <w:pPr>
        <w:shd w:val="clear" w:color="auto" w:fill="FFFFFF"/>
        <w:spacing w:line="276" w:lineRule="auto"/>
        <w:ind w:right="11"/>
        <w:jc w:val="center"/>
        <w:rPr>
          <w:b/>
          <w:color w:val="000000"/>
          <w:sz w:val="22"/>
          <w:szCs w:val="22"/>
        </w:rPr>
      </w:pPr>
    </w:p>
    <w:p w14:paraId="006276A9" w14:textId="77777777" w:rsidR="00D670E8" w:rsidRPr="005649FD" w:rsidRDefault="00360AD2">
      <w:pPr>
        <w:shd w:val="clear" w:color="auto" w:fill="FFFFFF"/>
        <w:spacing w:line="276" w:lineRule="auto"/>
        <w:ind w:right="11"/>
        <w:jc w:val="center"/>
        <w:rPr>
          <w:b/>
          <w:color w:val="000000"/>
          <w:sz w:val="22"/>
          <w:szCs w:val="22"/>
        </w:rPr>
      </w:pPr>
      <w:r w:rsidRPr="005649FD">
        <w:rPr>
          <w:b/>
          <w:color w:val="000000"/>
          <w:sz w:val="22"/>
          <w:szCs w:val="22"/>
        </w:rPr>
        <w:t>§ 11</w:t>
      </w:r>
    </w:p>
    <w:p w14:paraId="5C6EEBD6" w14:textId="77777777" w:rsidR="00D670E8" w:rsidRPr="005649FD" w:rsidRDefault="00360AD2">
      <w:pPr>
        <w:shd w:val="clear" w:color="auto" w:fill="FFFFFF"/>
        <w:spacing w:line="276" w:lineRule="auto"/>
        <w:ind w:right="9"/>
        <w:jc w:val="center"/>
        <w:rPr>
          <w:sz w:val="22"/>
          <w:szCs w:val="22"/>
        </w:rPr>
      </w:pPr>
      <w:r w:rsidRPr="005649FD">
        <w:rPr>
          <w:b/>
          <w:color w:val="000000"/>
          <w:sz w:val="22"/>
          <w:szCs w:val="22"/>
        </w:rPr>
        <w:t>NADZÓR ZAMAWIAJĄCEGO</w:t>
      </w:r>
    </w:p>
    <w:p w14:paraId="265A64A9" w14:textId="77777777" w:rsidR="00D670E8" w:rsidRPr="005649FD" w:rsidRDefault="00360AD2" w:rsidP="00886D2A">
      <w:pPr>
        <w:widowControl w:val="0"/>
        <w:numPr>
          <w:ilvl w:val="0"/>
          <w:numId w:val="51"/>
        </w:numPr>
        <w:shd w:val="clear" w:color="auto" w:fill="FFFFFF"/>
        <w:spacing w:before="120" w:line="276" w:lineRule="auto"/>
        <w:ind w:left="426" w:hanging="426"/>
        <w:jc w:val="both"/>
        <w:rPr>
          <w:color w:val="000000"/>
          <w:sz w:val="22"/>
          <w:szCs w:val="22"/>
        </w:rPr>
      </w:pPr>
      <w:r w:rsidRPr="005649FD">
        <w:rPr>
          <w:color w:val="000000"/>
          <w:sz w:val="22"/>
          <w:szCs w:val="22"/>
        </w:rPr>
        <w:t>Inspektorzy nadzoru, o których mowa w § 10 ust 1, sprawować będą w imieniu Zamawiającego kontrolę zgodności wykonania przedmiotu umowy z wymaganiami Zamawiającego, obowiązującymi przepisami oraz zasadami wiedzy technicznej.</w:t>
      </w:r>
    </w:p>
    <w:p w14:paraId="74D4692E" w14:textId="77777777" w:rsidR="00D670E8" w:rsidRPr="005649FD" w:rsidRDefault="00360AD2" w:rsidP="00886D2A">
      <w:pPr>
        <w:widowControl w:val="0"/>
        <w:numPr>
          <w:ilvl w:val="0"/>
          <w:numId w:val="52"/>
        </w:numPr>
        <w:shd w:val="clear" w:color="auto" w:fill="FFFFFF"/>
        <w:spacing w:before="120" w:line="276" w:lineRule="auto"/>
        <w:ind w:left="426" w:hanging="426"/>
        <w:jc w:val="both"/>
        <w:rPr>
          <w:color w:val="000000"/>
          <w:sz w:val="22"/>
          <w:szCs w:val="22"/>
        </w:rPr>
      </w:pPr>
      <w:r w:rsidRPr="005649FD">
        <w:rPr>
          <w:color w:val="000000"/>
          <w:sz w:val="22"/>
          <w:szCs w:val="22"/>
        </w:rPr>
        <w:t>Inspektor nadzoru działając w imieniu Zamawiającego ma prawo:</w:t>
      </w:r>
    </w:p>
    <w:p w14:paraId="13D3F5FC" w14:textId="77777777" w:rsidR="00D670E8" w:rsidRPr="005649FD" w:rsidRDefault="00360AD2">
      <w:pPr>
        <w:widowControl w:val="0"/>
        <w:numPr>
          <w:ilvl w:val="0"/>
          <w:numId w:val="12"/>
        </w:numPr>
        <w:shd w:val="clear" w:color="auto" w:fill="FFFFFF"/>
        <w:spacing w:before="120" w:line="276" w:lineRule="auto"/>
        <w:ind w:left="851" w:hanging="284"/>
        <w:jc w:val="both"/>
        <w:rPr>
          <w:color w:val="000000"/>
          <w:sz w:val="22"/>
          <w:szCs w:val="22"/>
        </w:rPr>
      </w:pPr>
      <w:r w:rsidRPr="005649FD">
        <w:rPr>
          <w:color w:val="000000"/>
          <w:sz w:val="22"/>
          <w:szCs w:val="22"/>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14:paraId="45908A28" w14:textId="77777777" w:rsidR="00D670E8" w:rsidRPr="005649FD" w:rsidRDefault="00360AD2">
      <w:pPr>
        <w:widowControl w:val="0"/>
        <w:numPr>
          <w:ilvl w:val="0"/>
          <w:numId w:val="12"/>
        </w:numPr>
        <w:shd w:val="clear" w:color="auto" w:fill="FFFFFF"/>
        <w:spacing w:before="120" w:line="276" w:lineRule="auto"/>
        <w:ind w:left="851" w:hanging="284"/>
        <w:jc w:val="both"/>
        <w:rPr>
          <w:color w:val="000000"/>
          <w:sz w:val="22"/>
          <w:szCs w:val="22"/>
        </w:rPr>
      </w:pPr>
      <w:r w:rsidRPr="005649FD">
        <w:rPr>
          <w:color w:val="000000"/>
          <w:sz w:val="22"/>
          <w:szCs w:val="22"/>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14:paraId="5510F08E" w14:textId="77777777" w:rsidR="00D670E8" w:rsidRPr="005649FD" w:rsidRDefault="00360AD2" w:rsidP="00886D2A">
      <w:pPr>
        <w:widowControl w:val="0"/>
        <w:numPr>
          <w:ilvl w:val="0"/>
          <w:numId w:val="53"/>
        </w:numPr>
        <w:shd w:val="clear" w:color="auto" w:fill="FFFFFF"/>
        <w:spacing w:before="120" w:line="276" w:lineRule="auto"/>
        <w:ind w:left="426" w:hanging="426"/>
        <w:jc w:val="both"/>
        <w:rPr>
          <w:color w:val="000000"/>
          <w:sz w:val="22"/>
          <w:szCs w:val="22"/>
        </w:rPr>
      </w:pPr>
      <w:r w:rsidRPr="005649FD">
        <w:rPr>
          <w:color w:val="000000"/>
          <w:sz w:val="22"/>
          <w:szCs w:val="22"/>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14:paraId="05E95121" w14:textId="77777777" w:rsidR="00D670E8" w:rsidRPr="005649FD" w:rsidRDefault="00360AD2" w:rsidP="00886D2A">
      <w:pPr>
        <w:widowControl w:val="0"/>
        <w:numPr>
          <w:ilvl w:val="0"/>
          <w:numId w:val="54"/>
        </w:numPr>
        <w:shd w:val="clear" w:color="auto" w:fill="FFFFFF"/>
        <w:spacing w:before="120" w:line="276" w:lineRule="auto"/>
        <w:ind w:left="426" w:hanging="426"/>
        <w:jc w:val="both"/>
        <w:rPr>
          <w:color w:val="000000"/>
          <w:sz w:val="22"/>
          <w:szCs w:val="22"/>
        </w:rPr>
      </w:pPr>
      <w:r w:rsidRPr="005649FD">
        <w:rPr>
          <w:color w:val="000000"/>
          <w:sz w:val="22"/>
          <w:szCs w:val="22"/>
        </w:rPr>
        <w:t>Wykonawca nie może domagać się zapłaty za wykonane prace określone w ust. 3, jeżeli Zamawiający nie wyraził na nie zgody.</w:t>
      </w:r>
    </w:p>
    <w:p w14:paraId="62DA14C9" w14:textId="77777777" w:rsidR="00D670E8" w:rsidRPr="005649FD" w:rsidRDefault="00360AD2" w:rsidP="00886D2A">
      <w:pPr>
        <w:widowControl w:val="0"/>
        <w:numPr>
          <w:ilvl w:val="0"/>
          <w:numId w:val="55"/>
        </w:numPr>
        <w:shd w:val="clear" w:color="auto" w:fill="FFFFFF"/>
        <w:spacing w:before="120" w:line="276" w:lineRule="auto"/>
        <w:ind w:left="426" w:hanging="426"/>
        <w:jc w:val="both"/>
        <w:rPr>
          <w:color w:val="000000"/>
          <w:sz w:val="22"/>
          <w:szCs w:val="22"/>
        </w:rPr>
      </w:pPr>
      <w:r w:rsidRPr="005649FD">
        <w:rPr>
          <w:color w:val="000000"/>
          <w:sz w:val="22"/>
          <w:szCs w:val="22"/>
        </w:rPr>
        <w:t>Inspektor nadzoru nie ma prawa zwolnienia Wykonawcy z wykonania jakichkolwiek zobowiązań wynikających z niniejszej umowy.</w:t>
      </w:r>
    </w:p>
    <w:p w14:paraId="635C4CE4" w14:textId="77777777" w:rsidR="00D670E8" w:rsidRPr="005649FD" w:rsidRDefault="00D670E8">
      <w:pPr>
        <w:widowControl w:val="0"/>
        <w:shd w:val="clear" w:color="auto" w:fill="FFFFFF"/>
        <w:tabs>
          <w:tab w:val="left" w:pos="331"/>
        </w:tabs>
        <w:spacing w:before="120" w:line="276" w:lineRule="auto"/>
        <w:ind w:left="331"/>
        <w:jc w:val="both"/>
        <w:rPr>
          <w:color w:val="000000"/>
          <w:sz w:val="22"/>
          <w:szCs w:val="22"/>
        </w:rPr>
      </w:pPr>
    </w:p>
    <w:p w14:paraId="66FEB9EA" w14:textId="77777777" w:rsidR="00D670E8" w:rsidRPr="005649FD" w:rsidRDefault="00360AD2">
      <w:pPr>
        <w:shd w:val="clear" w:color="auto" w:fill="FFFFFF"/>
        <w:spacing w:line="276" w:lineRule="auto"/>
        <w:jc w:val="center"/>
        <w:rPr>
          <w:b/>
          <w:color w:val="000000"/>
          <w:sz w:val="22"/>
          <w:szCs w:val="22"/>
        </w:rPr>
      </w:pPr>
      <w:r w:rsidRPr="005649FD">
        <w:rPr>
          <w:b/>
          <w:color w:val="000000"/>
          <w:sz w:val="22"/>
          <w:szCs w:val="22"/>
        </w:rPr>
        <w:t>§ 12</w:t>
      </w:r>
    </w:p>
    <w:p w14:paraId="552F4636" w14:textId="77777777" w:rsidR="00D670E8" w:rsidRPr="005649FD" w:rsidRDefault="00360AD2">
      <w:pPr>
        <w:shd w:val="clear" w:color="auto" w:fill="FFFFFF"/>
        <w:spacing w:line="276" w:lineRule="auto"/>
        <w:ind w:right="22"/>
        <w:jc w:val="center"/>
        <w:rPr>
          <w:b/>
          <w:color w:val="000000"/>
          <w:sz w:val="22"/>
          <w:szCs w:val="22"/>
        </w:rPr>
      </w:pPr>
      <w:r w:rsidRPr="005649FD">
        <w:rPr>
          <w:b/>
          <w:color w:val="000000"/>
          <w:sz w:val="22"/>
          <w:szCs w:val="22"/>
        </w:rPr>
        <w:t>ODBIORY ROBÓT ZANIKAJĄCYCH I ULEGAJĄCYCH ZAKRYCIU</w:t>
      </w:r>
    </w:p>
    <w:p w14:paraId="11A5574B" w14:textId="77777777" w:rsidR="00D670E8" w:rsidRPr="005649FD" w:rsidRDefault="00360AD2">
      <w:pPr>
        <w:pStyle w:val="Akapitzlist"/>
        <w:numPr>
          <w:ilvl w:val="3"/>
          <w:numId w:val="22"/>
        </w:numPr>
        <w:shd w:val="clear" w:color="auto" w:fill="FFFFFF"/>
        <w:spacing w:before="120" w:line="276" w:lineRule="auto"/>
        <w:ind w:left="425" w:right="23" w:hanging="425"/>
        <w:jc w:val="both"/>
        <w:rPr>
          <w:color w:val="000000"/>
          <w:sz w:val="22"/>
          <w:szCs w:val="22"/>
        </w:rPr>
      </w:pPr>
      <w:r w:rsidRPr="005649FD">
        <w:rPr>
          <w:color w:val="000000"/>
          <w:sz w:val="22"/>
          <w:szCs w:val="22"/>
        </w:rPr>
        <w:t>Wykonawca jest zobowiązany umożliwić inspektorowi nadzoru sprawdzenie każdej roboty zanikającej lub ulegającej zakryciu.</w:t>
      </w:r>
    </w:p>
    <w:p w14:paraId="0F128B47" w14:textId="77777777" w:rsidR="00D670E8" w:rsidRPr="005649FD" w:rsidRDefault="00360AD2">
      <w:pPr>
        <w:pStyle w:val="Akapitzlist"/>
        <w:numPr>
          <w:ilvl w:val="3"/>
          <w:numId w:val="22"/>
        </w:numPr>
        <w:shd w:val="clear" w:color="auto" w:fill="FFFFFF"/>
        <w:spacing w:before="120" w:line="276" w:lineRule="auto"/>
        <w:ind w:left="425" w:right="23" w:hanging="425"/>
        <w:jc w:val="both"/>
        <w:rPr>
          <w:color w:val="000000"/>
          <w:sz w:val="22"/>
          <w:szCs w:val="22"/>
        </w:rPr>
      </w:pPr>
      <w:r w:rsidRPr="005649FD">
        <w:rPr>
          <w:color w:val="000000"/>
          <w:sz w:val="22"/>
          <w:szCs w:val="22"/>
        </w:rPr>
        <w:t xml:space="preserve">Roboty zanikające lub ulegające zakryciu podlegają odbiorowi, którego gotowość Wykonawca zgłasza wpisem do dziennika budowy, powiadamiając o tym inspektora nadzoru. </w:t>
      </w:r>
    </w:p>
    <w:p w14:paraId="5575CAA7" w14:textId="77777777" w:rsidR="00D670E8" w:rsidRPr="005649FD" w:rsidRDefault="00360AD2">
      <w:pPr>
        <w:pStyle w:val="Akapitzlist"/>
        <w:numPr>
          <w:ilvl w:val="3"/>
          <w:numId w:val="22"/>
        </w:numPr>
        <w:shd w:val="clear" w:color="auto" w:fill="FFFFFF"/>
        <w:spacing w:before="120" w:line="276" w:lineRule="auto"/>
        <w:ind w:left="425" w:right="23" w:hanging="425"/>
        <w:jc w:val="both"/>
        <w:rPr>
          <w:color w:val="000000"/>
          <w:sz w:val="22"/>
          <w:szCs w:val="22"/>
        </w:rPr>
      </w:pPr>
      <w:r w:rsidRPr="005649FD">
        <w:rPr>
          <w:color w:val="000000"/>
          <w:sz w:val="22"/>
          <w:szCs w:val="22"/>
        </w:rPr>
        <w:t>Odbiór powinien być przeprowadzony niezwłocznie, nie później jednak niż 3 dni od daty zgłoszenia gotowości do odbioru inspektorowi nadzoru i potwierdzony wpisem w dzienniku budowy lub protokołem odbioru robót zanikających i ulegających zakryciu.</w:t>
      </w:r>
    </w:p>
    <w:p w14:paraId="22EC5AC9" w14:textId="77777777" w:rsidR="00D670E8" w:rsidRPr="005649FD" w:rsidRDefault="00360AD2">
      <w:pPr>
        <w:pStyle w:val="Akapitzlist"/>
        <w:numPr>
          <w:ilvl w:val="3"/>
          <w:numId w:val="22"/>
        </w:numPr>
        <w:shd w:val="clear" w:color="auto" w:fill="FFFFFF"/>
        <w:spacing w:before="120" w:line="276" w:lineRule="auto"/>
        <w:ind w:left="425" w:right="23" w:hanging="425"/>
        <w:jc w:val="both"/>
        <w:rPr>
          <w:color w:val="000000"/>
          <w:sz w:val="22"/>
          <w:szCs w:val="22"/>
        </w:rPr>
      </w:pPr>
      <w:r w:rsidRPr="005649FD">
        <w:rPr>
          <w:color w:val="000000"/>
          <w:sz w:val="22"/>
          <w:szCs w:val="22"/>
        </w:rPr>
        <w:t>Jeżeli inspektor nadzoru uzna odbiór robót zanikających lub ulegających zakryciu za zbędny, jest zobowiązany zawiadomić o tym Wykonawcę w terminie określonym w ust. 3 wpisem do dziennika budowy.</w:t>
      </w:r>
    </w:p>
    <w:p w14:paraId="60639CFF" w14:textId="77777777" w:rsidR="00D670E8" w:rsidRPr="005649FD" w:rsidRDefault="00360AD2">
      <w:pPr>
        <w:pStyle w:val="Akapitzlist"/>
        <w:numPr>
          <w:ilvl w:val="3"/>
          <w:numId w:val="22"/>
        </w:numPr>
        <w:shd w:val="clear" w:color="auto" w:fill="FFFFFF"/>
        <w:spacing w:before="120" w:line="276" w:lineRule="auto"/>
        <w:ind w:left="425" w:right="23" w:hanging="425"/>
        <w:jc w:val="both"/>
        <w:rPr>
          <w:color w:val="000000"/>
          <w:sz w:val="22"/>
          <w:szCs w:val="22"/>
        </w:rPr>
      </w:pPr>
      <w:r w:rsidRPr="005649FD">
        <w:rPr>
          <w:color w:val="000000"/>
          <w:sz w:val="22"/>
          <w:szCs w:val="22"/>
        </w:rPr>
        <w:t>W przypadku niezgłoszenia inspektorowi nadzoru gotowości do odbioru robót zanikających lub ulegających zakryciu, Wykonawca jest zobowiązany odkryć lub wykonać otwory niezbędne dla zbadania robót, a następnie na własny koszt przywrócić stan poprzedni.</w:t>
      </w:r>
    </w:p>
    <w:p w14:paraId="688AC384" w14:textId="77777777" w:rsidR="00D670E8" w:rsidRPr="005649FD" w:rsidRDefault="00D670E8">
      <w:pPr>
        <w:shd w:val="clear" w:color="auto" w:fill="FFFFFF"/>
        <w:spacing w:line="276" w:lineRule="auto"/>
        <w:ind w:right="22"/>
        <w:jc w:val="center"/>
        <w:rPr>
          <w:b/>
          <w:color w:val="000000"/>
          <w:sz w:val="22"/>
          <w:szCs w:val="22"/>
        </w:rPr>
      </w:pPr>
    </w:p>
    <w:p w14:paraId="2E7B99D6" w14:textId="77777777" w:rsidR="00D670E8" w:rsidRPr="005649FD" w:rsidRDefault="00360AD2">
      <w:pPr>
        <w:shd w:val="clear" w:color="auto" w:fill="FFFFFF"/>
        <w:spacing w:line="276" w:lineRule="auto"/>
        <w:ind w:right="22"/>
        <w:jc w:val="center"/>
        <w:rPr>
          <w:b/>
          <w:color w:val="000000"/>
          <w:sz w:val="22"/>
          <w:szCs w:val="22"/>
        </w:rPr>
      </w:pPr>
      <w:r w:rsidRPr="005649FD">
        <w:rPr>
          <w:b/>
          <w:color w:val="000000"/>
          <w:sz w:val="22"/>
          <w:szCs w:val="22"/>
        </w:rPr>
        <w:t>§ 13</w:t>
      </w:r>
    </w:p>
    <w:p w14:paraId="56C97C62" w14:textId="77777777" w:rsidR="00D670E8" w:rsidRPr="005649FD" w:rsidRDefault="00360AD2">
      <w:pPr>
        <w:shd w:val="clear" w:color="auto" w:fill="FFFFFF"/>
        <w:spacing w:line="276" w:lineRule="auto"/>
        <w:ind w:right="9"/>
        <w:jc w:val="center"/>
        <w:rPr>
          <w:sz w:val="22"/>
          <w:szCs w:val="22"/>
        </w:rPr>
      </w:pPr>
      <w:r w:rsidRPr="005649FD">
        <w:rPr>
          <w:b/>
          <w:color w:val="000000"/>
          <w:sz w:val="22"/>
          <w:szCs w:val="22"/>
        </w:rPr>
        <w:t>ODBIÓR KOŃCOWY</w:t>
      </w:r>
    </w:p>
    <w:p w14:paraId="0AB5AD0C" w14:textId="77777777" w:rsidR="00D670E8" w:rsidRPr="005649FD" w:rsidRDefault="00360AD2">
      <w:pPr>
        <w:widowControl w:val="0"/>
        <w:numPr>
          <w:ilvl w:val="0"/>
          <w:numId w:val="7"/>
        </w:numPr>
        <w:shd w:val="clear" w:color="auto" w:fill="FFFFFF"/>
        <w:tabs>
          <w:tab w:val="left" w:pos="394"/>
        </w:tabs>
        <w:spacing w:before="120" w:line="276" w:lineRule="auto"/>
        <w:jc w:val="both"/>
        <w:rPr>
          <w:color w:val="000000"/>
          <w:sz w:val="22"/>
          <w:szCs w:val="22"/>
        </w:rPr>
      </w:pPr>
      <w:r w:rsidRPr="005649FD">
        <w:rPr>
          <w:color w:val="000000"/>
          <w:sz w:val="22"/>
          <w:szCs w:val="22"/>
        </w:rPr>
        <w:t>Odbioru końcowego robót stanowiących przedmiot umowy dokona powołana przez Zamawiającego komisja odbiorowa.</w:t>
      </w:r>
    </w:p>
    <w:p w14:paraId="76BC58FB" w14:textId="77777777" w:rsidR="00D670E8" w:rsidRPr="005649FD" w:rsidRDefault="00360AD2">
      <w:pPr>
        <w:widowControl w:val="0"/>
        <w:numPr>
          <w:ilvl w:val="0"/>
          <w:numId w:val="7"/>
        </w:numPr>
        <w:shd w:val="clear" w:color="auto" w:fill="FFFFFF"/>
        <w:tabs>
          <w:tab w:val="left" w:pos="394"/>
        </w:tabs>
        <w:spacing w:before="120" w:line="276" w:lineRule="auto"/>
        <w:jc w:val="both"/>
        <w:rPr>
          <w:color w:val="000000"/>
          <w:sz w:val="22"/>
          <w:szCs w:val="22"/>
        </w:rPr>
      </w:pPr>
      <w:r w:rsidRPr="005649FD">
        <w:rPr>
          <w:color w:val="000000"/>
          <w:sz w:val="22"/>
          <w:szCs w:val="22"/>
        </w:rPr>
        <w:t xml:space="preserve">O gotowości przedmiotu umowy do odbioru Wykonawca zawiadomi Zamawiającego i inspektorów nadzoru, o których mowa w §10 ust. 1, jednocześnie przekazując im komplet dokumentów odbiorowych, w szczególności: dokumentację projektową i powykonawczą, gwarancje producentów na wbudowane urządzenia i materiały, protokoły prób, badań, sprawdzeń i pomiarów wymaganych prawem lub wyszczególnionych w dokumentacji technicznej, instrukcje użytkowania i konserwacji zamontowanych urządzeń i instalacji,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w:t>
      </w:r>
      <w:bookmarkStart w:id="8" w:name="_Hlk121088287"/>
      <w:r w:rsidRPr="005649FD">
        <w:rPr>
          <w:color w:val="000000"/>
          <w:sz w:val="22"/>
          <w:szCs w:val="22"/>
        </w:rPr>
        <w:t xml:space="preserve">i instalacji </w:t>
      </w:r>
      <w:bookmarkEnd w:id="8"/>
      <w:r w:rsidRPr="005649FD">
        <w:rPr>
          <w:color w:val="000000"/>
          <w:sz w:val="22"/>
          <w:szCs w:val="22"/>
        </w:rPr>
        <w:t>zamontowanych lub wykonanych w trakcie realizacji przedmiotu umowy, dokumentację geodezyjną powykonawczą, instrukcje eksploatacji. Dokumenty odbiorowe przekazane zostaną w sposób uporządkowany, uniemożliwiający ich przypadkowe zdekompletowanie (segregator, spis treści). Dokumentacja powykonawcza zostanie dodatkowo przekazana w formie elektronicznej w formacie .pdf.</w:t>
      </w:r>
    </w:p>
    <w:p w14:paraId="32AE9B28" w14:textId="77777777" w:rsidR="00D670E8" w:rsidRPr="005649FD" w:rsidRDefault="00360AD2">
      <w:pPr>
        <w:widowControl w:val="0"/>
        <w:numPr>
          <w:ilvl w:val="0"/>
          <w:numId w:val="7"/>
        </w:numPr>
        <w:shd w:val="clear" w:color="auto" w:fill="FFFFFF"/>
        <w:tabs>
          <w:tab w:val="left" w:pos="394"/>
        </w:tabs>
        <w:spacing w:before="120" w:line="276" w:lineRule="auto"/>
        <w:jc w:val="both"/>
        <w:rPr>
          <w:color w:val="000000"/>
          <w:sz w:val="22"/>
          <w:szCs w:val="22"/>
        </w:rPr>
      </w:pPr>
      <w:r w:rsidRPr="005649FD">
        <w:rPr>
          <w:sz w:val="22"/>
          <w:szCs w:val="22"/>
        </w:rPr>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 lub opracowania, w tym pozwolenie na użytkowanie (jeżeli powstanie taka konieczność).</w:t>
      </w:r>
    </w:p>
    <w:p w14:paraId="6F831EAD" w14:textId="77777777" w:rsidR="00D670E8" w:rsidRPr="005649FD" w:rsidRDefault="00360AD2">
      <w:pPr>
        <w:widowControl w:val="0"/>
        <w:numPr>
          <w:ilvl w:val="0"/>
          <w:numId w:val="7"/>
        </w:numPr>
        <w:shd w:val="clear" w:color="auto" w:fill="FFFFFF"/>
        <w:tabs>
          <w:tab w:val="left" w:pos="394"/>
        </w:tabs>
        <w:spacing w:before="120" w:line="276" w:lineRule="auto"/>
        <w:jc w:val="both"/>
        <w:rPr>
          <w:color w:val="000000"/>
          <w:sz w:val="22"/>
          <w:szCs w:val="22"/>
        </w:rPr>
      </w:pPr>
      <w:r w:rsidRPr="005649FD">
        <w:rPr>
          <w:color w:val="000000"/>
          <w:sz w:val="22"/>
          <w:szCs w:val="22"/>
        </w:rPr>
        <w:t>W ciągu 5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14:paraId="143CC830" w14:textId="77777777" w:rsidR="00D670E8" w:rsidRPr="005649FD" w:rsidRDefault="00360AD2">
      <w:pPr>
        <w:widowControl w:val="0"/>
        <w:numPr>
          <w:ilvl w:val="0"/>
          <w:numId w:val="7"/>
        </w:numPr>
        <w:shd w:val="clear" w:color="auto" w:fill="FFFFFF"/>
        <w:tabs>
          <w:tab w:val="left" w:pos="394"/>
        </w:tabs>
        <w:spacing w:before="120" w:line="276" w:lineRule="auto"/>
        <w:jc w:val="both"/>
        <w:rPr>
          <w:color w:val="000000"/>
          <w:sz w:val="22"/>
          <w:szCs w:val="22"/>
        </w:rPr>
      </w:pPr>
      <w:r w:rsidRPr="005649FD">
        <w:rPr>
          <w:color w:val="000000"/>
          <w:sz w:val="22"/>
          <w:szCs w:val="22"/>
        </w:rPr>
        <w:t>Rozpoczęcie czynności odbioru nastąpi w terminie wyznaczonym przez Zamawiającego, nie później jednak niż w ciągu 7 dni od dnia potwierdzenia przez inspektora nadzoru gotowości do odbioru.</w:t>
      </w:r>
    </w:p>
    <w:p w14:paraId="7AD89E4B" w14:textId="77777777" w:rsidR="00D670E8" w:rsidRPr="005649FD" w:rsidRDefault="00360AD2">
      <w:pPr>
        <w:widowControl w:val="0"/>
        <w:numPr>
          <w:ilvl w:val="0"/>
          <w:numId w:val="7"/>
        </w:numPr>
        <w:shd w:val="clear" w:color="auto" w:fill="FFFFFF"/>
        <w:tabs>
          <w:tab w:val="left" w:pos="394"/>
        </w:tabs>
        <w:spacing w:before="120" w:line="276" w:lineRule="auto"/>
        <w:jc w:val="both"/>
        <w:rPr>
          <w:color w:val="000000"/>
          <w:sz w:val="22"/>
          <w:szCs w:val="22"/>
        </w:rPr>
      </w:pPr>
      <w:r w:rsidRPr="005649FD">
        <w:rPr>
          <w:color w:val="000000"/>
          <w:sz w:val="22"/>
          <w:szCs w:val="22"/>
        </w:rPr>
        <w:t>Z czynności odbioru sporządzony zostanie Protokół Odbioru Końcowego.</w:t>
      </w:r>
    </w:p>
    <w:p w14:paraId="633DA0AD" w14:textId="77777777" w:rsidR="00D670E8" w:rsidRPr="005649FD" w:rsidRDefault="00360AD2">
      <w:pPr>
        <w:widowControl w:val="0"/>
        <w:numPr>
          <w:ilvl w:val="0"/>
          <w:numId w:val="7"/>
        </w:numPr>
        <w:shd w:val="clear" w:color="auto" w:fill="FFFFFF"/>
        <w:tabs>
          <w:tab w:val="left" w:pos="394"/>
        </w:tabs>
        <w:spacing w:before="120" w:line="276" w:lineRule="auto"/>
        <w:jc w:val="both"/>
        <w:rPr>
          <w:color w:val="000000"/>
          <w:sz w:val="22"/>
          <w:szCs w:val="22"/>
        </w:rPr>
      </w:pPr>
      <w:r w:rsidRPr="005649FD">
        <w:rPr>
          <w:color w:val="000000"/>
          <w:sz w:val="22"/>
          <w:szCs w:val="22"/>
        </w:rPr>
        <w:t>W przypadku stwierdzenia, że przedmiot umowy posiada wady nadające się do usunięcia, komisja odbiorowa może odmówić dokonania odbioru końcowego i przerwać czynności odbioru do czasu usunięcia przez Wykonawcę stwierdzonych wad w wyznaczonym przez komisję odbiorową terminie.</w:t>
      </w:r>
    </w:p>
    <w:p w14:paraId="4E49E962" w14:textId="77777777" w:rsidR="00D670E8" w:rsidRPr="005649FD" w:rsidRDefault="00360AD2">
      <w:pPr>
        <w:widowControl w:val="0"/>
        <w:numPr>
          <w:ilvl w:val="0"/>
          <w:numId w:val="7"/>
        </w:numPr>
        <w:shd w:val="clear" w:color="auto" w:fill="FFFFFF"/>
        <w:tabs>
          <w:tab w:val="left" w:pos="394"/>
        </w:tabs>
        <w:spacing w:before="120" w:line="276" w:lineRule="auto"/>
        <w:jc w:val="both"/>
        <w:rPr>
          <w:color w:val="000000"/>
          <w:sz w:val="22"/>
          <w:szCs w:val="22"/>
        </w:rPr>
      </w:pPr>
      <w:r w:rsidRPr="005649FD">
        <w:rPr>
          <w:color w:val="000000"/>
          <w:sz w:val="22"/>
          <w:szCs w:val="22"/>
        </w:rPr>
        <w:t>W przypadku nieusunięcia przez Wykonawcę stwierdzonych wad w wyznaczonym przez komisję odbiorową terminie, a także w przypadku stwierdzenia przez komisję odbiorową, że przedmiot umowy posiada wady nienadające się do usunięcia, Zamawiający może, po przerwaniu czynności odbioru przez komisję odbiorową i na jej wniosek:</w:t>
      </w:r>
    </w:p>
    <w:p w14:paraId="048B3AF5" w14:textId="77777777" w:rsidR="00D670E8" w:rsidRPr="005649FD" w:rsidRDefault="00360AD2" w:rsidP="00886D2A">
      <w:pPr>
        <w:widowControl w:val="0"/>
        <w:numPr>
          <w:ilvl w:val="0"/>
          <w:numId w:val="56"/>
        </w:numPr>
        <w:shd w:val="clear" w:color="auto" w:fill="FFFFFF"/>
        <w:spacing w:before="120" w:line="276" w:lineRule="auto"/>
        <w:ind w:left="851" w:hanging="425"/>
        <w:jc w:val="both"/>
        <w:rPr>
          <w:color w:val="000000"/>
          <w:sz w:val="22"/>
          <w:szCs w:val="22"/>
        </w:rPr>
      </w:pPr>
      <w:r w:rsidRPr="005649FD">
        <w:rPr>
          <w:color w:val="000000"/>
          <w:sz w:val="22"/>
          <w:szCs w:val="22"/>
        </w:rPr>
        <w:t>gdy wady są istotne - odstąpić od umowy,</w:t>
      </w:r>
    </w:p>
    <w:p w14:paraId="6C61811F" w14:textId="77777777" w:rsidR="00D670E8" w:rsidRPr="005649FD" w:rsidRDefault="00360AD2" w:rsidP="00886D2A">
      <w:pPr>
        <w:widowControl w:val="0"/>
        <w:numPr>
          <w:ilvl w:val="0"/>
          <w:numId w:val="57"/>
        </w:numPr>
        <w:shd w:val="clear" w:color="auto" w:fill="FFFFFF"/>
        <w:spacing w:line="276" w:lineRule="auto"/>
        <w:ind w:left="850" w:hanging="425"/>
        <w:jc w:val="both"/>
        <w:rPr>
          <w:color w:val="000000"/>
          <w:sz w:val="22"/>
          <w:szCs w:val="22"/>
        </w:rPr>
      </w:pPr>
      <w:r w:rsidRPr="005649FD">
        <w:rPr>
          <w:color w:val="000000"/>
          <w:sz w:val="22"/>
          <w:szCs w:val="22"/>
        </w:rPr>
        <w:t>gdy wady nie są istotne - odpowiednio obniżyć wynagrodzenie Wykonawcy o ustaloną przez siebie kwotę.</w:t>
      </w:r>
    </w:p>
    <w:p w14:paraId="73A38456" w14:textId="77777777" w:rsidR="00D670E8" w:rsidRPr="005649FD" w:rsidRDefault="00360AD2">
      <w:pPr>
        <w:widowControl w:val="0"/>
        <w:numPr>
          <w:ilvl w:val="0"/>
          <w:numId w:val="24"/>
        </w:numPr>
        <w:shd w:val="clear" w:color="auto" w:fill="FFFFFF"/>
        <w:spacing w:before="120" w:line="276" w:lineRule="auto"/>
        <w:jc w:val="both"/>
        <w:rPr>
          <w:color w:val="000000"/>
          <w:sz w:val="22"/>
          <w:szCs w:val="22"/>
        </w:rPr>
      </w:pPr>
      <w:r w:rsidRPr="005649FD">
        <w:rPr>
          <w:color w:val="000000"/>
          <w:sz w:val="22"/>
          <w:szCs w:val="22"/>
        </w:rPr>
        <w:t>Kwalifikacja wad, o których mowa w ust. 8, dokonana przez komisję odbiorową, nie wymaga akceptacji Wykonawcy.</w:t>
      </w:r>
    </w:p>
    <w:p w14:paraId="6318BDAB" w14:textId="77777777" w:rsidR="00D670E8" w:rsidRPr="005649FD" w:rsidRDefault="00360AD2">
      <w:pPr>
        <w:widowControl w:val="0"/>
        <w:numPr>
          <w:ilvl w:val="0"/>
          <w:numId w:val="24"/>
        </w:numPr>
        <w:shd w:val="clear" w:color="auto" w:fill="FFFFFF"/>
        <w:spacing w:before="120" w:line="276" w:lineRule="auto"/>
        <w:jc w:val="both"/>
        <w:rPr>
          <w:color w:val="000000"/>
          <w:sz w:val="22"/>
          <w:szCs w:val="22"/>
        </w:rPr>
      </w:pPr>
      <w:r w:rsidRPr="005649FD">
        <w:rPr>
          <w:color w:val="000000"/>
          <w:sz w:val="22"/>
          <w:szCs w:val="22"/>
        </w:rPr>
        <w:t>Kwotę, o której mowa w ust. 8 lit. b, Zamawiający ustala w oparciu o kalkulację własną sporządzoną w taki sam sposób, w jaki Wykonawca sporządził kalkulację zawartą w ofercie.</w:t>
      </w:r>
    </w:p>
    <w:p w14:paraId="47312EA6" w14:textId="77777777" w:rsidR="00D670E8" w:rsidRPr="005649FD" w:rsidRDefault="00360AD2">
      <w:pPr>
        <w:widowControl w:val="0"/>
        <w:numPr>
          <w:ilvl w:val="0"/>
          <w:numId w:val="24"/>
        </w:numPr>
        <w:shd w:val="clear" w:color="auto" w:fill="FFFFFF"/>
        <w:spacing w:before="120" w:line="276" w:lineRule="auto"/>
        <w:jc w:val="both"/>
        <w:rPr>
          <w:color w:val="000000"/>
          <w:sz w:val="22"/>
          <w:szCs w:val="22"/>
        </w:rPr>
      </w:pPr>
      <w:r w:rsidRPr="005649FD">
        <w:rPr>
          <w:color w:val="000000"/>
          <w:sz w:val="22"/>
          <w:szCs w:val="22"/>
        </w:rPr>
        <w:t>Jeśli w czasie czynności odbioru końcowego ujawnione zostaną wady lub usterki przedmiotu umowy, Wykonawca zobowiązuje się usunąć je własnym staraniem, na własny koszt oraz w terminie wyznaczonym przez Zamawiającego.</w:t>
      </w:r>
    </w:p>
    <w:p w14:paraId="44D774DD" w14:textId="77777777" w:rsidR="00D670E8" w:rsidRPr="005649FD" w:rsidRDefault="00D670E8">
      <w:pPr>
        <w:widowControl w:val="0"/>
        <w:shd w:val="clear" w:color="auto" w:fill="FFFFFF"/>
        <w:spacing w:line="276" w:lineRule="auto"/>
        <w:ind w:left="357"/>
        <w:jc w:val="both"/>
        <w:rPr>
          <w:color w:val="000000"/>
          <w:sz w:val="22"/>
          <w:szCs w:val="22"/>
        </w:rPr>
      </w:pPr>
    </w:p>
    <w:p w14:paraId="18AB24F8" w14:textId="77777777" w:rsidR="00D670E8" w:rsidRPr="005649FD" w:rsidRDefault="00360AD2">
      <w:pPr>
        <w:shd w:val="clear" w:color="auto" w:fill="FFFFFF"/>
        <w:tabs>
          <w:tab w:val="left" w:pos="9360"/>
        </w:tabs>
        <w:spacing w:line="276" w:lineRule="auto"/>
        <w:ind w:left="3328" w:right="11" w:hanging="3328"/>
        <w:jc w:val="center"/>
        <w:rPr>
          <w:b/>
          <w:color w:val="000000"/>
          <w:sz w:val="22"/>
          <w:szCs w:val="22"/>
        </w:rPr>
      </w:pPr>
      <w:r w:rsidRPr="005649FD">
        <w:rPr>
          <w:b/>
          <w:color w:val="000000"/>
          <w:sz w:val="22"/>
          <w:szCs w:val="22"/>
        </w:rPr>
        <w:t>§ 14</w:t>
      </w:r>
    </w:p>
    <w:p w14:paraId="78B5FA09" w14:textId="77777777" w:rsidR="00D670E8" w:rsidRPr="005649FD" w:rsidRDefault="00360AD2">
      <w:pPr>
        <w:shd w:val="clear" w:color="auto" w:fill="FFFFFF"/>
        <w:spacing w:after="120" w:line="276" w:lineRule="auto"/>
        <w:ind w:right="11"/>
        <w:jc w:val="center"/>
        <w:rPr>
          <w:b/>
          <w:color w:val="000000"/>
          <w:sz w:val="22"/>
          <w:szCs w:val="22"/>
        </w:rPr>
      </w:pPr>
      <w:r w:rsidRPr="005649FD">
        <w:rPr>
          <w:b/>
          <w:color w:val="000000"/>
          <w:sz w:val="22"/>
          <w:szCs w:val="22"/>
        </w:rPr>
        <w:t xml:space="preserve">RĘKOJMIA I GWARANCJA </w:t>
      </w:r>
    </w:p>
    <w:p w14:paraId="78461118" w14:textId="77777777" w:rsidR="00D670E8" w:rsidRPr="005649FD" w:rsidRDefault="00360AD2">
      <w:pPr>
        <w:numPr>
          <w:ilvl w:val="2"/>
          <w:numId w:val="26"/>
        </w:numPr>
        <w:spacing w:after="120" w:line="276" w:lineRule="auto"/>
        <w:ind w:left="426" w:hanging="426"/>
        <w:jc w:val="both"/>
        <w:textAlignment w:val="baseline"/>
        <w:rPr>
          <w:sz w:val="22"/>
          <w:szCs w:val="22"/>
        </w:rPr>
      </w:pPr>
      <w:r w:rsidRPr="005649FD">
        <w:rPr>
          <w:sz w:val="22"/>
          <w:szCs w:val="22"/>
        </w:rPr>
        <w:t>Wykonawca udziela rękojmi za wady wykonanego przedmiotu umowy. Termin rękojmi skończy się wraz z upływem terminu odpowiedzialności z tytułu gwarancji za wady wykonanych robót i zamontowanych urządzeń, tj. po upływie ... miesięcy licząc od dnia wykonania zamówienia i uznania przez Zamawiającego za należycie wykonane.</w:t>
      </w:r>
    </w:p>
    <w:p w14:paraId="330AC03A" w14:textId="77777777" w:rsidR="00D670E8" w:rsidRPr="005649FD" w:rsidRDefault="00360AD2">
      <w:pPr>
        <w:numPr>
          <w:ilvl w:val="2"/>
          <w:numId w:val="26"/>
        </w:numPr>
        <w:spacing w:after="120" w:line="276" w:lineRule="auto"/>
        <w:ind w:left="426" w:hanging="426"/>
        <w:jc w:val="both"/>
        <w:textAlignment w:val="baseline"/>
        <w:rPr>
          <w:sz w:val="22"/>
          <w:szCs w:val="22"/>
        </w:rPr>
      </w:pPr>
      <w:r w:rsidRPr="005649FD">
        <w:rPr>
          <w:sz w:val="22"/>
          <w:szCs w:val="22"/>
        </w:rPr>
        <w:t xml:space="preserve">Wykonawca udziela </w:t>
      </w:r>
      <w:r w:rsidRPr="005649FD">
        <w:rPr>
          <w:b/>
          <w:sz w:val="22"/>
          <w:szCs w:val="22"/>
        </w:rPr>
        <w:t xml:space="preserve">.... – miesięcznej gwarancji na </w:t>
      </w:r>
      <w:r w:rsidRPr="005649FD">
        <w:rPr>
          <w:b/>
          <w:iCs/>
          <w:sz w:val="22"/>
          <w:szCs w:val="22"/>
        </w:rPr>
        <w:t xml:space="preserve">wykonane roboty </w:t>
      </w:r>
      <w:bookmarkStart w:id="9" w:name="_Hlk120465862"/>
      <w:r w:rsidRPr="005649FD">
        <w:rPr>
          <w:b/>
          <w:iCs/>
          <w:sz w:val="22"/>
          <w:szCs w:val="22"/>
        </w:rPr>
        <w:t>i zamontowane urządzenia</w:t>
      </w:r>
      <w:bookmarkEnd w:id="9"/>
      <w:r w:rsidRPr="005649FD">
        <w:rPr>
          <w:sz w:val="22"/>
          <w:szCs w:val="22"/>
        </w:rPr>
        <w:t>, licząc od dnia protokolarnego odbioru końcowego robót.</w:t>
      </w:r>
    </w:p>
    <w:p w14:paraId="3E7D4A4F" w14:textId="77777777" w:rsidR="00D670E8" w:rsidRPr="005649FD" w:rsidRDefault="00360AD2">
      <w:pPr>
        <w:numPr>
          <w:ilvl w:val="2"/>
          <w:numId w:val="26"/>
        </w:numPr>
        <w:spacing w:after="120" w:line="276" w:lineRule="auto"/>
        <w:ind w:left="426" w:hanging="426"/>
        <w:jc w:val="both"/>
        <w:textAlignment w:val="baseline"/>
        <w:rPr>
          <w:sz w:val="22"/>
          <w:szCs w:val="22"/>
        </w:rPr>
      </w:pPr>
      <w:r w:rsidRPr="005649FD">
        <w:rPr>
          <w:sz w:val="22"/>
          <w:szCs w:val="22"/>
        </w:rPr>
        <w:t>Wykonawca zobowiązuje się usunąć na swój koszt wady i usterki stwierdzone w przedmiocie niniejszej umowy w okresie rękojmi i gwarancji – w terminach technicznie i organizacyjnie uzasadnionych, wyznaczonych przez Zamawiającego.</w:t>
      </w:r>
    </w:p>
    <w:p w14:paraId="67989F59" w14:textId="77777777" w:rsidR="00D670E8" w:rsidRPr="005649FD" w:rsidRDefault="00360AD2">
      <w:pPr>
        <w:numPr>
          <w:ilvl w:val="2"/>
          <w:numId w:val="26"/>
        </w:numPr>
        <w:spacing w:after="120" w:line="276" w:lineRule="auto"/>
        <w:ind w:left="426" w:hanging="426"/>
        <w:jc w:val="both"/>
        <w:textAlignment w:val="baseline"/>
        <w:rPr>
          <w:sz w:val="22"/>
          <w:szCs w:val="22"/>
        </w:rPr>
      </w:pPr>
      <w:r w:rsidRPr="005649FD">
        <w:rPr>
          <w:sz w:val="22"/>
          <w:szCs w:val="22"/>
        </w:rPr>
        <w:t xml:space="preserve">Czas usuwania usterek, wad oraz ewentualnej naprawy wyłączony będzie z okresu gwarancyjnego. Okres obowiązywania gwarancji zostanie automatycznie wydłużony o czas usuwania usterek, wad oraz naprawy. </w:t>
      </w:r>
    </w:p>
    <w:p w14:paraId="652613B0" w14:textId="77777777" w:rsidR="00D670E8" w:rsidRPr="005649FD" w:rsidRDefault="00360AD2">
      <w:pPr>
        <w:numPr>
          <w:ilvl w:val="2"/>
          <w:numId w:val="26"/>
        </w:numPr>
        <w:spacing w:after="120" w:line="276" w:lineRule="auto"/>
        <w:ind w:left="426" w:hanging="426"/>
        <w:jc w:val="both"/>
        <w:textAlignment w:val="baseline"/>
        <w:rPr>
          <w:sz w:val="22"/>
          <w:szCs w:val="22"/>
        </w:rPr>
      </w:pPr>
      <w:r w:rsidRPr="005649FD">
        <w:rPr>
          <w:color w:val="000000"/>
          <w:sz w:val="22"/>
          <w:szCs w:val="22"/>
        </w:rPr>
        <w:t>Zamawiający może dochodzić roszczeń z tytułu gwarancji także po upływie terminu, o którym mowa w ust. 2, jeżeli reklamował wadę przed jego upływem. W tym wypadku roszczenia Zamawiającego wygasają w ciągu roku od dnia ujawnienia wady.</w:t>
      </w:r>
    </w:p>
    <w:p w14:paraId="00CE3888" w14:textId="77777777" w:rsidR="00D670E8" w:rsidRPr="005649FD" w:rsidRDefault="00360AD2">
      <w:pPr>
        <w:numPr>
          <w:ilvl w:val="2"/>
          <w:numId w:val="26"/>
        </w:numPr>
        <w:spacing w:after="120" w:line="276" w:lineRule="auto"/>
        <w:ind w:left="426" w:hanging="426"/>
        <w:jc w:val="both"/>
        <w:textAlignment w:val="baseline"/>
        <w:rPr>
          <w:sz w:val="22"/>
          <w:szCs w:val="22"/>
        </w:rPr>
      </w:pPr>
      <w:r w:rsidRPr="005649FD">
        <w:rPr>
          <w:sz w:val="22"/>
          <w:szCs w:val="22"/>
        </w:rPr>
        <w:t xml:space="preserve">W przypadku, gdy Wykonawca nie zgłosi się w celu stwierdzenia wad i usterek w terminie 7 dni od dnia wezwania w formie pisemnej przez Zamawiającego lub nie usunie wad i usterek w terminie wskazanym przez Zamawiającego, Zamawiającemu przysługuje prawo dokonania naprawy na koszt Wykonawcy, przez zatrudnienie osoby trzeciej – bez utraty praw wynikających z rękojmi i gwarancji. </w:t>
      </w:r>
    </w:p>
    <w:p w14:paraId="025B7AF9" w14:textId="77777777" w:rsidR="00D670E8" w:rsidRPr="005649FD" w:rsidRDefault="00360AD2">
      <w:pPr>
        <w:numPr>
          <w:ilvl w:val="2"/>
          <w:numId w:val="26"/>
        </w:numPr>
        <w:spacing w:line="276" w:lineRule="auto"/>
        <w:ind w:left="425" w:hanging="425"/>
        <w:jc w:val="both"/>
        <w:textAlignment w:val="baseline"/>
        <w:rPr>
          <w:sz w:val="22"/>
          <w:szCs w:val="22"/>
        </w:rPr>
      </w:pPr>
      <w:r w:rsidRPr="005649FD">
        <w:rPr>
          <w:sz w:val="22"/>
          <w:szCs w:val="22"/>
        </w:rPr>
        <w:t>Wszystkie reklamacje będą zgłaszane przez Zamawiającego niezwłocznie i potwierdzone pisemnie, najpóźniej jednak do dnia upływu okresu rękojmi i gwarancji.</w:t>
      </w:r>
    </w:p>
    <w:p w14:paraId="0A895377" w14:textId="77777777" w:rsidR="00D670E8" w:rsidRPr="005649FD" w:rsidRDefault="00D670E8">
      <w:pPr>
        <w:spacing w:line="276" w:lineRule="auto"/>
        <w:jc w:val="center"/>
        <w:rPr>
          <w:rFonts w:eastAsia="Calibri"/>
          <w:b/>
          <w:sz w:val="22"/>
          <w:szCs w:val="22"/>
          <w:lang w:eastAsia="en-US"/>
        </w:rPr>
      </w:pPr>
    </w:p>
    <w:p w14:paraId="15539AA9" w14:textId="77777777" w:rsidR="00641058" w:rsidRDefault="00641058">
      <w:pPr>
        <w:spacing w:after="120" w:line="276" w:lineRule="auto"/>
        <w:jc w:val="center"/>
        <w:rPr>
          <w:b/>
          <w:sz w:val="22"/>
          <w:szCs w:val="22"/>
        </w:rPr>
      </w:pPr>
    </w:p>
    <w:p w14:paraId="5153B343" w14:textId="23692F98" w:rsidR="00D670E8" w:rsidRPr="005649FD" w:rsidRDefault="00360AD2">
      <w:pPr>
        <w:spacing w:after="120" w:line="276" w:lineRule="auto"/>
        <w:jc w:val="center"/>
        <w:rPr>
          <w:b/>
          <w:sz w:val="22"/>
          <w:szCs w:val="22"/>
        </w:rPr>
      </w:pPr>
      <w:r w:rsidRPr="005649FD">
        <w:rPr>
          <w:b/>
          <w:sz w:val="22"/>
          <w:szCs w:val="22"/>
        </w:rPr>
        <w:t>§ 14a</w:t>
      </w:r>
    </w:p>
    <w:p w14:paraId="1310F74B" w14:textId="77777777" w:rsidR="00D670E8" w:rsidRPr="005649FD" w:rsidRDefault="00360AD2">
      <w:pPr>
        <w:numPr>
          <w:ilvl w:val="1"/>
          <w:numId w:val="41"/>
        </w:numPr>
        <w:spacing w:after="120" w:line="276" w:lineRule="auto"/>
        <w:ind w:left="426" w:hanging="426"/>
        <w:jc w:val="both"/>
        <w:rPr>
          <w:sz w:val="22"/>
          <w:szCs w:val="22"/>
        </w:rPr>
      </w:pPr>
      <w:r w:rsidRPr="005649FD">
        <w:rPr>
          <w:sz w:val="22"/>
          <w:szCs w:val="22"/>
        </w:rPr>
        <w:t xml:space="preserve">Zamawiający przewiduje możliwość przeprowadzenia przeglądów gwarancyjnych wykonanych robót </w:t>
      </w:r>
      <w:r w:rsidRPr="005649FD">
        <w:rPr>
          <w:iCs/>
          <w:sz w:val="22"/>
          <w:szCs w:val="22"/>
        </w:rPr>
        <w:t>i zamontowanych urządzeń</w:t>
      </w:r>
      <w:r w:rsidRPr="005649FD">
        <w:rPr>
          <w:sz w:val="22"/>
          <w:szCs w:val="22"/>
        </w:rPr>
        <w:t xml:space="preserve"> stanowiących przedmiot umowy (nie częściej niż co 12 miesięcy od dnia protokolarnego odbioru końcowego robót).</w:t>
      </w:r>
    </w:p>
    <w:p w14:paraId="0CEBAC79" w14:textId="77777777" w:rsidR="00D670E8" w:rsidRPr="005649FD" w:rsidRDefault="00360AD2">
      <w:pPr>
        <w:numPr>
          <w:ilvl w:val="1"/>
          <w:numId w:val="41"/>
        </w:numPr>
        <w:spacing w:after="120" w:line="276" w:lineRule="auto"/>
        <w:ind w:left="426" w:hanging="426"/>
        <w:jc w:val="both"/>
        <w:rPr>
          <w:sz w:val="22"/>
          <w:szCs w:val="22"/>
        </w:rPr>
      </w:pPr>
      <w:r w:rsidRPr="005649FD">
        <w:rPr>
          <w:sz w:val="22"/>
          <w:szCs w:val="22"/>
        </w:rPr>
        <w:t>Datę, godzinę i miejsce dokonania przeglądu gwarancyjnego wyznacza Zamawiający zawiadamiając o nim Wykonawcę na piśmie z co najmniej 14-dniowym wyprzedzeniem.</w:t>
      </w:r>
    </w:p>
    <w:p w14:paraId="48446896" w14:textId="77777777" w:rsidR="00D670E8" w:rsidRPr="005649FD" w:rsidRDefault="00360AD2">
      <w:pPr>
        <w:numPr>
          <w:ilvl w:val="1"/>
          <w:numId w:val="41"/>
        </w:numPr>
        <w:spacing w:after="120" w:line="276" w:lineRule="auto"/>
        <w:ind w:left="426" w:hanging="426"/>
        <w:jc w:val="both"/>
        <w:rPr>
          <w:sz w:val="22"/>
          <w:szCs w:val="22"/>
        </w:rPr>
      </w:pPr>
      <w:r w:rsidRPr="005649FD">
        <w:rPr>
          <w:sz w:val="22"/>
          <w:szCs w:val="22"/>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36D190A" w14:textId="77777777" w:rsidR="00D670E8" w:rsidRPr="005649FD" w:rsidRDefault="00360AD2">
      <w:pPr>
        <w:numPr>
          <w:ilvl w:val="1"/>
          <w:numId w:val="41"/>
        </w:numPr>
        <w:spacing w:line="276" w:lineRule="auto"/>
        <w:ind w:left="426" w:hanging="426"/>
        <w:jc w:val="both"/>
        <w:rPr>
          <w:sz w:val="22"/>
          <w:szCs w:val="22"/>
        </w:rPr>
      </w:pPr>
      <w:r w:rsidRPr="005649FD">
        <w:rPr>
          <w:sz w:val="22"/>
          <w:szCs w:val="22"/>
        </w:rPr>
        <w:t>Z każdego przeglądu gwarancyjnego sporządzany będzie protokół przeglądu gwarancyjnego, w dwóch egzemplarzach, po jednym dla Zamawiającego i Wykonawcy. W przypadku nieobecności przedstawicieli Wykonawcy, Zamawiający prześle Wykonawcy jeden egzemplarz protokołu przeglądu.</w:t>
      </w:r>
    </w:p>
    <w:p w14:paraId="0B66403F" w14:textId="77777777" w:rsidR="00D670E8" w:rsidRPr="005649FD" w:rsidRDefault="00D670E8">
      <w:pPr>
        <w:suppressAutoHyphens w:val="0"/>
        <w:spacing w:line="276" w:lineRule="auto"/>
        <w:ind w:left="425"/>
        <w:jc w:val="both"/>
        <w:rPr>
          <w:sz w:val="22"/>
          <w:szCs w:val="22"/>
        </w:rPr>
      </w:pPr>
    </w:p>
    <w:p w14:paraId="6CBB596C" w14:textId="77777777" w:rsidR="00D670E8" w:rsidRPr="005649FD" w:rsidRDefault="00360AD2">
      <w:pPr>
        <w:spacing w:line="276" w:lineRule="auto"/>
        <w:jc w:val="center"/>
        <w:rPr>
          <w:b/>
          <w:sz w:val="22"/>
          <w:szCs w:val="22"/>
        </w:rPr>
      </w:pPr>
      <w:r w:rsidRPr="005649FD">
        <w:rPr>
          <w:b/>
          <w:sz w:val="22"/>
          <w:szCs w:val="22"/>
        </w:rPr>
        <w:t>§ 14b</w:t>
      </w:r>
    </w:p>
    <w:p w14:paraId="6A626856" w14:textId="77777777" w:rsidR="00D670E8" w:rsidRPr="005649FD" w:rsidRDefault="00360AD2">
      <w:pPr>
        <w:spacing w:after="120" w:line="276" w:lineRule="auto"/>
        <w:jc w:val="center"/>
        <w:rPr>
          <w:b/>
          <w:sz w:val="22"/>
          <w:szCs w:val="22"/>
        </w:rPr>
      </w:pPr>
      <w:r w:rsidRPr="005649FD">
        <w:rPr>
          <w:b/>
          <w:sz w:val="22"/>
          <w:szCs w:val="22"/>
        </w:rPr>
        <w:t>ODBIÓR POGWARANCYJNY</w:t>
      </w:r>
    </w:p>
    <w:p w14:paraId="5C499EDB" w14:textId="77777777" w:rsidR="00D670E8" w:rsidRPr="005649FD" w:rsidRDefault="00360AD2">
      <w:pPr>
        <w:numPr>
          <w:ilvl w:val="0"/>
          <w:numId w:val="28"/>
        </w:numPr>
        <w:spacing w:after="120" w:line="276" w:lineRule="auto"/>
        <w:jc w:val="both"/>
        <w:rPr>
          <w:color w:val="000000"/>
          <w:sz w:val="22"/>
          <w:szCs w:val="22"/>
        </w:rPr>
      </w:pPr>
      <w:r w:rsidRPr="005649FD">
        <w:rPr>
          <w:color w:val="000000"/>
          <w:sz w:val="22"/>
          <w:szCs w:val="22"/>
        </w:rPr>
        <w:t xml:space="preserve">Strony postanawiają, że w terminie 14 dni od upływu okresu gwarancji na </w:t>
      </w:r>
      <w:r w:rsidRPr="005649FD">
        <w:rPr>
          <w:iCs/>
          <w:color w:val="000000"/>
          <w:sz w:val="22"/>
          <w:szCs w:val="22"/>
        </w:rPr>
        <w:t>wykonane roboty</w:t>
      </w:r>
      <w:r w:rsidRPr="005649FD">
        <w:rPr>
          <w:b/>
          <w:iCs/>
          <w:sz w:val="22"/>
          <w:szCs w:val="22"/>
        </w:rPr>
        <w:t xml:space="preserve"> </w:t>
      </w:r>
      <w:r w:rsidRPr="005649FD">
        <w:rPr>
          <w:bCs/>
          <w:iCs/>
          <w:color w:val="000000"/>
          <w:sz w:val="22"/>
          <w:szCs w:val="22"/>
        </w:rPr>
        <w:t>i zamontowane urządzenia</w:t>
      </w:r>
      <w:r w:rsidRPr="005649FD">
        <w:rPr>
          <w:iCs/>
          <w:color w:val="000000"/>
          <w:sz w:val="22"/>
          <w:szCs w:val="22"/>
        </w:rPr>
        <w:t>,</w:t>
      </w:r>
      <w:r w:rsidRPr="005649FD">
        <w:rPr>
          <w:color w:val="000000"/>
          <w:sz w:val="22"/>
          <w:szCs w:val="22"/>
        </w:rPr>
        <w:t xml:space="preserve"> przeprowadzony zostanie przegląd pogwarancyjny wykonanych robót </w:t>
      </w:r>
      <w:r w:rsidRPr="005649FD">
        <w:rPr>
          <w:bCs/>
          <w:iCs/>
          <w:sz w:val="22"/>
          <w:szCs w:val="22"/>
        </w:rPr>
        <w:t>i zamontowanych urządzeń</w:t>
      </w:r>
      <w:r w:rsidRPr="005649FD">
        <w:rPr>
          <w:color w:val="000000"/>
          <w:sz w:val="22"/>
          <w:szCs w:val="22"/>
        </w:rPr>
        <w:t xml:space="preserve"> stanowiących przedmiot umowy, dokonany przez przedstawicieli Wykonawcy i Zamawiającego, z którego zostanie sporządzony stosowny protokół. </w:t>
      </w:r>
    </w:p>
    <w:p w14:paraId="0F601BD1" w14:textId="77777777" w:rsidR="00D670E8" w:rsidRPr="005649FD" w:rsidRDefault="00360AD2">
      <w:pPr>
        <w:numPr>
          <w:ilvl w:val="0"/>
          <w:numId w:val="28"/>
        </w:numPr>
        <w:spacing w:after="120" w:line="276" w:lineRule="auto"/>
        <w:jc w:val="both"/>
        <w:rPr>
          <w:sz w:val="22"/>
          <w:szCs w:val="22"/>
        </w:rPr>
      </w:pPr>
      <w:r w:rsidRPr="005649FD">
        <w:rPr>
          <w:sz w:val="22"/>
          <w:szCs w:val="22"/>
        </w:rPr>
        <w:t>Wady i usterki ujawnione w trakcie przeglądu, o którym mowa w ust. 1, zostaną nieodpłatnie usunięte przez Wykonawcę w terminie 60 dni od daty przeprowadzenia przeglądu.</w:t>
      </w:r>
      <w:r w:rsidRPr="005649FD">
        <w:rPr>
          <w:color w:val="000000"/>
          <w:sz w:val="22"/>
          <w:szCs w:val="22"/>
        </w:rPr>
        <w:t xml:space="preserve"> </w:t>
      </w:r>
    </w:p>
    <w:p w14:paraId="7517D5BF" w14:textId="77777777" w:rsidR="00D670E8" w:rsidRPr="005649FD" w:rsidRDefault="00360AD2">
      <w:pPr>
        <w:numPr>
          <w:ilvl w:val="0"/>
          <w:numId w:val="28"/>
        </w:numPr>
        <w:spacing w:after="120" w:line="276" w:lineRule="auto"/>
        <w:jc w:val="both"/>
        <w:rPr>
          <w:sz w:val="22"/>
          <w:szCs w:val="22"/>
        </w:rPr>
      </w:pPr>
      <w:r w:rsidRPr="005649FD">
        <w:rPr>
          <w:color w:val="000000"/>
          <w:sz w:val="22"/>
          <w:szCs w:val="22"/>
        </w:rPr>
        <w:t>Naruszenie terminu na usunięcie wad i usterek określonego w ust. 2, spowoduje naliczenie Wykonawcy przez Zamawiającego kary umownej w wysokości 5.000,00 zł, przy czym zastrzeżenie kary umownej nie pozbawia Zamawiającego prawa do dochodzenia odszkodowania przewyższającego wartość naliczonej kary umownej do wysokości rzeczywiście poniesionej szkody.</w:t>
      </w:r>
    </w:p>
    <w:p w14:paraId="2E7002C3" w14:textId="77777777" w:rsidR="00D670E8" w:rsidRPr="005649FD" w:rsidRDefault="00360AD2">
      <w:pPr>
        <w:numPr>
          <w:ilvl w:val="0"/>
          <w:numId w:val="28"/>
        </w:numPr>
        <w:spacing w:line="276" w:lineRule="auto"/>
        <w:ind w:left="385" w:hanging="357"/>
        <w:jc w:val="both"/>
        <w:rPr>
          <w:sz w:val="22"/>
          <w:szCs w:val="22"/>
        </w:rPr>
      </w:pPr>
      <w:r w:rsidRPr="005649FD">
        <w:rPr>
          <w:sz w:val="22"/>
          <w:szCs w:val="22"/>
        </w:rPr>
        <w:t>Po usunięciu wad i usterek określonych w ust. 2, Wykonawca otrzyma od Zamawiającego dokument poświadczający odbiór ostateczny wolnego od usterek i wad przedmiotu umowy określonego w § 3 umowy.</w:t>
      </w:r>
    </w:p>
    <w:p w14:paraId="1A26CEC8" w14:textId="77777777" w:rsidR="00D670E8" w:rsidRPr="005649FD" w:rsidRDefault="00D670E8">
      <w:pPr>
        <w:spacing w:line="276" w:lineRule="auto"/>
        <w:jc w:val="center"/>
        <w:rPr>
          <w:b/>
          <w:sz w:val="22"/>
          <w:szCs w:val="22"/>
        </w:rPr>
      </w:pPr>
    </w:p>
    <w:p w14:paraId="5DD77D43" w14:textId="77777777" w:rsidR="00D670E8" w:rsidRPr="005649FD" w:rsidRDefault="00360AD2">
      <w:pPr>
        <w:spacing w:line="276" w:lineRule="auto"/>
        <w:jc w:val="center"/>
        <w:rPr>
          <w:b/>
          <w:sz w:val="22"/>
          <w:szCs w:val="22"/>
        </w:rPr>
      </w:pPr>
      <w:r w:rsidRPr="005649FD">
        <w:rPr>
          <w:b/>
          <w:sz w:val="22"/>
          <w:szCs w:val="22"/>
        </w:rPr>
        <w:t>§ 15</w:t>
      </w:r>
    </w:p>
    <w:p w14:paraId="2EED4C6E" w14:textId="77777777" w:rsidR="00D670E8" w:rsidRPr="005649FD" w:rsidRDefault="00360AD2">
      <w:pPr>
        <w:shd w:val="clear" w:color="auto" w:fill="FFFFFF"/>
        <w:spacing w:after="120" w:line="276" w:lineRule="auto"/>
        <w:ind w:right="-6"/>
        <w:jc w:val="center"/>
        <w:rPr>
          <w:b/>
          <w:sz w:val="22"/>
          <w:szCs w:val="22"/>
        </w:rPr>
      </w:pPr>
      <w:r w:rsidRPr="005649FD">
        <w:rPr>
          <w:b/>
          <w:color w:val="000000"/>
          <w:sz w:val="22"/>
          <w:szCs w:val="22"/>
        </w:rPr>
        <w:t>ODSTĄPIENIE OD UMOWY</w:t>
      </w:r>
    </w:p>
    <w:p w14:paraId="6099F0AD" w14:textId="77777777" w:rsidR="00D670E8" w:rsidRPr="005649FD" w:rsidRDefault="00360AD2">
      <w:pPr>
        <w:numPr>
          <w:ilvl w:val="0"/>
          <w:numId w:val="46"/>
        </w:numPr>
        <w:shd w:val="clear" w:color="auto" w:fill="FFFFFF"/>
        <w:tabs>
          <w:tab w:val="left" w:pos="331"/>
        </w:tabs>
        <w:suppressAutoHyphens w:val="0"/>
        <w:spacing w:before="120" w:line="276" w:lineRule="auto"/>
        <w:contextualSpacing/>
        <w:jc w:val="both"/>
        <w:rPr>
          <w:sz w:val="22"/>
          <w:szCs w:val="22"/>
        </w:rPr>
      </w:pPr>
      <w:r w:rsidRPr="005649FD">
        <w:rPr>
          <w:sz w:val="22"/>
          <w:szCs w:val="22"/>
        </w:rPr>
        <w:t xml:space="preserve">Poza przypadkami wynikającymi z ustawy Kodeks cywilny, </w:t>
      </w:r>
      <w:r w:rsidRPr="005649FD">
        <w:rPr>
          <w:color w:val="000000"/>
          <w:sz w:val="22"/>
          <w:szCs w:val="22"/>
        </w:rPr>
        <w:t>Zamawiającemu przysługuje prawo do odstąpienia od umowy w przypadku:</w:t>
      </w:r>
    </w:p>
    <w:p w14:paraId="0CB2F916" w14:textId="77777777" w:rsidR="00D670E8" w:rsidRPr="005649FD" w:rsidRDefault="00360AD2">
      <w:pPr>
        <w:widowControl w:val="0"/>
        <w:numPr>
          <w:ilvl w:val="1"/>
          <w:numId w:val="47"/>
        </w:numPr>
        <w:suppressAutoHyphens w:val="0"/>
        <w:snapToGrid w:val="0"/>
        <w:spacing w:before="120" w:after="120" w:line="276" w:lineRule="auto"/>
        <w:ind w:left="709" w:hanging="357"/>
        <w:jc w:val="both"/>
        <w:rPr>
          <w:rFonts w:eastAsia="Arial"/>
          <w:kern w:val="2"/>
          <w:sz w:val="22"/>
          <w:szCs w:val="22"/>
          <w:lang w:eastAsia="ar-SA"/>
        </w:rPr>
      </w:pPr>
      <w:r w:rsidRPr="005649FD">
        <w:rPr>
          <w:rFonts w:eastAsia="Arial"/>
          <w:kern w:val="2"/>
          <w:sz w:val="22"/>
          <w:szCs w:val="22"/>
          <w:lang w:eastAsia="ar-SA"/>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 </w:t>
      </w:r>
    </w:p>
    <w:p w14:paraId="490A8B78" w14:textId="77777777" w:rsidR="00D670E8" w:rsidRPr="005649FD" w:rsidRDefault="00360AD2">
      <w:pPr>
        <w:widowControl w:val="0"/>
        <w:numPr>
          <w:ilvl w:val="1"/>
          <w:numId w:val="47"/>
        </w:numPr>
        <w:suppressAutoHyphens w:val="0"/>
        <w:snapToGrid w:val="0"/>
        <w:spacing w:before="120" w:after="120" w:line="276" w:lineRule="auto"/>
        <w:ind w:left="709" w:hanging="357"/>
        <w:jc w:val="both"/>
        <w:rPr>
          <w:color w:val="000000"/>
          <w:sz w:val="22"/>
          <w:szCs w:val="22"/>
        </w:rPr>
      </w:pPr>
      <w:r w:rsidRPr="005649FD">
        <w:rPr>
          <w:color w:val="000000"/>
          <w:sz w:val="22"/>
          <w:szCs w:val="22"/>
        </w:rPr>
        <w:t>zwłoki Wykonawcy powyżej 14 dni w rozpoczęciu robót bez uzasadnionych przyczyn lub niekontynuowania ich pomimo pisemnego wezwania Zamawiającego,</w:t>
      </w:r>
    </w:p>
    <w:p w14:paraId="34956990" w14:textId="77777777" w:rsidR="00D670E8" w:rsidRPr="005649FD" w:rsidRDefault="00360AD2">
      <w:pPr>
        <w:widowControl w:val="0"/>
        <w:numPr>
          <w:ilvl w:val="0"/>
          <w:numId w:val="47"/>
        </w:numPr>
        <w:shd w:val="clear" w:color="auto" w:fill="FFFFFF"/>
        <w:suppressAutoHyphens w:val="0"/>
        <w:spacing w:before="120" w:line="276" w:lineRule="auto"/>
        <w:ind w:left="709"/>
        <w:jc w:val="both"/>
        <w:rPr>
          <w:color w:val="000000"/>
          <w:sz w:val="22"/>
          <w:szCs w:val="22"/>
        </w:rPr>
      </w:pPr>
      <w:r w:rsidRPr="005649FD">
        <w:rPr>
          <w:color w:val="000000"/>
          <w:sz w:val="22"/>
          <w:szCs w:val="22"/>
        </w:rPr>
        <w:t>nieuzgodnionej z Zamawiającym przerwy w wykonywaniu przedmiotu umowy trwającej dłużej niż 7 dni,</w:t>
      </w:r>
    </w:p>
    <w:p w14:paraId="62FF9386" w14:textId="77777777" w:rsidR="00D670E8" w:rsidRPr="005649FD" w:rsidRDefault="00360AD2">
      <w:pPr>
        <w:widowControl w:val="0"/>
        <w:numPr>
          <w:ilvl w:val="0"/>
          <w:numId w:val="47"/>
        </w:numPr>
        <w:shd w:val="clear" w:color="auto" w:fill="FFFFFF"/>
        <w:suppressAutoHyphens w:val="0"/>
        <w:spacing w:before="120" w:line="276" w:lineRule="auto"/>
        <w:ind w:left="709"/>
        <w:jc w:val="both"/>
        <w:rPr>
          <w:color w:val="000000"/>
          <w:sz w:val="22"/>
          <w:szCs w:val="22"/>
        </w:rPr>
      </w:pPr>
      <w:r w:rsidRPr="005649FD">
        <w:rPr>
          <w:color w:val="000000"/>
          <w:sz w:val="22"/>
          <w:szCs w:val="22"/>
        </w:rPr>
        <w:t>niewykonywania przez Wykonawcę przedmiotu umowy lub wykonywania w sposób sprzeczny z umową lub przepisami prawa,</w:t>
      </w:r>
    </w:p>
    <w:p w14:paraId="01CB7033" w14:textId="77777777" w:rsidR="00D670E8" w:rsidRPr="005649FD" w:rsidRDefault="00360AD2">
      <w:pPr>
        <w:widowControl w:val="0"/>
        <w:numPr>
          <w:ilvl w:val="0"/>
          <w:numId w:val="47"/>
        </w:numPr>
        <w:shd w:val="clear" w:color="auto" w:fill="FFFFFF"/>
        <w:suppressAutoHyphens w:val="0"/>
        <w:spacing w:before="120" w:line="276" w:lineRule="auto"/>
        <w:ind w:left="709"/>
        <w:jc w:val="both"/>
        <w:rPr>
          <w:color w:val="000000"/>
          <w:sz w:val="22"/>
          <w:szCs w:val="22"/>
        </w:rPr>
      </w:pPr>
      <w:r w:rsidRPr="005649FD">
        <w:rPr>
          <w:color w:val="000000"/>
          <w:sz w:val="22"/>
          <w:szCs w:val="22"/>
        </w:rPr>
        <w:t>stwierdzenia istotnych wad przedmiotu umowy nie nadających się do usunięcia,</w:t>
      </w:r>
    </w:p>
    <w:p w14:paraId="749BF2F2" w14:textId="77777777" w:rsidR="00D670E8" w:rsidRPr="005649FD" w:rsidRDefault="00360AD2">
      <w:pPr>
        <w:widowControl w:val="0"/>
        <w:numPr>
          <w:ilvl w:val="0"/>
          <w:numId w:val="47"/>
        </w:numPr>
        <w:shd w:val="clear" w:color="auto" w:fill="FFFFFF"/>
        <w:suppressAutoHyphens w:val="0"/>
        <w:spacing w:before="120" w:line="276" w:lineRule="auto"/>
        <w:ind w:left="709"/>
        <w:jc w:val="both"/>
        <w:rPr>
          <w:color w:val="000000"/>
          <w:sz w:val="22"/>
          <w:szCs w:val="22"/>
        </w:rPr>
      </w:pPr>
      <w:r w:rsidRPr="005649FD">
        <w:rPr>
          <w:color w:val="000000"/>
          <w:sz w:val="22"/>
          <w:szCs w:val="22"/>
        </w:rPr>
        <w:t>w sytuacji określonej w § 8 ust. 18 umowy,</w:t>
      </w:r>
    </w:p>
    <w:p w14:paraId="1DC42461" w14:textId="77777777" w:rsidR="00D670E8" w:rsidRPr="005649FD" w:rsidRDefault="00360AD2">
      <w:pPr>
        <w:widowControl w:val="0"/>
        <w:numPr>
          <w:ilvl w:val="0"/>
          <w:numId w:val="47"/>
        </w:numPr>
        <w:shd w:val="clear" w:color="auto" w:fill="FFFFFF"/>
        <w:suppressAutoHyphens w:val="0"/>
        <w:spacing w:before="120" w:line="276" w:lineRule="auto"/>
        <w:ind w:left="709"/>
        <w:jc w:val="both"/>
        <w:rPr>
          <w:color w:val="000000"/>
          <w:sz w:val="22"/>
          <w:szCs w:val="22"/>
        </w:rPr>
      </w:pPr>
      <w:r w:rsidRPr="005649FD">
        <w:rPr>
          <w:sz w:val="22"/>
          <w:szCs w:val="22"/>
        </w:rPr>
        <w:t xml:space="preserve">jeżeli Wykonawca, w wyznaczonym przez Zamawiającego terminie, o którym mowa w § 19 ust. 5, nie udokumentuje, że </w:t>
      </w:r>
      <w:r w:rsidRPr="005649FD">
        <w:rPr>
          <w:rFonts w:eastAsia="Arial"/>
          <w:sz w:val="22"/>
          <w:szCs w:val="22"/>
          <w:lang w:eastAsia="zh-CN"/>
        </w:rPr>
        <w:t>odpowiedni pracownicy fizyczni są zatrudnieni przez Wykonawcę lub podwykonawcę na podstawie umowy o pracę</w:t>
      </w:r>
      <w:r w:rsidRPr="005649FD">
        <w:rPr>
          <w:rFonts w:eastAsia="Arial"/>
          <w:b/>
          <w:sz w:val="22"/>
          <w:szCs w:val="22"/>
          <w:lang w:eastAsia="zh-CN"/>
        </w:rPr>
        <w:t xml:space="preserve"> </w:t>
      </w:r>
      <w:r w:rsidRPr="005649FD">
        <w:rPr>
          <w:rFonts w:eastAsia="Arial"/>
          <w:sz w:val="22"/>
          <w:szCs w:val="22"/>
          <w:lang w:eastAsia="zh-CN"/>
        </w:rPr>
        <w:t>zgodnie z postanowieniem § 19 ust. 1</w:t>
      </w:r>
      <w:r w:rsidRPr="005649FD">
        <w:rPr>
          <w:sz w:val="22"/>
          <w:szCs w:val="22"/>
        </w:rPr>
        <w:t>.</w:t>
      </w:r>
    </w:p>
    <w:p w14:paraId="08B46E64" w14:textId="77777777" w:rsidR="00D670E8" w:rsidRPr="005649FD" w:rsidRDefault="00360AD2">
      <w:pPr>
        <w:numPr>
          <w:ilvl w:val="0"/>
          <w:numId w:val="46"/>
        </w:numPr>
        <w:shd w:val="clear" w:color="auto" w:fill="FFFFFF"/>
        <w:tabs>
          <w:tab w:val="left" w:pos="331"/>
        </w:tabs>
        <w:suppressAutoHyphens w:val="0"/>
        <w:spacing w:before="120" w:line="276" w:lineRule="auto"/>
        <w:jc w:val="both"/>
        <w:rPr>
          <w:sz w:val="22"/>
          <w:szCs w:val="22"/>
        </w:rPr>
      </w:pPr>
      <w:r w:rsidRPr="005649FD">
        <w:rPr>
          <w:sz w:val="22"/>
          <w:szCs w:val="22"/>
        </w:rPr>
        <w:t>Zamawiający może skorzystać z prawa do odstąpienia od umowy w przypadkach określonych w ust. 1 w terminie przewidzianym na wykonanie całości przedmiotu umowy, określonym w § 4 ust. 1 umowy.</w:t>
      </w:r>
    </w:p>
    <w:p w14:paraId="0CFB9AF1" w14:textId="77777777" w:rsidR="00D670E8" w:rsidRPr="005649FD" w:rsidRDefault="00360AD2">
      <w:pPr>
        <w:numPr>
          <w:ilvl w:val="0"/>
          <w:numId w:val="46"/>
        </w:numPr>
        <w:shd w:val="clear" w:color="auto" w:fill="FFFFFF"/>
        <w:tabs>
          <w:tab w:val="left" w:pos="331"/>
        </w:tabs>
        <w:suppressAutoHyphens w:val="0"/>
        <w:spacing w:before="120" w:line="276" w:lineRule="auto"/>
        <w:jc w:val="both"/>
        <w:rPr>
          <w:sz w:val="22"/>
          <w:szCs w:val="22"/>
        </w:rPr>
      </w:pPr>
      <w:r w:rsidRPr="005649FD">
        <w:rPr>
          <w:sz w:val="22"/>
          <w:szCs w:val="22"/>
        </w:rPr>
        <w:t>W przypadku odstąpienia od umowy Wykonawcę obciążają następujące obowiązki:</w:t>
      </w:r>
    </w:p>
    <w:p w14:paraId="2B73D443" w14:textId="77777777" w:rsidR="00D670E8" w:rsidRPr="005649FD" w:rsidRDefault="00360AD2">
      <w:pPr>
        <w:numPr>
          <w:ilvl w:val="1"/>
          <w:numId w:val="48"/>
        </w:numPr>
        <w:shd w:val="clear" w:color="auto" w:fill="FFFFFF"/>
        <w:suppressAutoHyphens w:val="0"/>
        <w:spacing w:before="120" w:line="276" w:lineRule="auto"/>
        <w:ind w:left="709"/>
        <w:jc w:val="both"/>
        <w:rPr>
          <w:sz w:val="22"/>
          <w:szCs w:val="22"/>
        </w:rPr>
      </w:pPr>
      <w:r w:rsidRPr="005649FD">
        <w:rPr>
          <w:sz w:val="22"/>
          <w:szCs w:val="22"/>
        </w:rPr>
        <w:t>Wykonawca zabezpieczy przerwane roboty w zakresie obustronnie uzgodnionym na koszt Strony, z której winy to nastąpiło,</w:t>
      </w:r>
    </w:p>
    <w:p w14:paraId="15A2D779" w14:textId="77777777" w:rsidR="00D670E8" w:rsidRPr="005649FD" w:rsidRDefault="00360AD2">
      <w:pPr>
        <w:numPr>
          <w:ilvl w:val="1"/>
          <w:numId w:val="48"/>
        </w:numPr>
        <w:shd w:val="clear" w:color="auto" w:fill="FFFFFF"/>
        <w:suppressAutoHyphens w:val="0"/>
        <w:spacing w:before="120" w:after="120" w:line="276" w:lineRule="auto"/>
        <w:ind w:left="709"/>
        <w:jc w:val="both"/>
        <w:rPr>
          <w:sz w:val="22"/>
          <w:szCs w:val="22"/>
        </w:rPr>
      </w:pPr>
      <w:r w:rsidRPr="005649FD">
        <w:rPr>
          <w:sz w:val="22"/>
          <w:szCs w:val="22"/>
        </w:rPr>
        <w:t>Wykonawca zgłosi do dokonania przez Zamawiającego odbioru robót przerwanych oraz robót zabezpieczających,</w:t>
      </w:r>
    </w:p>
    <w:p w14:paraId="2330FB39" w14:textId="77777777" w:rsidR="00D670E8" w:rsidRPr="005649FD" w:rsidRDefault="00360AD2">
      <w:pPr>
        <w:numPr>
          <w:ilvl w:val="1"/>
          <w:numId w:val="48"/>
        </w:numPr>
        <w:shd w:val="clear" w:color="auto" w:fill="FFFFFF"/>
        <w:suppressAutoHyphens w:val="0"/>
        <w:spacing w:before="120" w:after="120" w:line="276" w:lineRule="auto"/>
        <w:ind w:left="709"/>
        <w:contextualSpacing/>
        <w:jc w:val="both"/>
        <w:rPr>
          <w:sz w:val="22"/>
          <w:szCs w:val="22"/>
        </w:rPr>
      </w:pPr>
      <w:r w:rsidRPr="005649FD">
        <w:rPr>
          <w:sz w:val="22"/>
          <w:szCs w:val="22"/>
        </w:rPr>
        <w:t>w terminie 7 dni od daty zgłoszenia, o którym mowa w lit. b, Wykonawca przy udziale inspektorów nadzoru i Zamawiającego sporządzi szczegółowy protokół inwentaryzacyjny robót wraz z zestawieniem wartości wykonanych robót według stanu na dzień odstąpienia. Protokół inwentaryzacyjny stanowić będzie podstawę do dokonania rozliczeń pomiędzy Stronami.</w:t>
      </w:r>
    </w:p>
    <w:p w14:paraId="29229160" w14:textId="77777777" w:rsidR="00D670E8" w:rsidRPr="005649FD" w:rsidRDefault="00D670E8">
      <w:pPr>
        <w:shd w:val="clear" w:color="auto" w:fill="FFFFFF"/>
        <w:spacing w:line="276" w:lineRule="auto"/>
        <w:ind w:right="-6"/>
        <w:jc w:val="center"/>
        <w:rPr>
          <w:b/>
          <w:color w:val="000000"/>
          <w:sz w:val="22"/>
          <w:szCs w:val="22"/>
        </w:rPr>
      </w:pPr>
    </w:p>
    <w:p w14:paraId="595F5F59" w14:textId="77777777" w:rsidR="00360AD2" w:rsidRPr="005649FD" w:rsidRDefault="00360AD2">
      <w:pPr>
        <w:shd w:val="clear" w:color="auto" w:fill="FFFFFF"/>
        <w:spacing w:line="276" w:lineRule="auto"/>
        <w:ind w:right="-6"/>
        <w:jc w:val="center"/>
        <w:rPr>
          <w:b/>
          <w:color w:val="000000"/>
          <w:sz w:val="22"/>
          <w:szCs w:val="22"/>
        </w:rPr>
      </w:pPr>
    </w:p>
    <w:p w14:paraId="2E2FD748" w14:textId="77777777" w:rsidR="00D670E8" w:rsidRPr="005649FD" w:rsidRDefault="00360AD2">
      <w:pPr>
        <w:shd w:val="clear" w:color="auto" w:fill="FFFFFF"/>
        <w:spacing w:line="276" w:lineRule="auto"/>
        <w:ind w:right="-6"/>
        <w:jc w:val="center"/>
        <w:rPr>
          <w:b/>
          <w:color w:val="000000"/>
          <w:sz w:val="22"/>
          <w:szCs w:val="22"/>
        </w:rPr>
      </w:pPr>
      <w:r w:rsidRPr="005649FD">
        <w:rPr>
          <w:b/>
          <w:color w:val="000000"/>
          <w:sz w:val="22"/>
          <w:szCs w:val="22"/>
        </w:rPr>
        <w:t xml:space="preserve">§ 16 </w:t>
      </w:r>
    </w:p>
    <w:p w14:paraId="7C62C2F7" w14:textId="77777777" w:rsidR="00D670E8" w:rsidRPr="005649FD" w:rsidRDefault="00360AD2">
      <w:pPr>
        <w:shd w:val="clear" w:color="auto" w:fill="FFFFFF"/>
        <w:spacing w:line="276" w:lineRule="auto"/>
        <w:ind w:right="-5"/>
        <w:jc w:val="center"/>
        <w:rPr>
          <w:sz w:val="22"/>
          <w:szCs w:val="22"/>
        </w:rPr>
      </w:pPr>
      <w:r w:rsidRPr="005649FD">
        <w:rPr>
          <w:b/>
          <w:color w:val="000000"/>
          <w:sz w:val="22"/>
          <w:szCs w:val="22"/>
        </w:rPr>
        <w:t>KARY UMOWNE</w:t>
      </w:r>
    </w:p>
    <w:p w14:paraId="73DE6774" w14:textId="77777777" w:rsidR="00D670E8" w:rsidRPr="005649FD" w:rsidRDefault="00360AD2">
      <w:pPr>
        <w:widowControl w:val="0"/>
        <w:numPr>
          <w:ilvl w:val="0"/>
          <w:numId w:val="35"/>
        </w:numPr>
        <w:spacing w:before="120" w:line="276" w:lineRule="auto"/>
        <w:jc w:val="both"/>
        <w:rPr>
          <w:sz w:val="22"/>
          <w:szCs w:val="22"/>
        </w:rPr>
      </w:pPr>
      <w:r w:rsidRPr="005649FD">
        <w:rPr>
          <w:sz w:val="22"/>
          <w:szCs w:val="22"/>
        </w:rPr>
        <w:t>Zamawiający jest uprawniony do naliczenia Wykonawcy kar umownych w następujących przypadkach:</w:t>
      </w:r>
    </w:p>
    <w:p w14:paraId="3633B25F"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color w:val="000000"/>
          <w:sz w:val="22"/>
          <w:szCs w:val="22"/>
        </w:rPr>
        <w:t xml:space="preserve">za </w:t>
      </w:r>
      <w:r w:rsidRPr="005649FD">
        <w:rPr>
          <w:rFonts w:eastAsia="Arial"/>
          <w:sz w:val="22"/>
          <w:szCs w:val="22"/>
          <w:lang w:eastAsia="zh-CN"/>
        </w:rPr>
        <w:t>niezachowanie terminu końcowego realizacji</w:t>
      </w:r>
      <w:r w:rsidRPr="005649FD">
        <w:rPr>
          <w:rFonts w:ascii="Arial" w:eastAsia="Arial" w:hAnsi="Arial" w:cs="Arial"/>
          <w:sz w:val="22"/>
          <w:szCs w:val="22"/>
          <w:lang w:eastAsia="zh-CN"/>
        </w:rPr>
        <w:t xml:space="preserve"> </w:t>
      </w:r>
      <w:r w:rsidRPr="005649FD">
        <w:rPr>
          <w:rFonts w:eastAsia="Arial"/>
          <w:sz w:val="22"/>
          <w:szCs w:val="22"/>
          <w:lang w:eastAsia="zh-CN"/>
        </w:rPr>
        <w:t>przedmiotu</w:t>
      </w:r>
      <w:r w:rsidRPr="005649FD">
        <w:rPr>
          <w:rFonts w:ascii="Arial" w:eastAsia="Arial" w:hAnsi="Arial" w:cs="Arial"/>
          <w:sz w:val="22"/>
          <w:szCs w:val="22"/>
          <w:lang w:eastAsia="zh-CN"/>
        </w:rPr>
        <w:t xml:space="preserve"> </w:t>
      </w:r>
      <w:r w:rsidRPr="005649FD">
        <w:rPr>
          <w:sz w:val="22"/>
          <w:szCs w:val="22"/>
        </w:rPr>
        <w:t xml:space="preserve">umowy, w wysokości </w:t>
      </w:r>
      <w:r w:rsidRPr="005649FD">
        <w:rPr>
          <w:color w:val="000000"/>
          <w:sz w:val="22"/>
          <w:szCs w:val="22"/>
        </w:rPr>
        <w:t>0,2 % wynagrodzenia netto określonego w § 5 ust. 1 za każdy dzień pozostawania w zwłoce;</w:t>
      </w:r>
    </w:p>
    <w:p w14:paraId="784EA945"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 xml:space="preserve">za zwłokę w usunięciu wad stwierdzonych przy odbiorze końcowym oraz w okresie gwarancji i rękojmi, w wysokości 0,2 % </w:t>
      </w:r>
      <w:r w:rsidRPr="005649FD">
        <w:rPr>
          <w:color w:val="000000"/>
          <w:sz w:val="22"/>
          <w:szCs w:val="22"/>
        </w:rPr>
        <w:t xml:space="preserve">wynagrodzenia netto określonego w § 5 ust. 1 </w:t>
      </w:r>
      <w:r w:rsidRPr="005649FD">
        <w:rPr>
          <w:sz w:val="22"/>
          <w:szCs w:val="22"/>
        </w:rPr>
        <w:t xml:space="preserve">za każdy dzień </w:t>
      </w:r>
      <w:r w:rsidRPr="005649FD">
        <w:rPr>
          <w:color w:val="000000"/>
          <w:sz w:val="22"/>
          <w:szCs w:val="22"/>
        </w:rPr>
        <w:t>pozostawania w zwłoce</w:t>
      </w:r>
      <w:r w:rsidRPr="005649FD">
        <w:rPr>
          <w:sz w:val="22"/>
          <w:szCs w:val="22"/>
        </w:rPr>
        <w:t xml:space="preserve">. Termin </w:t>
      </w:r>
      <w:r w:rsidRPr="005649FD">
        <w:rPr>
          <w:color w:val="000000"/>
          <w:sz w:val="22"/>
          <w:szCs w:val="22"/>
        </w:rPr>
        <w:t xml:space="preserve">pozostawania w zwłoce </w:t>
      </w:r>
      <w:r w:rsidRPr="005649FD">
        <w:rPr>
          <w:sz w:val="22"/>
          <w:szCs w:val="22"/>
        </w:rPr>
        <w:t>liczony będzie od następnego dnia po upływie terminu ustalonego na usunięcie wad;</w:t>
      </w:r>
    </w:p>
    <w:p w14:paraId="7CC0B632"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za odstąpienie przez Zamawiającego od umowy z przyczyn leżących po stronie Wykonawcy, w wysokości 10 % wynagrodzenia netto określonego w § 5 ust. 1 umowy;</w:t>
      </w:r>
    </w:p>
    <w:p w14:paraId="081A9F5E"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za odstąpienie przez Wykonawcę od umowy z przyczyn leżących po jego stronie, w wysokości 10 % wynagrodzenia netto określonego w § 5 ust. 1 umowy;</w:t>
      </w:r>
    </w:p>
    <w:p w14:paraId="00608EBA"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za brak zapłaty lub nieterminową zapłatę wynagrodzenia należnego podwykonawcom lub dalszym podwykonawcom przez Wykonawcę, w wysokości 10.000,00 zł za każdy stwierdzony przypadek;</w:t>
      </w:r>
    </w:p>
    <w:p w14:paraId="1350242E"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 xml:space="preserve">za nieprzedłożenie do zaakceptowania projektu umowy o podwykonawstwo, której przedmiotem są roboty budowlane lub projektu jej zmiany, w wysokości 5.000,00 zł za każdy stwierdzony przypadek;  </w:t>
      </w:r>
    </w:p>
    <w:p w14:paraId="0488AB71"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za nieprzedłożenie poświadczonej za zgodność z oryginałem kopii umowy o podwykonawstwo lub jej zmiany, w wysokości 5.000,00 zł za każdy stwierdzony przypadek;</w:t>
      </w:r>
    </w:p>
    <w:p w14:paraId="0A25CEC6"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za brak zmiany umowy o podwykonawstwo w zakresie terminu zapłaty określonego w § 8 ust. 6 umowy, w wysokości 5.000,00 zł;</w:t>
      </w:r>
    </w:p>
    <w:p w14:paraId="677A3ADB"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za brak zmiany umowy o podwykonawstwo w zakresie terminu zapłaty określonego w § 8 ust. 10 umowy, w wysokości 2.000,00 zł;</w:t>
      </w:r>
    </w:p>
    <w:p w14:paraId="5730C70B"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sz w:val="22"/>
          <w:szCs w:val="22"/>
        </w:rPr>
        <w:t>za brak zmiany wynagrodzenia przysługującego podwykonawcy w sytuacji  określonej w § 8 ust. 19 umowy, w wysokości 2.000,00 zł;</w:t>
      </w:r>
    </w:p>
    <w:p w14:paraId="0550DB19" w14:textId="77777777" w:rsidR="00D670E8" w:rsidRPr="005649FD" w:rsidRDefault="00360AD2">
      <w:pPr>
        <w:numPr>
          <w:ilvl w:val="0"/>
          <w:numId w:val="20"/>
        </w:numPr>
        <w:tabs>
          <w:tab w:val="left" w:pos="2978"/>
        </w:tabs>
        <w:spacing w:before="120" w:line="276" w:lineRule="auto"/>
        <w:ind w:left="709" w:hanging="371"/>
        <w:jc w:val="both"/>
        <w:rPr>
          <w:sz w:val="22"/>
          <w:szCs w:val="22"/>
        </w:rPr>
      </w:pPr>
      <w:r w:rsidRPr="005649FD">
        <w:rPr>
          <w:rFonts w:eastAsia="Arial"/>
          <w:sz w:val="22"/>
          <w:szCs w:val="22"/>
          <w:lang w:eastAsia="zh-CN"/>
        </w:rPr>
        <w:t>za nieudokumentowanie przez Wykonawcę, na wezwanie Zamawiającego, o którym mowa w § 19 ust. 5 umowy, że odpowiedni pracownicy fizyczni są zatrudnieni przez Wykonawcę lub podwykonawcę na podstawie umowy o pracę</w:t>
      </w:r>
      <w:r w:rsidRPr="005649FD">
        <w:rPr>
          <w:rFonts w:eastAsia="Arial"/>
          <w:b/>
          <w:sz w:val="22"/>
          <w:szCs w:val="22"/>
          <w:lang w:eastAsia="zh-CN"/>
        </w:rPr>
        <w:t xml:space="preserve"> </w:t>
      </w:r>
      <w:r w:rsidRPr="005649FD">
        <w:rPr>
          <w:rFonts w:eastAsia="Arial"/>
          <w:sz w:val="22"/>
          <w:szCs w:val="22"/>
          <w:lang w:eastAsia="zh-CN"/>
        </w:rPr>
        <w:t>zgodnie z postanowieniem § 19 ust. 1</w:t>
      </w:r>
      <w:r w:rsidRPr="005649FD">
        <w:rPr>
          <w:sz w:val="22"/>
          <w:szCs w:val="22"/>
        </w:rPr>
        <w:t xml:space="preserve"> </w:t>
      </w:r>
      <w:r w:rsidRPr="005649FD">
        <w:rPr>
          <w:rFonts w:eastAsia="Arial"/>
          <w:sz w:val="22"/>
          <w:szCs w:val="22"/>
          <w:lang w:eastAsia="zh-CN"/>
        </w:rPr>
        <w:t>umowy – Zamawiającemu przysługuje prawo naliczenia Wykonawcy kary umownej w wysokości 500,00 zł za każdy rozpoczęty dzień zwłoki w zatrudnieniu ich na podstawie umowy o pracę. Kara może być nakładana wielokrotnie i dotyczyć tej samej osoby, jeżeli Zamawiający podczas kontroli stwierdzi, że nie jest ona zatrudniona na umowę o pracę;</w:t>
      </w:r>
    </w:p>
    <w:p w14:paraId="09F2095B" w14:textId="77777777" w:rsidR="00D670E8" w:rsidRPr="005649FD" w:rsidRDefault="00360AD2">
      <w:pPr>
        <w:numPr>
          <w:ilvl w:val="0"/>
          <w:numId w:val="20"/>
        </w:numPr>
        <w:spacing w:before="120" w:line="276" w:lineRule="auto"/>
        <w:ind w:left="709" w:hanging="371"/>
        <w:jc w:val="both"/>
        <w:rPr>
          <w:sz w:val="22"/>
          <w:szCs w:val="22"/>
        </w:rPr>
      </w:pPr>
      <w:r w:rsidRPr="005649FD">
        <w:rPr>
          <w:sz w:val="22"/>
          <w:szCs w:val="22"/>
        </w:rPr>
        <w:t>za nieprzedłożenie Zamawiającemu - na jego wezwanie, o którym mowa w § 20 ust. 2, dokumentu poświadczającego, że Wykonawca posiada ubezpieczenie, o którym mowa w § 20 ust. 1 - Zamawiający może naliczyć Wykonawcy karę umowną w wysokości 500,00 zł za każdy rozpoczęty dzień zwłoki w zawarciu umowy ubezpieczenia wymaganego w § 20 ust. 1.</w:t>
      </w:r>
    </w:p>
    <w:p w14:paraId="255D8F2C" w14:textId="77777777" w:rsidR="00D670E8" w:rsidRPr="005649FD" w:rsidRDefault="00360AD2">
      <w:pPr>
        <w:numPr>
          <w:ilvl w:val="0"/>
          <w:numId w:val="36"/>
        </w:numPr>
        <w:spacing w:before="120" w:line="276" w:lineRule="auto"/>
        <w:ind w:left="426" w:hanging="426"/>
        <w:jc w:val="both"/>
        <w:rPr>
          <w:sz w:val="22"/>
          <w:szCs w:val="22"/>
        </w:rPr>
      </w:pPr>
      <w:r w:rsidRPr="005649FD">
        <w:rPr>
          <w:sz w:val="22"/>
          <w:szCs w:val="22"/>
        </w:rPr>
        <w:t>Kary umowne Zamawiający może potrącić z bieżących należności lub zabezpieczenia należytego wykonania umowy, po wcześniejszym poinformowaniu Wykonawcy o naliczeniu kar.</w:t>
      </w:r>
    </w:p>
    <w:p w14:paraId="114A5DC9" w14:textId="77777777" w:rsidR="00D670E8" w:rsidRPr="005649FD" w:rsidRDefault="00360AD2">
      <w:pPr>
        <w:numPr>
          <w:ilvl w:val="0"/>
          <w:numId w:val="36"/>
        </w:numPr>
        <w:spacing w:before="120" w:line="276" w:lineRule="auto"/>
        <w:ind w:left="426" w:hanging="426"/>
        <w:jc w:val="both"/>
        <w:rPr>
          <w:sz w:val="22"/>
          <w:szCs w:val="22"/>
        </w:rPr>
      </w:pPr>
      <w:r w:rsidRPr="005649FD">
        <w:rPr>
          <w:sz w:val="22"/>
          <w:szCs w:val="22"/>
        </w:rPr>
        <w:t>Łączna maksymalna wysokość kar umownych naliczonych Wykonawcy przez Zamawiającego nie może przekroczyć 30 % wynagrodzenia netto określonego w § 5 ust. 1 umowy.</w:t>
      </w:r>
    </w:p>
    <w:p w14:paraId="6CFC907A" w14:textId="77777777" w:rsidR="00D670E8" w:rsidRPr="005649FD" w:rsidRDefault="00360AD2">
      <w:pPr>
        <w:numPr>
          <w:ilvl w:val="0"/>
          <w:numId w:val="36"/>
        </w:numPr>
        <w:spacing w:before="120" w:line="276" w:lineRule="auto"/>
        <w:ind w:left="426" w:hanging="426"/>
        <w:jc w:val="both"/>
        <w:rPr>
          <w:sz w:val="22"/>
          <w:szCs w:val="22"/>
        </w:rPr>
      </w:pPr>
      <w:r w:rsidRPr="005649FD">
        <w:rPr>
          <w:sz w:val="22"/>
          <w:szCs w:val="22"/>
        </w:rPr>
        <w:t>Zamawiający zastrzega sobie prawo dochodzenia na zasadach ogólnych odszkodowania uzupełniającego, przewyższającego wartość naliczonych kar umownych, do wysokości rzeczywiście poniesionej szkody.</w:t>
      </w:r>
    </w:p>
    <w:p w14:paraId="303F9BD2" w14:textId="77777777" w:rsidR="00D670E8" w:rsidRPr="005649FD" w:rsidRDefault="00D670E8">
      <w:pPr>
        <w:shd w:val="clear" w:color="auto" w:fill="FFFFFF"/>
        <w:tabs>
          <w:tab w:val="left" w:pos="9360"/>
        </w:tabs>
        <w:spacing w:line="276" w:lineRule="auto"/>
        <w:ind w:left="3096" w:right="23" w:hanging="3096"/>
        <w:jc w:val="center"/>
        <w:rPr>
          <w:b/>
          <w:color w:val="000000"/>
          <w:sz w:val="22"/>
          <w:szCs w:val="22"/>
        </w:rPr>
      </w:pPr>
    </w:p>
    <w:p w14:paraId="134998BD" w14:textId="77777777" w:rsidR="00D670E8" w:rsidRPr="005649FD" w:rsidRDefault="00360AD2">
      <w:pPr>
        <w:shd w:val="clear" w:color="auto" w:fill="FFFFFF"/>
        <w:tabs>
          <w:tab w:val="left" w:pos="9360"/>
        </w:tabs>
        <w:spacing w:line="276" w:lineRule="auto"/>
        <w:ind w:left="3096" w:right="23" w:hanging="3096"/>
        <w:jc w:val="center"/>
        <w:rPr>
          <w:b/>
          <w:color w:val="000000"/>
          <w:sz w:val="22"/>
          <w:szCs w:val="22"/>
        </w:rPr>
      </w:pPr>
      <w:r w:rsidRPr="005649FD">
        <w:rPr>
          <w:b/>
          <w:color w:val="000000"/>
          <w:sz w:val="22"/>
          <w:szCs w:val="22"/>
        </w:rPr>
        <w:t>§ 17</w:t>
      </w:r>
    </w:p>
    <w:p w14:paraId="09754F26" w14:textId="77777777" w:rsidR="00D670E8" w:rsidRPr="005649FD" w:rsidRDefault="00360AD2">
      <w:pPr>
        <w:shd w:val="clear" w:color="auto" w:fill="FFFFFF"/>
        <w:tabs>
          <w:tab w:val="left" w:pos="9360"/>
        </w:tabs>
        <w:spacing w:after="120" w:line="276" w:lineRule="auto"/>
        <w:ind w:left="3096" w:right="23" w:hanging="3096"/>
        <w:jc w:val="center"/>
        <w:rPr>
          <w:sz w:val="22"/>
          <w:szCs w:val="22"/>
        </w:rPr>
      </w:pPr>
      <w:r w:rsidRPr="005649FD">
        <w:rPr>
          <w:b/>
          <w:color w:val="000000"/>
          <w:sz w:val="22"/>
          <w:szCs w:val="22"/>
        </w:rPr>
        <w:t>ZABEZPIECZENIE NALEŻYTEGO WYKONANIA UMOWY</w:t>
      </w:r>
    </w:p>
    <w:p w14:paraId="746A1907" w14:textId="77777777" w:rsidR="00D670E8" w:rsidRPr="005649FD" w:rsidRDefault="00360AD2" w:rsidP="00886D2A">
      <w:pPr>
        <w:numPr>
          <w:ilvl w:val="0"/>
          <w:numId w:val="58"/>
        </w:numPr>
        <w:spacing w:after="120" w:line="276" w:lineRule="auto"/>
        <w:ind w:left="357" w:hanging="357"/>
        <w:jc w:val="both"/>
        <w:rPr>
          <w:sz w:val="22"/>
          <w:szCs w:val="22"/>
        </w:rPr>
      </w:pPr>
      <w:r w:rsidRPr="005649FD">
        <w:rPr>
          <w:sz w:val="22"/>
          <w:szCs w:val="22"/>
        </w:rPr>
        <w:t xml:space="preserve">Strony potwierdzają, że przed zawarciem umowy Wykonawca wniósł zabezpieczenie należytego wykonania umowy w wysokości 3% wynagrodzenia brutto z tytułu wykonania przedmiotu umowy (ceny ofertowej brutto), co stanowi kwotę </w:t>
      </w:r>
      <w:r w:rsidRPr="005649FD">
        <w:rPr>
          <w:b/>
          <w:sz w:val="22"/>
          <w:szCs w:val="22"/>
        </w:rPr>
        <w:t>…………………… zł w formie …………………………………</w:t>
      </w:r>
    </w:p>
    <w:p w14:paraId="254F1289" w14:textId="77777777" w:rsidR="00D670E8" w:rsidRPr="005649FD" w:rsidRDefault="00360AD2" w:rsidP="00886D2A">
      <w:pPr>
        <w:numPr>
          <w:ilvl w:val="0"/>
          <w:numId w:val="59"/>
        </w:numPr>
        <w:spacing w:after="120" w:line="276" w:lineRule="auto"/>
        <w:ind w:left="357" w:hanging="357"/>
        <w:jc w:val="both"/>
        <w:rPr>
          <w:sz w:val="22"/>
          <w:szCs w:val="22"/>
        </w:rPr>
      </w:pPr>
      <w:r w:rsidRPr="005649FD">
        <w:rPr>
          <w:sz w:val="22"/>
          <w:szCs w:val="22"/>
        </w:rPr>
        <w:t>Zabezpieczenie wnoszone w innej formie niż w pieniądzu powinno zawierać</w:t>
      </w:r>
      <w:r w:rsidRPr="005649FD">
        <w:rPr>
          <w:b/>
          <w:sz w:val="22"/>
          <w:szCs w:val="22"/>
        </w:rPr>
        <w:t xml:space="preserve"> </w:t>
      </w:r>
      <w:r w:rsidRPr="005649FD">
        <w:rPr>
          <w:bCs/>
          <w:sz w:val="22"/>
          <w:szCs w:val="22"/>
        </w:rPr>
        <w:t xml:space="preserve">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t>
      </w:r>
    </w:p>
    <w:p w14:paraId="6586E84F" w14:textId="77777777" w:rsidR="00D670E8" w:rsidRPr="005649FD" w:rsidRDefault="00360AD2" w:rsidP="00886D2A">
      <w:pPr>
        <w:numPr>
          <w:ilvl w:val="0"/>
          <w:numId w:val="60"/>
        </w:numPr>
        <w:spacing w:after="120" w:line="276" w:lineRule="auto"/>
        <w:ind w:left="357" w:hanging="357"/>
        <w:jc w:val="both"/>
        <w:rPr>
          <w:sz w:val="22"/>
          <w:szCs w:val="22"/>
        </w:rPr>
      </w:pPr>
      <w:r w:rsidRPr="005649FD">
        <w:rPr>
          <w:sz w:val="22"/>
          <w:szCs w:val="22"/>
        </w:rPr>
        <w:t>W trakcie realizacji umowy Wykonawca może dokonać zmiany formy zabezpieczenia na jedną lub kilka form, o których mowa w art. 450 ust. 1 ustawy Prawo zamówień publicznych.</w:t>
      </w:r>
    </w:p>
    <w:p w14:paraId="038B170A" w14:textId="77777777" w:rsidR="00D670E8" w:rsidRPr="005649FD" w:rsidRDefault="00360AD2" w:rsidP="00886D2A">
      <w:pPr>
        <w:numPr>
          <w:ilvl w:val="0"/>
          <w:numId w:val="61"/>
        </w:numPr>
        <w:spacing w:after="120" w:line="276" w:lineRule="auto"/>
        <w:ind w:left="357" w:hanging="357"/>
        <w:jc w:val="both"/>
        <w:rPr>
          <w:sz w:val="22"/>
          <w:szCs w:val="22"/>
        </w:rPr>
      </w:pPr>
      <w:r w:rsidRPr="005649FD">
        <w:rPr>
          <w:sz w:val="22"/>
          <w:szCs w:val="22"/>
        </w:rPr>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p>
    <w:p w14:paraId="09FF832C" w14:textId="77777777" w:rsidR="00D670E8" w:rsidRPr="005649FD" w:rsidRDefault="00360AD2" w:rsidP="00886D2A">
      <w:pPr>
        <w:numPr>
          <w:ilvl w:val="0"/>
          <w:numId w:val="62"/>
        </w:numPr>
        <w:spacing w:after="120" w:line="276" w:lineRule="auto"/>
        <w:ind w:left="357" w:hanging="357"/>
        <w:jc w:val="both"/>
        <w:rPr>
          <w:sz w:val="22"/>
          <w:szCs w:val="22"/>
        </w:rPr>
      </w:pPr>
      <w:r w:rsidRPr="005649FD">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A57ECBA" w14:textId="77777777" w:rsidR="00D670E8" w:rsidRPr="005649FD" w:rsidRDefault="00360AD2" w:rsidP="00886D2A">
      <w:pPr>
        <w:numPr>
          <w:ilvl w:val="0"/>
          <w:numId w:val="63"/>
        </w:numPr>
        <w:spacing w:after="120" w:line="276" w:lineRule="auto"/>
        <w:ind w:left="357" w:hanging="357"/>
        <w:jc w:val="both"/>
        <w:rPr>
          <w:sz w:val="22"/>
          <w:szCs w:val="22"/>
        </w:rPr>
      </w:pPr>
      <w:r w:rsidRPr="005649FD">
        <w:rPr>
          <w:sz w:val="22"/>
          <w:szCs w:val="22"/>
        </w:rPr>
        <w:t xml:space="preserve">Część zabezpieczenia należytego wykonania umowy w wysokości 70 % wartości całego zabezpieczenia zostanie zwolniona w ciągu 30 dni od dnia przekazania przez Wykonawcę zrealizowanego w całości przedmiotu umowy i uznania go przez Zamawiającego za należycie wykonany. Pozostała część zabezpieczenia, tj. 30 % ogólnej wartości, zostanie zwolniona nie później niż w 15 dniu po upływie okresu rękojmi za wady lub gwarancji. Okres rękojmi za wady równy jest okresowi gwarancji na </w:t>
      </w:r>
      <w:r w:rsidRPr="005649FD">
        <w:rPr>
          <w:bCs/>
          <w:sz w:val="22"/>
          <w:szCs w:val="22"/>
        </w:rPr>
        <w:t xml:space="preserve">wykonane </w:t>
      </w:r>
      <w:r w:rsidRPr="005649FD">
        <w:rPr>
          <w:bCs/>
          <w:iCs/>
          <w:sz w:val="22"/>
          <w:szCs w:val="22"/>
        </w:rPr>
        <w:t>roboty i zamontowane urządzenia</w:t>
      </w:r>
      <w:r w:rsidRPr="005649FD">
        <w:rPr>
          <w:bCs/>
          <w:sz w:val="22"/>
          <w:szCs w:val="22"/>
        </w:rPr>
        <w:t>.</w:t>
      </w:r>
    </w:p>
    <w:p w14:paraId="0A2168D3" w14:textId="77777777" w:rsidR="00D670E8" w:rsidRPr="005649FD" w:rsidRDefault="00360AD2" w:rsidP="00886D2A">
      <w:pPr>
        <w:numPr>
          <w:ilvl w:val="0"/>
          <w:numId w:val="64"/>
        </w:numPr>
        <w:spacing w:after="120" w:line="276" w:lineRule="auto"/>
        <w:ind w:left="357" w:hanging="357"/>
        <w:jc w:val="both"/>
        <w:rPr>
          <w:sz w:val="22"/>
          <w:szCs w:val="22"/>
        </w:rPr>
      </w:pPr>
      <w:r w:rsidRPr="005649FD">
        <w:rPr>
          <w:bCs/>
          <w:sz w:val="22"/>
          <w:szCs w:val="22"/>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3EBF248B" w14:textId="77777777" w:rsidR="00D670E8" w:rsidRPr="005649FD" w:rsidRDefault="00360AD2" w:rsidP="00886D2A">
      <w:pPr>
        <w:numPr>
          <w:ilvl w:val="0"/>
          <w:numId w:val="65"/>
        </w:numPr>
        <w:spacing w:line="276" w:lineRule="auto"/>
        <w:ind w:left="357" w:hanging="357"/>
        <w:jc w:val="both"/>
        <w:rPr>
          <w:sz w:val="22"/>
          <w:szCs w:val="22"/>
        </w:rPr>
      </w:pPr>
      <w:r w:rsidRPr="005649FD">
        <w:rPr>
          <w:sz w:val="22"/>
          <w:szCs w:val="22"/>
        </w:rPr>
        <w:t>W przypadku nienależytego wykonania zamówienia i odmowy usunięcia wad w terminie wyznaczonym przez Zamawiającego, zabezpieczenie będzie wykorzystane przez Zamawiającego w szczególności do zgodnego z umową wykonania robót i pokrycia roszczeń z tytułu rękojmi za wady przedmiotu zamówienia i gwarancji jakości.</w:t>
      </w:r>
    </w:p>
    <w:p w14:paraId="45E9C3AF" w14:textId="77777777" w:rsidR="00D670E8" w:rsidRPr="005649FD" w:rsidRDefault="00D670E8">
      <w:pPr>
        <w:spacing w:line="276" w:lineRule="auto"/>
        <w:jc w:val="center"/>
        <w:textAlignment w:val="baseline"/>
        <w:rPr>
          <w:rFonts w:eastAsia="Arial"/>
          <w:b/>
          <w:sz w:val="22"/>
          <w:szCs w:val="22"/>
          <w:lang w:eastAsia="zh-CN"/>
        </w:rPr>
      </w:pPr>
    </w:p>
    <w:p w14:paraId="3404EC96" w14:textId="77777777" w:rsidR="00D670E8" w:rsidRPr="005649FD" w:rsidRDefault="00360AD2">
      <w:pPr>
        <w:spacing w:line="276" w:lineRule="auto"/>
        <w:jc w:val="center"/>
        <w:textAlignment w:val="baseline"/>
        <w:rPr>
          <w:rFonts w:eastAsia="Arial"/>
          <w:b/>
          <w:sz w:val="22"/>
          <w:szCs w:val="22"/>
          <w:lang w:eastAsia="zh-CN"/>
        </w:rPr>
      </w:pPr>
      <w:r w:rsidRPr="005649FD">
        <w:rPr>
          <w:rFonts w:eastAsia="Arial"/>
          <w:b/>
          <w:sz w:val="22"/>
          <w:szCs w:val="22"/>
          <w:lang w:eastAsia="zh-CN"/>
        </w:rPr>
        <w:t>§ 18</w:t>
      </w:r>
    </w:p>
    <w:p w14:paraId="3BF5126E" w14:textId="77777777" w:rsidR="00D670E8" w:rsidRPr="005649FD" w:rsidRDefault="00360AD2">
      <w:pPr>
        <w:spacing w:line="276" w:lineRule="auto"/>
        <w:jc w:val="center"/>
        <w:textAlignment w:val="baseline"/>
        <w:rPr>
          <w:rFonts w:eastAsia="Arial"/>
          <w:sz w:val="22"/>
          <w:szCs w:val="22"/>
          <w:lang w:eastAsia="zh-CN"/>
        </w:rPr>
      </w:pPr>
      <w:r w:rsidRPr="005649FD">
        <w:rPr>
          <w:rFonts w:eastAsia="Arial"/>
          <w:b/>
          <w:sz w:val="22"/>
          <w:szCs w:val="22"/>
          <w:lang w:eastAsia="zh-CN"/>
        </w:rPr>
        <w:t>ZATRUDNIENIE NA UMOWĘ O PRACĘ</w:t>
      </w:r>
    </w:p>
    <w:p w14:paraId="43D0DAEE" w14:textId="14AB2CDA" w:rsidR="00D670E8" w:rsidRPr="005649FD" w:rsidRDefault="00360AD2">
      <w:pPr>
        <w:numPr>
          <w:ilvl w:val="0"/>
          <w:numId w:val="15"/>
        </w:numPr>
        <w:spacing w:before="120" w:line="276" w:lineRule="auto"/>
        <w:jc w:val="both"/>
        <w:textAlignment w:val="baseline"/>
        <w:rPr>
          <w:rFonts w:eastAsia="Arial"/>
          <w:sz w:val="22"/>
          <w:szCs w:val="22"/>
          <w:lang w:eastAsia="zh-CN"/>
        </w:rPr>
      </w:pPr>
      <w:r w:rsidRPr="005649FD">
        <w:rPr>
          <w:rFonts w:eastAsia="Arial"/>
          <w:sz w:val="22"/>
          <w:szCs w:val="22"/>
          <w:lang w:eastAsia="zh-CN"/>
        </w:rPr>
        <w:t xml:space="preserve">Wykonawca zobowiązuje się, że </w:t>
      </w:r>
      <w:r w:rsidRPr="005649FD">
        <w:rPr>
          <w:rFonts w:eastAsia="Arial"/>
          <w:color w:val="000000"/>
          <w:sz w:val="22"/>
          <w:szCs w:val="22"/>
          <w:lang w:eastAsia="zh-CN"/>
        </w:rPr>
        <w:t xml:space="preserve">pracownicy fizyczni wykonujący czynności w zakresie realizacji zamówienia, </w:t>
      </w:r>
      <w:r w:rsidRPr="005649FD">
        <w:rPr>
          <w:rFonts w:eastAsia="Arial"/>
          <w:sz w:val="22"/>
          <w:szCs w:val="22"/>
          <w:lang w:eastAsia="zh-CN"/>
        </w:rPr>
        <w:t xml:space="preserve">polegające na bezpośrednim fizycznym wykonywaniu </w:t>
      </w:r>
      <w:r w:rsidRPr="005649FD">
        <w:rPr>
          <w:sz w:val="22"/>
          <w:szCs w:val="22"/>
        </w:rPr>
        <w:t xml:space="preserve">prac budowlanych pod nadzorem kierownika budowy, takich jak roboty rozbiórkowe, docieplanie ścian, montaż instalacji elektrycznych, zatrudnieni byli przez Wykonawcę lub podwykonawcę na podstawie umowy o pracę w rozumieniu art. 22 § 1 ustawy z dnia 26 czerwca 1974 r. – Kodeks pracy (t. jedn. Dz. U. </w:t>
      </w:r>
      <w:bookmarkStart w:id="10" w:name="_Hlk92303498"/>
      <w:r w:rsidR="00641058">
        <w:rPr>
          <w:sz w:val="22"/>
          <w:szCs w:val="22"/>
        </w:rPr>
        <w:t xml:space="preserve">z </w:t>
      </w:r>
      <w:r w:rsidRPr="005649FD">
        <w:rPr>
          <w:sz w:val="22"/>
          <w:szCs w:val="22"/>
        </w:rPr>
        <w:t>202</w:t>
      </w:r>
      <w:r w:rsidR="00641058">
        <w:rPr>
          <w:sz w:val="22"/>
          <w:szCs w:val="22"/>
        </w:rPr>
        <w:t>3</w:t>
      </w:r>
      <w:r w:rsidRPr="005649FD">
        <w:rPr>
          <w:sz w:val="22"/>
          <w:szCs w:val="22"/>
        </w:rPr>
        <w:t xml:space="preserve"> </w:t>
      </w:r>
      <w:r w:rsidR="00641058">
        <w:rPr>
          <w:sz w:val="22"/>
          <w:szCs w:val="22"/>
        </w:rPr>
        <w:t xml:space="preserve">r. </w:t>
      </w:r>
      <w:r w:rsidRPr="005649FD">
        <w:rPr>
          <w:sz w:val="22"/>
          <w:szCs w:val="22"/>
        </w:rPr>
        <w:t xml:space="preserve">poz. </w:t>
      </w:r>
      <w:bookmarkEnd w:id="10"/>
      <w:r w:rsidR="00641058">
        <w:rPr>
          <w:sz w:val="22"/>
          <w:szCs w:val="22"/>
        </w:rPr>
        <w:t>1465</w:t>
      </w:r>
      <w:r w:rsidRPr="005649FD">
        <w:rPr>
          <w:sz w:val="22"/>
          <w:szCs w:val="22"/>
        </w:rPr>
        <w:t>)</w:t>
      </w:r>
      <w:r w:rsidRPr="005649FD">
        <w:rPr>
          <w:rFonts w:eastAsia="Arial"/>
          <w:sz w:val="22"/>
          <w:szCs w:val="22"/>
          <w:lang w:eastAsia="zh-CN"/>
        </w:rPr>
        <w:t>.</w:t>
      </w:r>
    </w:p>
    <w:p w14:paraId="3E6BB58D" w14:textId="77777777" w:rsidR="00D670E8" w:rsidRPr="005649FD" w:rsidRDefault="00360AD2">
      <w:pPr>
        <w:numPr>
          <w:ilvl w:val="0"/>
          <w:numId w:val="15"/>
        </w:numPr>
        <w:spacing w:before="120" w:line="276" w:lineRule="auto"/>
        <w:jc w:val="both"/>
        <w:textAlignment w:val="baseline"/>
        <w:rPr>
          <w:rFonts w:eastAsia="Arial"/>
          <w:sz w:val="22"/>
          <w:szCs w:val="22"/>
          <w:lang w:eastAsia="zh-CN"/>
        </w:rPr>
      </w:pPr>
      <w:r w:rsidRPr="005649FD">
        <w:rPr>
          <w:sz w:val="22"/>
          <w:szCs w:val="22"/>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14:paraId="4520BAF0" w14:textId="20F675BC" w:rsidR="00D670E8" w:rsidRPr="005649FD" w:rsidRDefault="00360AD2">
      <w:pPr>
        <w:numPr>
          <w:ilvl w:val="0"/>
          <w:numId w:val="15"/>
        </w:numPr>
        <w:spacing w:before="120" w:line="276" w:lineRule="auto"/>
        <w:jc w:val="both"/>
        <w:textAlignment w:val="baseline"/>
        <w:rPr>
          <w:rFonts w:eastAsia="Arial"/>
          <w:sz w:val="22"/>
          <w:szCs w:val="22"/>
          <w:lang w:eastAsia="zh-CN"/>
        </w:rPr>
      </w:pPr>
      <w:r w:rsidRPr="005649FD">
        <w:rPr>
          <w:rFonts w:eastAsia="Calibri"/>
          <w:sz w:val="22"/>
          <w:szCs w:val="22"/>
          <w:lang w:eastAsia="en-US"/>
        </w:rPr>
        <w:t>Wykonawca lub podwykonawca za pośrednictwem Wykonawcy w terminie 14 dni od dnia podpisania umowy przedstawi wykaz osób i stosowne oświadczenie, że osoby te są zatrudnione na umowę o pracę. W przypadku zmiany zatrudnionych osób w trakcie realizacji umowy,</w:t>
      </w:r>
      <w:r w:rsidR="004E3DC2">
        <w:rPr>
          <w:rFonts w:eastAsia="Calibri"/>
          <w:sz w:val="22"/>
          <w:szCs w:val="22"/>
          <w:lang w:eastAsia="en-US"/>
        </w:rPr>
        <w:t xml:space="preserve"> </w:t>
      </w:r>
      <w:r w:rsidRPr="005649FD">
        <w:rPr>
          <w:rFonts w:eastAsia="Calibri"/>
          <w:sz w:val="22"/>
          <w:szCs w:val="22"/>
          <w:lang w:eastAsia="en-US"/>
        </w:rPr>
        <w:t>Wykonawca/podwykonawca ma obowiązek przedstawić aktualny wykaz w terminie 7 dni od dnia dokonania zmiany osób.</w:t>
      </w:r>
    </w:p>
    <w:p w14:paraId="13B0656D" w14:textId="6F8E2B3D" w:rsidR="00D670E8" w:rsidRPr="005649FD" w:rsidRDefault="00360AD2">
      <w:pPr>
        <w:numPr>
          <w:ilvl w:val="0"/>
          <w:numId w:val="15"/>
        </w:numPr>
        <w:spacing w:before="120" w:line="276" w:lineRule="auto"/>
        <w:jc w:val="both"/>
        <w:textAlignment w:val="baseline"/>
        <w:rPr>
          <w:rFonts w:eastAsia="Arial"/>
          <w:sz w:val="22"/>
          <w:szCs w:val="22"/>
          <w:lang w:eastAsia="zh-CN"/>
        </w:rPr>
      </w:pPr>
      <w:r w:rsidRPr="005649FD">
        <w:rPr>
          <w:rFonts w:eastAsia="Calibri"/>
          <w:sz w:val="22"/>
          <w:szCs w:val="22"/>
          <w:lang w:eastAsia="en-US"/>
        </w:rPr>
        <w:t>Wymóg zatrudnienia na umowę o pracę nie dotyczy podwykonawców prowadzących działalność gospodarczą na podstawie wpisu do CEIDG lub innych równoważnych rejestrów oraz osób pełniących samodzielne funkcje techniczne w budownictwie w rozumieniu ustawy z dnia 7 lipca 1994 r. Prawo budowlane (t. jedn. Dz. U.</w:t>
      </w:r>
      <w:r w:rsidR="004E3DC2">
        <w:rPr>
          <w:rFonts w:eastAsia="Calibri"/>
          <w:sz w:val="22"/>
          <w:szCs w:val="22"/>
          <w:lang w:eastAsia="en-US"/>
        </w:rPr>
        <w:t xml:space="preserve"> z</w:t>
      </w:r>
      <w:r w:rsidRPr="005649FD">
        <w:rPr>
          <w:rFonts w:eastAsia="Calibri"/>
          <w:sz w:val="22"/>
          <w:szCs w:val="22"/>
          <w:lang w:eastAsia="en-US"/>
        </w:rPr>
        <w:t xml:space="preserve"> 202</w:t>
      </w:r>
      <w:r w:rsidR="004E3DC2">
        <w:rPr>
          <w:rFonts w:eastAsia="Calibri"/>
          <w:sz w:val="22"/>
          <w:szCs w:val="22"/>
          <w:lang w:eastAsia="en-US"/>
        </w:rPr>
        <w:t>3</w:t>
      </w:r>
      <w:r w:rsidRPr="005649FD">
        <w:rPr>
          <w:rFonts w:eastAsia="Calibri"/>
          <w:sz w:val="22"/>
          <w:szCs w:val="22"/>
          <w:lang w:eastAsia="en-US"/>
        </w:rPr>
        <w:t xml:space="preserve"> poz. </w:t>
      </w:r>
      <w:r w:rsidR="004E3DC2">
        <w:rPr>
          <w:rFonts w:eastAsia="Calibri"/>
          <w:sz w:val="22"/>
          <w:szCs w:val="22"/>
          <w:lang w:eastAsia="en-US"/>
        </w:rPr>
        <w:t>682</w:t>
      </w:r>
      <w:r w:rsidRPr="005649FD">
        <w:rPr>
          <w:rFonts w:eastAsia="Calibri"/>
          <w:sz w:val="22"/>
          <w:szCs w:val="22"/>
          <w:lang w:eastAsia="en-US"/>
        </w:rPr>
        <w:t>).</w:t>
      </w:r>
    </w:p>
    <w:p w14:paraId="712FD113" w14:textId="77777777" w:rsidR="00D670E8" w:rsidRPr="005649FD" w:rsidRDefault="00360AD2">
      <w:pPr>
        <w:numPr>
          <w:ilvl w:val="0"/>
          <w:numId w:val="15"/>
        </w:numPr>
        <w:spacing w:before="120" w:after="120" w:line="276" w:lineRule="auto"/>
        <w:ind w:left="357" w:hanging="357"/>
        <w:jc w:val="both"/>
        <w:textAlignment w:val="baseline"/>
        <w:rPr>
          <w:rFonts w:eastAsia="Arial"/>
          <w:sz w:val="22"/>
          <w:szCs w:val="22"/>
          <w:lang w:eastAsia="zh-CN"/>
        </w:rPr>
      </w:pPr>
      <w:r w:rsidRPr="005649FD">
        <w:rPr>
          <w:rFonts w:eastAsia="Calibri"/>
          <w:sz w:val="22"/>
          <w:szCs w:val="22"/>
          <w:lang w:eastAsia="en-US"/>
        </w:rPr>
        <w:t>W trakcie realizacji umowy, na każde wezwanie Zamawiającego, w wyznaczonym w tym wezwaniu terminie, Wykonawca/podwykonawca przedłoży Zamawiającemu dowody w celu potwierdzenia spełnienia wymogu zatrudnienia na podstawie umowy o pracę przez Wykonawcę lub podwykonawcę osoby wykonującej wskazane powyżej czynności w trakcie realizacji zamówienia, w szczególności:</w:t>
      </w:r>
    </w:p>
    <w:p w14:paraId="5274B4DF" w14:textId="573D493D" w:rsidR="00D670E8" w:rsidRPr="005649FD" w:rsidRDefault="00360AD2">
      <w:pPr>
        <w:numPr>
          <w:ilvl w:val="0"/>
          <w:numId w:val="4"/>
        </w:numPr>
        <w:spacing w:after="120" w:line="276" w:lineRule="auto"/>
        <w:ind w:left="709" w:hanging="360"/>
        <w:jc w:val="both"/>
        <w:rPr>
          <w:rFonts w:eastAsia="Calibri"/>
          <w:sz w:val="22"/>
          <w:szCs w:val="22"/>
          <w:lang w:eastAsia="en-US"/>
        </w:rPr>
      </w:pPr>
      <w:r w:rsidRPr="005649FD">
        <w:rPr>
          <w:rFonts w:eastAsia="Calibri"/>
          <w:sz w:val="22"/>
          <w:szCs w:val="22"/>
          <w:lang w:eastAsia="en-US"/>
        </w:rPr>
        <w:t xml:space="preserve">oświadczenie zatrudnionego pracownika zawierające informacje, w tym dane osobowe, niezbędne do weryfikacji zatrudnienia na podstawie umowy o pracę, w szczególności imię </w:t>
      </w:r>
      <w:r w:rsidR="00FA2518">
        <w:rPr>
          <w:rFonts w:eastAsia="Calibri"/>
          <w:sz w:val="22"/>
          <w:szCs w:val="22"/>
          <w:lang w:eastAsia="en-US"/>
        </w:rPr>
        <w:br/>
      </w:r>
      <w:r w:rsidRPr="005649FD">
        <w:rPr>
          <w:rFonts w:eastAsia="Calibri"/>
          <w:sz w:val="22"/>
          <w:szCs w:val="22"/>
          <w:lang w:eastAsia="en-US"/>
        </w:rPr>
        <w:t xml:space="preserve">i nazwisko zatrudnionego pracownika, datę zawarcia umowy o pracę, rodzaj umowy o pracę </w:t>
      </w:r>
      <w:r w:rsidR="00FA2518">
        <w:rPr>
          <w:rFonts w:eastAsia="Calibri"/>
          <w:sz w:val="22"/>
          <w:szCs w:val="22"/>
          <w:lang w:eastAsia="en-US"/>
        </w:rPr>
        <w:br/>
      </w:r>
      <w:r w:rsidRPr="005649FD">
        <w:rPr>
          <w:rFonts w:eastAsia="Calibri"/>
          <w:sz w:val="22"/>
          <w:szCs w:val="22"/>
          <w:lang w:eastAsia="en-US"/>
        </w:rPr>
        <w:t>i zakres obowiązków pracownika;</w:t>
      </w:r>
    </w:p>
    <w:p w14:paraId="624BA94C" w14:textId="77777777" w:rsidR="00D670E8" w:rsidRPr="005649FD" w:rsidRDefault="00360AD2">
      <w:pPr>
        <w:numPr>
          <w:ilvl w:val="0"/>
          <w:numId w:val="4"/>
        </w:numPr>
        <w:spacing w:after="120" w:line="276" w:lineRule="auto"/>
        <w:ind w:left="709" w:hanging="283"/>
        <w:jc w:val="both"/>
        <w:rPr>
          <w:rFonts w:eastAsia="Calibri"/>
          <w:sz w:val="22"/>
          <w:szCs w:val="22"/>
          <w:lang w:eastAsia="en-US"/>
        </w:rPr>
      </w:pPr>
      <w:r w:rsidRPr="005649FD">
        <w:rPr>
          <w:rFonts w:eastAsia="Calibri"/>
          <w:sz w:val="22"/>
          <w:szCs w:val="22"/>
          <w:lang w:eastAsia="en-US"/>
        </w:rPr>
        <w:t>oświadczenie Wykonawcy lub podwykonawcy o zatrudnieniu pracownika na podstawie umowy o pracę zawierające informacje, w tym dane osobowe, niezbędne do weryfikacji zatrudnienia na podstawie umowy o pracę, w szczególności imię i nazwisko zatrudnionego pracownika, datę zawarcia umowy o pracę, rodzaj umowy o pracę i zakres obowiązków pracownika;</w:t>
      </w:r>
    </w:p>
    <w:p w14:paraId="0BAAC418" w14:textId="77777777" w:rsidR="00D670E8" w:rsidRPr="005649FD" w:rsidRDefault="00360AD2">
      <w:pPr>
        <w:numPr>
          <w:ilvl w:val="0"/>
          <w:numId w:val="4"/>
        </w:numPr>
        <w:spacing w:after="120" w:line="276" w:lineRule="auto"/>
        <w:ind w:left="709" w:hanging="283"/>
        <w:jc w:val="both"/>
        <w:rPr>
          <w:rFonts w:eastAsia="Calibri"/>
          <w:sz w:val="22"/>
          <w:szCs w:val="22"/>
          <w:lang w:eastAsia="en-US"/>
        </w:rPr>
      </w:pPr>
      <w:r w:rsidRPr="005649FD">
        <w:rPr>
          <w:rFonts w:eastAsia="Calibri"/>
          <w:sz w:val="22"/>
          <w:szCs w:val="22"/>
          <w:lang w:eastAsia="en-US"/>
        </w:rPr>
        <w:t xml:space="preserve">poświadczoną za zgodność z oryginałem odpowiednio przez Wykonawcę lub podwykonawcę </w:t>
      </w:r>
      <w:r w:rsidRPr="005649FD">
        <w:rPr>
          <w:rFonts w:eastAsia="Calibri"/>
          <w:bCs/>
          <w:sz w:val="22"/>
          <w:szCs w:val="22"/>
          <w:lang w:eastAsia="en-US"/>
        </w:rPr>
        <w:t xml:space="preserve">kopię umowy/umów o pracę </w:t>
      </w:r>
      <w:r w:rsidRPr="005649FD">
        <w:rPr>
          <w:rFonts w:eastAsia="Calibri"/>
          <w:sz w:val="22"/>
          <w:szCs w:val="22"/>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sidRPr="005649FD">
        <w:rPr>
          <w:rFonts w:eastAsia="Calibri"/>
          <w:iCs/>
          <w:sz w:val="22"/>
          <w:szCs w:val="22"/>
          <w:lang w:eastAsia="en-US"/>
        </w:rPr>
        <w:t>o ochronie danych osobowych</w:t>
      </w:r>
      <w:r w:rsidRPr="005649FD">
        <w:rPr>
          <w:rFonts w:eastAsia="Calibri"/>
          <w:i/>
          <w:iCs/>
          <w:sz w:val="22"/>
          <w:szCs w:val="22"/>
          <w:lang w:eastAsia="en-US"/>
        </w:rPr>
        <w:t xml:space="preserve"> </w:t>
      </w:r>
      <w:r w:rsidRPr="005649FD">
        <w:rPr>
          <w:rFonts w:eastAsia="Calibri"/>
          <w:sz w:val="22"/>
          <w:szCs w:val="22"/>
          <w:lang w:eastAsia="en-US"/>
        </w:rPr>
        <w:t>(tj. w szczególności pozbawione adresów zamieszkania, nr PESEL pracowników itp.). Informacje takie jak: imię i nazwisko pracownika, data zawarcia umowy, rodzaj umowy o pracę i wymiar etatu powinny być możliwe do zidentyfikowania;</w:t>
      </w:r>
    </w:p>
    <w:p w14:paraId="31318D62" w14:textId="77777777" w:rsidR="00D670E8" w:rsidRPr="005649FD" w:rsidRDefault="00360AD2">
      <w:pPr>
        <w:numPr>
          <w:ilvl w:val="0"/>
          <w:numId w:val="4"/>
        </w:numPr>
        <w:spacing w:after="120" w:line="276" w:lineRule="auto"/>
        <w:ind w:left="709" w:hanging="283"/>
        <w:jc w:val="both"/>
        <w:rPr>
          <w:rFonts w:eastAsia="Calibri"/>
          <w:sz w:val="22"/>
          <w:szCs w:val="22"/>
          <w:lang w:eastAsia="en-US"/>
        </w:rPr>
      </w:pPr>
      <w:r w:rsidRPr="005649FD">
        <w:rPr>
          <w:rFonts w:eastAsia="Calibri"/>
          <w:bCs/>
          <w:sz w:val="22"/>
          <w:szCs w:val="22"/>
          <w:lang w:eastAsia="en-US"/>
        </w:rPr>
        <w:t xml:space="preserve">zaświadczenie właściwego oddziału ZUS </w:t>
      </w:r>
      <w:r w:rsidRPr="005649FD">
        <w:rPr>
          <w:rFonts w:eastAsia="Calibri"/>
          <w:sz w:val="22"/>
          <w:szCs w:val="22"/>
          <w:lang w:eastAsia="en-US"/>
        </w:rPr>
        <w:t>potwierdzające opłacanie przez Wykonawcę lub podwykonawcę składek na ubezpieczenia społeczne i ubezpieczenie zdrowotne z tytułu zatrudnienia na podstawie umów o pracę za ostatni okres rozliczeniowy (zanonimizowane analogicznie j.w.);</w:t>
      </w:r>
    </w:p>
    <w:p w14:paraId="5509B913" w14:textId="77777777" w:rsidR="00D670E8" w:rsidRPr="005649FD" w:rsidRDefault="00360AD2">
      <w:pPr>
        <w:numPr>
          <w:ilvl w:val="0"/>
          <w:numId w:val="4"/>
        </w:numPr>
        <w:spacing w:line="276" w:lineRule="auto"/>
        <w:ind w:left="709" w:hanging="283"/>
        <w:jc w:val="both"/>
        <w:rPr>
          <w:rFonts w:eastAsia="Calibri"/>
          <w:sz w:val="22"/>
          <w:szCs w:val="22"/>
          <w:lang w:eastAsia="en-US"/>
        </w:rPr>
      </w:pPr>
      <w:r w:rsidRPr="005649FD">
        <w:rPr>
          <w:rFonts w:eastAsia="Calibri"/>
          <w:sz w:val="22"/>
          <w:szCs w:val="22"/>
          <w:lang w:eastAsia="en-US"/>
        </w:rPr>
        <w:t xml:space="preserve">poświadczoną za zgodność z oryginałem odpowiednio przez Wykonawcę lub podwykonawcę </w:t>
      </w:r>
      <w:r w:rsidRPr="005649FD">
        <w:rPr>
          <w:rFonts w:eastAsia="Calibri"/>
          <w:bCs/>
          <w:sz w:val="22"/>
          <w:szCs w:val="22"/>
          <w:lang w:eastAsia="en-US"/>
        </w:rPr>
        <w:t>kopię dowodu potwierdzającego zgłoszenie pracownika przez pracodawcę do ubezpieczeń</w:t>
      </w:r>
      <w:r w:rsidRPr="005649FD">
        <w:rPr>
          <w:rFonts w:eastAsia="Calibri"/>
          <w:b/>
          <w:bCs/>
          <w:sz w:val="22"/>
          <w:szCs w:val="22"/>
          <w:lang w:eastAsia="en-US"/>
        </w:rPr>
        <w:t xml:space="preserve"> </w:t>
      </w:r>
      <w:r w:rsidRPr="005649FD">
        <w:rPr>
          <w:rFonts w:eastAsia="Calibri"/>
          <w:bCs/>
          <w:sz w:val="22"/>
          <w:szCs w:val="22"/>
          <w:lang w:eastAsia="en-US"/>
        </w:rPr>
        <w:t xml:space="preserve">społecznych i ubezpieczenia zdrowotnego </w:t>
      </w:r>
      <w:r w:rsidRPr="005649FD">
        <w:rPr>
          <w:rFonts w:eastAsia="Calibri"/>
          <w:sz w:val="22"/>
          <w:szCs w:val="22"/>
          <w:lang w:eastAsia="en-US"/>
        </w:rPr>
        <w:t>(zanonimizowane analogicznie jw.).</w:t>
      </w:r>
    </w:p>
    <w:p w14:paraId="710DEAE3" w14:textId="77777777" w:rsidR="00D670E8" w:rsidRPr="005649FD" w:rsidRDefault="00D670E8">
      <w:pPr>
        <w:spacing w:line="276" w:lineRule="auto"/>
        <w:jc w:val="center"/>
        <w:rPr>
          <w:b/>
          <w:sz w:val="22"/>
          <w:szCs w:val="22"/>
        </w:rPr>
      </w:pPr>
    </w:p>
    <w:p w14:paraId="3DF8F044" w14:textId="77777777" w:rsidR="00D670E8" w:rsidRPr="005649FD" w:rsidRDefault="00360AD2">
      <w:pPr>
        <w:spacing w:line="276" w:lineRule="auto"/>
        <w:jc w:val="center"/>
        <w:rPr>
          <w:b/>
          <w:sz w:val="22"/>
          <w:szCs w:val="22"/>
        </w:rPr>
      </w:pPr>
      <w:r w:rsidRPr="005649FD">
        <w:rPr>
          <w:b/>
          <w:sz w:val="22"/>
          <w:szCs w:val="22"/>
        </w:rPr>
        <w:t>§ 19</w:t>
      </w:r>
    </w:p>
    <w:p w14:paraId="12262677" w14:textId="77777777" w:rsidR="00D670E8" w:rsidRPr="005649FD" w:rsidRDefault="00360AD2">
      <w:pPr>
        <w:spacing w:after="120" w:line="276" w:lineRule="auto"/>
        <w:jc w:val="center"/>
        <w:rPr>
          <w:b/>
          <w:sz w:val="22"/>
          <w:szCs w:val="22"/>
        </w:rPr>
      </w:pPr>
      <w:r w:rsidRPr="005649FD">
        <w:rPr>
          <w:b/>
          <w:sz w:val="22"/>
          <w:szCs w:val="22"/>
        </w:rPr>
        <w:t>UBEZPIECZENIE OD ODPOWIEDZIALNOŚCI CYWILNEJ</w:t>
      </w:r>
    </w:p>
    <w:p w14:paraId="5C9E5AD3" w14:textId="77777777" w:rsidR="00D670E8" w:rsidRPr="005649FD" w:rsidRDefault="00360AD2">
      <w:pPr>
        <w:numPr>
          <w:ilvl w:val="1"/>
          <w:numId w:val="37"/>
        </w:numPr>
        <w:spacing w:after="120" w:line="276" w:lineRule="auto"/>
        <w:ind w:left="426"/>
        <w:jc w:val="both"/>
        <w:rPr>
          <w:sz w:val="22"/>
          <w:szCs w:val="22"/>
        </w:rPr>
      </w:pPr>
      <w:r w:rsidRPr="005649FD">
        <w:rPr>
          <w:sz w:val="22"/>
          <w:szCs w:val="22"/>
        </w:rPr>
        <w:t>Wykonawca zobowiązuje się do posiadania przez cały okres realizacji przedmiotu umowy:</w:t>
      </w:r>
    </w:p>
    <w:p w14:paraId="420F4850" w14:textId="77777777" w:rsidR="00D670E8" w:rsidRPr="005649FD" w:rsidRDefault="00360AD2">
      <w:pPr>
        <w:numPr>
          <w:ilvl w:val="2"/>
          <w:numId w:val="38"/>
        </w:numPr>
        <w:spacing w:after="120" w:line="276" w:lineRule="auto"/>
        <w:ind w:left="709" w:hanging="283"/>
        <w:jc w:val="both"/>
        <w:rPr>
          <w:sz w:val="22"/>
          <w:szCs w:val="22"/>
        </w:rPr>
      </w:pPr>
      <w:r w:rsidRPr="005649FD">
        <w:rPr>
          <w:sz w:val="22"/>
          <w:szCs w:val="22"/>
        </w:rPr>
        <w:t>aktualnego ubezpieczenia od odpowiedzialności cywilnej deliktowej z tytułu prowadzonej działalności wobec mienia i osób trzecich, od zniszczenia wszelkiej własności spowodowanego działaniem, zaniechaniem lub niedopatrzeniem Wykonawcy, z polisą odpowiedzialności cywilnej na sumę ubezpieczenia minimum 1.000.000,00 zł;</w:t>
      </w:r>
    </w:p>
    <w:p w14:paraId="5F5601F9" w14:textId="77777777" w:rsidR="00D670E8" w:rsidRPr="005649FD" w:rsidRDefault="00360AD2">
      <w:pPr>
        <w:numPr>
          <w:ilvl w:val="2"/>
          <w:numId w:val="38"/>
        </w:numPr>
        <w:spacing w:after="120" w:line="276" w:lineRule="auto"/>
        <w:ind w:left="709" w:hanging="283"/>
        <w:jc w:val="both"/>
        <w:rPr>
          <w:sz w:val="22"/>
          <w:szCs w:val="22"/>
        </w:rPr>
      </w:pPr>
      <w:r w:rsidRPr="005649FD">
        <w:rPr>
          <w:sz w:val="22"/>
          <w:szCs w:val="22"/>
        </w:rPr>
        <w:t>aktualnego ubezpieczenia od odpowiedzialności cywilnej kontraktowej z polisą odpowiedzialności cywilnej na sumę ubezpieczenia minimum 1.000.000,00 zł.</w:t>
      </w:r>
    </w:p>
    <w:p w14:paraId="0196904B" w14:textId="77777777" w:rsidR="00D670E8" w:rsidRPr="005649FD" w:rsidRDefault="00360AD2">
      <w:pPr>
        <w:numPr>
          <w:ilvl w:val="1"/>
          <w:numId w:val="37"/>
        </w:numPr>
        <w:spacing w:after="120" w:line="276" w:lineRule="auto"/>
        <w:ind w:left="426"/>
        <w:jc w:val="both"/>
        <w:rPr>
          <w:sz w:val="22"/>
          <w:szCs w:val="22"/>
        </w:rPr>
      </w:pPr>
      <w:r w:rsidRPr="005649FD">
        <w:rPr>
          <w:sz w:val="22"/>
          <w:szCs w:val="22"/>
        </w:rPr>
        <w:t>Wykonawca zobowiązany jest do udokumentowania posiadania aktualnego ubezpieczenia, o którym mowa w ust. 1, na każde żądanie Zamawiającego w dowolnym  czasie realizacji przedmiotu zamówienia.</w:t>
      </w:r>
    </w:p>
    <w:p w14:paraId="082A30C4" w14:textId="77777777" w:rsidR="00D670E8" w:rsidRPr="005649FD" w:rsidRDefault="00360AD2">
      <w:pPr>
        <w:numPr>
          <w:ilvl w:val="1"/>
          <w:numId w:val="37"/>
        </w:numPr>
        <w:spacing w:after="120" w:line="276" w:lineRule="auto"/>
        <w:ind w:left="426" w:hanging="357"/>
        <w:jc w:val="both"/>
        <w:rPr>
          <w:sz w:val="22"/>
          <w:szCs w:val="22"/>
        </w:rPr>
      </w:pPr>
      <w:r w:rsidRPr="005649FD">
        <w:rPr>
          <w:sz w:val="22"/>
          <w:szCs w:val="22"/>
        </w:rPr>
        <w:t>Ubezpieczenie od odpowiedzialności cywilnej deliktowej, o którym mowa w ust. 1 lit. a, powinno obejmować co najmniej:</w:t>
      </w:r>
    </w:p>
    <w:p w14:paraId="559D866D" w14:textId="77777777" w:rsidR="00D670E8" w:rsidRPr="005649FD" w:rsidRDefault="00360AD2">
      <w:pPr>
        <w:numPr>
          <w:ilvl w:val="0"/>
          <w:numId w:val="31"/>
        </w:numPr>
        <w:spacing w:after="120" w:line="276" w:lineRule="auto"/>
        <w:ind w:left="709" w:hanging="357"/>
        <w:jc w:val="both"/>
        <w:rPr>
          <w:sz w:val="22"/>
          <w:szCs w:val="22"/>
        </w:rPr>
      </w:pPr>
      <w:r w:rsidRPr="005649FD">
        <w:rPr>
          <w:sz w:val="22"/>
          <w:szCs w:val="22"/>
        </w:rPr>
        <w:t>OC za szkody osobowe i rzeczowe w odniesieniu do rzeczywistej straty - limit odpowiedzialności do pełnej sumy gwarancyjnej;</w:t>
      </w:r>
    </w:p>
    <w:p w14:paraId="173AE3EC" w14:textId="77777777" w:rsidR="00D670E8" w:rsidRPr="005649FD" w:rsidRDefault="00360AD2">
      <w:pPr>
        <w:numPr>
          <w:ilvl w:val="0"/>
          <w:numId w:val="31"/>
        </w:numPr>
        <w:spacing w:after="120" w:line="276" w:lineRule="auto"/>
        <w:ind w:left="709" w:hanging="357"/>
        <w:jc w:val="both"/>
        <w:rPr>
          <w:sz w:val="22"/>
          <w:szCs w:val="22"/>
        </w:rPr>
      </w:pPr>
      <w:r w:rsidRPr="005649FD">
        <w:rPr>
          <w:sz w:val="22"/>
          <w:szCs w:val="22"/>
        </w:rPr>
        <w:t>OC za szkody wyrządzone nieumyślnie, w tym wskutek rażącego niedbalstwa - limit odpowiedzialności do pełnej sumy gwarancyjnej;</w:t>
      </w:r>
    </w:p>
    <w:p w14:paraId="49468823" w14:textId="77777777" w:rsidR="00D670E8" w:rsidRPr="005649FD" w:rsidRDefault="00360AD2">
      <w:pPr>
        <w:numPr>
          <w:ilvl w:val="0"/>
          <w:numId w:val="31"/>
        </w:numPr>
        <w:spacing w:line="276" w:lineRule="auto"/>
        <w:ind w:left="709" w:hanging="357"/>
        <w:jc w:val="both"/>
        <w:rPr>
          <w:sz w:val="22"/>
          <w:szCs w:val="22"/>
        </w:rPr>
      </w:pPr>
      <w:r w:rsidRPr="005649FD">
        <w:rPr>
          <w:sz w:val="22"/>
          <w:szCs w:val="22"/>
        </w:rPr>
        <w:t>OC za szkody wyrządzone przez podwykonawców Wykonawcy oraz dalszych podwykonawców (o ile będą zaangażowani przy realizacji umowy) - limit odpowiedzialności do pełnej sumy gwarancyjnej.</w:t>
      </w:r>
    </w:p>
    <w:p w14:paraId="31E1716B" w14:textId="77777777" w:rsidR="00D670E8" w:rsidRPr="005649FD" w:rsidRDefault="00D670E8">
      <w:pPr>
        <w:shd w:val="clear" w:color="auto" w:fill="FFFFFF"/>
        <w:tabs>
          <w:tab w:val="left" w:pos="9360"/>
        </w:tabs>
        <w:spacing w:line="276" w:lineRule="auto"/>
        <w:ind w:left="3096" w:right="23" w:hanging="3096"/>
        <w:jc w:val="center"/>
        <w:rPr>
          <w:b/>
          <w:color w:val="000000"/>
          <w:sz w:val="22"/>
          <w:szCs w:val="22"/>
        </w:rPr>
      </w:pPr>
    </w:p>
    <w:p w14:paraId="30C8F362" w14:textId="77777777" w:rsidR="00D670E8" w:rsidRPr="005649FD" w:rsidRDefault="00D670E8">
      <w:pPr>
        <w:shd w:val="clear" w:color="auto" w:fill="FFFFFF"/>
        <w:tabs>
          <w:tab w:val="left" w:pos="9360"/>
        </w:tabs>
        <w:spacing w:line="276" w:lineRule="auto"/>
        <w:ind w:left="3096" w:right="23" w:hanging="3096"/>
        <w:jc w:val="center"/>
        <w:rPr>
          <w:b/>
          <w:color w:val="000000"/>
          <w:sz w:val="22"/>
          <w:szCs w:val="22"/>
        </w:rPr>
      </w:pPr>
    </w:p>
    <w:p w14:paraId="282DC474" w14:textId="77777777" w:rsidR="00D670E8" w:rsidRPr="005649FD" w:rsidRDefault="00360AD2">
      <w:pPr>
        <w:shd w:val="clear" w:color="auto" w:fill="FFFFFF"/>
        <w:tabs>
          <w:tab w:val="left" w:pos="9360"/>
        </w:tabs>
        <w:spacing w:line="276" w:lineRule="auto"/>
        <w:ind w:left="3096" w:right="23" w:hanging="3096"/>
        <w:jc w:val="center"/>
        <w:rPr>
          <w:b/>
          <w:color w:val="000000"/>
          <w:sz w:val="22"/>
          <w:szCs w:val="22"/>
        </w:rPr>
      </w:pPr>
      <w:r w:rsidRPr="005649FD">
        <w:rPr>
          <w:b/>
          <w:color w:val="000000"/>
          <w:sz w:val="22"/>
          <w:szCs w:val="22"/>
        </w:rPr>
        <w:t>§ 20</w:t>
      </w:r>
    </w:p>
    <w:p w14:paraId="7ED66569" w14:textId="77777777" w:rsidR="00D670E8" w:rsidRPr="005649FD" w:rsidRDefault="00360AD2">
      <w:pPr>
        <w:tabs>
          <w:tab w:val="left" w:pos="1080"/>
        </w:tabs>
        <w:spacing w:line="276" w:lineRule="auto"/>
        <w:jc w:val="center"/>
        <w:rPr>
          <w:b/>
          <w:i/>
          <w:sz w:val="22"/>
          <w:szCs w:val="22"/>
        </w:rPr>
      </w:pPr>
      <w:r w:rsidRPr="005649FD">
        <w:rPr>
          <w:bCs/>
          <w:i/>
          <w:sz w:val="22"/>
          <w:szCs w:val="22"/>
        </w:rPr>
        <w:t>/</w:t>
      </w:r>
      <w:r w:rsidRPr="005649FD">
        <w:rPr>
          <w:i/>
          <w:sz w:val="22"/>
          <w:szCs w:val="22"/>
        </w:rPr>
        <w:t>zapis w przypadku Wykonawców wspólnie realizujących Umowę/</w:t>
      </w:r>
    </w:p>
    <w:p w14:paraId="01FD7418" w14:textId="77777777" w:rsidR="00D670E8" w:rsidRPr="005649FD" w:rsidRDefault="00360AD2">
      <w:pPr>
        <w:numPr>
          <w:ilvl w:val="0"/>
          <w:numId w:val="11"/>
        </w:numPr>
        <w:spacing w:before="120" w:line="276" w:lineRule="auto"/>
        <w:jc w:val="both"/>
        <w:rPr>
          <w:iCs/>
          <w:sz w:val="22"/>
          <w:szCs w:val="22"/>
        </w:rPr>
      </w:pPr>
      <w:r w:rsidRPr="005649FD">
        <w:rPr>
          <w:iCs/>
          <w:sz w:val="22"/>
          <w:szCs w:val="22"/>
        </w:rPr>
        <w:t>Wykonawcy realizujący wspólnie umowę są solidarnie odpowiedzialni za jej wykonanie.</w:t>
      </w:r>
    </w:p>
    <w:p w14:paraId="735B7570" w14:textId="77777777" w:rsidR="00D670E8" w:rsidRPr="005649FD" w:rsidRDefault="00360AD2">
      <w:pPr>
        <w:numPr>
          <w:ilvl w:val="0"/>
          <w:numId w:val="11"/>
        </w:numPr>
        <w:spacing w:before="120" w:line="276" w:lineRule="auto"/>
        <w:jc w:val="both"/>
        <w:rPr>
          <w:iCs/>
          <w:sz w:val="22"/>
          <w:szCs w:val="22"/>
        </w:rPr>
      </w:pPr>
      <w:r w:rsidRPr="005649FD">
        <w:rPr>
          <w:iCs/>
          <w:sz w:val="22"/>
          <w:szCs w:val="22"/>
        </w:rPr>
        <w:t xml:space="preserve">Wykonawcy realizujący wspólnie umowę wyznaczają niniejszym spośród siebie Lidera upoważnionego do zaciągania zobowiązań w imieniu wszystkich Wykonawców realizujących wspólnie umowę. Lider upoważniony jest do wystawiania faktur, przyjmowania płatności od Zamawiającego i do przyjmowania poleceń na rzecz i w imieniu wszystkich Wykonawców realizujących wspólnie umowę. </w:t>
      </w:r>
    </w:p>
    <w:p w14:paraId="16B536CA" w14:textId="77777777" w:rsidR="00D670E8" w:rsidRPr="005649FD" w:rsidRDefault="00360AD2">
      <w:pPr>
        <w:numPr>
          <w:ilvl w:val="0"/>
          <w:numId w:val="11"/>
        </w:numPr>
        <w:spacing w:before="120" w:line="276" w:lineRule="auto"/>
        <w:jc w:val="both"/>
        <w:rPr>
          <w:iCs/>
          <w:sz w:val="22"/>
          <w:szCs w:val="22"/>
        </w:rPr>
      </w:pPr>
      <w:r w:rsidRPr="005649FD">
        <w:rPr>
          <w:iCs/>
          <w:sz w:val="22"/>
          <w:szCs w:val="22"/>
        </w:rPr>
        <w:t>Liderem, o którym mowa w ust. 2, będzie [_______________].</w:t>
      </w:r>
    </w:p>
    <w:p w14:paraId="4103998E" w14:textId="77777777" w:rsidR="00D670E8" w:rsidRPr="005649FD" w:rsidRDefault="00360AD2">
      <w:pPr>
        <w:numPr>
          <w:ilvl w:val="0"/>
          <w:numId w:val="11"/>
        </w:numPr>
        <w:spacing w:before="120" w:line="276" w:lineRule="auto"/>
        <w:jc w:val="both"/>
        <w:rPr>
          <w:iCs/>
          <w:sz w:val="22"/>
          <w:szCs w:val="22"/>
        </w:rPr>
      </w:pPr>
      <w:r w:rsidRPr="005649FD">
        <w:rPr>
          <w:iCs/>
          <w:sz w:val="22"/>
          <w:szCs w:val="22"/>
        </w:rPr>
        <w:t>Postanowienia umowy dotyczące Wykonawcy stosuje się odpowiednio do Wykonawców realizujących wspólnie umowę.</w:t>
      </w:r>
    </w:p>
    <w:p w14:paraId="4226C2F0" w14:textId="77777777" w:rsidR="00D670E8" w:rsidRPr="005649FD" w:rsidRDefault="00D670E8">
      <w:pPr>
        <w:spacing w:line="276" w:lineRule="auto"/>
        <w:jc w:val="center"/>
        <w:textAlignment w:val="baseline"/>
        <w:rPr>
          <w:rFonts w:eastAsia="Arial"/>
          <w:b/>
          <w:sz w:val="22"/>
          <w:szCs w:val="22"/>
          <w:lang w:eastAsia="zh-CN"/>
        </w:rPr>
      </w:pPr>
    </w:p>
    <w:p w14:paraId="64114FAC" w14:textId="77777777" w:rsidR="00D670E8" w:rsidRPr="005649FD" w:rsidRDefault="00360AD2">
      <w:pPr>
        <w:spacing w:line="276" w:lineRule="auto"/>
        <w:jc w:val="center"/>
        <w:textAlignment w:val="baseline"/>
        <w:rPr>
          <w:rFonts w:eastAsia="Arial"/>
          <w:b/>
          <w:sz w:val="22"/>
          <w:szCs w:val="22"/>
          <w:lang w:eastAsia="zh-CN"/>
        </w:rPr>
      </w:pPr>
      <w:r w:rsidRPr="005649FD">
        <w:rPr>
          <w:rFonts w:eastAsia="Arial"/>
          <w:b/>
          <w:sz w:val="22"/>
          <w:szCs w:val="22"/>
          <w:lang w:eastAsia="zh-CN"/>
        </w:rPr>
        <w:t>§ 21</w:t>
      </w:r>
    </w:p>
    <w:p w14:paraId="072A5533" w14:textId="77777777" w:rsidR="00D670E8" w:rsidRPr="005649FD" w:rsidRDefault="00360AD2">
      <w:pPr>
        <w:spacing w:line="276" w:lineRule="auto"/>
        <w:jc w:val="center"/>
        <w:textAlignment w:val="baseline"/>
        <w:rPr>
          <w:rFonts w:eastAsia="Arial"/>
          <w:b/>
          <w:sz w:val="22"/>
          <w:szCs w:val="22"/>
          <w:lang w:eastAsia="zh-CN"/>
        </w:rPr>
      </w:pPr>
      <w:r w:rsidRPr="005649FD">
        <w:rPr>
          <w:rFonts w:eastAsia="Arial"/>
          <w:b/>
          <w:sz w:val="22"/>
          <w:szCs w:val="22"/>
          <w:lang w:eastAsia="zh-CN"/>
        </w:rPr>
        <w:t>ZMIANY UMOWY</w:t>
      </w:r>
    </w:p>
    <w:p w14:paraId="7E134596" w14:textId="77777777" w:rsidR="00D670E8" w:rsidRPr="005649FD" w:rsidRDefault="00360AD2">
      <w:pPr>
        <w:numPr>
          <w:ilvl w:val="0"/>
          <w:numId w:val="16"/>
        </w:numPr>
        <w:spacing w:before="120" w:line="276" w:lineRule="auto"/>
        <w:ind w:left="426" w:hanging="426"/>
        <w:jc w:val="both"/>
        <w:textAlignment w:val="baseline"/>
        <w:rPr>
          <w:rFonts w:eastAsia="Arial"/>
          <w:sz w:val="22"/>
          <w:szCs w:val="22"/>
          <w:lang w:eastAsia="zh-CN"/>
        </w:rPr>
      </w:pPr>
      <w:r w:rsidRPr="005649FD">
        <w:rPr>
          <w:rFonts w:eastAsia="Arial"/>
          <w:sz w:val="22"/>
          <w:szCs w:val="22"/>
          <w:lang w:eastAsia="zh-CN"/>
        </w:rPr>
        <w:t>Dopuszcza się możliwość wprowadzenia następujących zmian postanowień zawartej umowy:</w:t>
      </w:r>
    </w:p>
    <w:p w14:paraId="4461974F" w14:textId="77777777" w:rsidR="00D670E8" w:rsidRPr="005649FD" w:rsidRDefault="00360AD2">
      <w:pPr>
        <w:numPr>
          <w:ilvl w:val="0"/>
          <w:numId w:val="17"/>
        </w:numPr>
        <w:tabs>
          <w:tab w:val="left" w:pos="284"/>
        </w:tabs>
        <w:spacing w:before="120" w:line="276" w:lineRule="auto"/>
        <w:jc w:val="both"/>
        <w:textAlignment w:val="baseline"/>
        <w:rPr>
          <w:rFonts w:eastAsia="Arial"/>
          <w:sz w:val="22"/>
          <w:szCs w:val="22"/>
          <w:lang w:eastAsia="zh-CN"/>
        </w:rPr>
      </w:pPr>
      <w:r w:rsidRPr="005649FD">
        <w:rPr>
          <w:rFonts w:eastAsia="Arial"/>
          <w:sz w:val="22"/>
          <w:szCs w:val="22"/>
          <w:lang w:eastAsia="zh-CN"/>
        </w:rPr>
        <w:t>zmiany, o których mowa w § 4 ust. 4 i 9 umowy,</w:t>
      </w:r>
    </w:p>
    <w:p w14:paraId="6EF68970" w14:textId="77777777" w:rsidR="00D670E8" w:rsidRPr="005649FD" w:rsidRDefault="00360AD2">
      <w:pPr>
        <w:numPr>
          <w:ilvl w:val="0"/>
          <w:numId w:val="17"/>
        </w:numPr>
        <w:tabs>
          <w:tab w:val="left" w:pos="284"/>
        </w:tabs>
        <w:spacing w:before="120" w:line="276" w:lineRule="auto"/>
        <w:jc w:val="both"/>
        <w:textAlignment w:val="baseline"/>
        <w:rPr>
          <w:rFonts w:eastAsia="Arial"/>
          <w:sz w:val="22"/>
          <w:szCs w:val="22"/>
          <w:lang w:eastAsia="zh-CN"/>
        </w:rPr>
      </w:pPr>
      <w:r w:rsidRPr="005649FD">
        <w:rPr>
          <w:rFonts w:eastAsia="Arial"/>
          <w:sz w:val="22"/>
          <w:szCs w:val="22"/>
          <w:lang w:eastAsia="zh-CN" w:bidi="pl-PL"/>
        </w:rPr>
        <w:t>gdy nowy Wykonawca ma zastąpić dotychczasowego Wykonawcę</w:t>
      </w:r>
      <w:r w:rsidRPr="005649FD">
        <w:rPr>
          <w:rFonts w:eastAsia="Arial"/>
          <w:sz w:val="22"/>
          <w:szCs w:val="22"/>
          <w:lang w:eastAsia="zh-CN"/>
        </w:rPr>
        <w:t xml:space="preserve"> </w:t>
      </w:r>
      <w:r w:rsidRPr="005649FD">
        <w:rPr>
          <w:rFonts w:eastAsia="Arial"/>
          <w:sz w:val="22"/>
          <w:szCs w:val="22"/>
          <w:lang w:eastAsia="zh-CN" w:bidi="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określonym w § 1 ust. 1 umowy, nie zachodzą wobec niego podstawy wykluczenia oraz nie pociąga to za sobą innych istotnych zmian umowy, a także nie ma na celu uniknięcia stosowania przepisów ustawy Pzp</w:t>
      </w:r>
      <w:r w:rsidRPr="005649FD">
        <w:rPr>
          <w:rFonts w:eastAsia="Arial"/>
          <w:sz w:val="22"/>
          <w:szCs w:val="22"/>
          <w:lang w:eastAsia="zh-CN"/>
        </w:rPr>
        <w:t>;</w:t>
      </w:r>
    </w:p>
    <w:p w14:paraId="0303826E" w14:textId="77777777" w:rsidR="00D670E8" w:rsidRPr="005649FD" w:rsidRDefault="00360AD2">
      <w:pPr>
        <w:numPr>
          <w:ilvl w:val="0"/>
          <w:numId w:val="17"/>
        </w:numPr>
        <w:tabs>
          <w:tab w:val="left" w:pos="284"/>
        </w:tabs>
        <w:spacing w:before="120" w:line="276" w:lineRule="auto"/>
        <w:jc w:val="both"/>
        <w:textAlignment w:val="baseline"/>
        <w:rPr>
          <w:rFonts w:eastAsia="Arial"/>
          <w:sz w:val="22"/>
          <w:szCs w:val="22"/>
          <w:lang w:eastAsia="zh-CN"/>
        </w:rPr>
      </w:pPr>
      <w:r w:rsidRPr="005649FD">
        <w:rPr>
          <w:rFonts w:eastAsia="Arial"/>
          <w:sz w:val="22"/>
          <w:szCs w:val="22"/>
          <w:lang w:eastAsia="zh-CN" w:bidi="pl-PL"/>
        </w:rPr>
        <w:t>gdy nowy Wykonawca ma zastąpić dotychczasowego Wykonawcę</w:t>
      </w:r>
      <w:r w:rsidRPr="005649FD">
        <w:rPr>
          <w:rFonts w:ascii="Open Sans" w:hAnsi="Open Sans"/>
          <w:color w:val="333333"/>
          <w:sz w:val="22"/>
          <w:szCs w:val="22"/>
          <w:shd w:val="clear" w:color="auto" w:fill="FFFFFF"/>
        </w:rPr>
        <w:t xml:space="preserve"> </w:t>
      </w:r>
      <w:r w:rsidRPr="005649FD">
        <w:rPr>
          <w:rFonts w:eastAsia="Arial"/>
          <w:sz w:val="22"/>
          <w:szCs w:val="22"/>
          <w:lang w:eastAsia="zh-CN" w:bidi="pl-PL"/>
        </w:rPr>
        <w:t>w wyniku przejęcia przez Zamawiającego zobowiązań Wykonawcy względem jego podwykonawców, w przypadku, o którym mowa w art. 465 ust. 1 ustawy Pzp;</w:t>
      </w:r>
    </w:p>
    <w:p w14:paraId="38AF6970" w14:textId="77777777" w:rsidR="00D670E8" w:rsidRPr="005649FD" w:rsidRDefault="00360AD2">
      <w:pPr>
        <w:numPr>
          <w:ilvl w:val="0"/>
          <w:numId w:val="17"/>
        </w:numPr>
        <w:tabs>
          <w:tab w:val="left" w:pos="284"/>
        </w:tabs>
        <w:spacing w:before="120" w:after="120" w:line="276" w:lineRule="auto"/>
        <w:ind w:left="714" w:hanging="357"/>
        <w:jc w:val="both"/>
        <w:textAlignment w:val="baseline"/>
        <w:rPr>
          <w:rFonts w:eastAsia="Arial"/>
          <w:sz w:val="22"/>
          <w:szCs w:val="22"/>
          <w:lang w:eastAsia="zh-CN"/>
        </w:rPr>
      </w:pPr>
      <w:r w:rsidRPr="005649FD">
        <w:rPr>
          <w:rFonts w:eastAsia="Arial"/>
          <w:sz w:val="22"/>
          <w:szCs w:val="22"/>
          <w:lang w:eastAsia="zh-CN" w:bidi="pl-PL"/>
        </w:rPr>
        <w:t>jeżeli dotyczą realizacji przez dotychczasowego Wykonawcę dodatkowych dostaw, usług lub robót budowlanych, których nie uwzględniono w zamówieniu podstawowym, o ile stały się one niezbędne i zostały spełnione łącznie następujące warunki:</w:t>
      </w:r>
    </w:p>
    <w:p w14:paraId="3C6CBF5D" w14:textId="77777777" w:rsidR="00D670E8" w:rsidRPr="005649FD" w:rsidRDefault="00360AD2">
      <w:pPr>
        <w:pStyle w:val="Akapitzlist"/>
        <w:widowControl w:val="0"/>
        <w:numPr>
          <w:ilvl w:val="0"/>
          <w:numId w:val="39"/>
        </w:numPr>
        <w:spacing w:line="276" w:lineRule="auto"/>
        <w:ind w:left="1134" w:hanging="357"/>
        <w:jc w:val="both"/>
        <w:rPr>
          <w:color w:val="000000"/>
          <w:sz w:val="22"/>
          <w:szCs w:val="22"/>
          <w:lang w:bidi="pl-PL"/>
        </w:rPr>
      </w:pPr>
      <w:r w:rsidRPr="005649FD">
        <w:rPr>
          <w:color w:val="000000"/>
          <w:sz w:val="22"/>
          <w:szCs w:val="22"/>
          <w:lang w:bidi="pl-PL"/>
        </w:rPr>
        <w:t>zmiana Wykonawcy nie może zostać dokonana z powodów ekonomicznych lub technicznych, w szczególności dotyczących zamienności lub interoperacyjności wyposażenia, usług lub instalacji zamówionych w ramach zamówienia podstawowego,</w:t>
      </w:r>
    </w:p>
    <w:p w14:paraId="32F61CD1" w14:textId="77777777" w:rsidR="00D670E8" w:rsidRPr="005649FD" w:rsidRDefault="00360AD2">
      <w:pPr>
        <w:pStyle w:val="Akapitzlist"/>
        <w:widowControl w:val="0"/>
        <w:numPr>
          <w:ilvl w:val="0"/>
          <w:numId w:val="39"/>
        </w:numPr>
        <w:spacing w:line="276" w:lineRule="auto"/>
        <w:ind w:left="1134"/>
        <w:jc w:val="both"/>
        <w:rPr>
          <w:color w:val="000000"/>
          <w:sz w:val="22"/>
          <w:szCs w:val="22"/>
          <w:lang w:bidi="pl-PL"/>
        </w:rPr>
      </w:pPr>
      <w:r w:rsidRPr="005649FD">
        <w:rPr>
          <w:color w:val="000000"/>
          <w:sz w:val="22"/>
          <w:szCs w:val="22"/>
          <w:lang w:bidi="pl-PL"/>
        </w:rPr>
        <w:t>zmiana Wykonawcy spowodowałaby istotną niedogodność lub znaczne zwiększenie kosztów dla Zamawiającego,</w:t>
      </w:r>
    </w:p>
    <w:p w14:paraId="26BC4316" w14:textId="77777777" w:rsidR="00D670E8" w:rsidRPr="005649FD" w:rsidRDefault="00360AD2">
      <w:pPr>
        <w:numPr>
          <w:ilvl w:val="0"/>
          <w:numId w:val="18"/>
        </w:numPr>
        <w:tabs>
          <w:tab w:val="left" w:pos="284"/>
        </w:tabs>
        <w:spacing w:line="276" w:lineRule="auto"/>
        <w:ind w:left="1134"/>
        <w:jc w:val="both"/>
        <w:textAlignment w:val="baseline"/>
        <w:rPr>
          <w:rFonts w:eastAsia="Arial"/>
          <w:sz w:val="22"/>
          <w:szCs w:val="22"/>
          <w:lang w:eastAsia="zh-CN"/>
        </w:rPr>
      </w:pPr>
      <w:r w:rsidRPr="005649FD">
        <w:rPr>
          <w:color w:val="000000"/>
          <w:sz w:val="22"/>
          <w:szCs w:val="22"/>
          <w:lang w:bidi="pl-PL"/>
        </w:rPr>
        <w:t>wzrost ceny spowodowany każdą kolejną zmianą nie przekracza 50% wartości pierwotnej umowy, z wyjątkiem należycie uzasadnionych przypadków</w:t>
      </w:r>
      <w:r w:rsidRPr="005649FD">
        <w:rPr>
          <w:rFonts w:eastAsia="Arial"/>
          <w:sz w:val="22"/>
          <w:szCs w:val="22"/>
          <w:lang w:eastAsia="zh-CN"/>
        </w:rPr>
        <w:t>;</w:t>
      </w:r>
    </w:p>
    <w:p w14:paraId="1F666F92" w14:textId="77777777" w:rsidR="00D670E8" w:rsidRPr="005649FD" w:rsidRDefault="00360AD2">
      <w:pPr>
        <w:numPr>
          <w:ilvl w:val="0"/>
          <w:numId w:val="17"/>
        </w:numPr>
        <w:tabs>
          <w:tab w:val="left" w:pos="284"/>
        </w:tabs>
        <w:spacing w:before="120" w:line="276" w:lineRule="auto"/>
        <w:jc w:val="both"/>
        <w:textAlignment w:val="baseline"/>
        <w:rPr>
          <w:rFonts w:eastAsia="Arial"/>
          <w:sz w:val="22"/>
          <w:szCs w:val="22"/>
          <w:lang w:eastAsia="zh-CN"/>
        </w:rPr>
      </w:pPr>
      <w:r w:rsidRPr="005649FD">
        <w:rPr>
          <w:rFonts w:eastAsia="Arial"/>
          <w:sz w:val="22"/>
          <w:szCs w:val="22"/>
          <w:lang w:eastAsia="zh-CN" w:bidi="pl-PL"/>
        </w:rPr>
        <w:t>jeżeli konieczność zmiany umowy, w tym w szczególności zmiany wysokości ceny,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7D2FFF1" w14:textId="77777777" w:rsidR="00D670E8" w:rsidRPr="005649FD" w:rsidRDefault="00360AD2">
      <w:pPr>
        <w:numPr>
          <w:ilvl w:val="0"/>
          <w:numId w:val="17"/>
        </w:numPr>
        <w:tabs>
          <w:tab w:val="left" w:pos="284"/>
        </w:tabs>
        <w:spacing w:before="120" w:line="276" w:lineRule="auto"/>
        <w:jc w:val="both"/>
        <w:textAlignment w:val="baseline"/>
        <w:rPr>
          <w:rFonts w:eastAsia="Arial"/>
          <w:sz w:val="22"/>
          <w:szCs w:val="22"/>
          <w:lang w:eastAsia="zh-CN"/>
        </w:rPr>
      </w:pPr>
      <w:r w:rsidRPr="005649FD">
        <w:rPr>
          <w:rFonts w:eastAsia="Arial"/>
          <w:sz w:val="22"/>
          <w:szCs w:val="22"/>
          <w:lang w:eastAsia="zh-CN" w:bidi="pl-PL"/>
        </w:rPr>
        <w:t>których łączna wartość jest mniejsza niż progi unijne określone w ustawie Pzp oraz jest niższa niż 15% wartości pierwotnej umowy, a zmiany te nie powodują zmiany ogólnego charakteru umowy</w:t>
      </w:r>
      <w:r w:rsidRPr="005649FD">
        <w:rPr>
          <w:rFonts w:eastAsia="Arial"/>
          <w:sz w:val="22"/>
          <w:szCs w:val="22"/>
          <w:lang w:eastAsia="zh-CN"/>
        </w:rPr>
        <w:t>.</w:t>
      </w:r>
    </w:p>
    <w:p w14:paraId="34B19A77" w14:textId="77777777" w:rsidR="00D670E8" w:rsidRPr="005649FD" w:rsidRDefault="00360AD2">
      <w:pPr>
        <w:numPr>
          <w:ilvl w:val="0"/>
          <w:numId w:val="16"/>
        </w:numPr>
        <w:spacing w:before="120" w:line="276" w:lineRule="auto"/>
        <w:ind w:left="426" w:hanging="426"/>
        <w:jc w:val="both"/>
        <w:textAlignment w:val="baseline"/>
        <w:rPr>
          <w:rFonts w:eastAsia="Arial"/>
          <w:sz w:val="22"/>
          <w:szCs w:val="22"/>
          <w:lang w:eastAsia="zh-CN"/>
        </w:rPr>
      </w:pPr>
      <w:r w:rsidRPr="005649FD">
        <w:rPr>
          <w:rFonts w:eastAsia="Arial"/>
          <w:sz w:val="22"/>
          <w:szCs w:val="22"/>
          <w:lang w:eastAsia="zh-CN"/>
        </w:rPr>
        <w:t>W przypadkach, o których mowa w ust. 1 lit. d) – e), Zamawiający nie może wprowadzić kolejnych zmian umowy w celu uniknięcia stosowania przepisów ustawy Pzp oraz po dokonaniu zmiany umowy zamieszcza ogłoszenie o zmianie umowy w Biuletynie Zamówień Publicznych.</w:t>
      </w:r>
    </w:p>
    <w:p w14:paraId="1C7F9FE0" w14:textId="77777777" w:rsidR="00D670E8" w:rsidRPr="005649FD" w:rsidRDefault="00360AD2">
      <w:pPr>
        <w:numPr>
          <w:ilvl w:val="0"/>
          <w:numId w:val="16"/>
        </w:numPr>
        <w:spacing w:before="120" w:line="276" w:lineRule="auto"/>
        <w:ind w:left="426" w:hanging="426"/>
        <w:jc w:val="both"/>
        <w:textAlignment w:val="baseline"/>
        <w:rPr>
          <w:rFonts w:eastAsia="Arial"/>
          <w:sz w:val="22"/>
          <w:szCs w:val="22"/>
          <w:lang w:eastAsia="zh-CN"/>
        </w:rPr>
      </w:pPr>
      <w:r w:rsidRPr="005649FD">
        <w:rPr>
          <w:rFonts w:eastAsia="Arial"/>
          <w:sz w:val="22"/>
          <w:szCs w:val="22"/>
          <w:lang w:eastAsia="zh-CN"/>
        </w:rPr>
        <w:t xml:space="preserve">Jeżeli umowa zawiera postanowienia dotyczące zasad wprowadzania zmian wysokości cen, dopuszczalną wartość zmiany ceny lub dopuszczalną wartość zmiany umowy, o których mowa w ust. 1 lit. d) tiret trzecie oraz w ust. 1 lit. e) – f), ustala się w oparciu o zmienioną cenę. </w:t>
      </w:r>
    </w:p>
    <w:p w14:paraId="67250347" w14:textId="77777777" w:rsidR="00D670E8" w:rsidRPr="005649FD" w:rsidRDefault="00360AD2">
      <w:pPr>
        <w:numPr>
          <w:ilvl w:val="0"/>
          <w:numId w:val="16"/>
        </w:numPr>
        <w:spacing w:before="120" w:after="120" w:line="276" w:lineRule="auto"/>
        <w:ind w:left="426" w:hanging="426"/>
        <w:jc w:val="both"/>
        <w:textAlignment w:val="baseline"/>
        <w:rPr>
          <w:rFonts w:eastAsia="Arial"/>
          <w:sz w:val="22"/>
          <w:szCs w:val="22"/>
          <w:lang w:eastAsia="zh-CN"/>
        </w:rPr>
      </w:pPr>
      <w:r w:rsidRPr="005649FD">
        <w:rPr>
          <w:rFonts w:eastAsia="Arial"/>
          <w:sz w:val="22"/>
          <w:szCs w:val="22"/>
          <w:lang w:eastAsia="zh-CN"/>
        </w:rPr>
        <w:t xml:space="preserve">Zamawiający dopuszcza zmianę wynagrodzenia Wykonawcy określonego w § 5 ust. 1 umowy, w przypadku </w:t>
      </w:r>
      <w:r w:rsidRPr="005649FD">
        <w:rPr>
          <w:sz w:val="22"/>
          <w:szCs w:val="22"/>
        </w:rPr>
        <w:t xml:space="preserve">ustawowej </w:t>
      </w:r>
      <w:r w:rsidRPr="005649FD">
        <w:rPr>
          <w:rFonts w:eastAsia="Arial"/>
          <w:sz w:val="22"/>
          <w:szCs w:val="22"/>
          <w:lang w:eastAsia="zh-CN"/>
        </w:rPr>
        <w:t>zmiany:</w:t>
      </w:r>
    </w:p>
    <w:p w14:paraId="11FBAFC2" w14:textId="77777777" w:rsidR="00D670E8" w:rsidRPr="005649FD" w:rsidRDefault="00360AD2">
      <w:pPr>
        <w:numPr>
          <w:ilvl w:val="0"/>
          <w:numId w:val="27"/>
        </w:numPr>
        <w:spacing w:after="120" w:line="276" w:lineRule="auto"/>
        <w:jc w:val="both"/>
        <w:rPr>
          <w:sz w:val="22"/>
          <w:szCs w:val="22"/>
        </w:rPr>
      </w:pPr>
      <w:r w:rsidRPr="005649FD">
        <w:rPr>
          <w:sz w:val="22"/>
          <w:szCs w:val="22"/>
        </w:rPr>
        <w:t>stawki podatku od towarów i usług oraz podatku akcyzowego,</w:t>
      </w:r>
    </w:p>
    <w:p w14:paraId="7F926DB4" w14:textId="77777777" w:rsidR="00D670E8" w:rsidRPr="005649FD" w:rsidRDefault="00360AD2">
      <w:pPr>
        <w:numPr>
          <w:ilvl w:val="0"/>
          <w:numId w:val="27"/>
        </w:numPr>
        <w:spacing w:after="120" w:line="276" w:lineRule="auto"/>
        <w:jc w:val="both"/>
        <w:rPr>
          <w:sz w:val="22"/>
          <w:szCs w:val="22"/>
        </w:rPr>
      </w:pPr>
      <w:r w:rsidRPr="005649FD">
        <w:rPr>
          <w:sz w:val="22"/>
          <w:szCs w:val="22"/>
        </w:rPr>
        <w:t>wysokości minimalnego wynagrodzenia za pracę albo wysokości minimalnej stawki godzinowej, ustalonych na podstawie przepisów ustawy z dnia 10 października 2002 r. o minimalnym wynagrodzeniu za pracę,</w:t>
      </w:r>
    </w:p>
    <w:p w14:paraId="2F87967E" w14:textId="77777777" w:rsidR="00D670E8" w:rsidRPr="005649FD" w:rsidRDefault="00360AD2">
      <w:pPr>
        <w:numPr>
          <w:ilvl w:val="0"/>
          <w:numId w:val="27"/>
        </w:numPr>
        <w:spacing w:after="120" w:line="276" w:lineRule="auto"/>
        <w:jc w:val="both"/>
        <w:rPr>
          <w:sz w:val="22"/>
          <w:szCs w:val="22"/>
        </w:rPr>
      </w:pPr>
      <w:r w:rsidRPr="005649FD">
        <w:rPr>
          <w:sz w:val="22"/>
          <w:szCs w:val="22"/>
        </w:rPr>
        <w:t>zasad podlegania ubezpieczeniom społecznym lub ubezpieczeniu zdrowotnemu lub wysokości stawki składki na ubezpieczenia społeczne lub ubezpieczenie zdrowotne;</w:t>
      </w:r>
    </w:p>
    <w:p w14:paraId="7FA51C3D" w14:textId="77777777" w:rsidR="00D670E8" w:rsidRPr="005649FD" w:rsidRDefault="00360AD2">
      <w:pPr>
        <w:numPr>
          <w:ilvl w:val="0"/>
          <w:numId w:val="16"/>
        </w:numPr>
        <w:spacing w:before="120" w:line="276" w:lineRule="auto"/>
        <w:ind w:left="426" w:hanging="426"/>
        <w:jc w:val="both"/>
        <w:textAlignment w:val="baseline"/>
        <w:rPr>
          <w:sz w:val="22"/>
          <w:szCs w:val="22"/>
        </w:rPr>
      </w:pPr>
      <w:r w:rsidRPr="005649FD">
        <w:rPr>
          <w:sz w:val="22"/>
          <w:szCs w:val="22"/>
        </w:rPr>
        <w:t>Warunkiem wprowadzenia zmiany określonej w ust. 4 jest bezpośrednie wywieranie przez nią wpływu na koszty wykonania zamówienia ponoszone przez Wykonawcę. Wykonawca zobowiązany jest każdorazowo udowodnić wysokość kosztów wykonania zamówienia, jaka ulegnie zmianie wskutek zaistnienia przesłanek określonych w ust. 4 lit. a – c. W przypadku obniżenia w trakcie realizacji zamówienia urzędowej stawki podatku od towarów i usług, Wykonawca zobowiązany jest do wystawiania faktur dotyczących płatności częściowych oraz płatności końcowej (zaistniałych po dniu wejścia w życie obniżonej stawki podatku od towarów i usług) z zastosowaniem nowej stawki podatku od towarów i usług.</w:t>
      </w:r>
    </w:p>
    <w:p w14:paraId="7C394066" w14:textId="77777777" w:rsidR="00D670E8" w:rsidRPr="005649FD" w:rsidRDefault="00360AD2">
      <w:pPr>
        <w:numPr>
          <w:ilvl w:val="0"/>
          <w:numId w:val="16"/>
        </w:numPr>
        <w:spacing w:before="120" w:line="276" w:lineRule="auto"/>
        <w:ind w:left="426" w:hanging="426"/>
        <w:jc w:val="both"/>
        <w:textAlignment w:val="baseline"/>
        <w:rPr>
          <w:sz w:val="22"/>
          <w:szCs w:val="22"/>
        </w:rPr>
      </w:pPr>
      <w:r w:rsidRPr="005649FD">
        <w:rPr>
          <w:rFonts w:eastAsia="Arial"/>
          <w:sz w:val="22"/>
          <w:szCs w:val="22"/>
          <w:lang w:eastAsia="zh-CN"/>
        </w:rPr>
        <w:t xml:space="preserve">Strony dopuszczają zmianę wynagrodzenia Wykonawcy określonego w § 5 ust. 1 umowy, w przypadku </w:t>
      </w:r>
      <w:r w:rsidRPr="005649FD">
        <w:rPr>
          <w:sz w:val="22"/>
          <w:szCs w:val="22"/>
        </w:rPr>
        <w:t>zmiany ceny materiałów lub kosztów związanych z realizacją zamówienia na poziomie min. 10% w stosunku do poziomu przyjętego na dzień otwarcia ofert (dotyczy zarówno wzrostu jak i obniżki cen materiałów lub kosztów). Przy obliczaniu zmiany ceny materiałów lub kosztów zastosowany zostanie wskaźnik ogłaszany w komunikacie Prezesa Głównego Urzędu Statystycznego.</w:t>
      </w:r>
    </w:p>
    <w:p w14:paraId="3B688D27" w14:textId="77777777" w:rsidR="00D670E8" w:rsidRPr="005649FD" w:rsidRDefault="00360AD2">
      <w:pPr>
        <w:numPr>
          <w:ilvl w:val="0"/>
          <w:numId w:val="16"/>
        </w:numPr>
        <w:spacing w:before="120" w:line="276" w:lineRule="auto"/>
        <w:ind w:left="426" w:hanging="426"/>
        <w:jc w:val="both"/>
        <w:textAlignment w:val="baseline"/>
        <w:rPr>
          <w:sz w:val="22"/>
          <w:szCs w:val="22"/>
        </w:rPr>
      </w:pPr>
      <w:r w:rsidRPr="005649FD">
        <w:rPr>
          <w:sz w:val="22"/>
          <w:szCs w:val="22"/>
        </w:rPr>
        <w:t>Wszelkie zmiany umowy wymagają zachowania formy pisemnej pod rygorem nieważności.</w:t>
      </w:r>
    </w:p>
    <w:p w14:paraId="34FBF400" w14:textId="77777777" w:rsidR="00D670E8" w:rsidRPr="005649FD" w:rsidRDefault="00D670E8">
      <w:pPr>
        <w:shd w:val="clear" w:color="auto" w:fill="FFFFFF"/>
        <w:tabs>
          <w:tab w:val="left" w:pos="9360"/>
        </w:tabs>
        <w:spacing w:line="276" w:lineRule="auto"/>
        <w:ind w:left="3096" w:right="23" w:hanging="3096"/>
        <w:jc w:val="center"/>
        <w:rPr>
          <w:b/>
          <w:color w:val="000000"/>
          <w:sz w:val="22"/>
          <w:szCs w:val="22"/>
        </w:rPr>
      </w:pPr>
    </w:p>
    <w:p w14:paraId="40CC6DE1" w14:textId="77777777" w:rsidR="00D670E8" w:rsidRPr="005649FD" w:rsidRDefault="00360AD2">
      <w:pPr>
        <w:shd w:val="clear" w:color="auto" w:fill="FFFFFF"/>
        <w:tabs>
          <w:tab w:val="left" w:pos="9360"/>
        </w:tabs>
        <w:spacing w:line="276" w:lineRule="auto"/>
        <w:ind w:left="3096" w:right="23" w:hanging="3096"/>
        <w:jc w:val="center"/>
        <w:rPr>
          <w:b/>
          <w:color w:val="000000"/>
          <w:sz w:val="22"/>
          <w:szCs w:val="22"/>
        </w:rPr>
      </w:pPr>
      <w:r w:rsidRPr="005649FD">
        <w:rPr>
          <w:b/>
          <w:color w:val="000000"/>
          <w:sz w:val="22"/>
          <w:szCs w:val="22"/>
        </w:rPr>
        <w:t>§ 22</w:t>
      </w:r>
    </w:p>
    <w:p w14:paraId="7DA02E52" w14:textId="77777777" w:rsidR="00D670E8" w:rsidRPr="005649FD" w:rsidRDefault="00360AD2">
      <w:pPr>
        <w:shd w:val="clear" w:color="auto" w:fill="FFFFFF"/>
        <w:tabs>
          <w:tab w:val="left" w:pos="9360"/>
        </w:tabs>
        <w:spacing w:line="276" w:lineRule="auto"/>
        <w:ind w:left="3096" w:right="23" w:hanging="3096"/>
        <w:jc w:val="center"/>
        <w:rPr>
          <w:sz w:val="22"/>
          <w:szCs w:val="22"/>
        </w:rPr>
      </w:pPr>
      <w:r w:rsidRPr="005649FD">
        <w:rPr>
          <w:b/>
          <w:color w:val="000000"/>
          <w:sz w:val="22"/>
          <w:szCs w:val="22"/>
        </w:rPr>
        <w:t>POSTANOWIENIA KOŃCOWE</w:t>
      </w:r>
    </w:p>
    <w:p w14:paraId="051DFAFA" w14:textId="77777777" w:rsidR="00D670E8" w:rsidRPr="005649FD" w:rsidRDefault="00360AD2">
      <w:pPr>
        <w:numPr>
          <w:ilvl w:val="0"/>
          <w:numId w:val="13"/>
        </w:numPr>
        <w:spacing w:before="120" w:line="276" w:lineRule="auto"/>
        <w:ind w:left="357" w:hanging="357"/>
        <w:jc w:val="both"/>
        <w:rPr>
          <w:sz w:val="22"/>
          <w:szCs w:val="22"/>
        </w:rPr>
      </w:pPr>
      <w:r w:rsidRPr="005649FD">
        <w:rPr>
          <w:sz w:val="22"/>
          <w:szCs w:val="22"/>
        </w:rPr>
        <w:t>Ewentualne kwestie sporne wynikłe w trakcie realizacji niniejszej umowy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14:paraId="6A31ED9C" w14:textId="77777777" w:rsidR="00D670E8" w:rsidRPr="005649FD" w:rsidRDefault="00360AD2">
      <w:pPr>
        <w:numPr>
          <w:ilvl w:val="0"/>
          <w:numId w:val="13"/>
        </w:numPr>
        <w:spacing w:before="120" w:line="276" w:lineRule="auto"/>
        <w:ind w:left="357" w:hanging="357"/>
        <w:jc w:val="both"/>
        <w:rPr>
          <w:sz w:val="22"/>
          <w:szCs w:val="22"/>
        </w:rPr>
      </w:pPr>
      <w:r w:rsidRPr="005649FD">
        <w:rPr>
          <w:sz w:val="22"/>
          <w:szCs w:val="22"/>
        </w:rPr>
        <w:t>W przypadku nie dojścia do porozumienia przez Strony na zasadach opisanych w ust. 1, spory będą rozstrzygane przez sąd właściwy dla siedziby Zamawiającego.</w:t>
      </w:r>
    </w:p>
    <w:p w14:paraId="18755AA2" w14:textId="77777777" w:rsidR="00D670E8" w:rsidRPr="005649FD" w:rsidRDefault="00360AD2">
      <w:pPr>
        <w:numPr>
          <w:ilvl w:val="0"/>
          <w:numId w:val="13"/>
        </w:numPr>
        <w:spacing w:before="120" w:after="120" w:line="276" w:lineRule="auto"/>
        <w:jc w:val="both"/>
        <w:rPr>
          <w:rFonts w:eastAsia="Calibri"/>
          <w:sz w:val="22"/>
          <w:szCs w:val="22"/>
        </w:rPr>
      </w:pPr>
      <w:r w:rsidRPr="005649FD">
        <w:rPr>
          <w:rFonts w:eastAsia="Calibri"/>
          <w:sz w:val="22"/>
          <w:szCs w:val="22"/>
        </w:rPr>
        <w:t>Korespondencja będzie kierowana pod następujące adresy:</w:t>
      </w:r>
    </w:p>
    <w:p w14:paraId="6922ADF9" w14:textId="77777777" w:rsidR="00D670E8" w:rsidRPr="005649FD" w:rsidRDefault="00360AD2">
      <w:pPr>
        <w:tabs>
          <w:tab w:val="left" w:pos="567"/>
        </w:tabs>
        <w:spacing w:after="120" w:line="276" w:lineRule="auto"/>
        <w:ind w:left="567"/>
        <w:rPr>
          <w:rFonts w:eastAsia="Calibri"/>
          <w:sz w:val="22"/>
          <w:szCs w:val="22"/>
          <w:u w:val="single"/>
        </w:rPr>
      </w:pPr>
      <w:r w:rsidRPr="005649FD">
        <w:rPr>
          <w:rFonts w:eastAsia="Calibri"/>
          <w:sz w:val="22"/>
          <w:szCs w:val="22"/>
          <w:u w:val="single"/>
        </w:rPr>
        <w:t>A. dla Zamawiającego:</w:t>
      </w:r>
    </w:p>
    <w:p w14:paraId="72792157" w14:textId="77777777" w:rsidR="00D670E8" w:rsidRPr="005649FD" w:rsidRDefault="00360AD2">
      <w:pPr>
        <w:spacing w:after="120" w:line="276" w:lineRule="auto"/>
        <w:ind w:left="1134"/>
        <w:rPr>
          <w:b/>
          <w:sz w:val="22"/>
          <w:szCs w:val="22"/>
        </w:rPr>
      </w:pPr>
      <w:r w:rsidRPr="005649FD">
        <w:rPr>
          <w:rFonts w:eastAsia="Calibri"/>
          <w:sz w:val="22"/>
          <w:szCs w:val="22"/>
        </w:rPr>
        <w:t>nazwa: [_________]</w:t>
      </w:r>
    </w:p>
    <w:p w14:paraId="2C00F86C" w14:textId="77777777" w:rsidR="00D670E8" w:rsidRPr="005649FD" w:rsidRDefault="00360AD2">
      <w:pPr>
        <w:spacing w:after="120" w:line="276" w:lineRule="auto"/>
        <w:ind w:left="1134"/>
        <w:rPr>
          <w:rFonts w:eastAsia="Calibri"/>
          <w:sz w:val="22"/>
          <w:szCs w:val="22"/>
        </w:rPr>
      </w:pPr>
      <w:r w:rsidRPr="005649FD">
        <w:rPr>
          <w:rFonts w:eastAsia="Calibri"/>
          <w:sz w:val="22"/>
          <w:szCs w:val="22"/>
        </w:rPr>
        <w:t>adres: [_________]</w:t>
      </w:r>
    </w:p>
    <w:p w14:paraId="3C471DC7" w14:textId="77777777" w:rsidR="00D670E8" w:rsidRPr="005649FD" w:rsidRDefault="00360AD2">
      <w:pPr>
        <w:spacing w:after="120" w:line="276" w:lineRule="auto"/>
        <w:ind w:left="1134"/>
        <w:rPr>
          <w:rFonts w:eastAsia="Calibri"/>
          <w:sz w:val="22"/>
          <w:szCs w:val="22"/>
        </w:rPr>
      </w:pPr>
      <w:r w:rsidRPr="005649FD">
        <w:rPr>
          <w:rFonts w:eastAsia="Calibri"/>
          <w:sz w:val="22"/>
          <w:szCs w:val="22"/>
        </w:rPr>
        <w:t>telefon/fax: [_________]</w:t>
      </w:r>
    </w:p>
    <w:p w14:paraId="0F4E2D45" w14:textId="77777777" w:rsidR="00D670E8" w:rsidRPr="005649FD" w:rsidRDefault="00360AD2">
      <w:pPr>
        <w:spacing w:after="120" w:line="276" w:lineRule="auto"/>
        <w:ind w:left="1134"/>
        <w:rPr>
          <w:rFonts w:eastAsia="Calibri"/>
          <w:sz w:val="22"/>
          <w:szCs w:val="22"/>
        </w:rPr>
      </w:pPr>
      <w:r w:rsidRPr="005649FD">
        <w:rPr>
          <w:rFonts w:eastAsia="Calibri"/>
          <w:sz w:val="22"/>
          <w:szCs w:val="22"/>
        </w:rPr>
        <w:t>email: [_________]</w:t>
      </w:r>
    </w:p>
    <w:p w14:paraId="452B589A" w14:textId="77777777" w:rsidR="00D670E8" w:rsidRPr="005649FD" w:rsidRDefault="00360AD2">
      <w:pPr>
        <w:spacing w:after="120" w:line="276" w:lineRule="auto"/>
        <w:ind w:left="567"/>
        <w:rPr>
          <w:sz w:val="22"/>
          <w:szCs w:val="22"/>
          <w:u w:val="single"/>
        </w:rPr>
      </w:pPr>
      <w:r w:rsidRPr="005649FD">
        <w:rPr>
          <w:rFonts w:eastAsia="Calibri"/>
          <w:sz w:val="22"/>
          <w:szCs w:val="22"/>
          <w:u w:val="single"/>
        </w:rPr>
        <w:t xml:space="preserve">B. dla </w:t>
      </w:r>
      <w:r w:rsidRPr="005649FD">
        <w:rPr>
          <w:sz w:val="22"/>
          <w:szCs w:val="22"/>
          <w:u w:val="single"/>
        </w:rPr>
        <w:t>Wykonawcy</w:t>
      </w:r>
    </w:p>
    <w:p w14:paraId="2AF2F00D" w14:textId="77777777" w:rsidR="00D670E8" w:rsidRPr="005649FD" w:rsidRDefault="00360AD2">
      <w:pPr>
        <w:spacing w:after="120" w:line="276" w:lineRule="auto"/>
        <w:ind w:left="1134"/>
        <w:rPr>
          <w:sz w:val="22"/>
          <w:szCs w:val="22"/>
        </w:rPr>
      </w:pPr>
      <w:r w:rsidRPr="005649FD">
        <w:rPr>
          <w:sz w:val="22"/>
          <w:szCs w:val="22"/>
        </w:rPr>
        <w:t xml:space="preserve">nazwa: </w:t>
      </w:r>
      <w:r w:rsidRPr="005649FD">
        <w:rPr>
          <w:rFonts w:eastAsia="Calibri"/>
          <w:sz w:val="22"/>
          <w:szCs w:val="22"/>
        </w:rPr>
        <w:t>[_________]</w:t>
      </w:r>
    </w:p>
    <w:p w14:paraId="44EFEFF9" w14:textId="77777777" w:rsidR="00D670E8" w:rsidRPr="005649FD" w:rsidRDefault="00360AD2">
      <w:pPr>
        <w:spacing w:after="120" w:line="276" w:lineRule="auto"/>
        <w:ind w:left="1134"/>
        <w:rPr>
          <w:sz w:val="22"/>
          <w:szCs w:val="22"/>
        </w:rPr>
      </w:pPr>
      <w:r w:rsidRPr="005649FD">
        <w:rPr>
          <w:sz w:val="22"/>
          <w:szCs w:val="22"/>
        </w:rPr>
        <w:t xml:space="preserve">adres: </w:t>
      </w:r>
      <w:r w:rsidRPr="005649FD">
        <w:rPr>
          <w:rFonts w:eastAsia="Calibri"/>
          <w:sz w:val="22"/>
          <w:szCs w:val="22"/>
        </w:rPr>
        <w:t>[_________]</w:t>
      </w:r>
    </w:p>
    <w:p w14:paraId="43D607B6" w14:textId="77777777" w:rsidR="00D670E8" w:rsidRPr="005649FD" w:rsidRDefault="00360AD2">
      <w:pPr>
        <w:spacing w:after="120" w:line="276" w:lineRule="auto"/>
        <w:ind w:left="1134"/>
        <w:rPr>
          <w:rFonts w:eastAsia="Calibri"/>
          <w:sz w:val="22"/>
          <w:szCs w:val="22"/>
        </w:rPr>
      </w:pPr>
      <w:r w:rsidRPr="005649FD">
        <w:rPr>
          <w:rFonts w:eastAsia="Calibri"/>
          <w:sz w:val="22"/>
          <w:szCs w:val="22"/>
        </w:rPr>
        <w:t>telefon/fax: [_________]</w:t>
      </w:r>
    </w:p>
    <w:p w14:paraId="04F2AC4F" w14:textId="77777777" w:rsidR="00D670E8" w:rsidRPr="005649FD" w:rsidRDefault="00360AD2">
      <w:pPr>
        <w:spacing w:after="120" w:line="276" w:lineRule="auto"/>
        <w:ind w:left="1134"/>
        <w:rPr>
          <w:rFonts w:eastAsia="Calibri"/>
          <w:sz w:val="22"/>
          <w:szCs w:val="22"/>
        </w:rPr>
      </w:pPr>
      <w:r w:rsidRPr="005649FD">
        <w:rPr>
          <w:rFonts w:eastAsia="Calibri"/>
          <w:sz w:val="22"/>
          <w:szCs w:val="22"/>
        </w:rPr>
        <w:t>email: [_________]</w:t>
      </w:r>
    </w:p>
    <w:p w14:paraId="6CC90858" w14:textId="77777777" w:rsidR="00D670E8" w:rsidRPr="005649FD" w:rsidRDefault="00360AD2">
      <w:pPr>
        <w:numPr>
          <w:ilvl w:val="0"/>
          <w:numId w:val="13"/>
        </w:numPr>
        <w:spacing w:before="120" w:line="276" w:lineRule="auto"/>
        <w:ind w:left="357" w:hanging="357"/>
        <w:jc w:val="both"/>
        <w:rPr>
          <w:sz w:val="22"/>
          <w:szCs w:val="22"/>
        </w:rPr>
      </w:pPr>
      <w:r w:rsidRPr="005649FD">
        <w:rPr>
          <w:sz w:val="22"/>
          <w:szCs w:val="22"/>
        </w:rPr>
        <w:t>Do bieżących kontaktów roboczych Strony przewidują następujące osoby:</w:t>
      </w:r>
    </w:p>
    <w:p w14:paraId="77521A44" w14:textId="77777777" w:rsidR="00D670E8" w:rsidRPr="005649FD" w:rsidRDefault="00360AD2">
      <w:pPr>
        <w:numPr>
          <w:ilvl w:val="1"/>
          <w:numId w:val="25"/>
        </w:numPr>
        <w:spacing w:before="120" w:line="276" w:lineRule="auto"/>
        <w:ind w:left="709"/>
        <w:jc w:val="both"/>
        <w:rPr>
          <w:sz w:val="22"/>
          <w:szCs w:val="22"/>
        </w:rPr>
      </w:pPr>
      <w:r w:rsidRPr="005649FD">
        <w:rPr>
          <w:sz w:val="22"/>
          <w:szCs w:val="22"/>
        </w:rPr>
        <w:t>ze strony Zamawiającego: .............................................. tel. ............................ e-mail ........................</w:t>
      </w:r>
    </w:p>
    <w:p w14:paraId="23C69E1D" w14:textId="77777777" w:rsidR="00D670E8" w:rsidRPr="005649FD" w:rsidRDefault="00360AD2">
      <w:pPr>
        <w:numPr>
          <w:ilvl w:val="1"/>
          <w:numId w:val="25"/>
        </w:numPr>
        <w:spacing w:before="120" w:line="276" w:lineRule="auto"/>
        <w:ind w:left="709"/>
        <w:jc w:val="both"/>
        <w:rPr>
          <w:sz w:val="22"/>
          <w:szCs w:val="22"/>
        </w:rPr>
      </w:pPr>
      <w:r w:rsidRPr="005649FD">
        <w:rPr>
          <w:sz w:val="22"/>
          <w:szCs w:val="22"/>
        </w:rPr>
        <w:t>ze strony Wykonawcy: .............................................. tel. ............................ e-mail ........................</w:t>
      </w:r>
    </w:p>
    <w:p w14:paraId="15AC784F" w14:textId="77777777" w:rsidR="00D670E8" w:rsidRPr="005649FD" w:rsidRDefault="00360AD2">
      <w:pPr>
        <w:numPr>
          <w:ilvl w:val="0"/>
          <w:numId w:val="13"/>
        </w:numPr>
        <w:spacing w:before="120" w:line="276" w:lineRule="auto"/>
        <w:ind w:left="357" w:hanging="357"/>
        <w:jc w:val="both"/>
        <w:rPr>
          <w:sz w:val="22"/>
          <w:szCs w:val="22"/>
        </w:rPr>
      </w:pPr>
      <w:r w:rsidRPr="005649FD">
        <w:rPr>
          <w:sz w:val="22"/>
          <w:szCs w:val="22"/>
        </w:rPr>
        <w:t>W sprawach nieuregulowanych niniejszą umową stosuje się przepisy Kodeksu cywilnego, Prawa budowlanego oraz ustawy Prawo zamówień publicznych.</w:t>
      </w:r>
    </w:p>
    <w:p w14:paraId="149023E7" w14:textId="77777777" w:rsidR="00D670E8" w:rsidRPr="005649FD" w:rsidRDefault="00360AD2">
      <w:pPr>
        <w:numPr>
          <w:ilvl w:val="0"/>
          <w:numId w:val="13"/>
        </w:numPr>
        <w:spacing w:before="120" w:line="276" w:lineRule="auto"/>
        <w:ind w:left="357" w:hanging="357"/>
        <w:jc w:val="both"/>
        <w:rPr>
          <w:sz w:val="22"/>
          <w:szCs w:val="22"/>
        </w:rPr>
      </w:pPr>
      <w:r w:rsidRPr="005649FD">
        <w:rPr>
          <w:sz w:val="22"/>
          <w:szCs w:val="22"/>
        </w:rPr>
        <w:t>Wykonawca nie ma prawa do przelania na rzecz osób trzecich, bez zgody Zamawiającego, wierzytelności wynikających z niniejszej umowy. Przelew wierzytelności dokonany bez zgody Zamawiającego jest nieważny.</w:t>
      </w:r>
    </w:p>
    <w:p w14:paraId="78BE070B" w14:textId="77777777" w:rsidR="00D670E8" w:rsidRPr="005649FD" w:rsidRDefault="00360AD2">
      <w:pPr>
        <w:numPr>
          <w:ilvl w:val="0"/>
          <w:numId w:val="13"/>
        </w:numPr>
        <w:spacing w:before="120" w:line="276" w:lineRule="auto"/>
        <w:jc w:val="both"/>
        <w:rPr>
          <w:sz w:val="22"/>
          <w:szCs w:val="22"/>
        </w:rPr>
      </w:pPr>
      <w:r w:rsidRPr="005649FD">
        <w:rPr>
          <w:sz w:val="22"/>
          <w:szCs w:val="22"/>
        </w:rPr>
        <w:t>Umowa została sporządzona w czterech jednobrzmiących egzemplarzach, jeden dla Wykonawcy i trzy dla Zamawiającego.</w:t>
      </w:r>
    </w:p>
    <w:p w14:paraId="2D211EB1" w14:textId="77777777" w:rsidR="00D670E8" w:rsidRPr="005649FD" w:rsidRDefault="00360AD2">
      <w:pPr>
        <w:numPr>
          <w:ilvl w:val="0"/>
          <w:numId w:val="13"/>
        </w:numPr>
        <w:spacing w:before="120" w:after="120" w:line="276" w:lineRule="auto"/>
        <w:ind w:left="357" w:hanging="357"/>
        <w:jc w:val="both"/>
        <w:rPr>
          <w:sz w:val="22"/>
          <w:szCs w:val="22"/>
        </w:rPr>
      </w:pPr>
      <w:r w:rsidRPr="005649FD">
        <w:rPr>
          <w:sz w:val="22"/>
          <w:szCs w:val="22"/>
        </w:rPr>
        <w:t>Integralną część umowy stanowią:</w:t>
      </w:r>
    </w:p>
    <w:p w14:paraId="6AA34324" w14:textId="77777777" w:rsidR="00D670E8" w:rsidRPr="005649FD" w:rsidRDefault="00360AD2">
      <w:pPr>
        <w:widowControl w:val="0"/>
        <w:numPr>
          <w:ilvl w:val="1"/>
          <w:numId w:val="33"/>
        </w:numPr>
        <w:shd w:val="clear" w:color="auto" w:fill="FFFFFF"/>
        <w:spacing w:after="120" w:line="276" w:lineRule="auto"/>
        <w:ind w:left="709"/>
        <w:jc w:val="both"/>
        <w:rPr>
          <w:sz w:val="22"/>
          <w:szCs w:val="22"/>
        </w:rPr>
      </w:pPr>
      <w:r w:rsidRPr="005649FD">
        <w:rPr>
          <w:sz w:val="22"/>
          <w:szCs w:val="22"/>
        </w:rPr>
        <w:t>harmonogram rzeczowo – finansowy realizacji przedmiotu zamówienia;</w:t>
      </w:r>
    </w:p>
    <w:p w14:paraId="1453A9ED" w14:textId="77777777" w:rsidR="00D670E8" w:rsidRPr="005649FD" w:rsidRDefault="00360AD2">
      <w:pPr>
        <w:widowControl w:val="0"/>
        <w:numPr>
          <w:ilvl w:val="1"/>
          <w:numId w:val="33"/>
        </w:numPr>
        <w:shd w:val="clear" w:color="auto" w:fill="FFFFFF"/>
        <w:spacing w:after="120" w:line="276" w:lineRule="auto"/>
        <w:ind w:left="709"/>
        <w:jc w:val="both"/>
        <w:rPr>
          <w:sz w:val="22"/>
          <w:szCs w:val="22"/>
        </w:rPr>
      </w:pPr>
      <w:r w:rsidRPr="005649FD">
        <w:rPr>
          <w:sz w:val="22"/>
          <w:szCs w:val="22"/>
        </w:rPr>
        <w:t xml:space="preserve">wypełniony przez Wykonawcę formularz ofertowy wg załącznika nr 1 do SWZ; </w:t>
      </w:r>
    </w:p>
    <w:p w14:paraId="68AAA783" w14:textId="77777777" w:rsidR="00D670E8" w:rsidRPr="005649FD" w:rsidRDefault="00360AD2">
      <w:pPr>
        <w:widowControl w:val="0"/>
        <w:numPr>
          <w:ilvl w:val="1"/>
          <w:numId w:val="33"/>
        </w:numPr>
        <w:shd w:val="clear" w:color="auto" w:fill="FFFFFF"/>
        <w:spacing w:after="120" w:line="276" w:lineRule="auto"/>
        <w:ind w:left="709"/>
        <w:jc w:val="both"/>
        <w:rPr>
          <w:sz w:val="22"/>
          <w:szCs w:val="22"/>
        </w:rPr>
      </w:pPr>
      <w:r w:rsidRPr="005649FD">
        <w:rPr>
          <w:color w:val="000000"/>
          <w:sz w:val="22"/>
          <w:szCs w:val="22"/>
        </w:rPr>
        <w:t>Projekt budowlany i dokumentacja techniczna.</w:t>
      </w:r>
    </w:p>
    <w:p w14:paraId="75E93231" w14:textId="77777777" w:rsidR="00D670E8" w:rsidRPr="005649FD" w:rsidRDefault="00D670E8">
      <w:pPr>
        <w:spacing w:line="276" w:lineRule="auto"/>
        <w:ind w:firstLine="708"/>
        <w:rPr>
          <w:b/>
          <w:bCs/>
          <w:color w:val="000000"/>
          <w:sz w:val="22"/>
          <w:szCs w:val="22"/>
        </w:rPr>
      </w:pPr>
    </w:p>
    <w:p w14:paraId="0E376755" w14:textId="77777777" w:rsidR="00D670E8" w:rsidRPr="005649FD" w:rsidRDefault="00360AD2">
      <w:pPr>
        <w:spacing w:line="276" w:lineRule="auto"/>
        <w:ind w:firstLine="708"/>
        <w:rPr>
          <w:b/>
          <w:bCs/>
          <w:color w:val="000000"/>
          <w:sz w:val="22"/>
          <w:szCs w:val="22"/>
        </w:rPr>
      </w:pPr>
      <w:r w:rsidRPr="005649FD">
        <w:rPr>
          <w:b/>
          <w:bCs/>
          <w:color w:val="000000"/>
          <w:sz w:val="22"/>
          <w:szCs w:val="22"/>
        </w:rPr>
        <w:t>Zamawiający:</w:t>
      </w:r>
      <w:r w:rsidRPr="005649FD">
        <w:rPr>
          <w:b/>
          <w:bCs/>
          <w:color w:val="000000"/>
          <w:sz w:val="22"/>
          <w:szCs w:val="22"/>
        </w:rPr>
        <w:tab/>
      </w:r>
      <w:r w:rsidRPr="005649FD">
        <w:rPr>
          <w:b/>
          <w:bCs/>
          <w:color w:val="000000"/>
          <w:sz w:val="22"/>
          <w:szCs w:val="22"/>
        </w:rPr>
        <w:tab/>
      </w:r>
      <w:r w:rsidRPr="005649FD">
        <w:rPr>
          <w:b/>
          <w:bCs/>
          <w:color w:val="000000"/>
          <w:sz w:val="22"/>
          <w:szCs w:val="22"/>
        </w:rPr>
        <w:tab/>
      </w:r>
      <w:r w:rsidRPr="005649FD">
        <w:rPr>
          <w:b/>
          <w:bCs/>
          <w:color w:val="000000"/>
          <w:sz w:val="22"/>
          <w:szCs w:val="22"/>
        </w:rPr>
        <w:tab/>
      </w:r>
      <w:r w:rsidRPr="005649FD">
        <w:rPr>
          <w:b/>
          <w:bCs/>
          <w:color w:val="000000"/>
          <w:sz w:val="22"/>
          <w:szCs w:val="22"/>
        </w:rPr>
        <w:tab/>
      </w:r>
      <w:r w:rsidRPr="005649FD">
        <w:rPr>
          <w:b/>
          <w:bCs/>
          <w:color w:val="000000"/>
          <w:sz w:val="22"/>
          <w:szCs w:val="22"/>
        </w:rPr>
        <w:tab/>
        <w:t>Wykonawca:</w:t>
      </w:r>
    </w:p>
    <w:sectPr w:rsidR="00D670E8" w:rsidRPr="005649FD">
      <w:headerReference w:type="default" r:id="rId9"/>
      <w:pgSz w:w="11906" w:h="16838"/>
      <w:pgMar w:top="709" w:right="1417" w:bottom="851" w:left="1417" w:header="13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36AC" w14:textId="77777777" w:rsidR="00360AD2" w:rsidRDefault="00360AD2">
      <w:r>
        <w:separator/>
      </w:r>
    </w:p>
  </w:endnote>
  <w:endnote w:type="continuationSeparator" w:id="0">
    <w:p w14:paraId="00AA01C4" w14:textId="77777777" w:rsidR="00360AD2" w:rsidRDefault="0036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EE"/>
    <w:family w:val="roman"/>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FB75" w14:textId="77777777" w:rsidR="00360AD2" w:rsidRDefault="00360AD2">
      <w:r>
        <w:separator/>
      </w:r>
    </w:p>
  </w:footnote>
  <w:footnote w:type="continuationSeparator" w:id="0">
    <w:p w14:paraId="353A6919" w14:textId="77777777" w:rsidR="00360AD2" w:rsidRDefault="0036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855" w:type="dxa"/>
      <w:tblInd w:w="141" w:type="dxa"/>
      <w:tblLayout w:type="fixed"/>
      <w:tblLook w:val="04A0" w:firstRow="1" w:lastRow="0" w:firstColumn="1" w:lastColumn="0" w:noHBand="0" w:noVBand="1"/>
    </w:tblPr>
    <w:tblGrid>
      <w:gridCol w:w="1686"/>
      <w:gridCol w:w="178"/>
      <w:gridCol w:w="5072"/>
      <w:gridCol w:w="545"/>
      <w:gridCol w:w="1668"/>
      <w:gridCol w:w="706"/>
    </w:tblGrid>
    <w:tr w:rsidR="00D670E8" w14:paraId="57588570" w14:textId="77777777">
      <w:tc>
        <w:tcPr>
          <w:tcW w:w="1686" w:type="dxa"/>
          <w:tcBorders>
            <w:top w:val="nil"/>
            <w:left w:val="nil"/>
            <w:bottom w:val="nil"/>
            <w:right w:val="nil"/>
          </w:tcBorders>
          <w:vAlign w:val="center"/>
        </w:tcPr>
        <w:p w14:paraId="7FFFB01F" w14:textId="77777777" w:rsidR="00D670E8" w:rsidRDefault="00D670E8">
          <w:pPr>
            <w:widowControl w:val="0"/>
            <w:ind w:left="-284"/>
            <w:contextualSpacing/>
          </w:pPr>
        </w:p>
      </w:tc>
      <w:tc>
        <w:tcPr>
          <w:tcW w:w="5249" w:type="dxa"/>
          <w:gridSpan w:val="2"/>
          <w:tcBorders>
            <w:top w:val="nil"/>
            <w:left w:val="nil"/>
            <w:bottom w:val="nil"/>
            <w:right w:val="nil"/>
          </w:tcBorders>
          <w:vAlign w:val="bottom"/>
        </w:tcPr>
        <w:p w14:paraId="0F148F70" w14:textId="77777777" w:rsidR="00D670E8" w:rsidRDefault="00D670E8">
          <w:pPr>
            <w:widowControl w:val="0"/>
            <w:contextualSpacing/>
            <w:jc w:val="center"/>
          </w:pPr>
        </w:p>
      </w:tc>
      <w:tc>
        <w:tcPr>
          <w:tcW w:w="2213" w:type="dxa"/>
          <w:gridSpan w:val="2"/>
          <w:tcBorders>
            <w:top w:val="nil"/>
            <w:left w:val="nil"/>
            <w:bottom w:val="nil"/>
            <w:right w:val="nil"/>
          </w:tcBorders>
        </w:tcPr>
        <w:p w14:paraId="22CF626D" w14:textId="77777777" w:rsidR="00D670E8" w:rsidRDefault="00D670E8">
          <w:pPr>
            <w:widowControl w:val="0"/>
            <w:contextualSpacing/>
            <w:jc w:val="right"/>
          </w:pPr>
        </w:p>
      </w:tc>
      <w:tc>
        <w:tcPr>
          <w:tcW w:w="706" w:type="dxa"/>
          <w:tcBorders>
            <w:top w:val="nil"/>
            <w:left w:val="nil"/>
            <w:bottom w:val="nil"/>
            <w:right w:val="nil"/>
          </w:tcBorders>
        </w:tcPr>
        <w:p w14:paraId="08FFC5EB" w14:textId="77777777" w:rsidR="00D670E8" w:rsidRDefault="00D670E8">
          <w:pPr>
            <w:widowControl w:val="0"/>
          </w:pPr>
        </w:p>
      </w:tc>
    </w:tr>
    <w:tr w:rsidR="00D670E8" w14:paraId="197448F6" w14:textId="77777777">
      <w:tc>
        <w:tcPr>
          <w:tcW w:w="1864" w:type="dxa"/>
          <w:gridSpan w:val="2"/>
          <w:tcBorders>
            <w:top w:val="nil"/>
            <w:left w:val="nil"/>
            <w:bottom w:val="nil"/>
            <w:right w:val="nil"/>
          </w:tcBorders>
          <w:vAlign w:val="center"/>
        </w:tcPr>
        <w:p w14:paraId="7A03F4F2" w14:textId="77777777" w:rsidR="00D670E8" w:rsidRDefault="00D670E8">
          <w:pPr>
            <w:widowControl w:val="0"/>
            <w:contextualSpacing/>
          </w:pPr>
        </w:p>
      </w:tc>
      <w:tc>
        <w:tcPr>
          <w:tcW w:w="5616" w:type="dxa"/>
          <w:gridSpan w:val="2"/>
          <w:tcBorders>
            <w:top w:val="nil"/>
            <w:left w:val="nil"/>
            <w:bottom w:val="nil"/>
            <w:right w:val="nil"/>
          </w:tcBorders>
          <w:vAlign w:val="bottom"/>
        </w:tcPr>
        <w:p w14:paraId="04D8F143" w14:textId="77777777" w:rsidR="00D670E8" w:rsidRDefault="00D670E8">
          <w:pPr>
            <w:widowControl w:val="0"/>
            <w:contextualSpacing/>
            <w:jc w:val="center"/>
            <w:rPr>
              <w:sz w:val="20"/>
            </w:rPr>
          </w:pPr>
        </w:p>
      </w:tc>
      <w:tc>
        <w:tcPr>
          <w:tcW w:w="2374" w:type="dxa"/>
          <w:gridSpan w:val="2"/>
          <w:tcBorders>
            <w:top w:val="nil"/>
            <w:left w:val="nil"/>
            <w:bottom w:val="nil"/>
            <w:right w:val="nil"/>
          </w:tcBorders>
        </w:tcPr>
        <w:p w14:paraId="11AC48DF" w14:textId="77777777" w:rsidR="00D670E8" w:rsidRDefault="00D670E8">
          <w:pPr>
            <w:widowControl w:val="0"/>
            <w:contextualSpacing/>
            <w:jc w:val="right"/>
          </w:pPr>
        </w:p>
      </w:tc>
    </w:tr>
  </w:tbl>
  <w:p w14:paraId="1D1FD6D1" w14:textId="77777777" w:rsidR="00D670E8" w:rsidRDefault="00D670E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923"/>
    <w:multiLevelType w:val="multilevel"/>
    <w:tmpl w:val="6B10E09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F17552"/>
    <w:multiLevelType w:val="multilevel"/>
    <w:tmpl w:val="4596FDCA"/>
    <w:lvl w:ilvl="0">
      <w:start w:val="2"/>
      <w:numFmt w:val="decimal"/>
      <w:lvlText w:val="%1."/>
      <w:lvlJc w:val="left"/>
      <w:pPr>
        <w:tabs>
          <w:tab w:val="num" w:pos="1080"/>
        </w:tabs>
        <w:ind w:left="1080" w:firstLine="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BB0B35"/>
    <w:multiLevelType w:val="multilevel"/>
    <w:tmpl w:val="68C0FDD0"/>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BF8529F"/>
    <w:multiLevelType w:val="multilevel"/>
    <w:tmpl w:val="AA0C0BC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406C8E"/>
    <w:multiLevelType w:val="multilevel"/>
    <w:tmpl w:val="C4BE4AE8"/>
    <w:lvl w:ilvl="0">
      <w:start w:val="1"/>
      <w:numFmt w:val="lowerLetter"/>
      <w:lvlText w:val="%1)"/>
      <w:lvlJc w:val="left"/>
      <w:pPr>
        <w:tabs>
          <w:tab w:val="num" w:pos="1080"/>
        </w:tabs>
        <w:ind w:left="1080" w:firstLine="0"/>
      </w:pPr>
      <w:rPr>
        <w:b w:val="0"/>
        <w:i w:val="0"/>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784ADA"/>
    <w:multiLevelType w:val="multilevel"/>
    <w:tmpl w:val="A052052C"/>
    <w:lvl w:ilvl="0">
      <w:start w:val="15"/>
      <w:numFmt w:val="bullet"/>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F3B0003"/>
    <w:multiLevelType w:val="multilevel"/>
    <w:tmpl w:val="28EAF31E"/>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9730F6"/>
    <w:multiLevelType w:val="multilevel"/>
    <w:tmpl w:val="FFBC5CF2"/>
    <w:lvl w:ilvl="0">
      <w:start w:val="1"/>
      <w:numFmt w:val="decimal"/>
      <w:lvlText w:val="%1."/>
      <w:lvlJc w:val="left"/>
      <w:pPr>
        <w:tabs>
          <w:tab w:val="num" w:pos="384"/>
        </w:tabs>
        <w:ind w:left="384" w:hanging="360"/>
      </w:p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8" w15:restartNumberingAfterBreak="0">
    <w:nsid w:val="14BA6432"/>
    <w:multiLevelType w:val="multilevel"/>
    <w:tmpl w:val="1FF419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0B6796"/>
    <w:multiLevelType w:val="multilevel"/>
    <w:tmpl w:val="6E96E1AC"/>
    <w:lvl w:ilvl="0">
      <w:start w:val="3"/>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CC24E2"/>
    <w:multiLevelType w:val="multilevel"/>
    <w:tmpl w:val="5AA4D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8994FB4"/>
    <w:multiLevelType w:val="multilevel"/>
    <w:tmpl w:val="BFC6A4C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1AFE388D"/>
    <w:multiLevelType w:val="multilevel"/>
    <w:tmpl w:val="51B03C9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215500A7"/>
    <w:multiLevelType w:val="multilevel"/>
    <w:tmpl w:val="76120C5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110EE7"/>
    <w:multiLevelType w:val="multilevel"/>
    <w:tmpl w:val="DFB4795C"/>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5" w15:restartNumberingAfterBreak="0">
    <w:nsid w:val="25B55376"/>
    <w:multiLevelType w:val="multilevel"/>
    <w:tmpl w:val="1BF295D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231825"/>
    <w:multiLevelType w:val="multilevel"/>
    <w:tmpl w:val="09EC2332"/>
    <w:lvl w:ilvl="0">
      <w:start w:val="9"/>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78C6D61"/>
    <w:multiLevelType w:val="multilevel"/>
    <w:tmpl w:val="DB62010C"/>
    <w:lvl w:ilvl="0">
      <w:start w:val="17"/>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DA3053C"/>
    <w:multiLevelType w:val="multilevel"/>
    <w:tmpl w:val="D85A713C"/>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BF7A2E"/>
    <w:multiLevelType w:val="multilevel"/>
    <w:tmpl w:val="1C740E6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308F2BD7"/>
    <w:multiLevelType w:val="multilevel"/>
    <w:tmpl w:val="09926B26"/>
    <w:lvl w:ilvl="0">
      <w:start w:val="1"/>
      <w:numFmt w:val="decimal"/>
      <w:lvlText w:val="%1."/>
      <w:lvlJc w:val="left"/>
      <w:pPr>
        <w:tabs>
          <w:tab w:val="num" w:pos="0"/>
        </w:tabs>
        <w:ind w:left="360" w:hanging="360"/>
      </w:pPr>
      <w:rPr>
        <w:rFonts w:ascii="Times New Roman" w:hAnsi="Times New Roman"/>
        <w:b w:val="0"/>
        <w:i w:val="0"/>
        <w:sz w:val="24"/>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1" w15:restartNumberingAfterBreak="0">
    <w:nsid w:val="32192033"/>
    <w:multiLevelType w:val="multilevel"/>
    <w:tmpl w:val="04FA35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5B10E58"/>
    <w:multiLevelType w:val="multilevel"/>
    <w:tmpl w:val="D6180014"/>
    <w:lvl w:ilvl="0">
      <w:start w:val="1"/>
      <w:numFmt w:val="lowerLetter"/>
      <w:lvlText w:val="%1)"/>
      <w:lvlJc w:val="left"/>
      <w:pPr>
        <w:tabs>
          <w:tab w:val="num" w:pos="0"/>
        </w:tabs>
        <w:ind w:left="720" w:hanging="360"/>
      </w:pPr>
      <w:rPr>
        <w:rFonts w:ascii="Times New Roman" w:hAnsi="Times New Roman"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9484476"/>
    <w:multiLevelType w:val="multilevel"/>
    <w:tmpl w:val="642EB5B6"/>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4D053C"/>
    <w:multiLevelType w:val="multilevel"/>
    <w:tmpl w:val="149ADFF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3B060710"/>
    <w:multiLevelType w:val="multilevel"/>
    <w:tmpl w:val="2FDA4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CC769A6"/>
    <w:multiLevelType w:val="multilevel"/>
    <w:tmpl w:val="B038DCA0"/>
    <w:lvl w:ilvl="0">
      <w:start w:val="2"/>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7" w15:restartNumberingAfterBreak="0">
    <w:nsid w:val="3FE44C57"/>
    <w:multiLevelType w:val="multilevel"/>
    <w:tmpl w:val="DEF639A2"/>
    <w:lvl w:ilvl="0">
      <w:start w:val="1"/>
      <w:numFmt w:val="decimal"/>
      <w:lvlText w:val="%1."/>
      <w:lvlJc w:val="left"/>
      <w:pPr>
        <w:tabs>
          <w:tab w:val="num" w:pos="360"/>
        </w:tabs>
        <w:ind w:left="340" w:hanging="340"/>
      </w:pPr>
      <w:rPr>
        <w:rFonts w:ascii="Calibri" w:hAnsi="Calibri" w:cs="Times New Roman"/>
        <w:b w:val="0"/>
        <w:sz w:val="22"/>
        <w:szCs w:val="22"/>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4C749C0"/>
    <w:multiLevelType w:val="multilevel"/>
    <w:tmpl w:val="1CE276F6"/>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9" w15:restartNumberingAfterBreak="0">
    <w:nsid w:val="45602A16"/>
    <w:multiLevelType w:val="multilevel"/>
    <w:tmpl w:val="9DFEA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654507"/>
    <w:multiLevelType w:val="multilevel"/>
    <w:tmpl w:val="BC886406"/>
    <w:lvl w:ilvl="0">
      <w:start w:val="1"/>
      <w:numFmt w:val="lowerLetter"/>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BAC4272"/>
    <w:multiLevelType w:val="multilevel"/>
    <w:tmpl w:val="A8C65C0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C9421F3"/>
    <w:multiLevelType w:val="multilevel"/>
    <w:tmpl w:val="6436D28C"/>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E6F40CD"/>
    <w:multiLevelType w:val="multilevel"/>
    <w:tmpl w:val="5FF478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4F437994"/>
    <w:multiLevelType w:val="multilevel"/>
    <w:tmpl w:val="D374AEF0"/>
    <w:lvl w:ilvl="0">
      <w:start w:val="1"/>
      <w:numFmt w:val="lowerLetter"/>
      <w:lvlText w:val="%1)"/>
      <w:lvlJc w:val="left"/>
      <w:pPr>
        <w:tabs>
          <w:tab w:val="num" w:pos="0"/>
        </w:tabs>
        <w:ind w:left="15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3AD556A"/>
    <w:multiLevelType w:val="multilevel"/>
    <w:tmpl w:val="01FEDCE0"/>
    <w:lvl w:ilvl="0">
      <w:start w:val="1"/>
      <w:numFmt w:val="lowerLetter"/>
      <w:lvlText w:val="%1)"/>
      <w:lvlJc w:val="left"/>
      <w:pPr>
        <w:tabs>
          <w:tab w:val="num" w:pos="360"/>
        </w:tabs>
        <w:ind w:left="340" w:hanging="34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6361DFD"/>
    <w:multiLevelType w:val="multilevel"/>
    <w:tmpl w:val="3AF085AA"/>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7DA0AA5"/>
    <w:multiLevelType w:val="multilevel"/>
    <w:tmpl w:val="11EAAA48"/>
    <w:lvl w:ilvl="0">
      <w:start w:val="1"/>
      <w:numFmt w:val="lowerLetter"/>
      <w:lvlText w:val="%1)"/>
      <w:lvlJc w:val="left"/>
      <w:pPr>
        <w:tabs>
          <w:tab w:val="num" w:pos="0"/>
        </w:tabs>
        <w:ind w:left="1077" w:hanging="360"/>
      </w:pPr>
      <w:rPr>
        <w:rFonts w:ascii="Times New Roman" w:hAnsi="Times New Roman"/>
        <w:b w:val="0"/>
        <w:i w:val="0"/>
        <w:sz w:val="24"/>
        <w:szCs w:val="24"/>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8" w15:restartNumberingAfterBreak="0">
    <w:nsid w:val="5D45763E"/>
    <w:multiLevelType w:val="multilevel"/>
    <w:tmpl w:val="0FF80C56"/>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E94110D"/>
    <w:multiLevelType w:val="multilevel"/>
    <w:tmpl w:val="8B6424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F3258E9"/>
    <w:multiLevelType w:val="multilevel"/>
    <w:tmpl w:val="5B44A136"/>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F9C376E"/>
    <w:multiLevelType w:val="multilevel"/>
    <w:tmpl w:val="8ABE2996"/>
    <w:lvl w:ilvl="0">
      <w:start w:val="1"/>
      <w:numFmt w:val="bullet"/>
      <w:lvlText w:val=""/>
      <w:lvlJc w:val="left"/>
      <w:pPr>
        <w:tabs>
          <w:tab w:val="num" w:pos="0"/>
        </w:tabs>
        <w:ind w:left="1506" w:hanging="360"/>
      </w:pPr>
      <w:rPr>
        <w:rFonts w:ascii="Symbol" w:hAnsi="Symbol" w:cs="Symbol" w:hint="default"/>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42" w15:restartNumberingAfterBreak="0">
    <w:nsid w:val="62726848"/>
    <w:multiLevelType w:val="multilevel"/>
    <w:tmpl w:val="E3829250"/>
    <w:lvl w:ilvl="0">
      <w:start w:val="1"/>
      <w:numFmt w:val="decimal"/>
      <w:lvlText w:val="%1."/>
      <w:lvlJc w:val="left"/>
      <w:pPr>
        <w:tabs>
          <w:tab w:val="num" w:pos="389"/>
        </w:tabs>
        <w:ind w:left="389" w:hanging="360"/>
      </w:p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3" w15:restartNumberingAfterBreak="0">
    <w:nsid w:val="649B6588"/>
    <w:multiLevelType w:val="multilevel"/>
    <w:tmpl w:val="9AE83E3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4B4292D"/>
    <w:multiLevelType w:val="multilevel"/>
    <w:tmpl w:val="AB78B01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680D7CBC"/>
    <w:multiLevelType w:val="multilevel"/>
    <w:tmpl w:val="3E128BD0"/>
    <w:lvl w:ilvl="0">
      <w:start w:val="5"/>
      <w:numFmt w:val="lowerLetter"/>
      <w:lvlText w:val="%1)"/>
      <w:lvlJc w:val="left"/>
      <w:pPr>
        <w:tabs>
          <w:tab w:val="num" w:pos="1800"/>
        </w:tabs>
        <w:ind w:left="1800" w:hanging="360"/>
      </w:p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15:restartNumberingAfterBreak="0">
    <w:nsid w:val="6899097F"/>
    <w:multiLevelType w:val="multilevel"/>
    <w:tmpl w:val="F8D21DC8"/>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15:restartNumberingAfterBreak="0">
    <w:nsid w:val="691929BD"/>
    <w:multiLevelType w:val="multilevel"/>
    <w:tmpl w:val="D690E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E0B62FF"/>
    <w:multiLevelType w:val="multilevel"/>
    <w:tmpl w:val="17C8AF6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736B1046"/>
    <w:multiLevelType w:val="multilevel"/>
    <w:tmpl w:val="1F2E71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0" w15:restartNumberingAfterBreak="0">
    <w:nsid w:val="76014FDC"/>
    <w:multiLevelType w:val="multilevel"/>
    <w:tmpl w:val="CD6672A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C076FB0"/>
    <w:multiLevelType w:val="multilevel"/>
    <w:tmpl w:val="04FA67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C3560A4"/>
    <w:multiLevelType w:val="multilevel"/>
    <w:tmpl w:val="8304940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EA70E77"/>
    <w:multiLevelType w:val="multilevel"/>
    <w:tmpl w:val="1F8ED6C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60563462">
    <w:abstractNumId w:val="48"/>
  </w:num>
  <w:num w:numId="2" w16cid:durableId="1285161327">
    <w:abstractNumId w:val="31"/>
  </w:num>
  <w:num w:numId="3" w16cid:durableId="39482390">
    <w:abstractNumId w:val="50"/>
  </w:num>
  <w:num w:numId="4" w16cid:durableId="1575821107">
    <w:abstractNumId w:val="5"/>
  </w:num>
  <w:num w:numId="5" w16cid:durableId="1466314141">
    <w:abstractNumId w:val="10"/>
  </w:num>
  <w:num w:numId="6" w16cid:durableId="706106861">
    <w:abstractNumId w:val="13"/>
  </w:num>
  <w:num w:numId="7" w16cid:durableId="1466510884">
    <w:abstractNumId w:val="43"/>
  </w:num>
  <w:num w:numId="8" w16cid:durableId="1850868212">
    <w:abstractNumId w:val="18"/>
  </w:num>
  <w:num w:numId="9" w16cid:durableId="738401916">
    <w:abstractNumId w:val="6"/>
  </w:num>
  <w:num w:numId="10" w16cid:durableId="751391196">
    <w:abstractNumId w:val="23"/>
  </w:num>
  <w:num w:numId="11" w16cid:durableId="363600032">
    <w:abstractNumId w:val="15"/>
  </w:num>
  <w:num w:numId="12" w16cid:durableId="1982229031">
    <w:abstractNumId w:val="28"/>
  </w:num>
  <w:num w:numId="13" w16cid:durableId="60519088">
    <w:abstractNumId w:val="24"/>
  </w:num>
  <w:num w:numId="14" w16cid:durableId="648094924">
    <w:abstractNumId w:val="36"/>
  </w:num>
  <w:num w:numId="15" w16cid:durableId="1610427507">
    <w:abstractNumId w:val="20"/>
  </w:num>
  <w:num w:numId="16" w16cid:durableId="2132044262">
    <w:abstractNumId w:val="21"/>
  </w:num>
  <w:num w:numId="17" w16cid:durableId="1218585893">
    <w:abstractNumId w:val="25"/>
  </w:num>
  <w:num w:numId="18" w16cid:durableId="405303020">
    <w:abstractNumId w:val="19"/>
  </w:num>
  <w:num w:numId="19" w16cid:durableId="862019744">
    <w:abstractNumId w:val="8"/>
  </w:num>
  <w:num w:numId="20" w16cid:durableId="721561306">
    <w:abstractNumId w:val="4"/>
  </w:num>
  <w:num w:numId="21" w16cid:durableId="1369642292">
    <w:abstractNumId w:val="39"/>
  </w:num>
  <w:num w:numId="22" w16cid:durableId="263272393">
    <w:abstractNumId w:val="29"/>
  </w:num>
  <w:num w:numId="23" w16cid:durableId="353924388">
    <w:abstractNumId w:val="53"/>
  </w:num>
  <w:num w:numId="24" w16cid:durableId="20010384">
    <w:abstractNumId w:val="16"/>
  </w:num>
  <w:num w:numId="25" w16cid:durableId="358967869">
    <w:abstractNumId w:val="37"/>
  </w:num>
  <w:num w:numId="26" w16cid:durableId="925848000">
    <w:abstractNumId w:val="45"/>
  </w:num>
  <w:num w:numId="27" w16cid:durableId="897977419">
    <w:abstractNumId w:val="22"/>
  </w:num>
  <w:num w:numId="28" w16cid:durableId="2092307725">
    <w:abstractNumId w:val="42"/>
  </w:num>
  <w:num w:numId="29" w16cid:durableId="895820470">
    <w:abstractNumId w:val="49"/>
  </w:num>
  <w:num w:numId="30" w16cid:durableId="627861407">
    <w:abstractNumId w:val="40"/>
  </w:num>
  <w:num w:numId="31" w16cid:durableId="754395799">
    <w:abstractNumId w:val="34"/>
  </w:num>
  <w:num w:numId="32" w16cid:durableId="1042290426">
    <w:abstractNumId w:val="35"/>
  </w:num>
  <w:num w:numId="33" w16cid:durableId="577641930">
    <w:abstractNumId w:val="32"/>
  </w:num>
  <w:num w:numId="34" w16cid:durableId="394358403">
    <w:abstractNumId w:val="11"/>
  </w:num>
  <w:num w:numId="35" w16cid:durableId="1912690682">
    <w:abstractNumId w:val="33"/>
  </w:num>
  <w:num w:numId="36" w16cid:durableId="2112703109">
    <w:abstractNumId w:val="1"/>
  </w:num>
  <w:num w:numId="37" w16cid:durableId="74784463">
    <w:abstractNumId w:val="12"/>
  </w:num>
  <w:num w:numId="38" w16cid:durableId="822040545">
    <w:abstractNumId w:val="14"/>
  </w:num>
  <w:num w:numId="39" w16cid:durableId="1630891095">
    <w:abstractNumId w:val="41"/>
  </w:num>
  <w:num w:numId="40" w16cid:durableId="815991841">
    <w:abstractNumId w:val="47"/>
  </w:num>
  <w:num w:numId="41" w16cid:durableId="1662999432">
    <w:abstractNumId w:val="46"/>
  </w:num>
  <w:num w:numId="42" w16cid:durableId="251858942">
    <w:abstractNumId w:val="3"/>
  </w:num>
  <w:num w:numId="43" w16cid:durableId="798256515">
    <w:abstractNumId w:val="7"/>
  </w:num>
  <w:num w:numId="44" w16cid:durableId="867378095">
    <w:abstractNumId w:val="51"/>
  </w:num>
  <w:num w:numId="45" w16cid:durableId="1949654399">
    <w:abstractNumId w:val="17"/>
  </w:num>
  <w:num w:numId="46" w16cid:durableId="34353188">
    <w:abstractNumId w:val="2"/>
  </w:num>
  <w:num w:numId="47" w16cid:durableId="1924101772">
    <w:abstractNumId w:val="26"/>
  </w:num>
  <w:num w:numId="48" w16cid:durableId="1318536354">
    <w:abstractNumId w:val="27"/>
  </w:num>
  <w:num w:numId="49" w16cid:durableId="170487291">
    <w:abstractNumId w:val="0"/>
  </w:num>
  <w:num w:numId="50" w16cid:durableId="1230530472">
    <w:abstractNumId w:val="52"/>
    <w:lvlOverride w:ilvl="0">
      <w:startOverride w:val="1"/>
    </w:lvlOverride>
  </w:num>
  <w:num w:numId="51" w16cid:durableId="969281317">
    <w:abstractNumId w:val="38"/>
    <w:lvlOverride w:ilvl="0">
      <w:startOverride w:val="1"/>
    </w:lvlOverride>
  </w:num>
  <w:num w:numId="52" w16cid:durableId="1255357354">
    <w:abstractNumId w:val="38"/>
  </w:num>
  <w:num w:numId="53" w16cid:durableId="1579368779">
    <w:abstractNumId w:val="9"/>
    <w:lvlOverride w:ilvl="0">
      <w:startOverride w:val="3"/>
    </w:lvlOverride>
  </w:num>
  <w:num w:numId="54" w16cid:durableId="832187128">
    <w:abstractNumId w:val="9"/>
  </w:num>
  <w:num w:numId="55" w16cid:durableId="1895041485">
    <w:abstractNumId w:val="9"/>
  </w:num>
  <w:num w:numId="56" w16cid:durableId="638265274">
    <w:abstractNumId w:val="30"/>
    <w:lvlOverride w:ilvl="0">
      <w:startOverride w:val="1"/>
    </w:lvlOverride>
  </w:num>
  <w:num w:numId="57" w16cid:durableId="1908033564">
    <w:abstractNumId w:val="30"/>
  </w:num>
  <w:num w:numId="58" w16cid:durableId="943803183">
    <w:abstractNumId w:val="44"/>
    <w:lvlOverride w:ilvl="0">
      <w:startOverride w:val="1"/>
    </w:lvlOverride>
  </w:num>
  <w:num w:numId="59" w16cid:durableId="213320183">
    <w:abstractNumId w:val="44"/>
  </w:num>
  <w:num w:numId="60" w16cid:durableId="99843681">
    <w:abstractNumId w:val="44"/>
  </w:num>
  <w:num w:numId="61" w16cid:durableId="206766674">
    <w:abstractNumId w:val="44"/>
  </w:num>
  <w:num w:numId="62" w16cid:durableId="1681933832">
    <w:abstractNumId w:val="44"/>
  </w:num>
  <w:num w:numId="63" w16cid:durableId="1969312917">
    <w:abstractNumId w:val="44"/>
  </w:num>
  <w:num w:numId="64" w16cid:durableId="672873429">
    <w:abstractNumId w:val="44"/>
  </w:num>
  <w:num w:numId="65" w16cid:durableId="383724738">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E8"/>
    <w:rsid w:val="00037C6A"/>
    <w:rsid w:val="00061CCE"/>
    <w:rsid w:val="00226A58"/>
    <w:rsid w:val="00360AD2"/>
    <w:rsid w:val="00381E16"/>
    <w:rsid w:val="004E3DC2"/>
    <w:rsid w:val="005649FD"/>
    <w:rsid w:val="005A2F2A"/>
    <w:rsid w:val="005C73D3"/>
    <w:rsid w:val="00641058"/>
    <w:rsid w:val="006769E0"/>
    <w:rsid w:val="0079128B"/>
    <w:rsid w:val="00886D2A"/>
    <w:rsid w:val="008E5274"/>
    <w:rsid w:val="00A46DF1"/>
    <w:rsid w:val="00AD66D1"/>
    <w:rsid w:val="00C477E2"/>
    <w:rsid w:val="00D670E8"/>
    <w:rsid w:val="00F1459C"/>
    <w:rsid w:val="00FA251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A2A4"/>
  <w15:docId w15:val="{ACB61503-6B69-4E55-A4E9-90A8FD84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9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DB44F0"/>
    <w:rPr>
      <w:rFonts w:ascii="Tahoma" w:hAnsi="Tahoma" w:cs="Tahoma"/>
      <w:sz w:val="16"/>
      <w:szCs w:val="16"/>
    </w:rPr>
  </w:style>
  <w:style w:type="character" w:customStyle="1" w:styleId="NagwekZnak">
    <w:name w:val="Nagłówek Znak"/>
    <w:basedOn w:val="Domylnaczcionkaakapitu"/>
    <w:link w:val="Nagwek"/>
    <w:qFormat/>
    <w:rsid w:val="00B14C73"/>
  </w:style>
  <w:style w:type="character" w:customStyle="1" w:styleId="StopkaZnak">
    <w:name w:val="Stopka Znak"/>
    <w:basedOn w:val="Domylnaczcionkaakapitu"/>
    <w:link w:val="Stopka"/>
    <w:uiPriority w:val="99"/>
    <w:qFormat/>
    <w:rsid w:val="00B14C73"/>
  </w:style>
  <w:style w:type="character" w:customStyle="1" w:styleId="Nagwek1Znak">
    <w:name w:val="Nagłówek 1 Znak"/>
    <w:basedOn w:val="Domylnaczcionkaakapitu"/>
    <w:link w:val="Nagwek1"/>
    <w:qFormat/>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qFormat/>
    <w:rsid w:val="00E16297"/>
    <w:rPr>
      <w:rFonts w:ascii="Arial" w:eastAsia="Times New Roman" w:hAnsi="Arial" w:cs="Times New Roman"/>
      <w:b/>
      <w:sz w:val="28"/>
      <w:szCs w:val="20"/>
    </w:rPr>
  </w:style>
  <w:style w:type="character" w:customStyle="1" w:styleId="Nagwek3Znak">
    <w:name w:val="Nagłówek 3 Znak"/>
    <w:basedOn w:val="Domylnaczcionkaakapitu"/>
    <w:link w:val="Nagwek3"/>
    <w:qFormat/>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qFormat/>
    <w:rsid w:val="00E16297"/>
    <w:rPr>
      <w:rFonts w:ascii="Arial" w:eastAsia="Times New Roman" w:hAnsi="Arial" w:cs="Times New Roman"/>
      <w:b/>
      <w:sz w:val="24"/>
      <w:szCs w:val="20"/>
    </w:rPr>
  </w:style>
  <w:style w:type="character" w:customStyle="1" w:styleId="Nagwek5Znak">
    <w:name w:val="Nagłówek 5 Znak"/>
    <w:basedOn w:val="Domylnaczcionkaakapitu"/>
    <w:link w:val="Nagwek5"/>
    <w:qFormat/>
    <w:rsid w:val="00E16297"/>
    <w:rPr>
      <w:rFonts w:ascii="Arial" w:eastAsia="Times New Roman" w:hAnsi="Arial" w:cs="Times New Roman"/>
      <w:b/>
      <w:sz w:val="24"/>
      <w:szCs w:val="20"/>
    </w:rPr>
  </w:style>
  <w:style w:type="character" w:customStyle="1" w:styleId="Nagwek6Znak">
    <w:name w:val="Nagłówek 6 Znak"/>
    <w:basedOn w:val="Domylnaczcionkaakapitu"/>
    <w:link w:val="Nagwek6"/>
    <w:qFormat/>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qFormat/>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qFormat/>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qFormat/>
    <w:rsid w:val="00E16297"/>
    <w:rPr>
      <w:rFonts w:ascii="Arial" w:eastAsia="Times New Roman" w:hAnsi="Arial" w:cs="Times New Roman"/>
      <w:b/>
      <w:sz w:val="24"/>
      <w:szCs w:val="20"/>
      <w:shd w:val="clear" w:color="auto" w:fill="E5E5E5"/>
      <w:lang w:eastAsia="pl-PL"/>
    </w:rPr>
  </w:style>
  <w:style w:type="character" w:customStyle="1" w:styleId="TytuZnak">
    <w:name w:val="Tytuł Znak"/>
    <w:basedOn w:val="Domylnaczcionkaakapitu"/>
    <w:link w:val="Tytu"/>
    <w:qFormat/>
    <w:rsid w:val="00E16297"/>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qFormat/>
    <w:rsid w:val="00E162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E16297"/>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E16297"/>
    <w:rPr>
      <w:rFonts w:ascii="Arial" w:eastAsia="Times New Roman" w:hAnsi="Arial" w:cs="Times New Roman"/>
      <w:sz w:val="24"/>
      <w:szCs w:val="20"/>
    </w:rPr>
  </w:style>
  <w:style w:type="character" w:customStyle="1" w:styleId="Tekstpodstawowy3Znak">
    <w:name w:val="Tekst podstawowy 3 Znak"/>
    <w:basedOn w:val="Domylnaczcionkaakapitu"/>
    <w:link w:val="Tekstpodstawowy3"/>
    <w:qFormat/>
    <w:rsid w:val="00E16297"/>
    <w:rPr>
      <w:rFonts w:ascii="Arial" w:eastAsia="Times New Roman" w:hAnsi="Arial" w:cs="Times New Roman"/>
      <w:sz w:val="32"/>
      <w:szCs w:val="20"/>
    </w:rPr>
  </w:style>
  <w:style w:type="character" w:customStyle="1" w:styleId="Hipercze1">
    <w:name w:val="Hiperłącze1"/>
    <w:rsid w:val="00E16297"/>
    <w:rPr>
      <w:color w:val="0000FF"/>
      <w:u w:val="single"/>
    </w:rPr>
  </w:style>
  <w:style w:type="character" w:customStyle="1" w:styleId="TekstpodstawowyZnak">
    <w:name w:val="Tekst podstawowy Znak"/>
    <w:basedOn w:val="Domylnaczcionkaakapitu"/>
    <w:link w:val="Tekstpodstawowy"/>
    <w:uiPriority w:val="99"/>
    <w:qFormat/>
    <w:rsid w:val="00E16297"/>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qFormat/>
    <w:rsid w:val="00E16297"/>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qFormat/>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character" w:styleId="Numerstrony">
    <w:name w:val="page number"/>
    <w:basedOn w:val="Domylnaczcionkaakapitu"/>
    <w:qFormat/>
    <w:rsid w:val="00E16297"/>
  </w:style>
  <w:style w:type="character" w:customStyle="1" w:styleId="slownikid17">
    <w:name w:val="slownik id_17_"/>
    <w:basedOn w:val="Domylnaczcionkaakapitu"/>
    <w:qFormat/>
    <w:rsid w:val="00E16297"/>
  </w:style>
  <w:style w:type="character" w:customStyle="1" w:styleId="WW-Absatz-Standardschriftart1">
    <w:name w:val="WW-Absatz-Standardschriftart1"/>
    <w:qFormat/>
    <w:rsid w:val="00E16297"/>
  </w:style>
  <w:style w:type="character" w:customStyle="1" w:styleId="text1">
    <w:name w:val="text1"/>
    <w:qFormat/>
    <w:rsid w:val="00E16297"/>
    <w:rPr>
      <w:rFonts w:ascii="Verdana" w:hAnsi="Verdana"/>
      <w:color w:val="000000"/>
      <w:sz w:val="20"/>
      <w:szCs w:val="20"/>
    </w:rPr>
  </w:style>
  <w:style w:type="character" w:customStyle="1" w:styleId="WW-Absatz-Standardschriftart">
    <w:name w:val="WW-Absatz-Standardschriftart"/>
    <w:qFormat/>
    <w:rsid w:val="00E16297"/>
  </w:style>
  <w:style w:type="character" w:customStyle="1" w:styleId="Symbolewypunktowania">
    <w:name w:val="Symbole wypunktowania"/>
    <w:qFormat/>
    <w:rsid w:val="00E16297"/>
    <w:rPr>
      <w:rFonts w:ascii="StarSymbol" w:eastAsia="StarSymbol" w:hAnsi="StarSymbol" w:cs="StarSymbol"/>
      <w:sz w:val="18"/>
      <w:szCs w:val="18"/>
    </w:rPr>
  </w:style>
  <w:style w:type="character" w:customStyle="1" w:styleId="ZwykytekstZnak">
    <w:name w:val="Zwykły tekst Znak"/>
    <w:basedOn w:val="Domylnaczcionkaakapitu"/>
    <w:link w:val="Zwykytekst"/>
    <w:qFormat/>
    <w:rsid w:val="00E16297"/>
    <w:rPr>
      <w:rFonts w:ascii="Courier New" w:eastAsia="Times New Roman" w:hAnsi="Courier New" w:cs="Times New Roman"/>
      <w:w w:val="89"/>
      <w:sz w:val="25"/>
      <w:szCs w:val="20"/>
    </w:rPr>
  </w:style>
  <w:style w:type="character" w:customStyle="1" w:styleId="projtext1">
    <w:name w:val="proj_text1"/>
    <w:qFormat/>
    <w:rsid w:val="00E16297"/>
    <w:rPr>
      <w:color w:val="646464"/>
      <w:sz w:val="18"/>
      <w:szCs w:val="18"/>
    </w:rPr>
  </w:style>
  <w:style w:type="character" w:customStyle="1" w:styleId="UyteHipercze1">
    <w:name w:val="UżyteHiperłącze1"/>
    <w:rsid w:val="00E16297"/>
    <w:rPr>
      <w:color w:val="800080"/>
      <w:u w:val="single"/>
    </w:rPr>
  </w:style>
  <w:style w:type="character" w:customStyle="1" w:styleId="AkapitzlistZnak">
    <w:name w:val="Akapit z listą Znak"/>
    <w:link w:val="Akapitzlist"/>
    <w:uiPriority w:val="34"/>
    <w:qFormat/>
    <w:rsid w:val="00E16297"/>
    <w:rPr>
      <w:rFonts w:ascii="Times New Roman" w:eastAsia="Times New Roman" w:hAnsi="Times New Roman" w:cs="Times New Roman"/>
      <w:sz w:val="24"/>
      <w:szCs w:val="20"/>
    </w:rPr>
  </w:style>
  <w:style w:type="character" w:customStyle="1" w:styleId="DeltaViewInsertion">
    <w:name w:val="DeltaView Insertion"/>
    <w:qFormat/>
    <w:rsid w:val="00E16297"/>
    <w:rPr>
      <w:b/>
      <w:i/>
      <w:spacing w:val="0"/>
    </w:rPr>
  </w:style>
  <w:style w:type="character" w:customStyle="1" w:styleId="TekstprzypisudolnegoZnak">
    <w:name w:val="Tekst przypisu dolnego Znak"/>
    <w:basedOn w:val="Domylnaczcionkaakapitu"/>
    <w:link w:val="Tekstprzypisudolnego"/>
    <w:uiPriority w:val="99"/>
    <w:qFormat/>
    <w:rsid w:val="00E16297"/>
    <w:rPr>
      <w:rFonts w:ascii="Calibri" w:eastAsia="Calibri" w:hAnsi="Calibri" w:cs="Times New Roman"/>
      <w:sz w:val="20"/>
      <w:szCs w:val="20"/>
    </w:rPr>
  </w:style>
  <w:style w:type="character" w:customStyle="1" w:styleId="Odwoanieprzypisudolnego1">
    <w:name w:val="Odwołanie przypisu dolnego1"/>
    <w:rPr>
      <w:vertAlign w:val="superscript"/>
    </w:rPr>
  </w:style>
  <w:style w:type="character" w:customStyle="1" w:styleId="FootnoteCharacters">
    <w:name w:val="Footnote Characters"/>
    <w:uiPriority w:val="99"/>
    <w:unhideWhenUsed/>
    <w:qFormat/>
    <w:rsid w:val="00E16297"/>
    <w:rPr>
      <w:shd w:val="clear" w:color="auto" w:fill="auto"/>
      <w:vertAlign w:val="superscript"/>
    </w:rPr>
  </w:style>
  <w:style w:type="character" w:styleId="Odwoaniedokomentarza">
    <w:name w:val="annotation reference"/>
    <w:qFormat/>
    <w:rsid w:val="00E16297"/>
    <w:rPr>
      <w:sz w:val="16"/>
      <w:szCs w:val="16"/>
    </w:rPr>
  </w:style>
  <w:style w:type="character" w:customStyle="1" w:styleId="TekstkomentarzaZnak">
    <w:name w:val="Tekst komentarza Znak"/>
    <w:basedOn w:val="Domylnaczcionkaakapitu"/>
    <w:link w:val="Tekstkomentarza"/>
    <w:qFormat/>
    <w:rsid w:val="00E1629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sid w:val="00E16297"/>
    <w:rPr>
      <w:rFonts w:ascii="Times New Roman" w:eastAsia="Times New Roman" w:hAnsi="Times New Roman" w:cs="Times New Roman"/>
      <w:b/>
      <w:bCs/>
      <w:sz w:val="20"/>
      <w:szCs w:val="20"/>
      <w:lang w:eastAsia="pl-PL"/>
    </w:rPr>
  </w:style>
  <w:style w:type="character" w:customStyle="1" w:styleId="Znakiprzypiswdolnych">
    <w:name w:val="Znaki przypisów dolnych"/>
    <w:qFormat/>
    <w:rsid w:val="003025CA"/>
    <w:rPr>
      <w:vertAlign w:val="superscript"/>
    </w:rPr>
  </w:style>
  <w:style w:type="character" w:customStyle="1" w:styleId="Znakinumeracji">
    <w:name w:val="Znaki numeracji"/>
    <w:qFormat/>
  </w:style>
  <w:style w:type="paragraph" w:styleId="Nagwek">
    <w:name w:val="header"/>
    <w:basedOn w:val="Normalny"/>
    <w:next w:val="Tekstpodstawowy"/>
    <w:link w:val="NagwekZnak"/>
    <w:unhideWhenUsed/>
    <w:rsid w:val="00B14C73"/>
    <w:pPr>
      <w:tabs>
        <w:tab w:val="center" w:pos="4536"/>
        <w:tab w:val="right" w:pos="9072"/>
      </w:tabs>
    </w:pPr>
  </w:style>
  <w:style w:type="paragraph" w:styleId="Tekstpodstawowy">
    <w:name w:val="Body Text"/>
    <w:basedOn w:val="Normalny"/>
    <w:link w:val="TekstpodstawowyZnak"/>
    <w:uiPriority w:val="99"/>
    <w:rsid w:val="00E16297"/>
    <w:pPr>
      <w:ind w:right="-1"/>
      <w:jc w:val="both"/>
    </w:pPr>
  </w:style>
  <w:style w:type="paragraph" w:styleId="Lista">
    <w:name w:val="List"/>
    <w:basedOn w:val="Normalny"/>
    <w:rsid w:val="00E16297"/>
    <w:pPr>
      <w:ind w:left="360" w:hanging="360"/>
      <w:textAlignment w:val="baseline"/>
    </w:pPr>
    <w:rPr>
      <w:rFonts w:ascii="Arial" w:hAnsi="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unhideWhenUsed/>
    <w:qFormat/>
    <w:rsid w:val="00DB44F0"/>
    <w:rPr>
      <w:rFonts w:ascii="Tahoma" w:hAnsi="Tahoma" w:cs="Tahoma"/>
      <w:sz w:val="16"/>
      <w:szCs w:val="16"/>
    </w:rPr>
  </w:style>
  <w:style w:type="paragraph" w:styleId="Stopka">
    <w:name w:val="footer"/>
    <w:basedOn w:val="Normalny"/>
    <w:link w:val="StopkaZnak"/>
    <w:uiPriority w:val="99"/>
    <w:unhideWhenUsed/>
    <w:rsid w:val="00B14C73"/>
    <w:pPr>
      <w:tabs>
        <w:tab w:val="center" w:pos="4536"/>
        <w:tab w:val="right" w:pos="9072"/>
      </w:tabs>
    </w:pPr>
  </w:style>
  <w:style w:type="paragraph" w:customStyle="1" w:styleId="Nagwek10">
    <w:name w:val="Nag?—wek 1"/>
    <w:basedOn w:val="Normalny"/>
    <w:next w:val="Normalny"/>
    <w:qFormat/>
    <w:rsid w:val="00E16297"/>
    <w:pPr>
      <w:keepNext/>
    </w:pPr>
    <w:rPr>
      <w:rFonts w:ascii="Arial" w:hAnsi="Arial"/>
      <w:b/>
    </w:rPr>
  </w:style>
  <w:style w:type="paragraph" w:customStyle="1" w:styleId="Skrconyadreszwrotny">
    <w:name w:val="Skrócony adres zwrotny"/>
    <w:basedOn w:val="Normalny"/>
    <w:qFormat/>
    <w:rsid w:val="00E16297"/>
  </w:style>
  <w:style w:type="paragraph" w:customStyle="1" w:styleId="Styl1">
    <w:name w:val="Styl1"/>
    <w:basedOn w:val="Normalny"/>
    <w:qFormat/>
    <w:rsid w:val="00E16297"/>
    <w:pPr>
      <w:widowControl w:val="0"/>
      <w:spacing w:before="240"/>
      <w:jc w:val="both"/>
    </w:pPr>
    <w:rPr>
      <w:rFonts w:ascii="Arial" w:hAnsi="Arial"/>
    </w:rPr>
  </w:style>
  <w:style w:type="paragraph" w:customStyle="1" w:styleId="Tytu0">
    <w:name w:val="Tytu?"/>
    <w:basedOn w:val="Normalny"/>
    <w:qFormat/>
    <w:rsid w:val="00E16297"/>
    <w:pPr>
      <w:jc w:val="center"/>
    </w:pPr>
    <w:rPr>
      <w:b/>
    </w:rPr>
  </w:style>
  <w:style w:type="paragraph" w:styleId="Tytu">
    <w:name w:val="Title"/>
    <w:basedOn w:val="Normalny"/>
    <w:link w:val="TytuZnak"/>
    <w:qFormat/>
    <w:rsid w:val="00E16297"/>
    <w:pPr>
      <w:ind w:right="-16"/>
      <w:jc w:val="center"/>
    </w:pPr>
    <w:rPr>
      <w:b/>
      <w:sz w:val="32"/>
    </w:rPr>
  </w:style>
  <w:style w:type="paragraph" w:styleId="Podtytu">
    <w:name w:val="Subtitle"/>
    <w:basedOn w:val="Normalny"/>
    <w:link w:val="PodtytuZnak"/>
    <w:qFormat/>
    <w:rsid w:val="00E16297"/>
    <w:pPr>
      <w:spacing w:after="60"/>
      <w:jc w:val="center"/>
      <w:outlineLvl w:val="1"/>
    </w:pPr>
    <w:rPr>
      <w:rFonts w:ascii="Arial" w:hAnsi="Arial"/>
    </w:rPr>
  </w:style>
  <w:style w:type="paragraph" w:styleId="Spistreci2">
    <w:name w:val="toc 2"/>
    <w:basedOn w:val="Normalny"/>
    <w:next w:val="Normalny"/>
    <w:autoRedefine/>
    <w:semiHidden/>
    <w:rsid w:val="00E16297"/>
    <w:pPr>
      <w:tabs>
        <w:tab w:val="right" w:leader="dot" w:pos="9912"/>
      </w:tabs>
      <w:ind w:left="284" w:hanging="284"/>
    </w:pPr>
    <w:rPr>
      <w:b/>
      <w:smallCaps/>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sz w:val="20"/>
    </w:rPr>
  </w:style>
  <w:style w:type="paragraph" w:styleId="Tekstpodstawowy2">
    <w:name w:val="Body Text 2"/>
    <w:basedOn w:val="Normalny"/>
    <w:link w:val="Tekstpodstawowy2Znak"/>
    <w:qFormat/>
    <w:rsid w:val="00E16297"/>
  </w:style>
  <w:style w:type="paragraph" w:styleId="Tekstpodstawowywcity3">
    <w:name w:val="Body Text Indent 3"/>
    <w:basedOn w:val="Normalny"/>
    <w:link w:val="Tekstpodstawowywcity3Znak"/>
    <w:qFormat/>
    <w:rsid w:val="00E16297"/>
    <w:pPr>
      <w:spacing w:line="360" w:lineRule="atLeast"/>
      <w:ind w:left="426"/>
      <w:jc w:val="both"/>
    </w:pPr>
    <w:rPr>
      <w:rFonts w:ascii="Arial" w:hAnsi="Arial"/>
    </w:rPr>
  </w:style>
  <w:style w:type="paragraph" w:customStyle="1" w:styleId="pkt">
    <w:name w:val="pkt"/>
    <w:basedOn w:val="Normalny"/>
    <w:qFormat/>
    <w:rsid w:val="00E16297"/>
    <w:pPr>
      <w:spacing w:before="60" w:after="60"/>
      <w:ind w:left="851" w:hanging="295"/>
      <w:jc w:val="both"/>
    </w:pPr>
  </w:style>
  <w:style w:type="paragraph" w:styleId="Tekstpodstawowy3">
    <w:name w:val="Body Text 3"/>
    <w:basedOn w:val="Normalny"/>
    <w:link w:val="Tekstpodstawowy3Znak"/>
    <w:qFormat/>
    <w:rsid w:val="00E16297"/>
    <w:rPr>
      <w:rFonts w:ascii="Arial" w:hAnsi="Arial"/>
      <w:sz w:val="32"/>
    </w:rPr>
  </w:style>
  <w:style w:type="paragraph" w:customStyle="1" w:styleId="Naglwek2">
    <w:name w:val="Naglówek 2"/>
    <w:basedOn w:val="Normalny"/>
    <w:next w:val="Normalny"/>
    <w:qFormat/>
    <w:rsid w:val="00E16297"/>
    <w:pPr>
      <w:keepNext/>
      <w:widowControl w:val="0"/>
      <w:tabs>
        <w:tab w:val="left" w:pos="576"/>
      </w:tabs>
      <w:ind w:left="576" w:hanging="576"/>
      <w:jc w:val="center"/>
      <w:textAlignment w:val="baseline"/>
    </w:pPr>
    <w:rPr>
      <w:rFonts w:ascii="Arial" w:hAnsi="Arial"/>
      <w:b/>
      <w:sz w:val="28"/>
    </w:rPr>
  </w:style>
  <w:style w:type="paragraph" w:customStyle="1" w:styleId="NaglNwek1">
    <w:name w:val="NaglNwek 1"/>
    <w:basedOn w:val="Normalny"/>
    <w:next w:val="Normalny"/>
    <w:qFormat/>
    <w:rsid w:val="00E16297"/>
    <w:pPr>
      <w:keepNext/>
      <w:spacing w:line="360" w:lineRule="auto"/>
      <w:jc w:val="center"/>
    </w:pPr>
    <w:rPr>
      <w:rFonts w:ascii="Arial" w:hAnsi="Arial"/>
      <w:b/>
      <w:color w:val="000000"/>
      <w:sz w:val="32"/>
    </w:rPr>
  </w:style>
  <w:style w:type="paragraph" w:customStyle="1" w:styleId="Zwykytekst0">
    <w:name w:val="Zwyk?y tekst"/>
    <w:basedOn w:val="Normalny"/>
    <w:qFormat/>
    <w:rsid w:val="00E16297"/>
    <w:pPr>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paragraph" w:customStyle="1" w:styleId="Tekstpodstawowy21">
    <w:name w:val="Tekst podstawowy 21"/>
    <w:basedOn w:val="Normalny"/>
    <w:qFormat/>
    <w:rsid w:val="00E16297"/>
    <w:pPr>
      <w:spacing w:line="360" w:lineRule="atLeast"/>
      <w:jc w:val="both"/>
    </w:pPr>
    <w:rPr>
      <w:rFonts w:ascii="Arial" w:hAnsi="Arial"/>
      <w:b/>
      <w:i/>
    </w:rPr>
  </w:style>
  <w:style w:type="paragraph" w:customStyle="1" w:styleId="Nagwek50">
    <w:name w:val="Nag?—wek 5"/>
    <w:basedOn w:val="Normalny"/>
    <w:next w:val="Normalny"/>
    <w:qFormat/>
    <w:rsid w:val="00E16297"/>
    <w:pPr>
      <w:keepNext/>
      <w:jc w:val="center"/>
    </w:pPr>
    <w:rPr>
      <w:b/>
      <w:sz w:val="28"/>
    </w:rPr>
  </w:style>
  <w:style w:type="paragraph" w:styleId="Tekstpodstawowywcity2">
    <w:name w:val="Body Text Indent 2"/>
    <w:basedOn w:val="Normalny"/>
    <w:link w:val="Tekstpodstawowywcity2Znak"/>
    <w:qFormat/>
    <w:rsid w:val="00E16297"/>
    <w:pPr>
      <w:spacing w:before="120"/>
      <w:ind w:left="567" w:hanging="567"/>
      <w:jc w:val="both"/>
    </w:pPr>
  </w:style>
  <w:style w:type="paragraph" w:customStyle="1" w:styleId="Styl">
    <w:name w:val="Styl"/>
    <w:qFormat/>
    <w:rsid w:val="00E16297"/>
    <w:pPr>
      <w:widowControl w:val="0"/>
    </w:pPr>
    <w:rPr>
      <w:rFonts w:ascii="Times New Roman" w:eastAsia="Times New Roman" w:hAnsi="Times New Roman" w:cs="Times New Roman"/>
      <w:sz w:val="24"/>
      <w:szCs w:val="20"/>
      <w:lang w:eastAsia="pl-PL"/>
    </w:rPr>
  </w:style>
  <w:style w:type="paragraph" w:customStyle="1" w:styleId="FR1">
    <w:name w:val="FR1"/>
    <w:qFormat/>
    <w:rsid w:val="00E16297"/>
    <w:pPr>
      <w:widowControl w:val="0"/>
      <w:jc w:val="both"/>
    </w:pPr>
    <w:rPr>
      <w:rFonts w:ascii="Arial" w:eastAsia="Times New Roman" w:hAnsi="Arial" w:cs="Times New Roman"/>
      <w:sz w:val="48"/>
      <w:szCs w:val="20"/>
      <w:lang w:eastAsia="pl-PL"/>
    </w:rPr>
  </w:style>
  <w:style w:type="paragraph" w:customStyle="1" w:styleId="Tableitem">
    <w:name w:val="Table item"/>
    <w:basedOn w:val="Normalny"/>
    <w:qFormat/>
    <w:rsid w:val="00E16297"/>
    <w:pPr>
      <w:spacing w:before="60" w:after="60"/>
    </w:pPr>
    <w:rPr>
      <w:rFonts w:ascii="Arial Narrow" w:hAnsi="Arial Narrow"/>
      <w:lang w:val="en-GB"/>
    </w:rPr>
  </w:style>
  <w:style w:type="paragraph" w:styleId="Akapitzlist">
    <w:name w:val="List Paragraph"/>
    <w:basedOn w:val="Normalny"/>
    <w:link w:val="AkapitzlistZnak"/>
    <w:uiPriority w:val="34"/>
    <w:qFormat/>
    <w:rsid w:val="00E16297"/>
    <w:pPr>
      <w:ind w:left="708"/>
    </w:pPr>
  </w:style>
  <w:style w:type="paragraph" w:customStyle="1" w:styleId="Nagwek30">
    <w:name w:val="Nagłówek3"/>
    <w:basedOn w:val="Normalny"/>
    <w:next w:val="Tekstpodstawowy"/>
    <w:qFormat/>
    <w:rsid w:val="00E16297"/>
    <w:pPr>
      <w:keepNext/>
      <w:spacing w:before="240" w:after="120"/>
    </w:pPr>
    <w:rPr>
      <w:rFonts w:ascii="Arial" w:eastAsia="Lucida Sans Unicode" w:hAnsi="Arial" w:cs="Tahoma"/>
      <w:sz w:val="28"/>
      <w:szCs w:val="28"/>
      <w:lang w:eastAsia="ar-SA"/>
    </w:rPr>
  </w:style>
  <w:style w:type="paragraph" w:customStyle="1" w:styleId="Default">
    <w:name w:val="Default"/>
    <w:qFormat/>
    <w:rsid w:val="00E16297"/>
    <w:rPr>
      <w:rFonts w:ascii="Arial" w:eastAsia="Times New Roman" w:hAnsi="Arial" w:cs="Arial"/>
      <w:color w:val="000000"/>
      <w:sz w:val="24"/>
      <w:szCs w:val="24"/>
      <w:lang w:eastAsia="pl-PL"/>
    </w:rPr>
  </w:style>
  <w:style w:type="paragraph" w:customStyle="1" w:styleId="Tekstpodstawowywcity22">
    <w:name w:val="Tekst podstawowy wcięty 22"/>
    <w:basedOn w:val="Normalny"/>
    <w:qFormat/>
    <w:rsid w:val="00E16297"/>
    <w:pPr>
      <w:spacing w:before="120"/>
      <w:ind w:left="426" w:hanging="426"/>
      <w:jc w:val="both"/>
    </w:pPr>
    <w:rPr>
      <w:rFonts w:ascii="Arial" w:hAnsi="Arial"/>
      <w:lang w:eastAsia="ar-SA"/>
    </w:rPr>
  </w:style>
  <w:style w:type="paragraph" w:styleId="Listapunktowana4">
    <w:name w:val="List Bullet 4"/>
    <w:basedOn w:val="Normalny"/>
    <w:qFormat/>
    <w:rsid w:val="00E16297"/>
    <w:pPr>
      <w:ind w:left="849" w:hanging="283"/>
      <w:contextualSpacing/>
    </w:pPr>
  </w:style>
  <w:style w:type="paragraph" w:styleId="Zwykytekst">
    <w:name w:val="Plain Text"/>
    <w:basedOn w:val="Normalny"/>
    <w:link w:val="ZwykytekstZnak"/>
    <w:qFormat/>
    <w:rsid w:val="00E16297"/>
    <w:pPr>
      <w:spacing w:before="90" w:line="380" w:lineRule="atLeast"/>
      <w:jc w:val="both"/>
    </w:pPr>
    <w:rPr>
      <w:rFonts w:ascii="Courier New" w:hAnsi="Courier New"/>
      <w:w w:val="89"/>
      <w:sz w:val="25"/>
    </w:rPr>
  </w:style>
  <w:style w:type="paragraph" w:styleId="Bezodstpw">
    <w:name w:val="No Spacing"/>
    <w:qFormat/>
    <w:rsid w:val="00E16297"/>
    <w:rPr>
      <w:rFonts w:cs="Times New Roman"/>
    </w:rPr>
  </w:style>
  <w:style w:type="paragraph" w:customStyle="1" w:styleId="NumPar1">
    <w:name w:val="NumPar 1"/>
    <w:basedOn w:val="Normalny"/>
    <w:next w:val="Normalny"/>
    <w:qFormat/>
    <w:rsid w:val="00E16297"/>
    <w:pPr>
      <w:numPr>
        <w:numId w:val="1"/>
      </w:numPr>
      <w:spacing w:before="120" w:after="120"/>
      <w:jc w:val="both"/>
    </w:pPr>
    <w:rPr>
      <w:rFonts w:eastAsia="Calibri"/>
      <w:szCs w:val="22"/>
      <w:lang w:eastAsia="en-GB"/>
    </w:rPr>
  </w:style>
  <w:style w:type="paragraph" w:customStyle="1" w:styleId="NumPar2">
    <w:name w:val="NumPar 2"/>
    <w:basedOn w:val="Normalny"/>
    <w:next w:val="Normalny"/>
    <w:qFormat/>
    <w:rsid w:val="00E16297"/>
    <w:pPr>
      <w:tabs>
        <w:tab w:val="left" w:pos="850"/>
      </w:tabs>
      <w:spacing w:before="120" w:after="120"/>
      <w:ind w:left="850" w:hanging="850"/>
      <w:jc w:val="both"/>
    </w:pPr>
    <w:rPr>
      <w:rFonts w:eastAsia="Calibri"/>
      <w:szCs w:val="22"/>
      <w:lang w:eastAsia="en-GB"/>
    </w:rPr>
  </w:style>
  <w:style w:type="paragraph" w:customStyle="1" w:styleId="NumPar3">
    <w:name w:val="NumPar 3"/>
    <w:basedOn w:val="Normalny"/>
    <w:next w:val="Normalny"/>
    <w:qFormat/>
    <w:rsid w:val="00E16297"/>
    <w:pPr>
      <w:tabs>
        <w:tab w:val="left" w:pos="850"/>
      </w:tabs>
      <w:spacing w:before="120" w:after="120"/>
      <w:ind w:left="850" w:hanging="850"/>
      <w:jc w:val="both"/>
    </w:pPr>
    <w:rPr>
      <w:rFonts w:eastAsia="Calibri"/>
      <w:szCs w:val="22"/>
      <w:lang w:eastAsia="en-GB"/>
    </w:rPr>
  </w:style>
  <w:style w:type="paragraph" w:customStyle="1" w:styleId="NumPar4">
    <w:name w:val="NumPar 4"/>
    <w:basedOn w:val="Normalny"/>
    <w:next w:val="Normalny"/>
    <w:qFormat/>
    <w:rsid w:val="00E16297"/>
    <w:pPr>
      <w:tabs>
        <w:tab w:val="left" w:pos="850"/>
      </w:tabs>
      <w:spacing w:before="120" w:after="120"/>
      <w:ind w:left="850" w:hanging="85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paragraph" w:customStyle="1" w:styleId="Tiret0">
    <w:name w:val="Tiret 0"/>
    <w:basedOn w:val="Normalny"/>
    <w:qFormat/>
    <w:rsid w:val="00E16297"/>
    <w:pPr>
      <w:numPr>
        <w:numId w:val="2"/>
      </w:numPr>
      <w:spacing w:before="120" w:after="120"/>
      <w:jc w:val="both"/>
    </w:pPr>
    <w:rPr>
      <w:rFonts w:eastAsia="Calibri"/>
      <w:szCs w:val="22"/>
      <w:lang w:eastAsia="en-GB"/>
    </w:rPr>
  </w:style>
  <w:style w:type="paragraph" w:customStyle="1" w:styleId="Tiret1">
    <w:name w:val="Tiret 1"/>
    <w:basedOn w:val="Normalny"/>
    <w:qFormat/>
    <w:rsid w:val="00E16297"/>
    <w:pPr>
      <w:numPr>
        <w:numId w:val="3"/>
      </w:numPr>
      <w:spacing w:before="120" w:after="120"/>
      <w:jc w:val="both"/>
    </w:pPr>
    <w:rPr>
      <w:rFonts w:eastAsia="Calibri"/>
      <w:szCs w:val="22"/>
      <w:lang w:eastAsia="en-GB"/>
    </w:rPr>
  </w:style>
  <w:style w:type="paragraph" w:styleId="Tekstkomentarza">
    <w:name w:val="annotation text"/>
    <w:basedOn w:val="Normalny"/>
    <w:link w:val="TekstkomentarzaZnak"/>
    <w:qFormat/>
    <w:rsid w:val="00E16297"/>
    <w:rPr>
      <w:sz w:val="20"/>
    </w:rPr>
  </w:style>
  <w:style w:type="paragraph" w:styleId="Tematkomentarza">
    <w:name w:val="annotation subject"/>
    <w:basedOn w:val="Tekstkomentarza"/>
    <w:next w:val="Tekstkomentarza"/>
    <w:link w:val="TematkomentarzaZnak"/>
    <w:qFormat/>
    <w:rsid w:val="00E16297"/>
    <w:rPr>
      <w:b/>
      <w:bCs/>
    </w:rPr>
  </w:style>
  <w:style w:type="paragraph" w:styleId="Tekstblokowy">
    <w:name w:val="Block Text"/>
    <w:basedOn w:val="Normalny"/>
    <w:qFormat/>
    <w:rsid w:val="000F645F"/>
    <w:pPr>
      <w:spacing w:before="120"/>
      <w:ind w:left="284" w:right="-1"/>
      <w:jc w:val="both"/>
    </w:pPr>
  </w:style>
  <w:style w:type="paragraph" w:customStyle="1" w:styleId="Standard">
    <w:name w:val="Standard"/>
    <w:qFormat/>
    <w:rsid w:val="000F645F"/>
    <w:pPr>
      <w:textAlignment w:val="baseline"/>
    </w:pPr>
    <w:rPr>
      <w:rFonts w:ascii="Times New Roman" w:eastAsia="Arial" w:hAnsi="Times New Roman" w:cs="Calibri"/>
      <w:kern w:val="2"/>
      <w:sz w:val="24"/>
      <w:szCs w:val="24"/>
      <w:lang w:eastAsia="ar-SA"/>
    </w:rPr>
  </w:style>
  <w:style w:type="paragraph" w:styleId="Poprawka">
    <w:name w:val="Revision"/>
    <w:uiPriority w:val="99"/>
    <w:semiHidden/>
    <w:qFormat/>
    <w:rsid w:val="00777500"/>
    <w:rPr>
      <w:rFonts w:ascii="Times New Roman" w:eastAsia="Times New Roman" w:hAnsi="Times New Roman" w:cs="Times New Roman"/>
      <w:sz w:val="24"/>
      <w:szCs w:val="20"/>
      <w:lang w:eastAsia="pl-PL"/>
    </w:rPr>
  </w:style>
  <w:style w:type="numbering" w:customStyle="1" w:styleId="Styl2">
    <w:name w:val="Styl2"/>
    <w:uiPriority w:val="99"/>
    <w:qFormat/>
    <w:rsid w:val="00E16297"/>
  </w:style>
  <w:style w:type="numbering" w:customStyle="1" w:styleId="Punktor">
    <w:name w:val="Punktor •"/>
    <w:qFormat/>
  </w:style>
  <w:style w:type="table" w:styleId="Tabela-Siatka">
    <w:name w:val="Table Grid"/>
    <w:basedOn w:val="Standardowy"/>
    <w:rsid w:val="00E16297"/>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rrayOfDocumentLink xmlns:xsd="http://www.w3.org/2001/XMLSchema" xmlns:xsi="http://www.w3.org/2001/XMLSchema-instance"/>
</file>

<file path=customXml/itemProps1.xml><?xml version="1.0" encoding="utf-8"?>
<ds:datastoreItem xmlns:ds="http://schemas.openxmlformats.org/officeDocument/2006/customXml" ds:itemID="{1F5E5FB4-8581-4162-83B2-C73AFB57FEC5}">
  <ds:schemaRefs>
    <ds:schemaRef ds:uri="http://schemas.openxmlformats.org/officeDocument/2006/bibliography"/>
  </ds:schemaRefs>
</ds:datastoreItem>
</file>

<file path=customXml/itemProps2.xml><?xml version="1.0" encoding="utf-8"?>
<ds:datastoreItem xmlns:ds="http://schemas.openxmlformats.org/officeDocument/2006/customXml" ds:itemID="{8B7B53A6-FEC1-48BB-A8DF-A9428C3E164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19</Pages>
  <Words>7835</Words>
  <Characters>47012</Characters>
  <Application>Microsoft Office Word</Application>
  <DocSecurity>0</DocSecurity>
  <Lines>391</Lines>
  <Paragraphs>109</Paragraphs>
  <ScaleCrop>false</ScaleCrop>
  <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Pełszyński</dc:creator>
  <dc:description/>
  <cp:lastModifiedBy>Ola Anuszkiewicz</cp:lastModifiedBy>
  <cp:revision>416</cp:revision>
  <cp:lastPrinted>2018-08-31T11:05:00Z</cp:lastPrinted>
  <dcterms:created xsi:type="dcterms:W3CDTF">2022-01-24T07:32:00Z</dcterms:created>
  <dcterms:modified xsi:type="dcterms:W3CDTF">2023-11-30T08:26:00Z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