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5" w:rsidRPr="00C26615" w:rsidRDefault="00206035" w:rsidP="001253F6">
      <w:pPr>
        <w:jc w:val="center"/>
        <w:rPr>
          <w:rFonts w:ascii="Arial" w:hAnsi="Arial" w:cs="Arial"/>
          <w:b/>
          <w:sz w:val="20"/>
          <w:szCs w:val="20"/>
        </w:rPr>
      </w:pPr>
    </w:p>
    <w:p w:rsidR="00206035" w:rsidRPr="00092FB2" w:rsidRDefault="00245DFF" w:rsidP="005540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DZ.381.</w:t>
      </w:r>
      <w:proofErr w:type="gramStart"/>
      <w:r>
        <w:rPr>
          <w:rFonts w:ascii="Arial" w:hAnsi="Arial" w:cs="Arial"/>
          <w:sz w:val="20"/>
          <w:szCs w:val="20"/>
        </w:rPr>
        <w:t>UE-1</w:t>
      </w:r>
      <w:r w:rsidR="00092FB2" w:rsidRPr="00092FB2">
        <w:rPr>
          <w:rFonts w:ascii="Arial" w:hAnsi="Arial" w:cs="Arial"/>
          <w:sz w:val="20"/>
          <w:szCs w:val="20"/>
        </w:rPr>
        <w:t>/19</w:t>
      </w:r>
      <w:r w:rsidR="00206035" w:rsidRPr="00092FB2">
        <w:rPr>
          <w:rFonts w:ascii="Arial" w:hAnsi="Arial" w:cs="Arial"/>
          <w:sz w:val="20"/>
          <w:szCs w:val="20"/>
        </w:rPr>
        <w:t xml:space="preserve">                                              </w:t>
      </w:r>
      <w:proofErr w:type="gramEnd"/>
      <w:r w:rsidR="00206035" w:rsidRPr="00092FB2">
        <w:rPr>
          <w:rFonts w:ascii="Arial" w:hAnsi="Arial" w:cs="Arial"/>
          <w:sz w:val="20"/>
          <w:szCs w:val="20"/>
        </w:rPr>
        <w:t xml:space="preserve">                  </w:t>
      </w:r>
      <w:r w:rsidR="00E23B1C" w:rsidRPr="00092FB2">
        <w:rPr>
          <w:rFonts w:ascii="Arial" w:hAnsi="Arial" w:cs="Arial"/>
          <w:sz w:val="20"/>
          <w:szCs w:val="20"/>
        </w:rPr>
        <w:t xml:space="preserve">                   </w:t>
      </w:r>
      <w:r w:rsidR="00BB746E" w:rsidRPr="00092FB2">
        <w:rPr>
          <w:rFonts w:ascii="Arial" w:hAnsi="Arial" w:cs="Arial"/>
          <w:sz w:val="20"/>
          <w:szCs w:val="20"/>
        </w:rPr>
        <w:t xml:space="preserve"> </w:t>
      </w:r>
      <w:r w:rsidR="00206035" w:rsidRPr="00092FB2">
        <w:rPr>
          <w:rFonts w:ascii="Arial" w:hAnsi="Arial" w:cs="Arial"/>
          <w:sz w:val="20"/>
          <w:szCs w:val="20"/>
        </w:rPr>
        <w:t xml:space="preserve"> Lublin, dnia </w:t>
      </w:r>
      <w:r>
        <w:rPr>
          <w:rFonts w:ascii="Arial" w:hAnsi="Arial" w:cs="Arial"/>
          <w:sz w:val="20"/>
          <w:szCs w:val="20"/>
        </w:rPr>
        <w:t>18 lipca</w:t>
      </w:r>
      <w:r w:rsidR="00445EE3" w:rsidRPr="00092FB2">
        <w:rPr>
          <w:rFonts w:ascii="Arial" w:hAnsi="Arial" w:cs="Arial"/>
          <w:sz w:val="20"/>
          <w:szCs w:val="20"/>
        </w:rPr>
        <w:t xml:space="preserve"> 2019</w:t>
      </w:r>
      <w:r w:rsidR="008F7E9D" w:rsidRPr="00092FB2">
        <w:rPr>
          <w:rFonts w:ascii="Arial" w:hAnsi="Arial" w:cs="Arial"/>
          <w:sz w:val="20"/>
          <w:szCs w:val="20"/>
        </w:rPr>
        <w:t xml:space="preserve"> r. </w:t>
      </w:r>
    </w:p>
    <w:p w:rsidR="009076D6" w:rsidRPr="00092FB2" w:rsidRDefault="001253F6" w:rsidP="001253F6">
      <w:pPr>
        <w:jc w:val="center"/>
        <w:rPr>
          <w:rFonts w:ascii="Arial" w:hAnsi="Arial" w:cs="Arial"/>
          <w:b/>
          <w:sz w:val="20"/>
          <w:szCs w:val="20"/>
        </w:rPr>
      </w:pPr>
      <w:r w:rsidRPr="00092FB2">
        <w:rPr>
          <w:rFonts w:ascii="Arial" w:hAnsi="Arial" w:cs="Arial"/>
          <w:b/>
          <w:sz w:val="20"/>
          <w:szCs w:val="20"/>
        </w:rPr>
        <w:t>Informacja z otwarcia ofert</w:t>
      </w:r>
    </w:p>
    <w:p w:rsidR="00245DFF" w:rsidRPr="00245DFF" w:rsidRDefault="001253F6" w:rsidP="00245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FB2">
        <w:rPr>
          <w:rFonts w:ascii="Arial" w:hAnsi="Arial" w:cs="Arial"/>
          <w:sz w:val="20"/>
          <w:szCs w:val="20"/>
        </w:rPr>
        <w:t xml:space="preserve">w postępowaniu o udzielenie zamówienia publicznego prowadzonym w trybie przetargu nieograniczonego </w:t>
      </w:r>
      <w:r w:rsidR="008F7E9D" w:rsidRPr="00092FB2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D56F26" w:rsidRPr="00092FB2">
        <w:rPr>
          <w:rFonts w:ascii="Arial" w:hAnsi="Arial" w:cs="Arial"/>
          <w:sz w:val="20"/>
          <w:szCs w:val="20"/>
        </w:rPr>
        <w:t xml:space="preserve">dostawę </w:t>
      </w:r>
      <w:r w:rsidR="008F7E9D" w:rsidRPr="00092FB2">
        <w:rPr>
          <w:rFonts w:ascii="Arial" w:hAnsi="Arial" w:cs="Arial"/>
          <w:sz w:val="20"/>
          <w:szCs w:val="20"/>
        </w:rPr>
        <w:t xml:space="preserve"> pn</w:t>
      </w:r>
      <w:proofErr w:type="gramEnd"/>
      <w:r w:rsidR="00245DFF">
        <w:rPr>
          <w:rFonts w:ascii="Arial" w:hAnsi="Arial" w:cs="Arial"/>
          <w:sz w:val="20"/>
          <w:szCs w:val="20"/>
        </w:rPr>
        <w:t>.</w:t>
      </w:r>
      <w:r w:rsidR="00245DFF" w:rsidRPr="00245DFF">
        <w:rPr>
          <w:rFonts w:ascii="Arial" w:hAnsi="Arial" w:cs="Arial"/>
        </w:rPr>
        <w:t xml:space="preserve"> </w:t>
      </w:r>
      <w:r w:rsidR="00245DFF" w:rsidRPr="00245DFF">
        <w:rPr>
          <w:rFonts w:ascii="Arial" w:hAnsi="Arial" w:cs="Arial"/>
          <w:sz w:val="20"/>
          <w:szCs w:val="20"/>
        </w:rPr>
        <w:t>„</w:t>
      </w:r>
      <w:bookmarkStart w:id="0" w:name="_Hlk423614"/>
      <w:r w:rsidR="00245DFF" w:rsidRPr="00245DFF">
        <w:rPr>
          <w:rFonts w:ascii="Arial" w:hAnsi="Arial" w:cs="Arial"/>
          <w:bCs/>
          <w:sz w:val="20"/>
          <w:szCs w:val="20"/>
        </w:rPr>
        <w:t>Zaprojektowanie, dostawa, konfiguracja i wdrożenie systemu biletu elektronicznego komunikacji aglomeracyjnej wraz z usługą wsparcia przez okres 48 miesięcy</w:t>
      </w:r>
      <w:bookmarkEnd w:id="0"/>
      <w:r w:rsidR="00245DFF" w:rsidRPr="00245DFF">
        <w:rPr>
          <w:rFonts w:ascii="Arial" w:hAnsi="Arial" w:cs="Arial"/>
          <w:bCs/>
          <w:sz w:val="20"/>
          <w:szCs w:val="20"/>
        </w:rPr>
        <w:t>”</w:t>
      </w:r>
      <w:r w:rsidR="00245DFF" w:rsidRPr="00245DFF">
        <w:rPr>
          <w:rFonts w:ascii="Arial" w:hAnsi="Arial" w:cs="Arial"/>
          <w:bCs/>
          <w:i/>
          <w:sz w:val="20"/>
          <w:szCs w:val="20"/>
        </w:rPr>
        <w:t>, Nr sprawy DZ.381.UE-1/19 (</w:t>
      </w:r>
      <w:r w:rsidR="00245DFF" w:rsidRPr="00245DFF">
        <w:rPr>
          <w:rFonts w:ascii="Arial" w:hAnsi="Arial" w:cs="Arial"/>
          <w:bCs/>
          <w:sz w:val="20"/>
          <w:szCs w:val="20"/>
        </w:rPr>
        <w:t xml:space="preserve">Nr ogłoszenia o zamówieniu opublikowanego w </w:t>
      </w:r>
      <w:proofErr w:type="spellStart"/>
      <w:r w:rsidR="00245DFF" w:rsidRPr="00245DFF">
        <w:rPr>
          <w:rFonts w:ascii="Arial" w:hAnsi="Arial" w:cs="Arial"/>
          <w:bCs/>
          <w:sz w:val="20"/>
          <w:szCs w:val="20"/>
        </w:rPr>
        <w:t>Dz.U.U.E</w:t>
      </w:r>
      <w:proofErr w:type="spellEnd"/>
      <w:r w:rsidR="00245DFF" w:rsidRPr="00245DFF">
        <w:rPr>
          <w:rFonts w:ascii="Arial" w:hAnsi="Arial" w:cs="Arial"/>
          <w:bCs/>
          <w:sz w:val="20"/>
          <w:szCs w:val="20"/>
        </w:rPr>
        <w:t xml:space="preserve"> nr 2019/</w:t>
      </w:r>
      <w:proofErr w:type="gramStart"/>
      <w:r w:rsidR="00245DFF" w:rsidRPr="00245DFF">
        <w:rPr>
          <w:rFonts w:ascii="Arial" w:hAnsi="Arial" w:cs="Arial"/>
          <w:bCs/>
          <w:sz w:val="20"/>
          <w:szCs w:val="20"/>
        </w:rPr>
        <w:t>S 047-108844  z</w:t>
      </w:r>
      <w:proofErr w:type="gramEnd"/>
      <w:r w:rsidR="00245DFF" w:rsidRPr="00245DFF">
        <w:rPr>
          <w:rFonts w:ascii="Arial" w:hAnsi="Arial" w:cs="Arial"/>
          <w:bCs/>
          <w:sz w:val="20"/>
          <w:szCs w:val="20"/>
        </w:rPr>
        <w:t xml:space="preserve"> dnia 07.03.2019 </w:t>
      </w:r>
      <w:proofErr w:type="gramStart"/>
      <w:r w:rsidR="00245DFF" w:rsidRPr="00245DFF">
        <w:rPr>
          <w:rFonts w:ascii="Arial" w:hAnsi="Arial" w:cs="Arial"/>
          <w:bCs/>
          <w:sz w:val="20"/>
          <w:szCs w:val="20"/>
        </w:rPr>
        <w:t>r</w:t>
      </w:r>
      <w:proofErr w:type="gramEnd"/>
      <w:r w:rsidR="00245DFF" w:rsidRPr="00245DFF">
        <w:rPr>
          <w:rFonts w:ascii="Arial" w:hAnsi="Arial" w:cs="Arial"/>
          <w:bCs/>
          <w:sz w:val="20"/>
          <w:szCs w:val="20"/>
        </w:rPr>
        <w:t>.)</w:t>
      </w:r>
    </w:p>
    <w:p w:rsidR="00092FB2" w:rsidRPr="00092FB2" w:rsidRDefault="00092FB2" w:rsidP="00092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55D" w:rsidRPr="00092FB2" w:rsidRDefault="0041755D" w:rsidP="004175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1755D" w:rsidRPr="00092FB2" w:rsidRDefault="0041755D" w:rsidP="004175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5DFF" w:rsidRPr="00A97ED4" w:rsidRDefault="001253F6" w:rsidP="00245DF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92FB2">
        <w:rPr>
          <w:rFonts w:ascii="Arial" w:hAnsi="Arial" w:cs="Arial"/>
          <w:sz w:val="20"/>
          <w:szCs w:val="20"/>
        </w:rPr>
        <w:t xml:space="preserve">Bezpośrednio przed otwarciem ofert została podana kwota, jaką zamawiający zamierza przeznaczyć na sfinansowanie zamówienia, tj. </w:t>
      </w:r>
      <w:r w:rsidR="00245DFF" w:rsidRPr="00245DFF">
        <w:rPr>
          <w:rFonts w:ascii="Arial" w:eastAsia="Calibri" w:hAnsi="Arial" w:cs="Arial"/>
          <w:b/>
          <w:sz w:val="20"/>
          <w:szCs w:val="20"/>
        </w:rPr>
        <w:t xml:space="preserve">22 604 202,00 zł brutto </w:t>
      </w:r>
      <w:r w:rsidR="00245DFF" w:rsidRPr="00245DFF">
        <w:rPr>
          <w:rFonts w:ascii="Arial" w:eastAsia="Calibri" w:hAnsi="Arial" w:cs="Arial"/>
          <w:sz w:val="20"/>
          <w:szCs w:val="20"/>
        </w:rPr>
        <w:t>(słownie: dwadzieścia dwa miliony sześćset cztery tysiące dwieście dwa złote 00/100)</w:t>
      </w:r>
    </w:p>
    <w:p w:rsidR="0041755D" w:rsidRPr="00092FB2" w:rsidRDefault="0041755D" w:rsidP="0041755D">
      <w:pPr>
        <w:spacing w:after="0"/>
        <w:jc w:val="both"/>
        <w:rPr>
          <w:rFonts w:ascii="Arial" w:hAnsi="Arial" w:cs="Arial"/>
        </w:rPr>
      </w:pPr>
    </w:p>
    <w:p w:rsidR="0041755D" w:rsidRDefault="0041755D" w:rsidP="0041755D">
      <w:pPr>
        <w:jc w:val="both"/>
        <w:rPr>
          <w:rFonts w:ascii="Arial" w:hAnsi="Arial" w:cs="Arial"/>
          <w:sz w:val="20"/>
          <w:szCs w:val="20"/>
        </w:rPr>
      </w:pPr>
    </w:p>
    <w:p w:rsidR="0097599C" w:rsidRPr="007F7F01" w:rsidRDefault="001253F6" w:rsidP="007F7F01">
      <w:pPr>
        <w:jc w:val="both"/>
        <w:rPr>
          <w:rFonts w:ascii="Arial" w:hAnsi="Arial" w:cs="Arial"/>
          <w:sz w:val="20"/>
          <w:szCs w:val="20"/>
        </w:rPr>
      </w:pPr>
      <w:r w:rsidRPr="0041755D">
        <w:rPr>
          <w:rFonts w:ascii="Arial" w:hAnsi="Arial" w:cs="Arial"/>
          <w:sz w:val="20"/>
          <w:szCs w:val="20"/>
        </w:rPr>
        <w:t xml:space="preserve">W wyznaczonym terminie, </w:t>
      </w:r>
      <w:r w:rsidRPr="0041755D">
        <w:rPr>
          <w:rFonts w:ascii="Arial" w:hAnsi="Arial" w:cs="Arial"/>
          <w:b/>
          <w:sz w:val="20"/>
          <w:szCs w:val="20"/>
        </w:rPr>
        <w:t>tj. do dnia</w:t>
      </w:r>
      <w:r w:rsidR="00092FB2">
        <w:rPr>
          <w:rFonts w:ascii="Arial" w:hAnsi="Arial" w:cs="Arial"/>
          <w:b/>
          <w:sz w:val="20"/>
          <w:szCs w:val="20"/>
        </w:rPr>
        <w:t xml:space="preserve"> </w:t>
      </w:r>
      <w:r w:rsidR="00245DFF">
        <w:rPr>
          <w:rFonts w:ascii="Arial" w:hAnsi="Arial" w:cs="Arial"/>
          <w:b/>
          <w:sz w:val="20"/>
          <w:szCs w:val="20"/>
        </w:rPr>
        <w:t>18.07.</w:t>
      </w:r>
      <w:r w:rsidR="00445EE3">
        <w:rPr>
          <w:rFonts w:ascii="Arial" w:hAnsi="Arial" w:cs="Arial"/>
          <w:b/>
          <w:sz w:val="20"/>
          <w:szCs w:val="20"/>
        </w:rPr>
        <w:t>2019</w:t>
      </w:r>
      <w:r w:rsidR="008F7E9D" w:rsidRPr="0041755D">
        <w:rPr>
          <w:rFonts w:ascii="Arial" w:hAnsi="Arial" w:cs="Arial"/>
          <w:b/>
          <w:sz w:val="20"/>
          <w:szCs w:val="20"/>
        </w:rPr>
        <w:t xml:space="preserve"> r. </w:t>
      </w:r>
      <w:r w:rsidRPr="0041755D">
        <w:rPr>
          <w:rFonts w:ascii="Arial" w:hAnsi="Arial" w:cs="Arial"/>
          <w:b/>
          <w:sz w:val="20"/>
          <w:szCs w:val="20"/>
        </w:rPr>
        <w:t>do godz</w:t>
      </w:r>
      <w:proofErr w:type="gramStart"/>
      <w:r w:rsidR="00FE0B17" w:rsidRPr="0041755D">
        <w:rPr>
          <w:rFonts w:ascii="Arial" w:hAnsi="Arial" w:cs="Arial"/>
          <w:b/>
          <w:sz w:val="20"/>
          <w:szCs w:val="20"/>
        </w:rPr>
        <w:t xml:space="preserve">. </w:t>
      </w:r>
      <w:proofErr w:type="gramEnd"/>
      <w:r w:rsidR="00092FB2">
        <w:rPr>
          <w:rFonts w:ascii="Arial" w:hAnsi="Arial" w:cs="Arial"/>
          <w:b/>
          <w:sz w:val="20"/>
          <w:szCs w:val="20"/>
        </w:rPr>
        <w:t>10</w:t>
      </w:r>
      <w:r w:rsidR="008F7E9D" w:rsidRPr="0041755D">
        <w:rPr>
          <w:rFonts w:ascii="Arial" w:hAnsi="Arial" w:cs="Arial"/>
          <w:b/>
          <w:sz w:val="20"/>
          <w:szCs w:val="20"/>
        </w:rPr>
        <w:t>:00</w:t>
      </w:r>
      <w:r w:rsidR="008F7E9D" w:rsidRPr="0041755D">
        <w:rPr>
          <w:rFonts w:ascii="Arial" w:hAnsi="Arial" w:cs="Arial"/>
          <w:sz w:val="20"/>
          <w:szCs w:val="20"/>
        </w:rPr>
        <w:t xml:space="preserve"> </w:t>
      </w:r>
      <w:r w:rsidR="00FE0B17" w:rsidRPr="0041755D">
        <w:rPr>
          <w:rFonts w:ascii="Arial" w:hAnsi="Arial" w:cs="Arial"/>
          <w:sz w:val="20"/>
          <w:szCs w:val="20"/>
        </w:rPr>
        <w:t>w przedmiotowym postę</w:t>
      </w:r>
      <w:r w:rsidRPr="0041755D">
        <w:rPr>
          <w:rFonts w:ascii="Arial" w:hAnsi="Arial" w:cs="Arial"/>
          <w:sz w:val="20"/>
          <w:szCs w:val="20"/>
        </w:rPr>
        <w:t xml:space="preserve">powaniu </w:t>
      </w:r>
      <w:r w:rsidRPr="0041755D">
        <w:rPr>
          <w:rFonts w:ascii="Arial" w:hAnsi="Arial" w:cs="Arial"/>
          <w:b/>
          <w:sz w:val="20"/>
          <w:szCs w:val="20"/>
        </w:rPr>
        <w:t>złożono następujące oferty</w:t>
      </w:r>
      <w:r w:rsidRPr="0041755D">
        <w:rPr>
          <w:rFonts w:ascii="Arial" w:hAnsi="Arial" w:cs="Arial"/>
          <w:sz w:val="20"/>
          <w:szCs w:val="20"/>
        </w:rPr>
        <w:t>:</w:t>
      </w:r>
      <w:bookmarkStart w:id="1" w:name="_GoBack"/>
      <w:bookmarkEnd w:id="1"/>
      <w:r w:rsidRPr="007F7F01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-Siatka"/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6"/>
      </w:tblGrid>
      <w:tr w:rsidR="0097599C" w:rsidTr="00D63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4F76C1" w:rsidRDefault="0097599C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Numer oferty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4F76C1" w:rsidRDefault="0097599C">
            <w:pPr>
              <w:pStyle w:val="Akapitzlist"/>
              <w:ind w:left="0"/>
              <w:rPr>
                <w:rFonts w:ascii="Arial" w:eastAsia="Calibri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Firma</w:t>
            </w:r>
          </w:p>
          <w:p w:rsidR="0097599C" w:rsidRPr="004F76C1" w:rsidRDefault="0097599C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(nazwa) lub nazwisko oraz adres 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4F76C1" w:rsidRDefault="0097599C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Cena ofertowa brutto</w:t>
            </w:r>
            <w:r w:rsidR="00525FD6" w:rsidRPr="004F76C1">
              <w:rPr>
                <w:rFonts w:ascii="Arial" w:hAnsi="Arial" w:cs="Arial"/>
                <w:b/>
                <w:sz w:val="9"/>
                <w:szCs w:val="9"/>
              </w:rPr>
              <w:t xml:space="preserve"> za cały 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F76C1" w:rsidRDefault="00245DFF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bookmarkStart w:id="2" w:name="_Hlk466084"/>
            <w:r w:rsidRPr="004F76C1">
              <w:rPr>
                <w:rFonts w:ascii="Arial" w:eastAsia="Arial" w:hAnsi="Arial" w:cs="Arial"/>
                <w:b/>
                <w:sz w:val="9"/>
                <w:szCs w:val="9"/>
                <w:lang w:val="cs-CZ" w:eastAsia="ar-SA"/>
              </w:rPr>
              <w:t>Wielkość wymagań serwerowych dla vCPU i vRAM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F76C1" w:rsidRDefault="00245DFF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Wielkość zasobów serwerowych przestrzeni dyskowej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F76C1" w:rsidRDefault="00245DFF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 xml:space="preserve">Czas reakcji na zgłoszoną usterkę niską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F76C1" w:rsidRDefault="00245DFF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Okres gwarancji dla automatów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F76C1" w:rsidRDefault="00245DFF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Okres gwarancji dla automatów mobilnych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F76C1" w:rsidRDefault="00245DFF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Okres gwarancji dla kasowników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F76C1" w:rsidRDefault="00245DFF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 xml:space="preserve">Okres gwarancji na system centralny i strona www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F76C1" w:rsidRDefault="00245DFF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Okres gwarancji na Aplikację mobilną ZTM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C" w:rsidRPr="004F76C1" w:rsidRDefault="00525FD6">
            <w:pPr>
              <w:pStyle w:val="Akapitzlist"/>
              <w:ind w:left="0"/>
              <w:rPr>
                <w:rFonts w:ascii="Arial" w:hAnsi="Arial" w:cs="Arial"/>
                <w:b/>
                <w:sz w:val="9"/>
                <w:szCs w:val="9"/>
              </w:rPr>
            </w:pPr>
            <w:r w:rsidRPr="004F76C1">
              <w:rPr>
                <w:rFonts w:ascii="Arial" w:hAnsi="Arial" w:cs="Arial"/>
                <w:b/>
                <w:sz w:val="9"/>
                <w:szCs w:val="9"/>
              </w:rPr>
              <w:t>Okres gwarancji na pozostałe oprogramowanie</w:t>
            </w:r>
          </w:p>
        </w:tc>
      </w:tr>
      <w:tr w:rsidR="0097599C" w:rsidTr="00D63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7599C">
            <w:pPr>
              <w:pStyle w:val="Akapitzlist"/>
              <w:ind w:left="0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97599C" w:rsidRDefault="0022704A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  <w:p w:rsidR="0097599C" w:rsidRDefault="0097599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599C" w:rsidRDefault="0097599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599C" w:rsidRDefault="0097599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A" w:rsidRPr="0022704A" w:rsidRDefault="0022704A" w:rsidP="002270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9"/>
                <w:szCs w:val="9"/>
              </w:rPr>
            </w:pPr>
            <w:r w:rsidRPr="0022704A">
              <w:rPr>
                <w:rFonts w:ascii="CIDFont+F1" w:hAnsi="CIDFont+F1" w:cs="CIDFont+F1"/>
                <w:sz w:val="9"/>
                <w:szCs w:val="9"/>
              </w:rPr>
              <w:t>Mennica Polska S.A.</w:t>
            </w:r>
          </w:p>
          <w:p w:rsidR="0022704A" w:rsidRPr="0022704A" w:rsidRDefault="0022704A" w:rsidP="0022704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9"/>
                <w:szCs w:val="9"/>
              </w:rPr>
            </w:pPr>
            <w:proofErr w:type="gramStart"/>
            <w:r w:rsidRPr="0022704A">
              <w:rPr>
                <w:rFonts w:ascii="CIDFont+F3" w:hAnsi="CIDFont+F3" w:cs="CIDFont+F3"/>
                <w:sz w:val="9"/>
                <w:szCs w:val="9"/>
              </w:rPr>
              <w:t>z</w:t>
            </w:r>
            <w:proofErr w:type="gramEnd"/>
            <w:r w:rsidRPr="0022704A">
              <w:rPr>
                <w:rFonts w:ascii="CIDFont+F3" w:hAnsi="CIDFont+F3" w:cs="CIDFont+F3"/>
                <w:sz w:val="9"/>
                <w:szCs w:val="9"/>
              </w:rPr>
              <w:t xml:space="preserve"> siedzibą w Warszawie</w:t>
            </w:r>
          </w:p>
          <w:p w:rsidR="0022704A" w:rsidRPr="0022704A" w:rsidRDefault="0022704A" w:rsidP="0022704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9"/>
                <w:szCs w:val="9"/>
              </w:rPr>
            </w:pPr>
            <w:r w:rsidRPr="0022704A">
              <w:rPr>
                <w:rFonts w:ascii="CIDFont+F3" w:hAnsi="CIDFont+F3" w:cs="CIDFont+F3"/>
                <w:sz w:val="9"/>
                <w:szCs w:val="9"/>
              </w:rPr>
              <w:t>Al. Jana Pawła II 23</w:t>
            </w:r>
          </w:p>
          <w:p w:rsidR="0022704A" w:rsidRPr="0022704A" w:rsidRDefault="0022704A" w:rsidP="0022704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9"/>
                <w:szCs w:val="9"/>
              </w:rPr>
            </w:pPr>
            <w:r w:rsidRPr="0022704A">
              <w:rPr>
                <w:rFonts w:ascii="CIDFont+F3" w:hAnsi="CIDFont+F3" w:cs="CIDFont+F3"/>
                <w:sz w:val="9"/>
                <w:szCs w:val="9"/>
              </w:rPr>
              <w:t>00-854 Warszawa (lider konsorcjum)</w:t>
            </w:r>
          </w:p>
          <w:p w:rsidR="0022704A" w:rsidRPr="0022704A" w:rsidRDefault="0022704A" w:rsidP="002270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9"/>
                <w:szCs w:val="9"/>
              </w:rPr>
            </w:pPr>
            <w:r w:rsidRPr="0022704A">
              <w:rPr>
                <w:rFonts w:ascii="CIDFont+F1" w:hAnsi="CIDFont+F1" w:cs="CIDFont+F1"/>
                <w:sz w:val="9"/>
                <w:szCs w:val="9"/>
              </w:rPr>
              <w:t xml:space="preserve">EMTEST </w:t>
            </w:r>
            <w:proofErr w:type="spellStart"/>
            <w:r w:rsidRPr="0022704A">
              <w:rPr>
                <w:rFonts w:ascii="CIDFont+F1" w:hAnsi="CIDFont+F1" w:cs="CIDFont+F1"/>
                <w:sz w:val="9"/>
                <w:szCs w:val="9"/>
              </w:rPr>
              <w:t>a.</w:t>
            </w:r>
            <w:proofErr w:type="gramStart"/>
            <w:r w:rsidRPr="0022704A">
              <w:rPr>
                <w:rFonts w:ascii="CIDFont+F1" w:hAnsi="CIDFont+F1" w:cs="CIDFont+F1"/>
                <w:sz w:val="9"/>
                <w:szCs w:val="9"/>
              </w:rPr>
              <w:t>s</w:t>
            </w:r>
            <w:proofErr w:type="spellEnd"/>
            <w:proofErr w:type="gramEnd"/>
            <w:r w:rsidRPr="0022704A">
              <w:rPr>
                <w:rFonts w:ascii="CIDFont+F1" w:hAnsi="CIDFont+F1" w:cs="CIDFont+F1"/>
                <w:sz w:val="9"/>
                <w:szCs w:val="9"/>
              </w:rPr>
              <w:t>.</w:t>
            </w:r>
          </w:p>
          <w:p w:rsidR="0022704A" w:rsidRPr="0022704A" w:rsidRDefault="0022704A" w:rsidP="0022704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9"/>
                <w:szCs w:val="9"/>
              </w:rPr>
            </w:pPr>
            <w:proofErr w:type="spellStart"/>
            <w:r w:rsidRPr="0022704A">
              <w:rPr>
                <w:rFonts w:ascii="CIDFont+F3" w:hAnsi="CIDFont+F3" w:cs="CIDFont+F3"/>
                <w:sz w:val="9"/>
                <w:szCs w:val="9"/>
              </w:rPr>
              <w:t>Bánovská</w:t>
            </w:r>
            <w:proofErr w:type="spellEnd"/>
            <w:r w:rsidRPr="0022704A">
              <w:rPr>
                <w:rFonts w:ascii="CIDFont+F3" w:hAnsi="CIDFont+F3" w:cs="CIDFont+F3"/>
                <w:sz w:val="9"/>
                <w:szCs w:val="9"/>
              </w:rPr>
              <w:t xml:space="preserve"> </w:t>
            </w:r>
            <w:proofErr w:type="spellStart"/>
            <w:r w:rsidRPr="0022704A">
              <w:rPr>
                <w:rFonts w:ascii="CIDFont+F3" w:hAnsi="CIDFont+F3" w:cs="CIDFont+F3"/>
                <w:sz w:val="9"/>
                <w:szCs w:val="9"/>
              </w:rPr>
              <w:t>cesta</w:t>
            </w:r>
            <w:proofErr w:type="spellEnd"/>
            <w:r w:rsidRPr="0022704A">
              <w:rPr>
                <w:rFonts w:ascii="CIDFont+F3" w:hAnsi="CIDFont+F3" w:cs="CIDFont+F3"/>
                <w:sz w:val="9"/>
                <w:szCs w:val="9"/>
              </w:rPr>
              <w:t xml:space="preserve"> 7,</w:t>
            </w:r>
          </w:p>
          <w:p w:rsidR="00927930" w:rsidRPr="0022704A" w:rsidRDefault="0022704A" w:rsidP="0022704A">
            <w:pPr>
              <w:rPr>
                <w:rFonts w:ascii="Arial" w:eastAsia="Calibri" w:hAnsi="Arial" w:cs="Arial"/>
                <w:sz w:val="10"/>
                <w:szCs w:val="10"/>
              </w:rPr>
            </w:pPr>
            <w:proofErr w:type="spellStart"/>
            <w:r w:rsidRPr="0022704A">
              <w:rPr>
                <w:rFonts w:ascii="CIDFont+F3" w:hAnsi="CIDFont+F3" w:cs="CIDFont+F3"/>
                <w:sz w:val="9"/>
                <w:szCs w:val="9"/>
              </w:rPr>
              <w:t>Žilina</w:t>
            </w:r>
            <w:proofErr w:type="spellEnd"/>
            <w:r w:rsidRPr="0022704A">
              <w:rPr>
                <w:rFonts w:ascii="CIDFont+F3" w:hAnsi="CIDFont+F3" w:cs="CIDFont+F3"/>
                <w:sz w:val="9"/>
                <w:szCs w:val="9"/>
              </w:rPr>
              <w:t xml:space="preserve"> 010 01 (Słowacja) (partner konsorcjum)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29 396 057,32</w:t>
            </w:r>
            <w:r w:rsidR="00C81705">
              <w:rPr>
                <w:rFonts w:ascii="Arial" w:hAnsi="Arial" w:cs="Arial"/>
                <w:sz w:val="10"/>
                <w:szCs w:val="10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37 szt. + 68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1240 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1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Nie wymaga pozostałego oprogramowania</w:t>
            </w:r>
          </w:p>
          <w:p w:rsidR="0022704A" w:rsidRPr="0022704A" w:rsidRDefault="0022704A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 w:rsidRPr="0022704A"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</w:tr>
      <w:tr w:rsidR="00245DFF" w:rsidTr="00D63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22704A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A" w:rsidRPr="0022704A" w:rsidRDefault="0022704A" w:rsidP="0022704A">
            <w:pPr>
              <w:pStyle w:val="Default"/>
              <w:rPr>
                <w:sz w:val="9"/>
                <w:szCs w:val="9"/>
              </w:rPr>
            </w:pPr>
            <w:r w:rsidRPr="0022704A">
              <w:rPr>
                <w:bCs/>
                <w:sz w:val="9"/>
                <w:szCs w:val="9"/>
              </w:rPr>
              <w:t xml:space="preserve">Konsorcjum Wykonawców </w:t>
            </w:r>
          </w:p>
          <w:p w:rsidR="0022704A" w:rsidRPr="0022704A" w:rsidRDefault="0022704A" w:rsidP="0022704A">
            <w:pPr>
              <w:pStyle w:val="Default"/>
              <w:rPr>
                <w:sz w:val="9"/>
                <w:szCs w:val="9"/>
              </w:rPr>
            </w:pPr>
            <w:r w:rsidRPr="0022704A">
              <w:rPr>
                <w:bCs/>
                <w:sz w:val="9"/>
                <w:szCs w:val="9"/>
              </w:rPr>
              <w:t xml:space="preserve">Lider i jego Pełnomocnik: </w:t>
            </w:r>
          </w:p>
          <w:p w:rsidR="0022704A" w:rsidRPr="0022704A" w:rsidRDefault="0022704A" w:rsidP="0022704A">
            <w:pPr>
              <w:pStyle w:val="Default"/>
              <w:rPr>
                <w:sz w:val="9"/>
                <w:szCs w:val="9"/>
              </w:rPr>
            </w:pPr>
            <w:r w:rsidRPr="0022704A">
              <w:rPr>
                <w:bCs/>
                <w:sz w:val="9"/>
                <w:szCs w:val="9"/>
              </w:rPr>
              <w:t>Mera Systemy sp. z o.</w:t>
            </w:r>
            <w:proofErr w:type="gramStart"/>
            <w:r w:rsidRPr="0022704A">
              <w:rPr>
                <w:bCs/>
                <w:sz w:val="9"/>
                <w:szCs w:val="9"/>
              </w:rPr>
              <w:t>o</w:t>
            </w:r>
            <w:proofErr w:type="gramEnd"/>
            <w:r w:rsidRPr="0022704A">
              <w:rPr>
                <w:bCs/>
                <w:sz w:val="9"/>
                <w:szCs w:val="9"/>
              </w:rPr>
              <w:t xml:space="preserve">. </w:t>
            </w:r>
          </w:p>
          <w:p w:rsidR="0022704A" w:rsidRPr="0022704A" w:rsidRDefault="0022704A" w:rsidP="0022704A">
            <w:pPr>
              <w:pStyle w:val="Default"/>
              <w:rPr>
                <w:sz w:val="9"/>
                <w:szCs w:val="9"/>
              </w:rPr>
            </w:pPr>
            <w:r w:rsidRPr="0022704A">
              <w:rPr>
                <w:bCs/>
                <w:sz w:val="9"/>
                <w:szCs w:val="9"/>
              </w:rPr>
              <w:t xml:space="preserve">Ul. Langiewicza 16, 05-825 Grodzisk Mazowiecki </w:t>
            </w:r>
          </w:p>
          <w:p w:rsidR="0022704A" w:rsidRPr="0022704A" w:rsidRDefault="0022704A" w:rsidP="0022704A">
            <w:pPr>
              <w:pStyle w:val="Default"/>
              <w:rPr>
                <w:sz w:val="9"/>
                <w:szCs w:val="9"/>
              </w:rPr>
            </w:pPr>
            <w:r w:rsidRPr="0022704A">
              <w:rPr>
                <w:bCs/>
                <w:sz w:val="9"/>
                <w:szCs w:val="9"/>
              </w:rPr>
              <w:t xml:space="preserve">Partner Konsorcjum: </w:t>
            </w:r>
          </w:p>
          <w:p w:rsidR="0022704A" w:rsidRPr="0022704A" w:rsidRDefault="0022704A" w:rsidP="0022704A">
            <w:pPr>
              <w:pStyle w:val="Default"/>
              <w:rPr>
                <w:sz w:val="9"/>
                <w:szCs w:val="9"/>
              </w:rPr>
            </w:pPr>
            <w:r w:rsidRPr="0022704A">
              <w:rPr>
                <w:bCs/>
                <w:sz w:val="9"/>
                <w:szCs w:val="9"/>
              </w:rPr>
              <w:t>R&amp;G Plus sp. z o.</w:t>
            </w:r>
            <w:proofErr w:type="gramStart"/>
            <w:r w:rsidRPr="0022704A">
              <w:rPr>
                <w:bCs/>
                <w:sz w:val="9"/>
                <w:szCs w:val="9"/>
              </w:rPr>
              <w:t>o</w:t>
            </w:r>
            <w:proofErr w:type="gramEnd"/>
            <w:r w:rsidRPr="0022704A">
              <w:rPr>
                <w:bCs/>
                <w:sz w:val="9"/>
                <w:szCs w:val="9"/>
              </w:rPr>
              <w:t xml:space="preserve">. </w:t>
            </w:r>
          </w:p>
          <w:p w:rsidR="00245DFF" w:rsidRPr="0022704A" w:rsidRDefault="0022704A" w:rsidP="0022704A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22704A">
              <w:rPr>
                <w:bCs/>
                <w:sz w:val="9"/>
                <w:szCs w:val="9"/>
              </w:rPr>
              <w:t>Ul. Traugutta 7, 39-300 Mielec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15 324 324,00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38 szt. + 92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2350 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22704A" w:rsidRDefault="00C81705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72 m-ce</w:t>
            </w:r>
          </w:p>
        </w:tc>
      </w:tr>
      <w:tr w:rsidR="00245DFF" w:rsidTr="00D63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22704A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8" w:rsidRPr="00955238" w:rsidRDefault="00955238" w:rsidP="009552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9"/>
                <w:szCs w:val="9"/>
              </w:rPr>
            </w:pPr>
            <w:r w:rsidRPr="00955238">
              <w:rPr>
                <w:rFonts w:ascii="CIDFont+F1" w:hAnsi="CIDFont+F1" w:cs="CIDFont+F1"/>
                <w:sz w:val="9"/>
                <w:szCs w:val="9"/>
              </w:rPr>
              <w:t>Asseco Data Systems Spółka Akcyjna</w:t>
            </w:r>
          </w:p>
          <w:p w:rsidR="00955238" w:rsidRPr="00955238" w:rsidRDefault="00955238" w:rsidP="0095523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9"/>
                <w:szCs w:val="9"/>
              </w:rPr>
            </w:pPr>
            <w:proofErr w:type="gramStart"/>
            <w:r w:rsidRPr="00955238">
              <w:rPr>
                <w:rFonts w:ascii="CIDFont+F3" w:hAnsi="CIDFont+F3" w:cs="CIDFont+F3"/>
                <w:sz w:val="9"/>
                <w:szCs w:val="9"/>
              </w:rPr>
              <w:t>ul</w:t>
            </w:r>
            <w:proofErr w:type="gramEnd"/>
            <w:r w:rsidRPr="00955238">
              <w:rPr>
                <w:rFonts w:ascii="CIDFont+F3" w:hAnsi="CIDFont+F3" w:cs="CIDFont+F3"/>
                <w:sz w:val="9"/>
                <w:szCs w:val="9"/>
              </w:rPr>
              <w:t>. Podolska 21</w:t>
            </w:r>
          </w:p>
          <w:p w:rsidR="00245DFF" w:rsidRDefault="00955238" w:rsidP="00955238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955238">
              <w:rPr>
                <w:rFonts w:ascii="CIDFont+F3" w:hAnsi="CIDFont+F3" w:cs="CIDFont+F3"/>
                <w:sz w:val="9"/>
                <w:szCs w:val="9"/>
              </w:rPr>
              <w:t>81-321 Gdynia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33 117 151,09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40 szt. + 1072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8100 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 godziny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49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49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49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49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41755D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49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955238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49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</w:tr>
      <w:tr w:rsidR="00245DFF" w:rsidTr="00D63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22704A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r w:rsidRPr="00FD23E5">
              <w:rPr>
                <w:sz w:val="9"/>
                <w:szCs w:val="9"/>
              </w:rPr>
              <w:t xml:space="preserve">Konsorcjum firm: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r w:rsidRPr="00FD23E5">
              <w:rPr>
                <w:sz w:val="9"/>
                <w:szCs w:val="9"/>
              </w:rPr>
              <w:t xml:space="preserve">Atos Polska S.A.- „Lider Konsorcjum”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r w:rsidRPr="00FD23E5">
              <w:rPr>
                <w:sz w:val="9"/>
                <w:szCs w:val="9"/>
              </w:rPr>
              <w:t xml:space="preserve">Ul. Królewska 16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r w:rsidRPr="00FD23E5">
              <w:rPr>
                <w:sz w:val="9"/>
                <w:szCs w:val="9"/>
              </w:rPr>
              <w:t xml:space="preserve">00-103 Warszawa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proofErr w:type="gramStart"/>
            <w:r w:rsidRPr="00FD23E5">
              <w:rPr>
                <w:sz w:val="9"/>
                <w:szCs w:val="9"/>
              </w:rPr>
              <w:t>oraz</w:t>
            </w:r>
            <w:proofErr w:type="gramEnd"/>
            <w:r w:rsidRPr="00FD23E5">
              <w:rPr>
                <w:sz w:val="9"/>
                <w:szCs w:val="9"/>
              </w:rPr>
              <w:t xml:space="preserve">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proofErr w:type="spellStart"/>
            <w:r w:rsidRPr="00FD23E5">
              <w:rPr>
                <w:sz w:val="9"/>
                <w:szCs w:val="9"/>
              </w:rPr>
              <w:t>Avista</w:t>
            </w:r>
            <w:proofErr w:type="spellEnd"/>
            <w:r w:rsidRPr="00FD23E5">
              <w:rPr>
                <w:sz w:val="9"/>
                <w:szCs w:val="9"/>
              </w:rPr>
              <w:t xml:space="preserve"> Sp. z o.</w:t>
            </w:r>
            <w:proofErr w:type="gramStart"/>
            <w:r w:rsidRPr="00FD23E5">
              <w:rPr>
                <w:sz w:val="9"/>
                <w:szCs w:val="9"/>
              </w:rPr>
              <w:t>o</w:t>
            </w:r>
            <w:proofErr w:type="gramEnd"/>
            <w:r w:rsidRPr="00FD23E5">
              <w:rPr>
                <w:sz w:val="9"/>
                <w:szCs w:val="9"/>
              </w:rPr>
              <w:t xml:space="preserve">.- „Członek Konsorcjum”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r w:rsidRPr="00FD23E5">
              <w:rPr>
                <w:sz w:val="9"/>
                <w:szCs w:val="9"/>
              </w:rPr>
              <w:t xml:space="preserve">04-367 Warszawa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proofErr w:type="gramStart"/>
            <w:r w:rsidRPr="00FD23E5">
              <w:rPr>
                <w:sz w:val="9"/>
                <w:szCs w:val="9"/>
              </w:rPr>
              <w:t>ul</w:t>
            </w:r>
            <w:proofErr w:type="gramEnd"/>
            <w:r w:rsidRPr="00FD23E5">
              <w:rPr>
                <w:sz w:val="9"/>
                <w:szCs w:val="9"/>
              </w:rPr>
              <w:t xml:space="preserve">. Kaleńska 5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proofErr w:type="gramStart"/>
            <w:r w:rsidRPr="00FD23E5">
              <w:rPr>
                <w:sz w:val="9"/>
                <w:szCs w:val="9"/>
              </w:rPr>
              <w:t>oraz</w:t>
            </w:r>
            <w:proofErr w:type="gramEnd"/>
            <w:r w:rsidRPr="00FD23E5">
              <w:rPr>
                <w:sz w:val="9"/>
                <w:szCs w:val="9"/>
              </w:rPr>
              <w:t xml:space="preserve">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r w:rsidRPr="00FD23E5">
              <w:rPr>
                <w:sz w:val="9"/>
                <w:szCs w:val="9"/>
              </w:rPr>
              <w:t>Atos Global Delivery Center Polska sp. z o.</w:t>
            </w:r>
            <w:proofErr w:type="gramStart"/>
            <w:r w:rsidRPr="00FD23E5">
              <w:rPr>
                <w:sz w:val="9"/>
                <w:szCs w:val="9"/>
              </w:rPr>
              <w:t>o</w:t>
            </w:r>
            <w:proofErr w:type="gramEnd"/>
            <w:r w:rsidRPr="00FD23E5">
              <w:rPr>
                <w:sz w:val="9"/>
                <w:szCs w:val="9"/>
              </w:rPr>
              <w:t xml:space="preserve">. </w:t>
            </w:r>
            <w:proofErr w:type="gramStart"/>
            <w:r w:rsidRPr="00FD23E5">
              <w:rPr>
                <w:sz w:val="9"/>
                <w:szCs w:val="9"/>
              </w:rPr>
              <w:t>sp</w:t>
            </w:r>
            <w:proofErr w:type="gramEnd"/>
            <w:r w:rsidRPr="00FD23E5">
              <w:rPr>
                <w:sz w:val="9"/>
                <w:szCs w:val="9"/>
              </w:rPr>
              <w:t xml:space="preserve">.k. - „Członek Konsorcjum” </w:t>
            </w:r>
          </w:p>
          <w:p w:rsidR="00FD23E5" w:rsidRPr="00FD23E5" w:rsidRDefault="00FD23E5" w:rsidP="00FD23E5">
            <w:pPr>
              <w:pStyle w:val="Default"/>
              <w:rPr>
                <w:sz w:val="9"/>
                <w:szCs w:val="9"/>
              </w:rPr>
            </w:pPr>
            <w:proofErr w:type="gramStart"/>
            <w:r w:rsidRPr="00FD23E5">
              <w:rPr>
                <w:sz w:val="9"/>
                <w:szCs w:val="9"/>
              </w:rPr>
              <w:t>ul</w:t>
            </w:r>
            <w:proofErr w:type="gramEnd"/>
            <w:r w:rsidRPr="00FD23E5">
              <w:rPr>
                <w:sz w:val="9"/>
                <w:szCs w:val="9"/>
              </w:rPr>
              <w:t xml:space="preserve">. Kraszewskiego 1 </w:t>
            </w:r>
          </w:p>
          <w:p w:rsidR="00245DFF" w:rsidRDefault="00FD23E5" w:rsidP="00FD23E5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FD23E5">
              <w:rPr>
                <w:sz w:val="9"/>
                <w:szCs w:val="9"/>
              </w:rPr>
              <w:t>85-240- Bydgoszczy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27 058 891,47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64 szt. + 248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4200 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61 m c-y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61 m c-y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61 m c-y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61 m c-y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Pr="0041755D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61 m c-y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F" w:rsidRDefault="00D2279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61 m c-y</w:t>
            </w:r>
          </w:p>
        </w:tc>
      </w:tr>
    </w:tbl>
    <w:p w:rsidR="001253F6" w:rsidRDefault="001253F6" w:rsidP="001253F6">
      <w:pPr>
        <w:pStyle w:val="Akapitzlist"/>
        <w:rPr>
          <w:rFonts w:ascii="Arial" w:hAnsi="Arial" w:cs="Arial"/>
          <w:sz w:val="24"/>
          <w:szCs w:val="24"/>
        </w:rPr>
      </w:pPr>
    </w:p>
    <w:p w:rsidR="0097388E" w:rsidRPr="003673FA" w:rsidRDefault="001253F6" w:rsidP="003673FA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3673FA">
        <w:rPr>
          <w:rFonts w:ascii="Arial" w:hAnsi="Arial" w:cs="Arial"/>
          <w:sz w:val="20"/>
          <w:szCs w:val="20"/>
        </w:rPr>
        <w:t>Jednocześnie</w:t>
      </w:r>
      <w:r w:rsidR="00FE0B17" w:rsidRPr="003673FA">
        <w:rPr>
          <w:rFonts w:ascii="Arial" w:hAnsi="Arial" w:cs="Arial"/>
          <w:sz w:val="20"/>
          <w:szCs w:val="20"/>
        </w:rPr>
        <w:t xml:space="preserve"> zamawiający przypomina</w:t>
      </w:r>
      <w:r w:rsidRPr="003673FA">
        <w:rPr>
          <w:rFonts w:ascii="Arial" w:hAnsi="Arial" w:cs="Arial"/>
          <w:sz w:val="20"/>
          <w:szCs w:val="20"/>
        </w:rPr>
        <w:t xml:space="preserve">, że zgodnie z art. 24 ust. 11 ustawy z dnia 29 stycznia 2004 </w:t>
      </w:r>
      <w:r w:rsidR="00D9278C" w:rsidRPr="003673FA">
        <w:rPr>
          <w:rFonts w:ascii="Arial" w:hAnsi="Arial" w:cs="Arial"/>
          <w:sz w:val="20"/>
          <w:szCs w:val="20"/>
        </w:rPr>
        <w:t>r. Prawo zamówień publicznych (Dz. U</w:t>
      </w:r>
      <w:r w:rsidRPr="003673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673FA">
        <w:rPr>
          <w:rFonts w:ascii="Arial" w:hAnsi="Arial" w:cs="Arial"/>
          <w:sz w:val="20"/>
          <w:szCs w:val="20"/>
        </w:rPr>
        <w:t>z</w:t>
      </w:r>
      <w:proofErr w:type="gramEnd"/>
      <w:r w:rsidRPr="003673FA">
        <w:rPr>
          <w:rFonts w:ascii="Arial" w:hAnsi="Arial" w:cs="Arial"/>
          <w:sz w:val="20"/>
          <w:szCs w:val="20"/>
        </w:rPr>
        <w:t xml:space="preserve"> 201</w:t>
      </w:r>
      <w:r w:rsidR="003673FA" w:rsidRPr="003673FA">
        <w:rPr>
          <w:rFonts w:ascii="Arial" w:hAnsi="Arial" w:cs="Arial"/>
          <w:sz w:val="20"/>
          <w:szCs w:val="20"/>
        </w:rPr>
        <w:t>8</w:t>
      </w:r>
      <w:r w:rsidR="0015518E" w:rsidRPr="003673FA">
        <w:rPr>
          <w:rFonts w:ascii="Arial" w:hAnsi="Arial" w:cs="Arial"/>
          <w:sz w:val="20"/>
          <w:szCs w:val="20"/>
        </w:rPr>
        <w:t xml:space="preserve"> r. poz. 1</w:t>
      </w:r>
      <w:r w:rsidR="003673FA" w:rsidRPr="003673FA">
        <w:rPr>
          <w:rFonts w:ascii="Arial" w:hAnsi="Arial" w:cs="Arial"/>
          <w:sz w:val="20"/>
          <w:szCs w:val="20"/>
        </w:rPr>
        <w:t>986</w:t>
      </w:r>
      <w:r w:rsidR="002F6819" w:rsidRPr="003673FA">
        <w:rPr>
          <w:rFonts w:ascii="Arial" w:hAnsi="Arial" w:cs="Arial"/>
          <w:sz w:val="20"/>
          <w:szCs w:val="20"/>
        </w:rPr>
        <w:t xml:space="preserve"> ze zm.) wykonawcy</w:t>
      </w:r>
      <w:r w:rsidRPr="003673FA">
        <w:rPr>
          <w:rFonts w:ascii="Arial" w:hAnsi="Arial" w:cs="Arial"/>
          <w:sz w:val="20"/>
          <w:szCs w:val="20"/>
        </w:rPr>
        <w:t>, w terminie 3 dni od zamieszczenia na stronie internetowej</w:t>
      </w:r>
      <w:r w:rsidR="002F6819" w:rsidRPr="003673FA">
        <w:rPr>
          <w:rFonts w:ascii="Arial" w:hAnsi="Arial" w:cs="Arial"/>
          <w:sz w:val="20"/>
          <w:szCs w:val="20"/>
        </w:rPr>
        <w:t xml:space="preserve"> przedmiotowej informacji winni</w:t>
      </w:r>
      <w:r w:rsidRPr="003673FA">
        <w:rPr>
          <w:rFonts w:ascii="Arial" w:hAnsi="Arial" w:cs="Arial"/>
          <w:sz w:val="20"/>
          <w:szCs w:val="20"/>
        </w:rPr>
        <w:t xml:space="preserve"> przekazać zamawiającemu oświadczenie o przynależności lub braku przynależności do tej samej grupy kapitałowej, o której mowa w art. 24 ust. 1 pkt 23 ustawy </w:t>
      </w:r>
      <w:proofErr w:type="spellStart"/>
      <w:r w:rsidRPr="003673FA">
        <w:rPr>
          <w:rFonts w:ascii="Arial" w:hAnsi="Arial" w:cs="Arial"/>
          <w:sz w:val="20"/>
          <w:szCs w:val="20"/>
        </w:rPr>
        <w:t>Pzp</w:t>
      </w:r>
      <w:proofErr w:type="spellEnd"/>
      <w:r w:rsidRPr="003673FA">
        <w:rPr>
          <w:rFonts w:ascii="Arial" w:hAnsi="Arial" w:cs="Arial"/>
          <w:sz w:val="20"/>
          <w:szCs w:val="20"/>
        </w:rPr>
        <w:t xml:space="preserve">. </w:t>
      </w:r>
    </w:p>
    <w:p w:rsidR="001253F6" w:rsidRPr="003673FA" w:rsidRDefault="001253F6" w:rsidP="003673FA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3673FA">
        <w:rPr>
          <w:rFonts w:ascii="Arial" w:hAnsi="Arial" w:cs="Arial"/>
          <w:sz w:val="20"/>
          <w:szCs w:val="20"/>
        </w:rPr>
        <w:t>Wraz ze z</w:t>
      </w:r>
      <w:r w:rsidR="002F6819" w:rsidRPr="003673FA">
        <w:rPr>
          <w:rFonts w:ascii="Arial" w:hAnsi="Arial" w:cs="Arial"/>
          <w:sz w:val="20"/>
          <w:szCs w:val="20"/>
        </w:rPr>
        <w:t>łożeniem oświadczenia, wykonawcy mogą</w:t>
      </w:r>
      <w:r w:rsidRPr="003673FA">
        <w:rPr>
          <w:rFonts w:ascii="Arial" w:hAnsi="Arial" w:cs="Arial"/>
          <w:sz w:val="20"/>
          <w:szCs w:val="20"/>
        </w:rPr>
        <w:t xml:space="preserve"> przedstawić dowody, że powiązania z innym wykonawcą nie prowadzą do zakłócenia konkurencji w postępowaniu o udzielenie zamówienia. </w:t>
      </w:r>
    </w:p>
    <w:p w:rsidR="001253F6" w:rsidRPr="003673FA" w:rsidRDefault="003673FA" w:rsidP="003673F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388E" w:rsidRPr="003673FA">
        <w:rPr>
          <w:rFonts w:ascii="Arial" w:hAnsi="Arial" w:cs="Arial"/>
          <w:sz w:val="20"/>
          <w:szCs w:val="20"/>
        </w:rPr>
        <w:t xml:space="preserve">Zgodnie </w:t>
      </w:r>
      <w:r w:rsidR="0097388E" w:rsidRPr="00D2279C">
        <w:rPr>
          <w:rFonts w:ascii="Arial" w:hAnsi="Arial" w:cs="Arial"/>
          <w:sz w:val="20"/>
          <w:szCs w:val="20"/>
        </w:rPr>
        <w:t>z pkt 6.4.4.</w:t>
      </w:r>
      <w:r w:rsidR="00B464FA" w:rsidRPr="00D2279C">
        <w:rPr>
          <w:rFonts w:ascii="Arial" w:hAnsi="Arial" w:cs="Arial"/>
          <w:sz w:val="20"/>
          <w:szCs w:val="20"/>
        </w:rPr>
        <w:t xml:space="preserve"> </w:t>
      </w:r>
      <w:r w:rsidRPr="00D2279C">
        <w:rPr>
          <w:rFonts w:ascii="Arial" w:hAnsi="Arial" w:cs="Arial"/>
          <w:sz w:val="20"/>
          <w:szCs w:val="20"/>
        </w:rPr>
        <w:t xml:space="preserve">i 6.4.5. </w:t>
      </w:r>
      <w:r w:rsidR="001253F6" w:rsidRPr="00D227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253F6" w:rsidRPr="003673FA">
        <w:rPr>
          <w:rFonts w:ascii="Arial" w:hAnsi="Arial" w:cs="Arial"/>
          <w:sz w:val="20"/>
          <w:szCs w:val="20"/>
        </w:rPr>
        <w:t>specyfikacji</w:t>
      </w:r>
      <w:proofErr w:type="gramEnd"/>
      <w:r w:rsidR="001253F6" w:rsidRPr="003673FA">
        <w:rPr>
          <w:rFonts w:ascii="Arial" w:hAnsi="Arial" w:cs="Arial"/>
          <w:sz w:val="20"/>
          <w:szCs w:val="20"/>
        </w:rPr>
        <w:t xml:space="preserve"> istotnych warunków zamówienia powyższe oświadczenie należy złożyć</w:t>
      </w:r>
      <w:r w:rsidRPr="003673FA">
        <w:rPr>
          <w:rFonts w:ascii="Arial" w:hAnsi="Arial" w:cs="Arial"/>
          <w:sz w:val="20"/>
          <w:szCs w:val="20"/>
        </w:rPr>
        <w:t xml:space="preserve"> w oryginale w postaci dokumentu elektronicznego lub elektronicznej kopii dokumentu lub oświadczenia poświadczonej za zgodność z oryginałem. Poświadczenie za zgodność </w:t>
      </w:r>
      <w:r w:rsidRPr="003673FA">
        <w:rPr>
          <w:rFonts w:ascii="Arial" w:hAnsi="Arial" w:cs="Arial"/>
          <w:sz w:val="20"/>
          <w:szCs w:val="20"/>
        </w:rPr>
        <w:lastRenderedPageBreak/>
        <w:t xml:space="preserve">z oryginałem elektronicznej kopii dokumentu lub oświadczenia następuje przy użyciu kwalifikowanego podpisu elektronicznego.   </w:t>
      </w:r>
    </w:p>
    <w:p w:rsidR="003673FA" w:rsidRPr="003673FA" w:rsidRDefault="003673FA" w:rsidP="003673F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2B28" w:rsidRPr="003673FA">
        <w:rPr>
          <w:rFonts w:ascii="Arial" w:hAnsi="Arial" w:cs="Arial"/>
          <w:sz w:val="20"/>
          <w:szCs w:val="20"/>
        </w:rPr>
        <w:t xml:space="preserve">Powyższy dokument należy </w:t>
      </w:r>
      <w:r w:rsidRPr="003673FA">
        <w:rPr>
          <w:rFonts w:ascii="Arial" w:hAnsi="Arial" w:cs="Arial"/>
          <w:sz w:val="20"/>
          <w:szCs w:val="20"/>
        </w:rPr>
        <w:t xml:space="preserve">przekazać zamawiającemu za pośrednictwem formularza zamieszczonego na stronie </w:t>
      </w:r>
      <w:hyperlink r:id="rId8" w:history="1">
        <w:r w:rsidRPr="003673FA">
          <w:rPr>
            <w:rFonts w:ascii="Arial" w:hAnsi="Arial" w:cs="Arial"/>
            <w:color w:val="0000FF"/>
            <w:sz w:val="20"/>
            <w:szCs w:val="20"/>
          </w:rPr>
          <w:t>https://platformazakupowa.pl/pn/ztm_lublin</w:t>
        </w:r>
      </w:hyperlink>
      <w:r w:rsidRPr="003673FA">
        <w:rPr>
          <w:rFonts w:ascii="Arial" w:hAnsi="Arial" w:cs="Arial"/>
          <w:color w:val="0000FF"/>
          <w:sz w:val="20"/>
          <w:szCs w:val="20"/>
        </w:rPr>
        <w:t>.</w:t>
      </w:r>
    </w:p>
    <w:p w:rsidR="003673FA" w:rsidRPr="003673FA" w:rsidRDefault="003673FA" w:rsidP="003673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673FA" w:rsidRPr="003673FA" w:rsidSect="0061016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29" w:rsidRDefault="009A7629" w:rsidP="00206035">
      <w:pPr>
        <w:spacing w:after="0" w:line="240" w:lineRule="auto"/>
      </w:pPr>
      <w:r>
        <w:separator/>
      </w:r>
    </w:p>
  </w:endnote>
  <w:endnote w:type="continuationSeparator" w:id="0">
    <w:p w:rsidR="009A7629" w:rsidRDefault="009A7629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Stopka"/>
    </w:pPr>
    <w:r>
      <w:rPr>
        <w:noProof/>
        <w:lang w:eastAsia="pl-PL"/>
      </w:rPr>
      <w:drawing>
        <wp:inline distT="0" distB="0" distL="0" distR="0" wp14:anchorId="2D4263C0" wp14:editId="66F997D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29" w:rsidRDefault="009A7629" w:rsidP="00206035">
      <w:pPr>
        <w:spacing w:after="0" w:line="240" w:lineRule="auto"/>
      </w:pPr>
      <w:r>
        <w:separator/>
      </w:r>
    </w:p>
  </w:footnote>
  <w:footnote w:type="continuationSeparator" w:id="0">
    <w:p w:rsidR="009A7629" w:rsidRDefault="009A7629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 wp14:anchorId="6AA41B50" wp14:editId="34B8B69D">
          <wp:extent cx="5760720" cy="323469"/>
          <wp:effectExtent l="0" t="0" r="0" b="63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6"/>
    <w:rsid w:val="00067ACF"/>
    <w:rsid w:val="00092FB2"/>
    <w:rsid w:val="000D6BC0"/>
    <w:rsid w:val="000F1E96"/>
    <w:rsid w:val="000F7272"/>
    <w:rsid w:val="00113E79"/>
    <w:rsid w:val="001253F6"/>
    <w:rsid w:val="00134F10"/>
    <w:rsid w:val="0015518E"/>
    <w:rsid w:val="00165A14"/>
    <w:rsid w:val="001B7214"/>
    <w:rsid w:val="001E03B3"/>
    <w:rsid w:val="001E162A"/>
    <w:rsid w:val="00206035"/>
    <w:rsid w:val="00216645"/>
    <w:rsid w:val="0022704A"/>
    <w:rsid w:val="002273E4"/>
    <w:rsid w:val="00231FB9"/>
    <w:rsid w:val="00245DFF"/>
    <w:rsid w:val="0028478B"/>
    <w:rsid w:val="002F6819"/>
    <w:rsid w:val="00315ACC"/>
    <w:rsid w:val="00361F0C"/>
    <w:rsid w:val="003673FA"/>
    <w:rsid w:val="003C6BDA"/>
    <w:rsid w:val="0041755D"/>
    <w:rsid w:val="00445EE3"/>
    <w:rsid w:val="00462B28"/>
    <w:rsid w:val="00496944"/>
    <w:rsid w:val="004B6E24"/>
    <w:rsid w:val="004F22D2"/>
    <w:rsid w:val="004F76C1"/>
    <w:rsid w:val="00525FD6"/>
    <w:rsid w:val="0055405D"/>
    <w:rsid w:val="00597C74"/>
    <w:rsid w:val="005D54B9"/>
    <w:rsid w:val="005E5B36"/>
    <w:rsid w:val="0061016B"/>
    <w:rsid w:val="0062202E"/>
    <w:rsid w:val="006D10A6"/>
    <w:rsid w:val="006E31B6"/>
    <w:rsid w:val="006F5EB8"/>
    <w:rsid w:val="007A44EF"/>
    <w:rsid w:val="007F0498"/>
    <w:rsid w:val="007F7F01"/>
    <w:rsid w:val="008C7BB3"/>
    <w:rsid w:val="008F7E9D"/>
    <w:rsid w:val="009076D6"/>
    <w:rsid w:val="00927930"/>
    <w:rsid w:val="0093533A"/>
    <w:rsid w:val="00955238"/>
    <w:rsid w:val="009557FC"/>
    <w:rsid w:val="0097388E"/>
    <w:rsid w:val="0097599C"/>
    <w:rsid w:val="009A6D67"/>
    <w:rsid w:val="009A7629"/>
    <w:rsid w:val="009B153C"/>
    <w:rsid w:val="009F6D4D"/>
    <w:rsid w:val="00A73552"/>
    <w:rsid w:val="00B464FA"/>
    <w:rsid w:val="00B6681E"/>
    <w:rsid w:val="00BA2E43"/>
    <w:rsid w:val="00BA3777"/>
    <w:rsid w:val="00BB746E"/>
    <w:rsid w:val="00C06DFC"/>
    <w:rsid w:val="00C24AA2"/>
    <w:rsid w:val="00C26615"/>
    <w:rsid w:val="00C800CB"/>
    <w:rsid w:val="00C81705"/>
    <w:rsid w:val="00CB47CD"/>
    <w:rsid w:val="00CF1927"/>
    <w:rsid w:val="00D2279C"/>
    <w:rsid w:val="00D50697"/>
    <w:rsid w:val="00D56F26"/>
    <w:rsid w:val="00D63675"/>
    <w:rsid w:val="00D66F6A"/>
    <w:rsid w:val="00D85581"/>
    <w:rsid w:val="00D9278C"/>
    <w:rsid w:val="00E23B1C"/>
    <w:rsid w:val="00E70A6B"/>
    <w:rsid w:val="00F07C5A"/>
    <w:rsid w:val="00F1265B"/>
    <w:rsid w:val="00F80399"/>
    <w:rsid w:val="00F87282"/>
    <w:rsid w:val="00FD23E5"/>
    <w:rsid w:val="00FD47A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227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227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51</cp:revision>
  <cp:lastPrinted>2019-07-18T09:33:00Z</cp:lastPrinted>
  <dcterms:created xsi:type="dcterms:W3CDTF">2017-02-23T08:45:00Z</dcterms:created>
  <dcterms:modified xsi:type="dcterms:W3CDTF">2019-07-18T09:35:00Z</dcterms:modified>
</cp:coreProperties>
</file>