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B36F" w14:textId="77777777" w:rsidR="00791AF7" w:rsidRPr="005048AD" w:rsidRDefault="00791AF7" w:rsidP="00791AF7">
      <w:pPr>
        <w:pStyle w:val="Tekstpodstawowy"/>
        <w:spacing w:line="328" w:lineRule="exact"/>
        <w:ind w:left="0"/>
        <w:rPr>
          <w:rFonts w:asciiTheme="minorHAnsi" w:hAnsiTheme="minorHAnsi" w:cstheme="minorHAnsi"/>
          <w:color w:val="000000" w:themeColor="text1"/>
          <w:sz w:val="24"/>
          <w:szCs w:val="24"/>
          <w:lang w:val="pl-PL"/>
        </w:rPr>
      </w:pPr>
      <w:r w:rsidRPr="005048AD">
        <w:rPr>
          <w:rFonts w:asciiTheme="minorHAnsi" w:hAnsiTheme="minorHAnsi" w:cstheme="minorHAns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0C2852C8" wp14:editId="01FC7EAE">
                <wp:simplePos x="0" y="0"/>
                <wp:positionH relativeFrom="page">
                  <wp:posOffset>3767328</wp:posOffset>
                </wp:positionH>
                <wp:positionV relativeFrom="paragraph">
                  <wp:posOffset>-3429</wp:posOffset>
                </wp:positionV>
                <wp:extent cx="1016813" cy="514831"/>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813"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17DF77" id="Group 3" o:spid="_x0000_s1026" style="position:absolute;margin-left:296.65pt;margin-top:-.25pt;width:80.05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5048AD">
        <w:rPr>
          <w:rFonts w:asciiTheme="minorHAnsi" w:hAnsiTheme="minorHAnsi" w:cstheme="minorHAns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4E947948" wp14:editId="30FD8F1C">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434D24"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25D19394" w14:textId="77777777" w:rsidR="00791AF7" w:rsidRPr="005048AD" w:rsidRDefault="00791AF7" w:rsidP="00791AF7">
      <w:pPr>
        <w:tabs>
          <w:tab w:val="left" w:pos="2310"/>
        </w:tabs>
        <w:jc w:val="center"/>
        <w:rPr>
          <w:rFonts w:eastAsia="Arial Unicode MS" w:cstheme="minorHAnsi"/>
          <w:color w:val="000000" w:themeColor="text1"/>
          <w:sz w:val="24"/>
          <w:szCs w:val="24"/>
        </w:rPr>
      </w:pPr>
    </w:p>
    <w:p w14:paraId="74174E9B" w14:textId="77777777" w:rsidR="00791AF7" w:rsidRPr="005048AD" w:rsidRDefault="00791AF7" w:rsidP="00791AF7">
      <w:pPr>
        <w:tabs>
          <w:tab w:val="left" w:pos="6544"/>
        </w:tabs>
        <w:spacing w:after="0" w:line="360" w:lineRule="auto"/>
        <w:ind w:right="283"/>
        <w:rPr>
          <w:rFonts w:cstheme="minorHAnsi"/>
          <w:bCs/>
          <w:noProof/>
          <w:color w:val="000000" w:themeColor="text1"/>
          <w:sz w:val="24"/>
          <w:szCs w:val="24"/>
          <w:lang w:eastAsia="pl-PL"/>
        </w:rPr>
      </w:pPr>
    </w:p>
    <w:p w14:paraId="3D2F9934" w14:textId="77777777" w:rsidR="00791AF7" w:rsidRPr="005048AD" w:rsidRDefault="00791AF7" w:rsidP="00791AF7">
      <w:pPr>
        <w:pStyle w:val="Bezodstpw"/>
        <w:tabs>
          <w:tab w:val="left" w:pos="5964"/>
        </w:tabs>
        <w:rPr>
          <w:rFonts w:asciiTheme="minorHAnsi" w:hAnsiTheme="minorHAnsi" w:cstheme="minorHAnsi"/>
          <w:color w:val="000000" w:themeColor="text1"/>
        </w:rPr>
      </w:pPr>
    </w:p>
    <w:p w14:paraId="66153455" w14:textId="77777777" w:rsidR="00791AF7" w:rsidRPr="005048AD" w:rsidRDefault="00791AF7" w:rsidP="00791AF7">
      <w:pPr>
        <w:pStyle w:val="Bezodstpw"/>
        <w:rPr>
          <w:rFonts w:asciiTheme="minorHAnsi" w:hAnsiTheme="minorHAnsi" w:cstheme="minorHAnsi"/>
          <w:color w:val="000000" w:themeColor="text1"/>
        </w:rPr>
      </w:pPr>
    </w:p>
    <w:p w14:paraId="568595EA" w14:textId="77777777" w:rsidR="00791AF7" w:rsidRPr="005048AD" w:rsidRDefault="00791AF7" w:rsidP="00791AF7">
      <w:pPr>
        <w:pStyle w:val="Bezodstpw"/>
        <w:jc w:val="center"/>
        <w:rPr>
          <w:rFonts w:asciiTheme="minorHAnsi" w:hAnsiTheme="minorHAnsi" w:cstheme="minorHAnsi"/>
          <w:b/>
          <w:color w:val="000000" w:themeColor="text1"/>
        </w:rPr>
      </w:pPr>
      <w:r w:rsidRPr="005048AD">
        <w:rPr>
          <w:rFonts w:asciiTheme="minorHAnsi" w:hAnsiTheme="minorHAnsi" w:cstheme="minorHAnsi"/>
          <w:b/>
          <w:color w:val="000000" w:themeColor="text1"/>
        </w:rPr>
        <w:t>Specyfikacja Warunków Zamówienia</w:t>
      </w:r>
    </w:p>
    <w:p w14:paraId="5DD52792" w14:textId="77777777" w:rsidR="00791AF7" w:rsidRPr="005048AD" w:rsidRDefault="00791AF7" w:rsidP="00791AF7">
      <w:pPr>
        <w:pStyle w:val="Bezodstpw"/>
        <w:jc w:val="center"/>
        <w:rPr>
          <w:rFonts w:asciiTheme="minorHAnsi" w:hAnsiTheme="minorHAnsi" w:cstheme="minorHAnsi"/>
          <w:b/>
          <w:color w:val="000000" w:themeColor="text1"/>
        </w:rPr>
      </w:pPr>
    </w:p>
    <w:p w14:paraId="555BE5A7" w14:textId="77777777" w:rsidR="00791AF7" w:rsidRPr="005048AD" w:rsidRDefault="00791AF7" w:rsidP="00791AF7">
      <w:pPr>
        <w:pStyle w:val="Bezodstpw"/>
        <w:jc w:val="center"/>
        <w:rPr>
          <w:rFonts w:asciiTheme="minorHAnsi" w:hAnsiTheme="minorHAnsi" w:cstheme="minorHAnsi"/>
          <w:b/>
          <w:color w:val="000000" w:themeColor="text1"/>
        </w:rPr>
      </w:pPr>
    </w:p>
    <w:p w14:paraId="41861ACC" w14:textId="77777777" w:rsidR="00791AF7" w:rsidRPr="005048AD" w:rsidRDefault="00791AF7" w:rsidP="00791AF7">
      <w:pPr>
        <w:pStyle w:val="Bezodstpw"/>
        <w:jc w:val="center"/>
        <w:rPr>
          <w:rFonts w:asciiTheme="minorHAnsi" w:hAnsiTheme="minorHAnsi" w:cstheme="minorHAnsi"/>
          <w:b/>
          <w:color w:val="000000" w:themeColor="text1"/>
        </w:rPr>
      </w:pPr>
    </w:p>
    <w:p w14:paraId="471E9063" w14:textId="795B7AAE" w:rsidR="00791AF7" w:rsidRPr="005048AD" w:rsidRDefault="00791AF7" w:rsidP="00791AF7">
      <w:pPr>
        <w:pStyle w:val="Bezodstpw"/>
        <w:jc w:val="center"/>
        <w:rPr>
          <w:rFonts w:asciiTheme="minorHAnsi" w:hAnsiTheme="minorHAnsi" w:cstheme="minorHAnsi"/>
          <w:b/>
          <w:color w:val="000000" w:themeColor="text1"/>
        </w:rPr>
      </w:pPr>
      <w:r w:rsidRPr="005048AD">
        <w:rPr>
          <w:rFonts w:asciiTheme="minorHAnsi" w:hAnsiTheme="minorHAnsi" w:cstheme="minorHAnsi"/>
          <w:b/>
          <w:color w:val="000000" w:themeColor="text1"/>
        </w:rPr>
        <w:t xml:space="preserve">Opracowanie dokumentacji technicznych dla budynków administrowanych przez Zarząd Lokali Miejskich w Łodzi w podziale na </w:t>
      </w:r>
      <w:r w:rsidR="007054DB">
        <w:rPr>
          <w:rFonts w:asciiTheme="minorHAnsi" w:hAnsiTheme="minorHAnsi" w:cstheme="minorHAnsi"/>
          <w:b/>
          <w:color w:val="000000" w:themeColor="text1"/>
        </w:rPr>
        <w:t>9</w:t>
      </w:r>
      <w:r w:rsidRPr="005048AD">
        <w:rPr>
          <w:rFonts w:asciiTheme="minorHAnsi" w:hAnsiTheme="minorHAnsi" w:cstheme="minorHAnsi"/>
          <w:b/>
          <w:color w:val="000000" w:themeColor="text1"/>
        </w:rPr>
        <w:t xml:space="preserve"> części</w:t>
      </w:r>
    </w:p>
    <w:p w14:paraId="7A95FC47" w14:textId="77777777" w:rsidR="00791AF7" w:rsidRPr="005048AD" w:rsidRDefault="00791AF7" w:rsidP="00791AF7">
      <w:pPr>
        <w:pStyle w:val="Bezodstpw"/>
        <w:jc w:val="center"/>
        <w:rPr>
          <w:rFonts w:asciiTheme="minorHAnsi" w:hAnsiTheme="minorHAnsi" w:cstheme="minorHAnsi"/>
          <w:b/>
          <w:color w:val="000000" w:themeColor="text1"/>
        </w:rPr>
      </w:pPr>
    </w:p>
    <w:p w14:paraId="66FC3996" w14:textId="744927BB" w:rsidR="00791AF7" w:rsidRPr="005048AD" w:rsidRDefault="00791AF7" w:rsidP="00791AF7">
      <w:pPr>
        <w:pStyle w:val="Bezodstpw"/>
        <w:jc w:val="center"/>
        <w:rPr>
          <w:rFonts w:asciiTheme="minorHAnsi" w:hAnsiTheme="minorHAnsi" w:cstheme="minorHAnsi"/>
          <w:b/>
          <w:color w:val="000000" w:themeColor="text1"/>
        </w:rPr>
      </w:pPr>
      <w:r w:rsidRPr="005048AD">
        <w:rPr>
          <w:rFonts w:asciiTheme="minorHAnsi" w:hAnsiTheme="minorHAnsi" w:cstheme="minorHAnsi"/>
          <w:b/>
          <w:color w:val="000000" w:themeColor="text1"/>
        </w:rPr>
        <w:t xml:space="preserve">Znak sprawy: </w:t>
      </w:r>
      <w:r w:rsidR="00505C4E" w:rsidRPr="005048AD">
        <w:rPr>
          <w:rFonts w:asciiTheme="minorHAnsi" w:hAnsiTheme="minorHAnsi" w:cstheme="minorHAnsi"/>
          <w:b/>
          <w:color w:val="000000" w:themeColor="text1"/>
        </w:rPr>
        <w:t>DZP.26.1.</w:t>
      </w:r>
      <w:r w:rsidR="00C36FB4">
        <w:rPr>
          <w:rFonts w:asciiTheme="minorHAnsi" w:hAnsiTheme="minorHAnsi" w:cstheme="minorHAnsi"/>
          <w:b/>
          <w:color w:val="000000" w:themeColor="text1"/>
        </w:rPr>
        <w:t>212</w:t>
      </w:r>
      <w:r w:rsidR="00505C4E" w:rsidRPr="005048AD">
        <w:rPr>
          <w:rFonts w:asciiTheme="minorHAnsi" w:hAnsiTheme="minorHAnsi" w:cstheme="minorHAnsi"/>
          <w:b/>
          <w:color w:val="000000" w:themeColor="text1"/>
        </w:rPr>
        <w:t>.2021</w:t>
      </w:r>
    </w:p>
    <w:p w14:paraId="753A0AD4" w14:textId="77777777" w:rsidR="00791AF7" w:rsidRPr="005048AD" w:rsidRDefault="00791AF7" w:rsidP="00791AF7">
      <w:pPr>
        <w:pStyle w:val="Bezodstpw"/>
        <w:jc w:val="center"/>
        <w:rPr>
          <w:rFonts w:asciiTheme="minorHAnsi" w:hAnsiTheme="minorHAnsi" w:cstheme="minorHAnsi"/>
          <w:b/>
          <w:color w:val="000000" w:themeColor="text1"/>
        </w:rPr>
      </w:pPr>
    </w:p>
    <w:p w14:paraId="4EBE50F7" w14:textId="77777777" w:rsidR="00791AF7" w:rsidRPr="005048AD" w:rsidRDefault="00791AF7" w:rsidP="00791AF7">
      <w:pPr>
        <w:pStyle w:val="Bezodstpw"/>
        <w:jc w:val="center"/>
        <w:rPr>
          <w:rFonts w:asciiTheme="minorHAnsi" w:hAnsiTheme="minorHAnsi" w:cstheme="minorHAnsi"/>
          <w:color w:val="000000" w:themeColor="text1"/>
        </w:rPr>
      </w:pPr>
    </w:p>
    <w:p w14:paraId="7634E792" w14:textId="77777777" w:rsidR="00791AF7" w:rsidRPr="005048AD" w:rsidRDefault="00791AF7" w:rsidP="00791AF7">
      <w:pPr>
        <w:pStyle w:val="Bezodstpw"/>
        <w:jc w:val="center"/>
        <w:rPr>
          <w:rFonts w:asciiTheme="minorHAnsi" w:hAnsiTheme="minorHAnsi" w:cstheme="minorHAnsi"/>
          <w:color w:val="000000" w:themeColor="text1"/>
        </w:rPr>
      </w:pPr>
    </w:p>
    <w:p w14:paraId="66A4D60E" w14:textId="77777777" w:rsidR="00791AF7" w:rsidRPr="005048AD" w:rsidRDefault="00791AF7" w:rsidP="00791AF7">
      <w:pPr>
        <w:pStyle w:val="Bezodstpw"/>
        <w:jc w:val="center"/>
        <w:rPr>
          <w:rFonts w:asciiTheme="minorHAnsi" w:hAnsiTheme="minorHAnsi" w:cstheme="minorHAnsi"/>
          <w:color w:val="000000" w:themeColor="text1"/>
        </w:rPr>
      </w:pPr>
      <w:r w:rsidRPr="005048AD">
        <w:rPr>
          <w:rFonts w:asciiTheme="minorHAnsi" w:hAnsiTheme="minorHAnsi" w:cstheme="minorHAnsi"/>
          <w:bCs/>
          <w:color w:val="000000" w:themeColor="text1"/>
        </w:rPr>
        <w:t>Tryb udzielania zamówienia:</w:t>
      </w:r>
    </w:p>
    <w:p w14:paraId="5CB4C767" w14:textId="77777777" w:rsidR="00791AF7" w:rsidRPr="005048AD" w:rsidRDefault="00791AF7" w:rsidP="00791AF7">
      <w:pPr>
        <w:pStyle w:val="Bezodstpw"/>
        <w:jc w:val="center"/>
        <w:rPr>
          <w:rFonts w:asciiTheme="minorHAnsi" w:hAnsiTheme="minorHAnsi" w:cstheme="minorHAnsi"/>
          <w:color w:val="000000" w:themeColor="text1"/>
        </w:rPr>
      </w:pPr>
      <w:r w:rsidRPr="005048AD">
        <w:rPr>
          <w:rFonts w:asciiTheme="minorHAnsi" w:hAnsiTheme="minorHAnsi" w:cstheme="minorHAnsi"/>
          <w:color w:val="000000" w:themeColor="text1"/>
        </w:rPr>
        <w:t>Postępowanie o udzielenie zamówienia klasycznego o wartości mniejszej niż progi unijne</w:t>
      </w:r>
    </w:p>
    <w:p w14:paraId="1E529EF9" w14:textId="77777777" w:rsidR="00791AF7" w:rsidRPr="005048AD" w:rsidRDefault="00791AF7" w:rsidP="00791AF7">
      <w:pPr>
        <w:pStyle w:val="Bezodstpw"/>
        <w:jc w:val="center"/>
        <w:rPr>
          <w:rFonts w:asciiTheme="minorHAnsi" w:hAnsiTheme="minorHAnsi" w:cstheme="minorHAnsi"/>
          <w:color w:val="000000" w:themeColor="text1"/>
        </w:rPr>
      </w:pPr>
    </w:p>
    <w:p w14:paraId="62A98727" w14:textId="77777777" w:rsidR="00791AF7" w:rsidRPr="005048AD" w:rsidRDefault="00791AF7" w:rsidP="00791AF7">
      <w:pPr>
        <w:pStyle w:val="Bezodstpw"/>
        <w:jc w:val="center"/>
        <w:rPr>
          <w:rFonts w:asciiTheme="minorHAnsi" w:hAnsiTheme="minorHAnsi" w:cstheme="minorHAnsi"/>
          <w:color w:val="000000" w:themeColor="text1"/>
        </w:rPr>
      </w:pPr>
    </w:p>
    <w:p w14:paraId="1CB2D510" w14:textId="77777777" w:rsidR="00791AF7" w:rsidRPr="005048AD" w:rsidRDefault="00791AF7" w:rsidP="00791AF7">
      <w:pPr>
        <w:pStyle w:val="Bezodstpw"/>
        <w:jc w:val="center"/>
        <w:rPr>
          <w:rFonts w:asciiTheme="minorHAnsi" w:hAnsiTheme="minorHAnsi" w:cstheme="minorHAnsi"/>
          <w:color w:val="000000" w:themeColor="text1"/>
        </w:rPr>
      </w:pPr>
    </w:p>
    <w:p w14:paraId="13A47DE3" w14:textId="77777777" w:rsidR="00791AF7" w:rsidRPr="005048AD" w:rsidRDefault="00791AF7" w:rsidP="00791AF7">
      <w:pPr>
        <w:pStyle w:val="Bezodstpw"/>
        <w:jc w:val="center"/>
        <w:rPr>
          <w:rFonts w:asciiTheme="minorHAnsi" w:hAnsiTheme="minorHAnsi" w:cstheme="minorHAnsi"/>
          <w:color w:val="000000" w:themeColor="text1"/>
        </w:rPr>
      </w:pPr>
      <w:r w:rsidRPr="005048AD">
        <w:rPr>
          <w:rFonts w:asciiTheme="minorHAnsi" w:hAnsiTheme="minorHAnsi" w:cstheme="minorHAnsi"/>
          <w:bCs/>
          <w:color w:val="000000" w:themeColor="text1"/>
        </w:rPr>
        <w:t>Podstawa prawna:</w:t>
      </w:r>
    </w:p>
    <w:p w14:paraId="287E3459" w14:textId="77777777" w:rsidR="00791AF7" w:rsidRPr="005048AD" w:rsidRDefault="00791AF7" w:rsidP="00791AF7">
      <w:pPr>
        <w:pStyle w:val="Bezodstpw"/>
        <w:jc w:val="center"/>
        <w:rPr>
          <w:rFonts w:asciiTheme="minorHAnsi" w:hAnsiTheme="minorHAnsi" w:cstheme="minorHAnsi"/>
          <w:color w:val="000000" w:themeColor="text1"/>
        </w:rPr>
      </w:pPr>
      <w:r w:rsidRPr="005048AD">
        <w:rPr>
          <w:rFonts w:asciiTheme="minorHAnsi" w:hAnsiTheme="minorHAnsi" w:cstheme="minorHAnsi"/>
          <w:color w:val="000000" w:themeColor="text1"/>
        </w:rPr>
        <w:t xml:space="preserve">Art. 275 pkt 1 ustawy z dnia </w:t>
      </w:r>
      <w:bookmarkStart w:id="0" w:name="_Hlk60489286"/>
      <w:r w:rsidRPr="005048AD">
        <w:rPr>
          <w:rFonts w:asciiTheme="minorHAnsi" w:hAnsiTheme="minorHAnsi" w:cstheme="minorHAnsi"/>
          <w:color w:val="000000" w:themeColor="text1"/>
        </w:rPr>
        <w:t>11 września 2019 r. Prawo zamówień publicznych</w:t>
      </w:r>
    </w:p>
    <w:p w14:paraId="0CAB0DBB" w14:textId="77777777" w:rsidR="00791AF7" w:rsidRPr="005048AD" w:rsidRDefault="00791AF7" w:rsidP="00791AF7">
      <w:pPr>
        <w:pStyle w:val="Bezodstpw"/>
        <w:jc w:val="center"/>
        <w:rPr>
          <w:rFonts w:asciiTheme="minorHAnsi" w:hAnsiTheme="minorHAnsi" w:cstheme="minorHAnsi"/>
          <w:color w:val="000000" w:themeColor="text1"/>
        </w:rPr>
      </w:pPr>
      <w:r w:rsidRPr="005048AD">
        <w:rPr>
          <w:rFonts w:asciiTheme="minorHAnsi" w:hAnsiTheme="minorHAnsi" w:cstheme="minorHAnsi"/>
          <w:color w:val="000000" w:themeColor="text1"/>
        </w:rPr>
        <w:t>(</w:t>
      </w:r>
      <w:proofErr w:type="spellStart"/>
      <w:r w:rsidRPr="005048AD">
        <w:rPr>
          <w:rFonts w:asciiTheme="minorHAnsi" w:hAnsiTheme="minorHAnsi" w:cstheme="minorHAnsi"/>
          <w:color w:val="000000" w:themeColor="text1"/>
        </w:rPr>
        <w:t>t.j</w:t>
      </w:r>
      <w:proofErr w:type="spellEnd"/>
      <w:r w:rsidRPr="005048AD">
        <w:rPr>
          <w:rFonts w:asciiTheme="minorHAnsi" w:hAnsiTheme="minorHAnsi" w:cstheme="minorHAnsi"/>
          <w:color w:val="000000" w:themeColor="text1"/>
        </w:rPr>
        <w:t xml:space="preserve">. Dz. U. z 2021 r. poz. 1129 ze zm.) </w:t>
      </w:r>
      <w:bookmarkEnd w:id="0"/>
      <w:r w:rsidRPr="005048AD">
        <w:rPr>
          <w:rFonts w:asciiTheme="minorHAnsi" w:hAnsiTheme="minorHAnsi" w:cstheme="minorHAnsi"/>
          <w:color w:val="000000" w:themeColor="text1"/>
        </w:rPr>
        <w:t>wraz z przepisami wykonawczymi do ustawy</w:t>
      </w:r>
    </w:p>
    <w:p w14:paraId="193A78C8" w14:textId="77777777" w:rsidR="00791AF7" w:rsidRPr="005048AD" w:rsidRDefault="00791AF7" w:rsidP="00791AF7">
      <w:pPr>
        <w:pStyle w:val="western"/>
        <w:spacing w:after="284" w:afterAutospacing="0"/>
        <w:jc w:val="center"/>
        <w:rPr>
          <w:rFonts w:asciiTheme="minorHAnsi" w:hAnsiTheme="minorHAnsi" w:cstheme="minorHAnsi"/>
          <w:color w:val="000000" w:themeColor="text1"/>
        </w:rPr>
      </w:pPr>
    </w:p>
    <w:p w14:paraId="73384CD2" w14:textId="77777777" w:rsidR="00791AF7" w:rsidRPr="005048AD" w:rsidRDefault="00791AF7" w:rsidP="00791AF7">
      <w:pPr>
        <w:pStyle w:val="Bezodstpw"/>
        <w:jc w:val="center"/>
        <w:rPr>
          <w:rFonts w:asciiTheme="minorHAnsi" w:hAnsiTheme="minorHAnsi" w:cstheme="minorHAnsi"/>
          <w:noProof/>
          <w:color w:val="000000" w:themeColor="text1"/>
        </w:rPr>
      </w:pPr>
    </w:p>
    <w:p w14:paraId="51E80F05" w14:textId="77777777" w:rsidR="00791AF7" w:rsidRPr="005048AD" w:rsidRDefault="00791AF7" w:rsidP="00791AF7">
      <w:pPr>
        <w:pStyle w:val="Bezodstpw"/>
        <w:rPr>
          <w:rFonts w:asciiTheme="minorHAnsi" w:hAnsiTheme="minorHAnsi" w:cstheme="minorHAnsi"/>
          <w:noProof/>
          <w:color w:val="000000" w:themeColor="text1"/>
        </w:rPr>
      </w:pPr>
    </w:p>
    <w:p w14:paraId="4E952109" w14:textId="77777777" w:rsidR="00791AF7" w:rsidRPr="005048AD" w:rsidRDefault="00791AF7" w:rsidP="00791AF7">
      <w:pPr>
        <w:pStyle w:val="Bezodstpw"/>
        <w:jc w:val="center"/>
        <w:rPr>
          <w:rFonts w:asciiTheme="minorHAnsi" w:hAnsiTheme="minorHAnsi" w:cstheme="minorHAnsi"/>
          <w:color w:val="000000" w:themeColor="text1"/>
        </w:rPr>
      </w:pPr>
      <w:r w:rsidRPr="005048AD">
        <w:rPr>
          <w:rFonts w:asciiTheme="minorHAnsi" w:hAnsiTheme="minorHAnsi" w:cstheme="minorHAnsi"/>
          <w:color w:val="000000" w:themeColor="text1"/>
        </w:rPr>
        <w:t>Specyfikację zatwierdził:</w:t>
      </w:r>
    </w:p>
    <w:p w14:paraId="4A213787" w14:textId="77777777" w:rsidR="00791AF7" w:rsidRPr="005048AD" w:rsidRDefault="00791AF7" w:rsidP="00791AF7">
      <w:pPr>
        <w:pStyle w:val="Bezodstpw"/>
        <w:jc w:val="center"/>
        <w:rPr>
          <w:rFonts w:asciiTheme="minorHAnsi" w:hAnsiTheme="minorHAnsi" w:cstheme="minorHAnsi"/>
          <w:color w:val="000000" w:themeColor="text1"/>
        </w:rPr>
      </w:pPr>
    </w:p>
    <w:p w14:paraId="775C070A" w14:textId="195DF39E" w:rsidR="00791AF7" w:rsidRPr="005048AD" w:rsidRDefault="00C36FB4" w:rsidP="00791AF7">
      <w:pPr>
        <w:pStyle w:val="Bezodstpw"/>
        <w:jc w:val="center"/>
        <w:rPr>
          <w:rFonts w:asciiTheme="minorHAnsi" w:hAnsiTheme="minorHAnsi" w:cstheme="minorHAnsi"/>
          <w:noProof/>
          <w:color w:val="000000" w:themeColor="text1"/>
        </w:rPr>
      </w:pPr>
      <w:r>
        <w:rPr>
          <w:rFonts w:asciiTheme="minorHAnsi" w:hAnsiTheme="minorHAnsi" w:cstheme="minorHAnsi"/>
          <w:noProof/>
          <w:color w:val="000000" w:themeColor="text1"/>
        </w:rPr>
        <w:t>Główny Specjalista</w:t>
      </w:r>
    </w:p>
    <w:p w14:paraId="2086F209" w14:textId="77777777" w:rsidR="00791AF7" w:rsidRPr="005048AD" w:rsidRDefault="00791AF7" w:rsidP="00791AF7">
      <w:pPr>
        <w:pStyle w:val="Bezodstpw"/>
        <w:jc w:val="center"/>
        <w:rPr>
          <w:rFonts w:asciiTheme="minorHAnsi" w:hAnsiTheme="minorHAnsi" w:cstheme="minorHAnsi"/>
          <w:noProof/>
          <w:color w:val="000000" w:themeColor="text1"/>
        </w:rPr>
      </w:pPr>
      <w:r w:rsidRPr="005048AD">
        <w:rPr>
          <w:rFonts w:asciiTheme="minorHAnsi" w:hAnsiTheme="minorHAnsi" w:cstheme="minorHAnsi"/>
          <w:noProof/>
          <w:color w:val="000000" w:themeColor="text1"/>
        </w:rPr>
        <w:t>Wydziału Zamówień Publicznych</w:t>
      </w:r>
    </w:p>
    <w:p w14:paraId="74001038" w14:textId="77777777" w:rsidR="00791AF7" w:rsidRPr="005048AD" w:rsidRDefault="00791AF7" w:rsidP="00791AF7">
      <w:pPr>
        <w:pStyle w:val="Bezodstpw"/>
        <w:jc w:val="center"/>
        <w:rPr>
          <w:rFonts w:asciiTheme="minorHAnsi" w:hAnsiTheme="minorHAnsi" w:cstheme="minorHAnsi"/>
          <w:noProof/>
          <w:color w:val="000000" w:themeColor="text1"/>
        </w:rPr>
      </w:pPr>
    </w:p>
    <w:p w14:paraId="417B2317" w14:textId="1876902F" w:rsidR="00791AF7" w:rsidRPr="005048AD" w:rsidRDefault="00C36FB4" w:rsidP="00791AF7">
      <w:pPr>
        <w:pStyle w:val="Bezodstpw"/>
        <w:jc w:val="center"/>
        <w:rPr>
          <w:rFonts w:asciiTheme="minorHAnsi" w:hAnsiTheme="minorHAnsi" w:cstheme="minorHAnsi"/>
          <w:noProof/>
          <w:color w:val="000000" w:themeColor="text1"/>
        </w:rPr>
      </w:pPr>
      <w:r>
        <w:rPr>
          <w:rFonts w:asciiTheme="minorHAnsi" w:hAnsiTheme="minorHAnsi" w:cstheme="minorHAnsi"/>
          <w:noProof/>
          <w:color w:val="000000" w:themeColor="text1"/>
        </w:rPr>
        <w:t>Krzysztof Grabarczyk</w:t>
      </w:r>
    </w:p>
    <w:p w14:paraId="2BFDEED1" w14:textId="77777777" w:rsidR="00791AF7" w:rsidRPr="005048AD" w:rsidRDefault="00791AF7" w:rsidP="00791AF7">
      <w:pPr>
        <w:pStyle w:val="Bezodstpw"/>
        <w:rPr>
          <w:rFonts w:asciiTheme="minorHAnsi" w:hAnsiTheme="minorHAnsi" w:cstheme="minorHAnsi"/>
          <w:noProof/>
          <w:color w:val="000000" w:themeColor="text1"/>
        </w:rPr>
      </w:pPr>
    </w:p>
    <w:p w14:paraId="47BF8A03" w14:textId="77777777" w:rsidR="00791AF7" w:rsidRPr="005048AD" w:rsidRDefault="00791AF7" w:rsidP="00791AF7">
      <w:pPr>
        <w:pStyle w:val="Bezodstpw"/>
        <w:rPr>
          <w:rFonts w:asciiTheme="minorHAnsi" w:hAnsiTheme="minorHAnsi" w:cstheme="minorHAnsi"/>
          <w:noProof/>
          <w:color w:val="000000" w:themeColor="text1"/>
        </w:rPr>
      </w:pPr>
    </w:p>
    <w:p w14:paraId="1A1E76E0" w14:textId="77777777" w:rsidR="00791AF7" w:rsidRPr="005048AD" w:rsidRDefault="00791AF7" w:rsidP="00791AF7">
      <w:pPr>
        <w:pStyle w:val="Bezodstpw"/>
        <w:rPr>
          <w:rFonts w:asciiTheme="minorHAnsi" w:hAnsiTheme="minorHAnsi" w:cstheme="minorHAnsi"/>
          <w:noProof/>
          <w:color w:val="000000" w:themeColor="text1"/>
        </w:rPr>
      </w:pPr>
    </w:p>
    <w:p w14:paraId="1DC3246D" w14:textId="77777777" w:rsidR="00791AF7" w:rsidRPr="005048AD" w:rsidRDefault="00791AF7" w:rsidP="00791AF7">
      <w:pPr>
        <w:pStyle w:val="Bezodstpw"/>
        <w:rPr>
          <w:rFonts w:asciiTheme="minorHAnsi" w:hAnsiTheme="minorHAnsi" w:cstheme="minorHAnsi"/>
          <w:noProof/>
          <w:color w:val="000000" w:themeColor="text1"/>
        </w:rPr>
      </w:pPr>
    </w:p>
    <w:p w14:paraId="62593426" w14:textId="77777777" w:rsidR="00791AF7" w:rsidRPr="005048AD" w:rsidRDefault="00791AF7" w:rsidP="00791AF7">
      <w:pPr>
        <w:pStyle w:val="Bezodstpw"/>
        <w:rPr>
          <w:rFonts w:asciiTheme="minorHAnsi" w:hAnsiTheme="minorHAnsi" w:cstheme="minorHAnsi"/>
          <w:noProof/>
          <w:color w:val="000000" w:themeColor="text1"/>
        </w:rPr>
      </w:pPr>
    </w:p>
    <w:p w14:paraId="13328BBF" w14:textId="77777777" w:rsidR="00791AF7" w:rsidRPr="005048AD" w:rsidRDefault="00791AF7" w:rsidP="00791AF7">
      <w:pPr>
        <w:pStyle w:val="Bezodstpw"/>
        <w:rPr>
          <w:rFonts w:asciiTheme="minorHAnsi" w:hAnsiTheme="minorHAnsi" w:cstheme="minorHAnsi"/>
          <w:noProof/>
          <w:color w:val="000000" w:themeColor="text1"/>
        </w:rPr>
      </w:pPr>
    </w:p>
    <w:p w14:paraId="1527CE1E" w14:textId="77777777" w:rsidR="00791AF7" w:rsidRPr="005048AD" w:rsidRDefault="00791AF7" w:rsidP="00791AF7">
      <w:pPr>
        <w:pStyle w:val="Bezodstpw"/>
        <w:rPr>
          <w:rFonts w:asciiTheme="minorHAnsi" w:hAnsiTheme="minorHAnsi" w:cstheme="minorHAnsi"/>
          <w:noProof/>
          <w:color w:val="000000" w:themeColor="text1"/>
        </w:rPr>
      </w:pPr>
    </w:p>
    <w:p w14:paraId="331B236D" w14:textId="77777777" w:rsidR="00791AF7" w:rsidRPr="005048AD" w:rsidRDefault="00791AF7" w:rsidP="00791AF7">
      <w:pPr>
        <w:pStyle w:val="Bezodstpw"/>
        <w:rPr>
          <w:rFonts w:asciiTheme="minorHAnsi" w:hAnsiTheme="minorHAnsi" w:cstheme="minorHAnsi"/>
          <w:noProof/>
          <w:color w:val="000000" w:themeColor="text1"/>
        </w:rPr>
      </w:pPr>
    </w:p>
    <w:p w14:paraId="5CFA113B" w14:textId="1E783480" w:rsidR="003B365D" w:rsidRPr="005048AD" w:rsidRDefault="00791AF7" w:rsidP="00791AF7">
      <w:pPr>
        <w:pStyle w:val="western"/>
        <w:spacing w:after="284" w:afterAutospacing="0"/>
        <w:jc w:val="center"/>
        <w:rPr>
          <w:rFonts w:asciiTheme="minorHAnsi" w:hAnsiTheme="minorHAnsi" w:cstheme="minorHAnsi"/>
          <w:b/>
          <w:color w:val="000000" w:themeColor="text1"/>
        </w:rPr>
      </w:pPr>
      <w:r w:rsidRPr="005048AD">
        <w:rPr>
          <w:rFonts w:asciiTheme="minorHAnsi" w:hAnsiTheme="minorHAnsi" w:cstheme="minorHAnsi"/>
          <w:color w:val="000000" w:themeColor="text1"/>
        </w:rPr>
        <w:t>Łódź dnia</w:t>
      </w:r>
      <w:r w:rsidRPr="005048AD">
        <w:rPr>
          <w:rFonts w:asciiTheme="minorHAnsi" w:hAnsiTheme="minorHAnsi" w:cstheme="minorHAnsi"/>
          <w:b/>
          <w:color w:val="000000" w:themeColor="text1"/>
        </w:rPr>
        <w:t xml:space="preserve"> </w:t>
      </w:r>
      <w:r w:rsidR="00505C4E" w:rsidRPr="005048AD">
        <w:rPr>
          <w:rFonts w:asciiTheme="minorHAnsi" w:hAnsiTheme="minorHAnsi" w:cstheme="minorHAnsi"/>
          <w:b/>
          <w:color w:val="000000" w:themeColor="text1"/>
        </w:rPr>
        <w:t xml:space="preserve"> </w:t>
      </w:r>
      <w:r w:rsidR="00C36FB4">
        <w:rPr>
          <w:rFonts w:asciiTheme="minorHAnsi" w:hAnsiTheme="minorHAnsi" w:cstheme="minorHAnsi"/>
          <w:b/>
          <w:color w:val="000000" w:themeColor="text1"/>
        </w:rPr>
        <w:t>0</w:t>
      </w:r>
      <w:r w:rsidR="007054DB">
        <w:rPr>
          <w:rFonts w:asciiTheme="minorHAnsi" w:hAnsiTheme="minorHAnsi" w:cstheme="minorHAnsi"/>
          <w:b/>
          <w:color w:val="000000" w:themeColor="text1"/>
        </w:rPr>
        <w:t>8</w:t>
      </w:r>
      <w:r w:rsidR="006460BD" w:rsidRPr="005048AD">
        <w:rPr>
          <w:rFonts w:asciiTheme="minorHAnsi" w:hAnsiTheme="minorHAnsi" w:cstheme="minorHAnsi"/>
          <w:b/>
          <w:color w:val="000000" w:themeColor="text1"/>
        </w:rPr>
        <w:t>.</w:t>
      </w:r>
      <w:r w:rsidR="00C36FB4">
        <w:rPr>
          <w:rFonts w:asciiTheme="minorHAnsi" w:hAnsiTheme="minorHAnsi" w:cstheme="minorHAnsi"/>
          <w:b/>
          <w:color w:val="000000" w:themeColor="text1"/>
        </w:rPr>
        <w:t>10</w:t>
      </w:r>
      <w:r w:rsidRPr="005048AD">
        <w:rPr>
          <w:rFonts w:asciiTheme="minorHAnsi" w:hAnsiTheme="minorHAnsi" w:cstheme="minorHAnsi"/>
          <w:b/>
          <w:color w:val="000000" w:themeColor="text1"/>
        </w:rPr>
        <w:t>.2021 r.</w:t>
      </w:r>
    </w:p>
    <w:p w14:paraId="0073FCEC" w14:textId="77777777" w:rsidR="003B365D" w:rsidRPr="005048AD" w:rsidRDefault="003B365D" w:rsidP="00930AAE">
      <w:pPr>
        <w:pStyle w:val="Nagwek1"/>
        <w:numPr>
          <w:ilvl w:val="0"/>
          <w:numId w:val="2"/>
        </w:numPr>
        <w:shd w:val="clear" w:color="auto" w:fill="D9D9D9"/>
        <w:spacing w:line="247" w:lineRule="auto"/>
        <w:ind w:left="567" w:hanging="567"/>
        <w:rPr>
          <w:rFonts w:ascii="Calibri" w:hAnsi="Calibri" w:cs="Calibri"/>
          <w:b/>
          <w:bCs/>
          <w:color w:val="000000" w:themeColor="text1"/>
          <w:sz w:val="22"/>
          <w:szCs w:val="22"/>
        </w:rPr>
      </w:pPr>
      <w:r w:rsidRPr="005048AD">
        <w:rPr>
          <w:rFonts w:ascii="Calibri" w:hAnsi="Calibri" w:cs="Calibri"/>
          <w:b/>
          <w:bCs/>
          <w:color w:val="000000" w:themeColor="text1"/>
          <w:sz w:val="22"/>
          <w:szCs w:val="22"/>
        </w:rPr>
        <w:lastRenderedPageBreak/>
        <w:t>Zamawiający</w:t>
      </w:r>
    </w:p>
    <w:p w14:paraId="7CBAA034" w14:textId="77777777" w:rsidR="003B365D" w:rsidRPr="005048AD" w:rsidRDefault="003B365D" w:rsidP="003B365D">
      <w:pPr>
        <w:pStyle w:val="Akapitzlist"/>
        <w:spacing w:after="0" w:line="247" w:lineRule="auto"/>
        <w:ind w:left="567"/>
        <w:rPr>
          <w:rFonts w:cs="Calibri"/>
          <w:color w:val="000000" w:themeColor="text1"/>
        </w:rPr>
      </w:pPr>
      <w:r w:rsidRPr="005048AD">
        <w:rPr>
          <w:rFonts w:cs="Calibri"/>
          <w:color w:val="000000" w:themeColor="text1"/>
        </w:rPr>
        <w:t xml:space="preserve">Zarząd Lokali Miejskich </w:t>
      </w:r>
    </w:p>
    <w:p w14:paraId="1EA0ED1F" w14:textId="77777777" w:rsidR="003B365D" w:rsidRPr="005048AD" w:rsidRDefault="004C61E8" w:rsidP="003B365D">
      <w:pPr>
        <w:pStyle w:val="Akapitzlist"/>
        <w:spacing w:after="0" w:line="247" w:lineRule="auto"/>
        <w:ind w:left="567"/>
        <w:rPr>
          <w:rFonts w:cs="Calibri"/>
          <w:color w:val="000000" w:themeColor="text1"/>
        </w:rPr>
      </w:pPr>
      <w:r w:rsidRPr="005048AD">
        <w:rPr>
          <w:rFonts w:cs="Calibri"/>
          <w:color w:val="000000" w:themeColor="text1"/>
        </w:rPr>
        <w:t xml:space="preserve">Adres: </w:t>
      </w:r>
      <w:r w:rsidR="007B5B03" w:rsidRPr="005048AD">
        <w:rPr>
          <w:rFonts w:cs="Calibri"/>
          <w:color w:val="000000" w:themeColor="text1"/>
        </w:rPr>
        <w:t>A</w:t>
      </w:r>
      <w:r w:rsidR="003B365D" w:rsidRPr="005048AD">
        <w:rPr>
          <w:rFonts w:cs="Calibri"/>
          <w:color w:val="000000" w:themeColor="text1"/>
        </w:rPr>
        <w:t>l. Tadeusza Kościuszki 47</w:t>
      </w:r>
      <w:r w:rsidR="007B5B03" w:rsidRPr="005048AD">
        <w:rPr>
          <w:rFonts w:cs="Calibri"/>
          <w:color w:val="000000" w:themeColor="text1"/>
        </w:rPr>
        <w:t>,</w:t>
      </w:r>
      <w:r w:rsidR="003B365D" w:rsidRPr="005048AD">
        <w:rPr>
          <w:rFonts w:cs="Calibri"/>
          <w:color w:val="000000" w:themeColor="text1"/>
        </w:rPr>
        <w:t xml:space="preserve"> 90-514 Łódź</w:t>
      </w:r>
    </w:p>
    <w:p w14:paraId="1EB57171" w14:textId="77777777" w:rsidR="003B365D" w:rsidRPr="005048AD" w:rsidRDefault="003B365D" w:rsidP="003B365D">
      <w:pPr>
        <w:pStyle w:val="Akapitzlist"/>
        <w:spacing w:after="0" w:line="247" w:lineRule="auto"/>
        <w:ind w:left="567"/>
        <w:rPr>
          <w:rFonts w:cs="Calibri"/>
          <w:color w:val="000000" w:themeColor="text1"/>
        </w:rPr>
      </w:pPr>
      <w:r w:rsidRPr="005048AD">
        <w:rPr>
          <w:rFonts w:cs="Calibri"/>
          <w:color w:val="000000" w:themeColor="text1"/>
        </w:rPr>
        <w:t>tel. (42) 628 71 03</w:t>
      </w:r>
    </w:p>
    <w:p w14:paraId="31CDB1DA" w14:textId="77777777" w:rsidR="003B365D" w:rsidRPr="005048AD" w:rsidRDefault="003B365D" w:rsidP="003B365D">
      <w:pPr>
        <w:pStyle w:val="Akapitzlist"/>
        <w:spacing w:after="0" w:line="247" w:lineRule="auto"/>
        <w:ind w:left="567"/>
        <w:rPr>
          <w:rFonts w:cs="Calibri"/>
          <w:color w:val="000000" w:themeColor="text1"/>
          <w:lang w:val="en-AU"/>
        </w:rPr>
      </w:pPr>
      <w:r w:rsidRPr="005048AD">
        <w:rPr>
          <w:rFonts w:cs="Calibri"/>
          <w:color w:val="000000" w:themeColor="text1"/>
          <w:lang w:val="en-AU"/>
        </w:rPr>
        <w:t>e-mail: zlm@zlm.lodz.pl</w:t>
      </w:r>
    </w:p>
    <w:p w14:paraId="3B2CBBB5" w14:textId="77777777" w:rsidR="003B365D" w:rsidRPr="005048AD" w:rsidRDefault="003B365D" w:rsidP="00A90D2E">
      <w:pPr>
        <w:pStyle w:val="Akapitzlist"/>
        <w:spacing w:after="0" w:line="247" w:lineRule="auto"/>
        <w:ind w:left="567"/>
        <w:jc w:val="both"/>
        <w:rPr>
          <w:rFonts w:cs="Calibri"/>
          <w:color w:val="000000" w:themeColor="text1"/>
          <w:u w:val="single"/>
        </w:rPr>
      </w:pPr>
      <w:r w:rsidRPr="005048AD">
        <w:rPr>
          <w:rFonts w:cs="Calibri"/>
          <w:color w:val="000000" w:themeColor="text1"/>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Pr="005048AD">
        <w:rPr>
          <w:rStyle w:val="Hipercze"/>
          <w:rFonts w:cs="Calibri"/>
          <w:color w:val="000000" w:themeColor="text1"/>
        </w:rPr>
        <w:t>https://platformazakupowa.pl/pn/zlm_lodz</w:t>
      </w:r>
      <w:bookmarkEnd w:id="1"/>
    </w:p>
    <w:bookmarkEnd w:id="2"/>
    <w:p w14:paraId="3E29DB7B" w14:textId="77777777" w:rsidR="003B365D" w:rsidRPr="005048AD" w:rsidRDefault="003B365D" w:rsidP="00930AAE">
      <w:pPr>
        <w:pStyle w:val="Nagwek1"/>
        <w:numPr>
          <w:ilvl w:val="0"/>
          <w:numId w:val="2"/>
        </w:numPr>
        <w:shd w:val="clear" w:color="auto" w:fill="D9D9D9"/>
        <w:spacing w:line="247" w:lineRule="auto"/>
        <w:ind w:left="567" w:hanging="567"/>
        <w:rPr>
          <w:rFonts w:ascii="Calibri" w:hAnsi="Calibri" w:cs="Calibri"/>
          <w:b/>
          <w:bCs/>
          <w:color w:val="000000" w:themeColor="text1"/>
          <w:sz w:val="22"/>
          <w:szCs w:val="22"/>
        </w:rPr>
      </w:pPr>
      <w:r w:rsidRPr="005048AD">
        <w:rPr>
          <w:rFonts w:ascii="Calibri" w:hAnsi="Calibri" w:cs="Calibri"/>
          <w:b/>
          <w:bCs/>
          <w:color w:val="000000" w:themeColor="text1"/>
          <w:sz w:val="22"/>
          <w:szCs w:val="22"/>
        </w:rPr>
        <w:t>Tryb udzielenia zamówienia</w:t>
      </w:r>
    </w:p>
    <w:p w14:paraId="66D5D785" w14:textId="77777777" w:rsidR="003B365D" w:rsidRPr="005048AD" w:rsidRDefault="003B365D" w:rsidP="003B365D">
      <w:pPr>
        <w:spacing w:after="120" w:line="247" w:lineRule="auto"/>
        <w:ind w:left="567"/>
        <w:jc w:val="both"/>
        <w:rPr>
          <w:rFonts w:cs="Calibri"/>
          <w:color w:val="000000" w:themeColor="text1"/>
        </w:rPr>
      </w:pPr>
      <w:r w:rsidRPr="005048AD">
        <w:rPr>
          <w:rFonts w:cs="Calibri"/>
          <w:color w:val="000000" w:themeColor="text1"/>
        </w:rPr>
        <w:t xml:space="preserve">Postępowanie prowadzone jest na podstawie art. 275 </w:t>
      </w:r>
      <w:r w:rsidR="00063718" w:rsidRPr="005048AD">
        <w:rPr>
          <w:rFonts w:cs="Calibri"/>
          <w:color w:val="000000" w:themeColor="text1"/>
        </w:rPr>
        <w:t xml:space="preserve">pkt 1 </w:t>
      </w:r>
      <w:r w:rsidRPr="005048AD">
        <w:rPr>
          <w:rFonts w:cs="Calibri"/>
          <w:color w:val="000000" w:themeColor="text1"/>
        </w:rPr>
        <w:t xml:space="preserve">ustawy z dnia 11 września 2019 r. Prawo zamówień publicznych </w:t>
      </w:r>
      <w:r w:rsidR="0096301A" w:rsidRPr="005048AD">
        <w:rPr>
          <w:rFonts w:cs="Calibri"/>
          <w:color w:val="000000" w:themeColor="text1"/>
        </w:rPr>
        <w:t>(</w:t>
      </w:r>
      <w:proofErr w:type="spellStart"/>
      <w:r w:rsidR="003A0DFB" w:rsidRPr="005048AD">
        <w:rPr>
          <w:rFonts w:cs="Calibri"/>
          <w:color w:val="000000" w:themeColor="text1"/>
        </w:rPr>
        <w:t>t.j</w:t>
      </w:r>
      <w:proofErr w:type="spellEnd"/>
      <w:r w:rsidR="003A0DFB" w:rsidRPr="005048AD">
        <w:rPr>
          <w:rFonts w:cs="Calibri"/>
          <w:color w:val="000000" w:themeColor="text1"/>
        </w:rPr>
        <w:t xml:space="preserve">. </w:t>
      </w:r>
      <w:r w:rsidR="0096301A" w:rsidRPr="005048AD">
        <w:rPr>
          <w:rFonts w:cs="Calibri"/>
          <w:color w:val="000000" w:themeColor="text1"/>
        </w:rPr>
        <w:t>Dz.U. z 20</w:t>
      </w:r>
      <w:r w:rsidR="003A0DFB" w:rsidRPr="005048AD">
        <w:rPr>
          <w:rFonts w:cs="Calibri"/>
          <w:color w:val="000000" w:themeColor="text1"/>
        </w:rPr>
        <w:t xml:space="preserve">21 </w:t>
      </w:r>
      <w:r w:rsidR="0096301A" w:rsidRPr="005048AD">
        <w:rPr>
          <w:rFonts w:cs="Calibri"/>
          <w:color w:val="000000" w:themeColor="text1"/>
        </w:rPr>
        <w:t xml:space="preserve">r. poz. </w:t>
      </w:r>
      <w:r w:rsidR="003A0DFB" w:rsidRPr="005048AD">
        <w:rPr>
          <w:rFonts w:cs="Calibri"/>
          <w:color w:val="000000" w:themeColor="text1"/>
        </w:rPr>
        <w:t>1129</w:t>
      </w:r>
      <w:r w:rsidR="0096301A" w:rsidRPr="005048AD">
        <w:rPr>
          <w:rFonts w:cs="Calibri"/>
          <w:color w:val="000000" w:themeColor="text1"/>
        </w:rPr>
        <w:t xml:space="preserve"> ze zm.) </w:t>
      </w:r>
      <w:r w:rsidRPr="005048AD">
        <w:rPr>
          <w:rFonts w:cs="Calibri"/>
          <w:color w:val="000000" w:themeColor="text1"/>
        </w:rPr>
        <w:t>zwanej dalej „ustawą</w:t>
      </w:r>
      <w:r w:rsidR="00340209" w:rsidRPr="005048AD">
        <w:rPr>
          <w:rFonts w:cs="Calibri"/>
          <w:color w:val="000000" w:themeColor="text1"/>
        </w:rPr>
        <w:t xml:space="preserve"> </w:t>
      </w:r>
      <w:proofErr w:type="spellStart"/>
      <w:r w:rsidR="00340209" w:rsidRPr="005048AD">
        <w:rPr>
          <w:rFonts w:cs="Calibri"/>
          <w:color w:val="000000" w:themeColor="text1"/>
        </w:rPr>
        <w:t>Pzp</w:t>
      </w:r>
      <w:proofErr w:type="spellEnd"/>
      <w:r w:rsidRPr="005048AD">
        <w:rPr>
          <w:rFonts w:cs="Calibri"/>
          <w:color w:val="000000" w:themeColor="text1"/>
        </w:rPr>
        <w:t xml:space="preserve">” </w:t>
      </w:r>
      <w:r w:rsidR="00340209" w:rsidRPr="005048AD">
        <w:rPr>
          <w:rFonts w:cs="Calibri"/>
          <w:color w:val="000000" w:themeColor="text1"/>
        </w:rPr>
        <w:t>lub „</w:t>
      </w:r>
      <w:proofErr w:type="spellStart"/>
      <w:r w:rsidR="00340209" w:rsidRPr="005048AD">
        <w:rPr>
          <w:rFonts w:cs="Calibri"/>
          <w:color w:val="000000" w:themeColor="text1"/>
        </w:rPr>
        <w:t>Pzp</w:t>
      </w:r>
      <w:proofErr w:type="spellEnd"/>
      <w:r w:rsidR="00340209" w:rsidRPr="005048AD">
        <w:rPr>
          <w:rFonts w:cs="Calibri"/>
          <w:color w:val="000000" w:themeColor="text1"/>
        </w:rPr>
        <w:t xml:space="preserve">” </w:t>
      </w:r>
      <w:r w:rsidRPr="005048AD">
        <w:rPr>
          <w:rFonts w:cs="Calibri"/>
          <w:color w:val="000000" w:themeColor="text1"/>
        </w:rPr>
        <w:t>i</w:t>
      </w:r>
      <w:r w:rsidR="00340209" w:rsidRPr="005048AD">
        <w:rPr>
          <w:rFonts w:cs="Calibri"/>
          <w:color w:val="000000" w:themeColor="text1"/>
        </w:rPr>
        <w:t> </w:t>
      </w:r>
      <w:r w:rsidRPr="005048AD">
        <w:rPr>
          <w:rFonts w:cs="Calibri"/>
          <w:color w:val="000000" w:themeColor="text1"/>
        </w:rPr>
        <w:t>przepisów wykonawczych wydanych na jej podstawie, w trybie podstawowym.</w:t>
      </w:r>
    </w:p>
    <w:p w14:paraId="34BA015A" w14:textId="77777777" w:rsidR="003B365D" w:rsidRPr="005048AD" w:rsidRDefault="003B365D" w:rsidP="003B365D">
      <w:pPr>
        <w:spacing w:after="120" w:line="247" w:lineRule="auto"/>
        <w:ind w:left="567"/>
        <w:jc w:val="both"/>
        <w:rPr>
          <w:rFonts w:cs="Calibri"/>
          <w:color w:val="000000" w:themeColor="text1"/>
          <w:u w:val="single"/>
        </w:rPr>
      </w:pPr>
      <w:r w:rsidRPr="005048AD">
        <w:rPr>
          <w:rFonts w:cs="Calibri"/>
          <w:color w:val="000000" w:themeColor="text1"/>
          <w:u w:val="single"/>
        </w:rPr>
        <w:t>Zamawiający nie przewiduje wyboru najkorzystniejszej oferty z możliwością prowadzenia negocjacji.</w:t>
      </w:r>
    </w:p>
    <w:p w14:paraId="5ED2B315" w14:textId="77777777" w:rsidR="003B365D" w:rsidRPr="005048AD" w:rsidRDefault="003B365D" w:rsidP="003B365D">
      <w:pPr>
        <w:spacing w:after="120" w:line="247" w:lineRule="auto"/>
        <w:ind w:left="567"/>
        <w:jc w:val="both"/>
        <w:rPr>
          <w:rFonts w:cs="Calibri"/>
          <w:color w:val="000000" w:themeColor="text1"/>
          <w:u w:val="single"/>
        </w:rPr>
      </w:pPr>
      <w:r w:rsidRPr="005048AD">
        <w:rPr>
          <w:rFonts w:cs="Calibri"/>
          <w:color w:val="000000" w:themeColor="text1"/>
          <w:u w:val="single"/>
        </w:rPr>
        <w:t>Zamawiający nie przewiduje zastosowania aukcji elektronicznej w niniejszym postępowaniu.</w:t>
      </w:r>
    </w:p>
    <w:p w14:paraId="542D2137" w14:textId="77777777" w:rsidR="003B365D" w:rsidRPr="005048AD" w:rsidRDefault="003B365D" w:rsidP="00930AAE">
      <w:pPr>
        <w:pStyle w:val="Nagwek1"/>
        <w:numPr>
          <w:ilvl w:val="0"/>
          <w:numId w:val="2"/>
        </w:numPr>
        <w:shd w:val="clear" w:color="auto" w:fill="D9D9D9"/>
        <w:spacing w:line="247" w:lineRule="auto"/>
        <w:ind w:left="567" w:hanging="567"/>
        <w:rPr>
          <w:rFonts w:ascii="Calibri" w:hAnsi="Calibri" w:cs="Calibri"/>
          <w:b/>
          <w:bCs/>
          <w:color w:val="000000" w:themeColor="text1"/>
          <w:sz w:val="22"/>
          <w:szCs w:val="22"/>
        </w:rPr>
      </w:pPr>
      <w:r w:rsidRPr="005048AD">
        <w:rPr>
          <w:rFonts w:ascii="Calibri" w:hAnsi="Calibri" w:cs="Calibri"/>
          <w:b/>
          <w:bCs/>
          <w:color w:val="000000" w:themeColor="text1"/>
          <w:sz w:val="22"/>
          <w:szCs w:val="22"/>
        </w:rPr>
        <w:t>Opis przedmiotu zamówienia</w:t>
      </w:r>
    </w:p>
    <w:p w14:paraId="62602D18" w14:textId="61D5127F" w:rsidR="00F37D73" w:rsidRPr="005048AD" w:rsidRDefault="00E02A4B" w:rsidP="00930AAE">
      <w:pPr>
        <w:pStyle w:val="Bezodstpw"/>
        <w:numPr>
          <w:ilvl w:val="0"/>
          <w:numId w:val="21"/>
        </w:numPr>
        <w:ind w:left="567" w:hanging="567"/>
        <w:jc w:val="both"/>
        <w:rPr>
          <w:rFonts w:cs="Calibri"/>
          <w:b/>
          <w:bCs/>
          <w:color w:val="000000" w:themeColor="text1"/>
          <w:kern w:val="3"/>
          <w:lang w:bidi="hi-IN"/>
        </w:rPr>
      </w:pPr>
      <w:r w:rsidRPr="005048AD">
        <w:rPr>
          <w:rFonts w:ascii="Calibri" w:hAnsi="Calibri" w:cs="Calibri"/>
          <w:color w:val="000000" w:themeColor="text1"/>
          <w:sz w:val="22"/>
          <w:szCs w:val="22"/>
        </w:rPr>
        <w:t xml:space="preserve">Przedmiotem zamówienia jest </w:t>
      </w:r>
      <w:bookmarkStart w:id="3" w:name="_Hlk80186721"/>
      <w:r w:rsidR="00A62EB7" w:rsidRPr="005048AD">
        <w:rPr>
          <w:rFonts w:ascii="Calibri" w:hAnsi="Calibri" w:cs="Calibri"/>
          <w:color w:val="000000" w:themeColor="text1"/>
          <w:sz w:val="22"/>
          <w:szCs w:val="22"/>
        </w:rPr>
        <w:t>opracowanie dokumentacji techniczn</w:t>
      </w:r>
      <w:r w:rsidR="00AB7A71" w:rsidRPr="005048AD">
        <w:rPr>
          <w:rFonts w:ascii="Calibri" w:hAnsi="Calibri" w:cs="Calibri"/>
          <w:color w:val="000000" w:themeColor="text1"/>
          <w:sz w:val="22"/>
          <w:szCs w:val="22"/>
        </w:rPr>
        <w:t xml:space="preserve">ych </w:t>
      </w:r>
      <w:r w:rsidR="00BD0B7D" w:rsidRPr="005048AD">
        <w:rPr>
          <w:rFonts w:ascii="Calibri" w:hAnsi="Calibri" w:cs="Calibri"/>
          <w:color w:val="000000" w:themeColor="text1"/>
          <w:sz w:val="22"/>
          <w:szCs w:val="22"/>
        </w:rPr>
        <w:t xml:space="preserve">dla budynków administrowanych przez Zarząd Lokali Miejskich w Łodzi </w:t>
      </w:r>
      <w:r w:rsidR="00AB7A71" w:rsidRPr="005048AD">
        <w:rPr>
          <w:rFonts w:ascii="Calibri" w:hAnsi="Calibri" w:cs="Calibri"/>
          <w:color w:val="000000" w:themeColor="text1"/>
          <w:sz w:val="22"/>
          <w:szCs w:val="22"/>
        </w:rPr>
        <w:t xml:space="preserve">w podziale na </w:t>
      </w:r>
      <w:r w:rsidR="00223D21">
        <w:rPr>
          <w:rFonts w:ascii="Calibri" w:hAnsi="Calibri" w:cs="Calibri"/>
          <w:color w:val="000000" w:themeColor="text1"/>
          <w:sz w:val="22"/>
          <w:szCs w:val="22"/>
        </w:rPr>
        <w:t>9</w:t>
      </w:r>
      <w:r w:rsidR="00791AF7" w:rsidRPr="005048AD">
        <w:rPr>
          <w:rFonts w:ascii="Calibri" w:hAnsi="Calibri" w:cs="Calibri"/>
          <w:color w:val="000000" w:themeColor="text1"/>
          <w:sz w:val="22"/>
          <w:szCs w:val="22"/>
        </w:rPr>
        <w:t xml:space="preserve"> </w:t>
      </w:r>
      <w:r w:rsidR="00AB7A71" w:rsidRPr="005048AD">
        <w:rPr>
          <w:rFonts w:ascii="Calibri" w:hAnsi="Calibri" w:cs="Calibri"/>
          <w:color w:val="000000" w:themeColor="text1"/>
          <w:sz w:val="22"/>
          <w:szCs w:val="22"/>
        </w:rPr>
        <w:t>części</w:t>
      </w:r>
      <w:r w:rsidR="009A799A" w:rsidRPr="005048AD">
        <w:rPr>
          <w:rFonts w:ascii="Calibri" w:hAnsi="Calibri" w:cs="Calibri"/>
          <w:color w:val="000000" w:themeColor="text1"/>
          <w:sz w:val="22"/>
          <w:szCs w:val="22"/>
        </w:rPr>
        <w:t>:</w:t>
      </w:r>
      <w:bookmarkEnd w:id="3"/>
    </w:p>
    <w:p w14:paraId="44863965" w14:textId="77777777" w:rsidR="00655A33" w:rsidRDefault="00655A33" w:rsidP="00D84811">
      <w:pPr>
        <w:pStyle w:val="Akapitzlist"/>
        <w:ind w:left="567"/>
        <w:jc w:val="both"/>
        <w:rPr>
          <w:rFonts w:cs="Calibri"/>
          <w:b/>
          <w:bCs/>
          <w:color w:val="000000" w:themeColor="text1"/>
          <w:u w:val="single"/>
          <w:lang w:eastAsia="pl-PL"/>
        </w:rPr>
      </w:pPr>
    </w:p>
    <w:p w14:paraId="1EAEE410" w14:textId="5D69F26D" w:rsidR="00D84811" w:rsidRPr="005048AD" w:rsidRDefault="00D84811" w:rsidP="00D84811">
      <w:pPr>
        <w:pStyle w:val="Akapitzlist"/>
        <w:ind w:left="567"/>
        <w:jc w:val="both"/>
        <w:rPr>
          <w:rFonts w:cs="Calibri"/>
          <w:b/>
          <w:bCs/>
          <w:color w:val="000000" w:themeColor="text1"/>
          <w:u w:val="single"/>
          <w:lang w:eastAsia="pl-PL"/>
        </w:rPr>
      </w:pPr>
      <w:r w:rsidRPr="005048AD">
        <w:rPr>
          <w:rFonts w:cs="Calibri"/>
          <w:b/>
          <w:bCs/>
          <w:color w:val="000000" w:themeColor="text1"/>
          <w:u w:val="single"/>
          <w:lang w:eastAsia="pl-PL"/>
        </w:rPr>
        <w:t xml:space="preserve">Część nr </w:t>
      </w:r>
      <w:r w:rsidR="002E426E" w:rsidRPr="005048AD">
        <w:rPr>
          <w:rFonts w:cs="Calibri"/>
          <w:b/>
          <w:bCs/>
          <w:color w:val="000000" w:themeColor="text1"/>
          <w:u w:val="single"/>
          <w:lang w:eastAsia="pl-PL"/>
        </w:rPr>
        <w:t>1</w:t>
      </w:r>
      <w:r w:rsidRPr="005048AD">
        <w:rPr>
          <w:rFonts w:cs="Calibri"/>
          <w:b/>
          <w:bCs/>
          <w:color w:val="000000" w:themeColor="text1"/>
          <w:u w:val="single"/>
          <w:lang w:eastAsia="pl-PL"/>
        </w:rPr>
        <w:t xml:space="preserve">: </w:t>
      </w:r>
      <w:r w:rsidR="00223D21">
        <w:rPr>
          <w:rFonts w:cs="Calibri"/>
          <w:b/>
          <w:bCs/>
          <w:color w:val="000000" w:themeColor="text1"/>
          <w:u w:val="single"/>
          <w:lang w:eastAsia="pl-PL"/>
        </w:rPr>
        <w:t>Karpia 19</w:t>
      </w:r>
    </w:p>
    <w:p w14:paraId="6982E8B0" w14:textId="12E4025D" w:rsidR="00505C4E" w:rsidRPr="003F4839" w:rsidRDefault="00D84811" w:rsidP="003E502B">
      <w:pPr>
        <w:pStyle w:val="Akapitzlist"/>
        <w:ind w:left="567"/>
        <w:jc w:val="both"/>
        <w:rPr>
          <w:rFonts w:cs="Calibri"/>
          <w:color w:val="000000" w:themeColor="text1"/>
          <w:lang w:eastAsia="pl-PL"/>
        </w:rPr>
      </w:pPr>
      <w:r w:rsidRPr="003F4839">
        <w:rPr>
          <w:rFonts w:cs="Calibri"/>
          <w:color w:val="000000" w:themeColor="text1"/>
          <w:lang w:eastAsia="pl-PL"/>
        </w:rPr>
        <w:t>Przedmiot zamówienia obejmuje</w:t>
      </w:r>
      <w:r w:rsidR="00505C4E" w:rsidRPr="003F4839">
        <w:rPr>
          <w:rFonts w:cs="Calibri"/>
          <w:color w:val="000000" w:themeColor="text1"/>
          <w:lang w:eastAsia="pl-PL"/>
        </w:rPr>
        <w:t xml:space="preserve">: </w:t>
      </w:r>
    </w:p>
    <w:p w14:paraId="36C6CB0E" w14:textId="77777777" w:rsidR="00505C4E" w:rsidRPr="003F4839" w:rsidRDefault="00505C4E" w:rsidP="00930AAE">
      <w:pPr>
        <w:pStyle w:val="Akapitzlist"/>
        <w:numPr>
          <w:ilvl w:val="0"/>
          <w:numId w:val="23"/>
        </w:numPr>
        <w:ind w:left="709" w:hanging="142"/>
        <w:jc w:val="both"/>
        <w:rPr>
          <w:rFonts w:cs="Calibri"/>
          <w:color w:val="000000" w:themeColor="text1"/>
          <w:lang w:eastAsia="pl-PL"/>
        </w:rPr>
      </w:pPr>
      <w:bookmarkStart w:id="4" w:name="_Hlk81909778"/>
      <w:r w:rsidRPr="003F4839">
        <w:rPr>
          <w:rFonts w:cs="Calibri"/>
          <w:color w:val="000000" w:themeColor="text1"/>
          <w:lang w:eastAsia="pl-PL"/>
        </w:rPr>
        <w:t>opracowanie inwentaryzacji konstrukcyjno-budowlanej (do celów projektowych);</w:t>
      </w:r>
    </w:p>
    <w:p w14:paraId="0368A44B" w14:textId="77777777" w:rsidR="00505C4E" w:rsidRPr="003F4839" w:rsidRDefault="00505C4E" w:rsidP="00930AAE">
      <w:pPr>
        <w:pStyle w:val="Akapitzlist"/>
        <w:numPr>
          <w:ilvl w:val="0"/>
          <w:numId w:val="23"/>
        </w:numPr>
        <w:ind w:left="709" w:hanging="142"/>
        <w:jc w:val="both"/>
        <w:rPr>
          <w:rFonts w:cs="Calibri"/>
          <w:color w:val="000000" w:themeColor="text1"/>
          <w:lang w:eastAsia="pl-PL"/>
        </w:rPr>
      </w:pPr>
      <w:r w:rsidRPr="003F4839">
        <w:rPr>
          <w:rFonts w:cs="Calibri"/>
          <w:color w:val="000000" w:themeColor="text1"/>
          <w:lang w:eastAsia="pl-PL"/>
        </w:rPr>
        <w:t>wykonanie odkrywek wraz z odtworzeniem – przywróceniem do stanu pierwotnego</w:t>
      </w:r>
    </w:p>
    <w:p w14:paraId="4927F0DB" w14:textId="3F794490" w:rsidR="00505C4E" w:rsidRPr="003F4839" w:rsidRDefault="00505C4E" w:rsidP="00930AAE">
      <w:pPr>
        <w:pStyle w:val="Akapitzlist"/>
        <w:numPr>
          <w:ilvl w:val="0"/>
          <w:numId w:val="23"/>
        </w:numPr>
        <w:ind w:left="709" w:hanging="142"/>
        <w:jc w:val="both"/>
        <w:rPr>
          <w:rFonts w:cs="Calibri"/>
          <w:color w:val="000000" w:themeColor="text1"/>
          <w:lang w:eastAsia="pl-PL"/>
        </w:rPr>
      </w:pPr>
      <w:r w:rsidRPr="003F4839">
        <w:rPr>
          <w:rFonts w:cs="Calibri"/>
          <w:color w:val="000000" w:themeColor="text1"/>
          <w:lang w:eastAsia="pl-PL"/>
        </w:rPr>
        <w:t>opracowanie ekspertyzy budowlano-konstrukcyjnej w zakresie oceny stanu technicznego wraz z</w:t>
      </w:r>
      <w:r w:rsidR="006460BD" w:rsidRPr="003F4839">
        <w:rPr>
          <w:rFonts w:cs="Calibri"/>
          <w:color w:val="000000" w:themeColor="text1"/>
          <w:lang w:eastAsia="pl-PL"/>
        </w:rPr>
        <w:t> </w:t>
      </w:r>
      <w:r w:rsidRPr="003F4839">
        <w:rPr>
          <w:rFonts w:cs="Calibri"/>
          <w:color w:val="000000" w:themeColor="text1"/>
          <w:lang w:eastAsia="pl-PL"/>
        </w:rPr>
        <w:t>analizą ekonomiczną opłacalności wykonania remontu</w:t>
      </w:r>
    </w:p>
    <w:bookmarkEnd w:id="4"/>
    <w:p w14:paraId="326C617E" w14:textId="4AF5073A" w:rsidR="00F3191E" w:rsidRPr="003F4839" w:rsidRDefault="00505C4E" w:rsidP="00EC01D0">
      <w:pPr>
        <w:pStyle w:val="Akapitzlist"/>
        <w:ind w:left="567"/>
        <w:jc w:val="both"/>
        <w:rPr>
          <w:rFonts w:cs="Calibri"/>
          <w:color w:val="000000" w:themeColor="text1"/>
          <w:lang w:eastAsia="pl-PL"/>
        </w:rPr>
      </w:pPr>
      <w:r w:rsidRPr="003F4839">
        <w:rPr>
          <w:rFonts w:cs="Calibri"/>
          <w:color w:val="000000" w:themeColor="text1"/>
          <w:lang w:eastAsia="pl-PL"/>
        </w:rPr>
        <w:t>dotyczących budynk</w:t>
      </w:r>
      <w:r w:rsidR="00223D21" w:rsidRPr="003F4839">
        <w:rPr>
          <w:rFonts w:cs="Calibri"/>
          <w:color w:val="000000" w:themeColor="text1"/>
          <w:lang w:eastAsia="pl-PL"/>
        </w:rPr>
        <w:t>u</w:t>
      </w:r>
      <w:r w:rsidRPr="003F4839">
        <w:rPr>
          <w:rFonts w:cs="Calibri"/>
          <w:color w:val="000000" w:themeColor="text1"/>
          <w:lang w:eastAsia="pl-PL"/>
        </w:rPr>
        <w:t xml:space="preserve"> mieszkalnego wielorodzinnego </w:t>
      </w:r>
      <w:r w:rsidR="00223D21" w:rsidRPr="003F4839">
        <w:rPr>
          <w:rFonts w:cs="Calibri"/>
          <w:color w:val="000000" w:themeColor="text1"/>
          <w:lang w:eastAsia="pl-PL"/>
        </w:rPr>
        <w:t>oficyny poprzecznej</w:t>
      </w:r>
      <w:r w:rsidR="00B37165" w:rsidRPr="003F4839">
        <w:rPr>
          <w:rFonts w:cs="Calibri"/>
          <w:color w:val="000000" w:themeColor="text1"/>
          <w:lang w:eastAsia="pl-PL"/>
        </w:rPr>
        <w:t xml:space="preserve"> </w:t>
      </w:r>
      <w:bookmarkStart w:id="5" w:name="_Hlk81908921"/>
      <w:r w:rsidR="00B37165" w:rsidRPr="003F4839">
        <w:rPr>
          <w:rFonts w:cs="Calibri"/>
          <w:color w:val="000000" w:themeColor="text1"/>
          <w:lang w:eastAsia="pl-PL"/>
        </w:rPr>
        <w:t>(oznaczonego na mapie nr 3</w:t>
      </w:r>
      <w:r w:rsidR="0001134A" w:rsidRPr="003F4839">
        <w:rPr>
          <w:rFonts w:cs="Calibri"/>
          <w:color w:val="000000" w:themeColor="text1"/>
          <w:lang w:eastAsia="pl-PL"/>
        </w:rPr>
        <w:t>92</w:t>
      </w:r>
      <w:r w:rsidR="00B37165" w:rsidRPr="003F4839">
        <w:rPr>
          <w:rFonts w:cs="Calibri"/>
          <w:color w:val="000000" w:themeColor="text1"/>
          <w:lang w:eastAsia="pl-PL"/>
        </w:rPr>
        <w:t>)</w:t>
      </w:r>
      <w:bookmarkEnd w:id="5"/>
      <w:r w:rsidR="00B37165" w:rsidRPr="003F4839">
        <w:rPr>
          <w:rFonts w:cs="Calibri"/>
          <w:color w:val="000000" w:themeColor="text1"/>
          <w:lang w:eastAsia="pl-PL"/>
        </w:rPr>
        <w:t xml:space="preserve"> </w:t>
      </w:r>
      <w:r w:rsidR="0001134A" w:rsidRPr="003F4839">
        <w:rPr>
          <w:rFonts w:cs="Calibri"/>
          <w:color w:val="000000" w:themeColor="text1"/>
          <w:lang w:eastAsia="pl-PL"/>
        </w:rPr>
        <w:t xml:space="preserve">położonego </w:t>
      </w:r>
      <w:r w:rsidRPr="003F4839">
        <w:rPr>
          <w:rFonts w:cs="Calibri"/>
          <w:color w:val="000000" w:themeColor="text1"/>
          <w:lang w:eastAsia="pl-PL"/>
        </w:rPr>
        <w:t xml:space="preserve">na nieruchomości przy </w:t>
      </w:r>
      <w:r w:rsidR="00237F34" w:rsidRPr="003F4839">
        <w:rPr>
          <w:rFonts w:cs="Calibri"/>
          <w:b/>
          <w:bCs/>
          <w:color w:val="000000" w:themeColor="text1"/>
          <w:lang w:eastAsia="pl-PL"/>
        </w:rPr>
        <w:t xml:space="preserve">ul. </w:t>
      </w:r>
      <w:r w:rsidR="0001134A" w:rsidRPr="003F4839">
        <w:rPr>
          <w:rFonts w:cs="Calibri"/>
          <w:b/>
          <w:bCs/>
          <w:color w:val="000000" w:themeColor="text1"/>
          <w:lang w:eastAsia="pl-PL"/>
        </w:rPr>
        <w:t>Karpia 19</w:t>
      </w:r>
      <w:r w:rsidRPr="003F4839">
        <w:rPr>
          <w:rFonts w:cs="Calibri"/>
          <w:color w:val="000000" w:themeColor="text1"/>
          <w:lang w:eastAsia="pl-PL"/>
        </w:rPr>
        <w:t xml:space="preserve"> (działka ewidencyjna nr </w:t>
      </w:r>
      <w:r w:rsidR="0001134A" w:rsidRPr="003F4839">
        <w:rPr>
          <w:rFonts w:cs="Calibri"/>
          <w:color w:val="000000" w:themeColor="text1"/>
          <w:lang w:eastAsia="pl-PL"/>
        </w:rPr>
        <w:t>227</w:t>
      </w:r>
      <w:r w:rsidRPr="003F4839">
        <w:rPr>
          <w:rFonts w:cs="Calibri"/>
          <w:color w:val="000000" w:themeColor="text1"/>
          <w:lang w:eastAsia="pl-PL"/>
        </w:rPr>
        <w:t xml:space="preserve">, obręb </w:t>
      </w:r>
      <w:r w:rsidR="0001134A" w:rsidRPr="003F4839">
        <w:rPr>
          <w:rFonts w:cs="Calibri"/>
          <w:color w:val="000000" w:themeColor="text1"/>
          <w:lang w:eastAsia="pl-PL"/>
        </w:rPr>
        <w:t>G-16</w:t>
      </w:r>
      <w:r w:rsidRPr="003F4839">
        <w:rPr>
          <w:rFonts w:cs="Calibri"/>
          <w:color w:val="000000" w:themeColor="text1"/>
          <w:lang w:eastAsia="pl-PL"/>
        </w:rPr>
        <w:t xml:space="preserve">). </w:t>
      </w:r>
    </w:p>
    <w:p w14:paraId="5C10C715" w14:textId="3802EDAB" w:rsidR="00505C4E" w:rsidRPr="003F4839" w:rsidRDefault="00505C4E" w:rsidP="00460662">
      <w:pPr>
        <w:pStyle w:val="Akapitzlist"/>
        <w:ind w:left="567"/>
        <w:jc w:val="both"/>
        <w:rPr>
          <w:rFonts w:cs="Calibri"/>
          <w:color w:val="000000" w:themeColor="text1"/>
          <w:lang w:eastAsia="pl-PL"/>
        </w:rPr>
      </w:pPr>
      <w:r w:rsidRPr="003F4839">
        <w:rPr>
          <w:rFonts w:cs="Calibri"/>
          <w:color w:val="000000" w:themeColor="text1"/>
          <w:lang w:eastAsia="pl-PL"/>
        </w:rPr>
        <w:t>Szczegółowy opis przedmiotu zamówienia zawiera zał. nr 6 do SWZ.</w:t>
      </w:r>
      <w:r w:rsidR="00360CA7" w:rsidRPr="003F4839">
        <w:rPr>
          <w:rFonts w:cs="Calibri"/>
          <w:color w:val="000000" w:themeColor="text1"/>
          <w:lang w:eastAsia="pl-PL"/>
        </w:rPr>
        <w:t xml:space="preserve"> </w:t>
      </w:r>
      <w:r w:rsidRPr="003F4839">
        <w:rPr>
          <w:rFonts w:cs="Calibri"/>
          <w:b/>
          <w:bCs/>
          <w:color w:val="000000" w:themeColor="text1"/>
          <w:lang w:eastAsia="pl-PL"/>
        </w:rPr>
        <w:t xml:space="preserve">Termin wykonania zamówienia: </w:t>
      </w:r>
      <w:r w:rsidR="0001134A" w:rsidRPr="003F4839">
        <w:rPr>
          <w:rFonts w:cs="Calibri"/>
          <w:b/>
          <w:bCs/>
          <w:color w:val="000000" w:themeColor="text1"/>
          <w:lang w:eastAsia="pl-PL"/>
        </w:rPr>
        <w:t>3</w:t>
      </w:r>
      <w:r w:rsidRPr="003F4839">
        <w:rPr>
          <w:rFonts w:cs="Calibri"/>
          <w:b/>
          <w:bCs/>
          <w:color w:val="000000" w:themeColor="text1"/>
          <w:lang w:eastAsia="pl-PL"/>
        </w:rPr>
        <w:t>0 dni od dnia zawarcia umowy.</w:t>
      </w:r>
    </w:p>
    <w:p w14:paraId="06C4303F" w14:textId="77777777" w:rsidR="00655A33" w:rsidRPr="003F4839" w:rsidRDefault="00655A33" w:rsidP="00460662">
      <w:pPr>
        <w:pStyle w:val="Akapitzlist"/>
        <w:ind w:left="567"/>
        <w:jc w:val="both"/>
        <w:rPr>
          <w:rFonts w:cs="Calibri"/>
          <w:b/>
          <w:bCs/>
          <w:color w:val="000000" w:themeColor="text1"/>
          <w:u w:val="single"/>
          <w:lang w:eastAsia="pl-PL"/>
        </w:rPr>
      </w:pPr>
    </w:p>
    <w:p w14:paraId="7FFD3565" w14:textId="75746BC9" w:rsidR="00460662" w:rsidRPr="003F4839" w:rsidRDefault="00460662" w:rsidP="00460662">
      <w:pPr>
        <w:pStyle w:val="Akapitzlist"/>
        <w:ind w:left="567"/>
        <w:jc w:val="both"/>
        <w:rPr>
          <w:rFonts w:cs="Calibri"/>
          <w:b/>
          <w:bCs/>
          <w:color w:val="000000" w:themeColor="text1"/>
          <w:u w:val="single"/>
          <w:lang w:eastAsia="pl-PL"/>
        </w:rPr>
      </w:pPr>
      <w:r w:rsidRPr="003F4839">
        <w:rPr>
          <w:rFonts w:cs="Calibri"/>
          <w:b/>
          <w:bCs/>
          <w:color w:val="000000" w:themeColor="text1"/>
          <w:u w:val="single"/>
          <w:lang w:eastAsia="pl-PL"/>
        </w:rPr>
        <w:t xml:space="preserve">Część nr </w:t>
      </w:r>
      <w:r w:rsidR="002E426E" w:rsidRPr="003F4839">
        <w:rPr>
          <w:rFonts w:cs="Calibri"/>
          <w:b/>
          <w:bCs/>
          <w:color w:val="000000" w:themeColor="text1"/>
          <w:u w:val="single"/>
          <w:lang w:eastAsia="pl-PL"/>
        </w:rPr>
        <w:t>2</w:t>
      </w:r>
      <w:r w:rsidRPr="003F4839">
        <w:rPr>
          <w:rFonts w:cs="Calibri"/>
          <w:b/>
          <w:bCs/>
          <w:color w:val="000000" w:themeColor="text1"/>
          <w:u w:val="single"/>
          <w:lang w:eastAsia="pl-PL"/>
        </w:rPr>
        <w:t xml:space="preserve">: </w:t>
      </w:r>
      <w:r w:rsidR="00C36FB4" w:rsidRPr="003F4839">
        <w:rPr>
          <w:rFonts w:cs="Calibri"/>
          <w:b/>
          <w:bCs/>
          <w:color w:val="000000" w:themeColor="text1"/>
          <w:u w:val="single"/>
          <w:lang w:eastAsia="pl-PL"/>
        </w:rPr>
        <w:t>Mielczarskiego 25</w:t>
      </w:r>
    </w:p>
    <w:p w14:paraId="527A124F" w14:textId="77777777" w:rsidR="003F4839" w:rsidRDefault="00460662" w:rsidP="003F4839">
      <w:pPr>
        <w:pStyle w:val="Akapitzlist"/>
        <w:ind w:left="567"/>
        <w:jc w:val="both"/>
        <w:rPr>
          <w:rFonts w:cs="Calibri"/>
          <w:color w:val="000000" w:themeColor="text1"/>
          <w:lang w:eastAsia="pl-PL"/>
        </w:rPr>
      </w:pPr>
      <w:r w:rsidRPr="003F4839">
        <w:rPr>
          <w:rFonts w:cs="Calibri"/>
          <w:color w:val="000000" w:themeColor="text1"/>
          <w:lang w:eastAsia="pl-PL"/>
        </w:rPr>
        <w:t>Przedmiot zamówienia obejmuje:</w:t>
      </w:r>
    </w:p>
    <w:p w14:paraId="2EE2C43B" w14:textId="4870EBC0" w:rsidR="00290A7D" w:rsidRDefault="003F4839" w:rsidP="00290A7D">
      <w:pPr>
        <w:pStyle w:val="Akapitzlist"/>
        <w:ind w:left="567"/>
        <w:jc w:val="both"/>
        <w:rPr>
          <w:rStyle w:val="Pogrubienie"/>
          <w:rFonts w:cs="Calibri"/>
          <w:b w:val="0"/>
          <w:bCs w:val="0"/>
        </w:rPr>
      </w:pPr>
      <w:r w:rsidRPr="00290A7D">
        <w:rPr>
          <w:rStyle w:val="Pogrubienie"/>
          <w:rFonts w:cs="Calibri"/>
          <w:b w:val="0"/>
          <w:bCs w:val="0"/>
        </w:rPr>
        <w:t xml:space="preserve">- </w:t>
      </w:r>
      <w:r w:rsidR="00290A7D">
        <w:rPr>
          <w:rStyle w:val="Pogrubienie"/>
          <w:rFonts w:cs="Calibri"/>
          <w:b w:val="0"/>
          <w:bCs w:val="0"/>
        </w:rPr>
        <w:t xml:space="preserve">opracowanie </w:t>
      </w:r>
      <w:r w:rsidRPr="00290A7D">
        <w:rPr>
          <w:rStyle w:val="Pogrubienie"/>
          <w:rFonts w:cs="Calibri"/>
          <w:b w:val="0"/>
          <w:bCs w:val="0"/>
        </w:rPr>
        <w:t xml:space="preserve">inwentaryzacji </w:t>
      </w:r>
      <w:proofErr w:type="spellStart"/>
      <w:r w:rsidRPr="00290A7D">
        <w:rPr>
          <w:rStyle w:val="Pogrubienie"/>
          <w:rFonts w:cs="Calibri"/>
          <w:b w:val="0"/>
          <w:bCs w:val="0"/>
        </w:rPr>
        <w:t>konstrukcyjno</w:t>
      </w:r>
      <w:proofErr w:type="spellEnd"/>
      <w:r w:rsidRPr="00290A7D">
        <w:rPr>
          <w:rStyle w:val="Pogrubienie"/>
          <w:rFonts w:cs="Calibri"/>
          <w:b w:val="0"/>
          <w:bCs w:val="0"/>
        </w:rPr>
        <w:t xml:space="preserve"> - budowlanej do celów projektowych ( w zakresie niezbędnym dla opracowania ekspertyzy </w:t>
      </w:r>
      <w:proofErr w:type="spellStart"/>
      <w:r w:rsidRPr="00290A7D">
        <w:rPr>
          <w:rStyle w:val="Pogrubienie"/>
          <w:rFonts w:cs="Calibri"/>
          <w:b w:val="0"/>
          <w:bCs w:val="0"/>
        </w:rPr>
        <w:t>konstrukcyjno</w:t>
      </w:r>
      <w:proofErr w:type="spellEnd"/>
      <w:r w:rsidRPr="00290A7D">
        <w:rPr>
          <w:rStyle w:val="Pogrubienie"/>
          <w:rFonts w:cs="Calibri"/>
          <w:b w:val="0"/>
          <w:bCs w:val="0"/>
        </w:rPr>
        <w:t xml:space="preserve"> – budowlanej oraz projektu w zakresie usunięcia stwierdzonych nieprawidłowości zgodnie z postanowieniem PINB)</w:t>
      </w:r>
    </w:p>
    <w:p w14:paraId="7189A44C" w14:textId="2F10ED35" w:rsidR="00290A7D" w:rsidRDefault="003F4839" w:rsidP="00290A7D">
      <w:pPr>
        <w:pStyle w:val="Akapitzlist"/>
        <w:ind w:left="567"/>
        <w:jc w:val="both"/>
        <w:rPr>
          <w:rStyle w:val="Pogrubienie"/>
          <w:rFonts w:cs="Calibri"/>
          <w:b w:val="0"/>
          <w:bCs w:val="0"/>
        </w:rPr>
      </w:pPr>
      <w:r w:rsidRPr="00290A7D">
        <w:rPr>
          <w:rStyle w:val="Pogrubienie"/>
          <w:rFonts w:cs="Calibri"/>
          <w:b w:val="0"/>
          <w:bCs w:val="0"/>
        </w:rPr>
        <w:t>- ekspertyzy technicznej [</w:t>
      </w:r>
      <w:proofErr w:type="spellStart"/>
      <w:r w:rsidRPr="00290A7D">
        <w:rPr>
          <w:rStyle w:val="Pogrubienie"/>
          <w:rFonts w:cs="Calibri"/>
          <w:b w:val="0"/>
          <w:bCs w:val="0"/>
        </w:rPr>
        <w:t>konstrukcyjno</w:t>
      </w:r>
      <w:proofErr w:type="spellEnd"/>
      <w:r w:rsidRPr="00290A7D">
        <w:rPr>
          <w:rStyle w:val="Pogrubienie"/>
          <w:rFonts w:cs="Calibri"/>
          <w:b w:val="0"/>
          <w:bCs w:val="0"/>
        </w:rPr>
        <w:t xml:space="preserve"> - budowlanej] o stanie technicznym budynków, wraz z analizą ekonomiczną opłacalności wykonania remontu (w ekspertyzie należy ocenić stan techniczny wszystkich występujących elementów konstrukcyjnych)</w:t>
      </w:r>
    </w:p>
    <w:p w14:paraId="283FBB5F" w14:textId="77777777" w:rsidR="00290A7D" w:rsidRDefault="003F4839" w:rsidP="00290A7D">
      <w:pPr>
        <w:pStyle w:val="Akapitzlist"/>
        <w:ind w:left="567"/>
        <w:jc w:val="both"/>
        <w:rPr>
          <w:rStyle w:val="Pogrubienie"/>
          <w:rFonts w:cs="Calibri"/>
          <w:b w:val="0"/>
          <w:bCs w:val="0"/>
        </w:rPr>
      </w:pPr>
      <w:r w:rsidRPr="00290A7D">
        <w:rPr>
          <w:rStyle w:val="Pogrubienie"/>
          <w:rFonts w:cs="Calibri"/>
          <w:b w:val="0"/>
          <w:bCs w:val="0"/>
        </w:rPr>
        <w:t>- wykonanie odkrywek wraz z odtworzeniem - przywróceniem do stanu pierwotnego</w:t>
      </w:r>
    </w:p>
    <w:p w14:paraId="098DDCFE" w14:textId="77777777" w:rsidR="00290A7D" w:rsidRDefault="003F4839" w:rsidP="00290A7D">
      <w:pPr>
        <w:pStyle w:val="Akapitzlist"/>
        <w:ind w:left="567"/>
        <w:jc w:val="both"/>
        <w:rPr>
          <w:rStyle w:val="Pogrubienie"/>
          <w:rFonts w:cs="Calibri"/>
          <w:b w:val="0"/>
          <w:bCs w:val="0"/>
        </w:rPr>
      </w:pPr>
      <w:r w:rsidRPr="00290A7D">
        <w:rPr>
          <w:rStyle w:val="Pogrubienie"/>
          <w:rFonts w:cs="Calibri"/>
          <w:b w:val="0"/>
          <w:bCs w:val="0"/>
        </w:rPr>
        <w:t>-</w:t>
      </w:r>
      <w:r w:rsidR="00290A7D">
        <w:rPr>
          <w:rStyle w:val="Pogrubienie"/>
          <w:rFonts w:cs="Calibri"/>
          <w:b w:val="0"/>
          <w:bCs w:val="0"/>
        </w:rPr>
        <w:t xml:space="preserve"> opracowanie </w:t>
      </w:r>
      <w:r w:rsidRPr="00290A7D">
        <w:rPr>
          <w:rStyle w:val="Pogrubienie"/>
          <w:rFonts w:cs="Calibri"/>
          <w:b w:val="0"/>
          <w:bCs w:val="0"/>
        </w:rPr>
        <w:t>projektu PB + PW w zakresie usunięcia stwierdzonych nieprawidłowości stanu technicznego wynikających z zaleceń opracowanej ekspertyzy o stanie technicznym budynków</w:t>
      </w:r>
    </w:p>
    <w:p w14:paraId="41D32D5D" w14:textId="77777777" w:rsidR="00290A7D" w:rsidRDefault="003F4839" w:rsidP="00290A7D">
      <w:pPr>
        <w:pStyle w:val="Akapitzlist"/>
        <w:ind w:left="567"/>
        <w:jc w:val="both"/>
        <w:rPr>
          <w:rStyle w:val="Pogrubienie"/>
          <w:rFonts w:cs="Calibri"/>
          <w:b w:val="0"/>
          <w:bCs w:val="0"/>
        </w:rPr>
      </w:pPr>
      <w:r w:rsidRPr="00290A7D">
        <w:rPr>
          <w:rStyle w:val="Pogrubienie"/>
          <w:rFonts w:cs="Calibri"/>
          <w:b w:val="0"/>
          <w:bCs w:val="0"/>
        </w:rPr>
        <w:t xml:space="preserve">- </w:t>
      </w:r>
      <w:r w:rsidR="00290A7D">
        <w:rPr>
          <w:rStyle w:val="Pogrubienie"/>
          <w:rFonts w:cs="Calibri"/>
          <w:b w:val="0"/>
          <w:bCs w:val="0"/>
        </w:rPr>
        <w:t xml:space="preserve">opracowanie </w:t>
      </w:r>
      <w:r w:rsidRPr="00290A7D">
        <w:rPr>
          <w:rStyle w:val="Pogrubienie"/>
          <w:rFonts w:cs="Calibri"/>
          <w:b w:val="0"/>
          <w:bCs w:val="0"/>
        </w:rPr>
        <w:t>kosztorysu inwestorskiego wraz z przedmiarem</w:t>
      </w:r>
    </w:p>
    <w:p w14:paraId="6AD62035" w14:textId="77777777" w:rsidR="00290A7D" w:rsidRDefault="003F4839" w:rsidP="00290A7D">
      <w:pPr>
        <w:pStyle w:val="Akapitzlist"/>
        <w:ind w:left="567"/>
        <w:jc w:val="both"/>
        <w:rPr>
          <w:rStyle w:val="Pogrubienie"/>
          <w:rFonts w:cs="Calibri"/>
          <w:b w:val="0"/>
          <w:bCs w:val="0"/>
        </w:rPr>
      </w:pPr>
      <w:r w:rsidRPr="00290A7D">
        <w:rPr>
          <w:rStyle w:val="Pogrubienie"/>
          <w:rFonts w:cs="Calibri"/>
          <w:b w:val="0"/>
          <w:bCs w:val="0"/>
        </w:rPr>
        <w:t xml:space="preserve">- </w:t>
      </w:r>
      <w:r w:rsidR="00290A7D">
        <w:rPr>
          <w:rStyle w:val="Pogrubienie"/>
          <w:rFonts w:cs="Calibri"/>
          <w:b w:val="0"/>
          <w:bCs w:val="0"/>
        </w:rPr>
        <w:t xml:space="preserve">opracowanie </w:t>
      </w:r>
      <w:r w:rsidRPr="00290A7D">
        <w:rPr>
          <w:rStyle w:val="Pogrubienie"/>
          <w:rFonts w:cs="Calibri"/>
          <w:b w:val="0"/>
          <w:bCs w:val="0"/>
        </w:rPr>
        <w:t>specyfikacji technicznej wykonania i odbioru robót budowlanych (</w:t>
      </w:r>
      <w:proofErr w:type="spellStart"/>
      <w:r w:rsidRPr="00290A7D">
        <w:rPr>
          <w:rStyle w:val="Pogrubienie"/>
          <w:rFonts w:cs="Calibri"/>
          <w:b w:val="0"/>
          <w:bCs w:val="0"/>
        </w:rPr>
        <w:t>STWiOR</w:t>
      </w:r>
      <w:proofErr w:type="spellEnd"/>
      <w:r w:rsidRPr="00290A7D">
        <w:rPr>
          <w:rStyle w:val="Pogrubienie"/>
          <w:rFonts w:cs="Calibri"/>
          <w:b w:val="0"/>
          <w:bCs w:val="0"/>
        </w:rPr>
        <w:t>)</w:t>
      </w:r>
    </w:p>
    <w:p w14:paraId="0343B133" w14:textId="77777777" w:rsidR="00290A7D" w:rsidRDefault="003F4839" w:rsidP="00290A7D">
      <w:pPr>
        <w:pStyle w:val="Akapitzlist"/>
        <w:ind w:left="567"/>
        <w:jc w:val="both"/>
        <w:rPr>
          <w:rStyle w:val="Pogrubienie"/>
          <w:rFonts w:cs="Calibri"/>
          <w:b w:val="0"/>
          <w:bCs w:val="0"/>
        </w:rPr>
      </w:pPr>
      <w:r w:rsidRPr="00290A7D">
        <w:rPr>
          <w:rStyle w:val="Pogrubienie"/>
          <w:rFonts w:cs="Calibri"/>
          <w:b w:val="0"/>
          <w:bCs w:val="0"/>
        </w:rPr>
        <w:t xml:space="preserve">dotyczącej czterech budynków </w:t>
      </w:r>
      <w:proofErr w:type="spellStart"/>
      <w:r w:rsidRPr="00290A7D">
        <w:rPr>
          <w:rStyle w:val="Pogrubienie"/>
          <w:rFonts w:cs="Calibri"/>
          <w:b w:val="0"/>
          <w:bCs w:val="0"/>
        </w:rPr>
        <w:t>tj</w:t>
      </w:r>
      <w:proofErr w:type="spellEnd"/>
      <w:r w:rsidRPr="00290A7D">
        <w:rPr>
          <w:rStyle w:val="Pogrubienie"/>
          <w:rFonts w:cs="Calibri"/>
          <w:b w:val="0"/>
          <w:bCs w:val="0"/>
        </w:rPr>
        <w:t xml:space="preserve">: </w:t>
      </w:r>
    </w:p>
    <w:p w14:paraId="3FEB90CE" w14:textId="63565D3C" w:rsidR="003F4839" w:rsidRPr="00290A7D" w:rsidRDefault="003F4839" w:rsidP="00290A7D">
      <w:pPr>
        <w:pStyle w:val="Akapitzlist"/>
        <w:ind w:left="567"/>
        <w:jc w:val="both"/>
        <w:rPr>
          <w:rStyle w:val="Pogrubienie"/>
          <w:rFonts w:cs="Calibri"/>
          <w:b w:val="0"/>
          <w:bCs w:val="0"/>
          <w:lang w:eastAsia="pl-PL"/>
        </w:rPr>
      </w:pPr>
      <w:r w:rsidRPr="00290A7D">
        <w:rPr>
          <w:rStyle w:val="Pogrubienie"/>
          <w:rFonts w:cs="Calibri"/>
          <w:b w:val="0"/>
          <w:bCs w:val="0"/>
        </w:rPr>
        <w:t>- frontowego parterowego budynku mieszkalnego wielorodzinnego z poddaszem użytkowanym jako strych (oznaczonego na mapie nr 1426), zgodnie z postanowieniem PINB nr 726/2021 z dnia 02.09.2021r.,</w:t>
      </w:r>
    </w:p>
    <w:p w14:paraId="4B1F071A" w14:textId="77777777" w:rsidR="003F4839" w:rsidRPr="00290A7D" w:rsidRDefault="003F4839" w:rsidP="003F4839">
      <w:pPr>
        <w:pStyle w:val="Bezodstpw"/>
        <w:ind w:left="567"/>
        <w:jc w:val="both"/>
        <w:rPr>
          <w:rStyle w:val="Pogrubienie"/>
          <w:rFonts w:ascii="Calibri" w:hAnsi="Calibri" w:cs="Calibri"/>
          <w:b w:val="0"/>
          <w:bCs w:val="0"/>
          <w:sz w:val="22"/>
          <w:szCs w:val="22"/>
        </w:rPr>
      </w:pPr>
      <w:r w:rsidRPr="00290A7D">
        <w:rPr>
          <w:rStyle w:val="Pogrubienie"/>
          <w:rFonts w:ascii="Calibri" w:hAnsi="Calibri" w:cs="Calibri"/>
          <w:b w:val="0"/>
          <w:bCs w:val="0"/>
          <w:sz w:val="22"/>
          <w:szCs w:val="22"/>
        </w:rPr>
        <w:lastRenderedPageBreak/>
        <w:t>- budynku mieszkalnego trzykondygnacyjnego wielorodzinnego z poddaszem częściowo zamieszkałym, prawej oficyny (oznaczonego na mapie nr 101), zgodnie z postanowieniem PINB nr 727/2021 z dnia 02.09.2021r.,</w:t>
      </w:r>
    </w:p>
    <w:p w14:paraId="0060493D" w14:textId="77777777" w:rsidR="003F4839" w:rsidRPr="00290A7D" w:rsidRDefault="003F4839" w:rsidP="003F4839">
      <w:pPr>
        <w:pStyle w:val="Bezodstpw"/>
        <w:ind w:left="567"/>
        <w:jc w:val="both"/>
        <w:rPr>
          <w:rStyle w:val="Pogrubienie"/>
          <w:rFonts w:ascii="Calibri" w:hAnsi="Calibri" w:cs="Calibri"/>
          <w:b w:val="0"/>
          <w:bCs w:val="0"/>
          <w:sz w:val="22"/>
          <w:szCs w:val="22"/>
        </w:rPr>
      </w:pPr>
      <w:r w:rsidRPr="00290A7D">
        <w:rPr>
          <w:rStyle w:val="Pogrubienie"/>
          <w:rFonts w:ascii="Calibri" w:hAnsi="Calibri" w:cs="Calibri"/>
          <w:b w:val="0"/>
          <w:bCs w:val="0"/>
          <w:sz w:val="22"/>
          <w:szCs w:val="22"/>
        </w:rPr>
        <w:t>- budynku mieszkalnego trzykondygnacyjnego wielorodzinnego z poddaszem, drugiej lewej oficyny (oznaczonego na mapie nr 100), zgodnie z postanowieniem PINB nr 728/2021 z dnia 02.09.2021r.,</w:t>
      </w:r>
    </w:p>
    <w:p w14:paraId="08E66601" w14:textId="77777777" w:rsidR="003F4839" w:rsidRPr="00290A7D" w:rsidRDefault="003F4839" w:rsidP="003F4839">
      <w:pPr>
        <w:pStyle w:val="Bezodstpw"/>
        <w:ind w:left="567"/>
        <w:jc w:val="both"/>
        <w:rPr>
          <w:rStyle w:val="Pogrubienie"/>
          <w:rFonts w:ascii="Calibri" w:hAnsi="Calibri" w:cs="Calibri"/>
          <w:b w:val="0"/>
          <w:bCs w:val="0"/>
          <w:sz w:val="22"/>
          <w:szCs w:val="22"/>
        </w:rPr>
      </w:pPr>
      <w:r w:rsidRPr="00290A7D">
        <w:rPr>
          <w:rStyle w:val="Pogrubienie"/>
          <w:rFonts w:ascii="Calibri" w:hAnsi="Calibri" w:cs="Calibri"/>
          <w:b w:val="0"/>
          <w:bCs w:val="0"/>
          <w:sz w:val="22"/>
          <w:szCs w:val="22"/>
        </w:rPr>
        <w:t>- budynku gospodarczego parterowego z poddaszem, poprzecznej oficyny (oznaczonego na mapie nr 102), zgodnie z postanowieniem PINB nr 744/2021 z dnia 13.09.2021r,</w:t>
      </w:r>
    </w:p>
    <w:p w14:paraId="09E3FABA" w14:textId="42FB9E4E" w:rsidR="003F4839" w:rsidRPr="00290A7D" w:rsidRDefault="003F4839" w:rsidP="003F4839">
      <w:pPr>
        <w:pStyle w:val="Bezodstpw"/>
        <w:ind w:left="567"/>
        <w:jc w:val="both"/>
        <w:rPr>
          <w:rStyle w:val="Pogrubienie"/>
          <w:rFonts w:ascii="Calibri" w:hAnsi="Calibri" w:cs="Calibri"/>
          <w:b w:val="0"/>
          <w:bCs w:val="0"/>
          <w:sz w:val="22"/>
          <w:szCs w:val="22"/>
        </w:rPr>
      </w:pPr>
      <w:r w:rsidRPr="00290A7D">
        <w:rPr>
          <w:rStyle w:val="Pogrubienie"/>
          <w:rFonts w:ascii="Calibri" w:hAnsi="Calibri" w:cs="Calibri"/>
          <w:b w:val="0"/>
          <w:bCs w:val="0"/>
          <w:sz w:val="22"/>
          <w:szCs w:val="22"/>
        </w:rPr>
        <w:t xml:space="preserve">położonych na nieruchomości przy </w:t>
      </w:r>
      <w:r w:rsidRPr="00290A7D">
        <w:rPr>
          <w:rStyle w:val="Pogrubienie"/>
          <w:rFonts w:ascii="Calibri" w:hAnsi="Calibri" w:cs="Calibri"/>
          <w:sz w:val="22"/>
          <w:szCs w:val="22"/>
        </w:rPr>
        <w:t>ul. Mielczarskiego 25</w:t>
      </w:r>
      <w:r w:rsidRPr="00290A7D">
        <w:rPr>
          <w:rStyle w:val="Pogrubienie"/>
          <w:rFonts w:ascii="Calibri" w:hAnsi="Calibri" w:cs="Calibri"/>
          <w:b w:val="0"/>
          <w:bCs w:val="0"/>
          <w:sz w:val="22"/>
          <w:szCs w:val="22"/>
        </w:rPr>
        <w:t xml:space="preserve"> w Łodzi (dz. ewidencyjna nr 41, obręb P-9)</w:t>
      </w:r>
      <w:r w:rsidR="00290A7D">
        <w:rPr>
          <w:rStyle w:val="Pogrubienie"/>
          <w:rFonts w:ascii="Calibri" w:hAnsi="Calibri" w:cs="Calibri"/>
          <w:b w:val="0"/>
          <w:bCs w:val="0"/>
          <w:sz w:val="22"/>
          <w:szCs w:val="22"/>
        </w:rPr>
        <w:t>.</w:t>
      </w:r>
    </w:p>
    <w:p w14:paraId="355EA9C8" w14:textId="2A3BF210" w:rsidR="00655A33" w:rsidRPr="00290A7D" w:rsidRDefault="00290A7D" w:rsidP="00290A7D">
      <w:pPr>
        <w:rPr>
          <w:rFonts w:cs="Calibri"/>
          <w:b/>
          <w:bCs/>
        </w:rPr>
      </w:pPr>
      <w:r>
        <w:rPr>
          <w:rStyle w:val="Pogrubienie"/>
          <w:rFonts w:cs="Calibri"/>
          <w:b w:val="0"/>
          <w:bCs w:val="0"/>
          <w:lang w:eastAsia="pl-PL"/>
        </w:rPr>
        <w:t xml:space="preserve">           </w:t>
      </w:r>
      <w:r w:rsidR="00460662" w:rsidRPr="00290A7D">
        <w:rPr>
          <w:rStyle w:val="Pogrubienie"/>
          <w:rFonts w:cs="Calibri"/>
          <w:b w:val="0"/>
          <w:bCs w:val="0"/>
        </w:rPr>
        <w:t xml:space="preserve">Szczegółowy opis przedmiotu zamówienia zawiera zał. nr </w:t>
      </w:r>
      <w:r w:rsidR="007151B0" w:rsidRPr="00290A7D">
        <w:rPr>
          <w:rStyle w:val="Pogrubienie"/>
          <w:rFonts w:cs="Calibri"/>
          <w:b w:val="0"/>
          <w:bCs w:val="0"/>
        </w:rPr>
        <w:t>6</w:t>
      </w:r>
      <w:r w:rsidR="00460662" w:rsidRPr="00290A7D">
        <w:rPr>
          <w:rStyle w:val="Pogrubienie"/>
          <w:rFonts w:cs="Calibri"/>
          <w:b w:val="0"/>
          <w:bCs w:val="0"/>
        </w:rPr>
        <w:t xml:space="preserve"> do SWZ. </w:t>
      </w:r>
      <w:r>
        <w:rPr>
          <w:rStyle w:val="Pogrubienie"/>
          <w:rFonts w:cs="Calibri"/>
          <w:b w:val="0"/>
          <w:bCs w:val="0"/>
        </w:rPr>
        <w:br/>
        <w:t xml:space="preserve">           </w:t>
      </w:r>
      <w:r w:rsidR="00360CA7" w:rsidRPr="00290A7D">
        <w:rPr>
          <w:rStyle w:val="Pogrubienie"/>
          <w:rFonts w:cs="Calibri"/>
          <w:b w:val="0"/>
          <w:bCs w:val="0"/>
        </w:rPr>
        <w:t>Kubatura – 1</w:t>
      </w:r>
      <w:r>
        <w:rPr>
          <w:rStyle w:val="Pogrubienie"/>
          <w:rFonts w:cs="Calibri"/>
          <w:b w:val="0"/>
          <w:bCs w:val="0"/>
        </w:rPr>
        <w:t>267</w:t>
      </w:r>
      <w:r w:rsidR="00360CA7" w:rsidRPr="00290A7D">
        <w:rPr>
          <w:rStyle w:val="Pogrubienie"/>
          <w:rFonts w:cs="Calibri"/>
          <w:b w:val="0"/>
          <w:bCs w:val="0"/>
        </w:rPr>
        <w:t>,00 m³</w:t>
      </w:r>
      <w:r>
        <w:rPr>
          <w:rStyle w:val="Pogrubienie"/>
          <w:rFonts w:cs="Calibri"/>
          <w:b w:val="0"/>
          <w:bCs w:val="0"/>
        </w:rPr>
        <w:t>+</w:t>
      </w:r>
      <w:r w:rsidRPr="00290A7D">
        <w:rPr>
          <w:rStyle w:val="Pogrubienie"/>
          <w:rFonts w:cs="Calibri"/>
          <w:b w:val="0"/>
          <w:bCs w:val="0"/>
        </w:rPr>
        <w:t>1</w:t>
      </w:r>
      <w:r>
        <w:rPr>
          <w:rStyle w:val="Pogrubienie"/>
          <w:rFonts w:cs="Calibri"/>
          <w:b w:val="0"/>
          <w:bCs w:val="0"/>
        </w:rPr>
        <w:t>794</w:t>
      </w:r>
      <w:r w:rsidRPr="00290A7D">
        <w:rPr>
          <w:rStyle w:val="Pogrubienie"/>
          <w:rFonts w:cs="Calibri"/>
          <w:b w:val="0"/>
          <w:bCs w:val="0"/>
        </w:rPr>
        <w:t>,00 m³</w:t>
      </w:r>
      <w:r>
        <w:rPr>
          <w:rStyle w:val="Pogrubienie"/>
          <w:rFonts w:cs="Calibri"/>
          <w:b w:val="0"/>
          <w:bCs w:val="0"/>
        </w:rPr>
        <w:t>+</w:t>
      </w:r>
      <w:r w:rsidRPr="00290A7D">
        <w:rPr>
          <w:rStyle w:val="Pogrubienie"/>
          <w:rFonts w:cs="Calibri"/>
          <w:b w:val="0"/>
          <w:bCs w:val="0"/>
        </w:rPr>
        <w:t>1</w:t>
      </w:r>
      <w:r>
        <w:rPr>
          <w:rStyle w:val="Pogrubienie"/>
          <w:rFonts w:cs="Calibri"/>
          <w:b w:val="0"/>
          <w:bCs w:val="0"/>
        </w:rPr>
        <w:t>807</w:t>
      </w:r>
      <w:r w:rsidRPr="00290A7D">
        <w:rPr>
          <w:rStyle w:val="Pogrubienie"/>
          <w:rFonts w:cs="Calibri"/>
          <w:b w:val="0"/>
          <w:bCs w:val="0"/>
        </w:rPr>
        <w:t>,00</w:t>
      </w:r>
      <w:r>
        <w:rPr>
          <w:rStyle w:val="Pogrubienie"/>
          <w:rFonts w:cs="Calibri"/>
          <w:b w:val="0"/>
          <w:bCs w:val="0"/>
        </w:rPr>
        <w:t xml:space="preserve"> </w:t>
      </w:r>
      <w:r w:rsidRPr="00290A7D">
        <w:rPr>
          <w:rStyle w:val="Pogrubienie"/>
          <w:rFonts w:cs="Calibri"/>
          <w:b w:val="0"/>
          <w:bCs w:val="0"/>
        </w:rPr>
        <w:t>m³</w:t>
      </w:r>
      <w:r>
        <w:rPr>
          <w:rStyle w:val="Pogrubienie"/>
          <w:rFonts w:cs="Calibri"/>
          <w:b w:val="0"/>
          <w:bCs w:val="0"/>
        </w:rPr>
        <w:t>+155,00</w:t>
      </w:r>
      <w:r w:rsidRPr="00290A7D">
        <w:rPr>
          <w:rStyle w:val="Pogrubienie"/>
          <w:rFonts w:cs="Calibri"/>
          <w:b w:val="0"/>
          <w:bCs w:val="0"/>
        </w:rPr>
        <w:t xml:space="preserve"> </w:t>
      </w:r>
      <w:r>
        <w:rPr>
          <w:rStyle w:val="Pogrubienie"/>
          <w:rFonts w:cs="Calibri"/>
          <w:b w:val="0"/>
          <w:bCs w:val="0"/>
        </w:rPr>
        <w:t xml:space="preserve"> </w:t>
      </w:r>
      <w:r w:rsidRPr="00290A7D">
        <w:rPr>
          <w:rStyle w:val="Pogrubienie"/>
          <w:rFonts w:cs="Calibri"/>
          <w:b w:val="0"/>
          <w:bCs w:val="0"/>
        </w:rPr>
        <w:t>m³.</w:t>
      </w:r>
      <w:r>
        <w:rPr>
          <w:rStyle w:val="Pogrubienie"/>
          <w:rFonts w:cs="Calibri"/>
          <w:b w:val="0"/>
          <w:bCs w:val="0"/>
        </w:rPr>
        <w:br/>
        <w:t xml:space="preserve">           </w:t>
      </w:r>
      <w:r w:rsidR="00460662" w:rsidRPr="00290A7D">
        <w:rPr>
          <w:rStyle w:val="Pogrubienie"/>
          <w:rFonts w:cs="Calibri"/>
        </w:rPr>
        <w:t>Termin</w:t>
      </w:r>
      <w:r>
        <w:rPr>
          <w:rStyle w:val="Pogrubienie"/>
          <w:rFonts w:cs="Calibri"/>
        </w:rPr>
        <w:t xml:space="preserve"> </w:t>
      </w:r>
      <w:r w:rsidR="00460662" w:rsidRPr="00290A7D">
        <w:rPr>
          <w:rStyle w:val="Pogrubienie"/>
          <w:rFonts w:cs="Calibri"/>
        </w:rPr>
        <w:t xml:space="preserve">wykonania zamówienia: </w:t>
      </w:r>
      <w:r w:rsidR="0001134A" w:rsidRPr="00290A7D">
        <w:rPr>
          <w:rStyle w:val="Pogrubienie"/>
          <w:rFonts w:cs="Calibri"/>
        </w:rPr>
        <w:t>3</w:t>
      </w:r>
      <w:r w:rsidR="00460662" w:rsidRPr="00290A7D">
        <w:rPr>
          <w:rStyle w:val="Pogrubienie"/>
          <w:rFonts w:cs="Calibri"/>
        </w:rPr>
        <w:t>0 dni od dnia zawarcia umowy.</w:t>
      </w:r>
    </w:p>
    <w:p w14:paraId="49E213DE" w14:textId="45EC4A2F" w:rsidR="00AB0E0E" w:rsidRPr="005048AD" w:rsidRDefault="00AB0E0E" w:rsidP="00AB0E0E">
      <w:pPr>
        <w:pStyle w:val="Akapitzlist"/>
        <w:ind w:left="567"/>
        <w:jc w:val="both"/>
        <w:rPr>
          <w:rFonts w:cs="Calibri"/>
          <w:b/>
          <w:bCs/>
          <w:color w:val="000000" w:themeColor="text1"/>
          <w:u w:val="single"/>
          <w:lang w:eastAsia="pl-PL"/>
        </w:rPr>
      </w:pPr>
      <w:r w:rsidRPr="005048AD">
        <w:rPr>
          <w:rFonts w:cs="Calibri"/>
          <w:b/>
          <w:bCs/>
          <w:color w:val="000000" w:themeColor="text1"/>
          <w:u w:val="single"/>
          <w:lang w:eastAsia="pl-PL"/>
        </w:rPr>
        <w:t xml:space="preserve">Część nr </w:t>
      </w:r>
      <w:r w:rsidR="002E426E" w:rsidRPr="005048AD">
        <w:rPr>
          <w:rFonts w:cs="Calibri"/>
          <w:b/>
          <w:bCs/>
          <w:color w:val="000000" w:themeColor="text1"/>
          <w:u w:val="single"/>
          <w:lang w:eastAsia="pl-PL"/>
        </w:rPr>
        <w:t>3</w:t>
      </w:r>
      <w:r w:rsidRPr="005048AD">
        <w:rPr>
          <w:rFonts w:cs="Calibri"/>
          <w:b/>
          <w:bCs/>
          <w:color w:val="000000" w:themeColor="text1"/>
          <w:u w:val="single"/>
          <w:lang w:eastAsia="pl-PL"/>
        </w:rPr>
        <w:t xml:space="preserve">: </w:t>
      </w:r>
      <w:r w:rsidR="00C36FB4">
        <w:rPr>
          <w:rFonts w:cs="Calibri"/>
          <w:b/>
          <w:bCs/>
          <w:color w:val="000000" w:themeColor="text1"/>
          <w:u w:val="single"/>
          <w:lang w:eastAsia="pl-PL"/>
        </w:rPr>
        <w:t>Paderewskiego 47</w:t>
      </w:r>
    </w:p>
    <w:p w14:paraId="3E3510D3" w14:textId="77777777" w:rsidR="0082548B" w:rsidRPr="002A4E9B" w:rsidRDefault="0082548B" w:rsidP="0082548B">
      <w:pPr>
        <w:ind w:left="567"/>
        <w:contextualSpacing/>
        <w:jc w:val="both"/>
        <w:rPr>
          <w:rFonts w:cs="Calibri"/>
          <w:color w:val="FF0000"/>
          <w:lang w:eastAsia="pl-PL"/>
        </w:rPr>
      </w:pPr>
      <w:bookmarkStart w:id="6" w:name="_Hlk82513241"/>
      <w:r w:rsidRPr="00655A33">
        <w:rPr>
          <w:rFonts w:cs="Calibri"/>
          <w:lang w:eastAsia="pl-PL"/>
        </w:rPr>
        <w:t>Przedmiot zamówienia obejmuje</w:t>
      </w:r>
      <w:r w:rsidRPr="002A4E9B">
        <w:rPr>
          <w:rFonts w:cs="Calibri"/>
          <w:color w:val="FF0000"/>
          <w:lang w:eastAsia="pl-PL"/>
        </w:rPr>
        <w:t xml:space="preserve">: </w:t>
      </w:r>
    </w:p>
    <w:bookmarkEnd w:id="6"/>
    <w:p w14:paraId="3EFC7FAC" w14:textId="7CC8D026" w:rsidR="002A4E9B" w:rsidRPr="002A4E9B" w:rsidRDefault="002A4E9B" w:rsidP="002A4E9B">
      <w:pPr>
        <w:spacing w:after="0" w:line="240" w:lineRule="auto"/>
        <w:ind w:left="567"/>
        <w:contextualSpacing/>
        <w:jc w:val="both"/>
        <w:rPr>
          <w:rFonts w:asciiTheme="minorHAnsi" w:hAnsiTheme="minorHAnsi" w:cstheme="minorHAnsi"/>
          <w:bCs/>
        </w:rPr>
      </w:pPr>
      <w:r w:rsidRPr="002A4E9B">
        <w:rPr>
          <w:rFonts w:asciiTheme="minorHAnsi" w:hAnsiTheme="minorHAnsi" w:cstheme="minorHAnsi"/>
          <w:bCs/>
        </w:rPr>
        <w:t xml:space="preserve">- opracowanie ekspertyzy technicznej (budowlano-konstrukcyjnej) dotyczącą stanu technicznego </w:t>
      </w:r>
      <w:r w:rsidR="0067784F">
        <w:rPr>
          <w:rFonts w:asciiTheme="minorHAnsi" w:hAnsiTheme="minorHAnsi" w:cstheme="minorHAnsi"/>
          <w:bCs/>
        </w:rPr>
        <w:t>schodów oraz określenie sposobu ich naprawy</w:t>
      </w:r>
    </w:p>
    <w:p w14:paraId="77BACEB6" w14:textId="513F70A3" w:rsidR="002A4E9B" w:rsidRPr="002A4E9B" w:rsidRDefault="002A4E9B" w:rsidP="002A4E9B">
      <w:pPr>
        <w:spacing w:after="0" w:line="240" w:lineRule="auto"/>
        <w:ind w:left="567"/>
        <w:contextualSpacing/>
        <w:jc w:val="both"/>
        <w:rPr>
          <w:rFonts w:asciiTheme="minorHAnsi" w:hAnsiTheme="minorHAnsi" w:cstheme="minorHAnsi"/>
          <w:bCs/>
        </w:rPr>
      </w:pPr>
      <w:r>
        <w:rPr>
          <w:rFonts w:asciiTheme="minorHAnsi" w:hAnsiTheme="minorHAnsi" w:cstheme="minorHAnsi"/>
          <w:b/>
        </w:rPr>
        <w:t xml:space="preserve">- </w:t>
      </w:r>
      <w:r w:rsidRPr="002A4E9B">
        <w:rPr>
          <w:rFonts w:asciiTheme="minorHAnsi" w:hAnsiTheme="minorHAnsi" w:cstheme="minorHAnsi"/>
          <w:bCs/>
        </w:rPr>
        <w:t xml:space="preserve">opracowanie projektu [PB+PW] technicznego w zakresie </w:t>
      </w:r>
      <w:r w:rsidR="0067784F">
        <w:rPr>
          <w:rFonts w:asciiTheme="minorHAnsi" w:hAnsiTheme="minorHAnsi" w:cstheme="minorHAnsi"/>
          <w:bCs/>
        </w:rPr>
        <w:t>naprawy schodów</w:t>
      </w:r>
    </w:p>
    <w:p w14:paraId="5499052A" w14:textId="014BF615" w:rsidR="002A4E9B" w:rsidRPr="002A4E9B" w:rsidRDefault="002A4E9B" w:rsidP="002A4E9B">
      <w:pPr>
        <w:spacing w:after="0" w:line="240" w:lineRule="auto"/>
        <w:ind w:left="567"/>
        <w:contextualSpacing/>
        <w:jc w:val="both"/>
        <w:rPr>
          <w:rFonts w:asciiTheme="minorHAnsi" w:hAnsiTheme="minorHAnsi" w:cstheme="minorHAnsi"/>
          <w:bCs/>
        </w:rPr>
      </w:pPr>
      <w:r>
        <w:rPr>
          <w:rFonts w:asciiTheme="minorHAnsi" w:hAnsiTheme="minorHAnsi" w:cstheme="minorHAnsi"/>
          <w:bCs/>
        </w:rPr>
        <w:t xml:space="preserve">- opracowanie </w:t>
      </w:r>
      <w:r w:rsidRPr="002A4E9B">
        <w:rPr>
          <w:rFonts w:asciiTheme="minorHAnsi" w:hAnsiTheme="minorHAnsi" w:cstheme="minorHAnsi"/>
          <w:bCs/>
        </w:rPr>
        <w:t>Specyfikacji Technicznej Wykonania i Odbioru Robót Budowlanych</w:t>
      </w:r>
    </w:p>
    <w:p w14:paraId="0D680F93" w14:textId="744DF330" w:rsidR="002A4E9B" w:rsidRDefault="002A4E9B" w:rsidP="002A4E9B">
      <w:pPr>
        <w:spacing w:after="0" w:line="240" w:lineRule="auto"/>
        <w:ind w:left="567"/>
        <w:contextualSpacing/>
        <w:jc w:val="both"/>
        <w:rPr>
          <w:rFonts w:asciiTheme="minorHAnsi" w:hAnsiTheme="minorHAnsi" w:cstheme="minorHAnsi"/>
          <w:bCs/>
        </w:rPr>
      </w:pPr>
      <w:r>
        <w:rPr>
          <w:rFonts w:asciiTheme="minorHAnsi" w:hAnsiTheme="minorHAnsi" w:cstheme="minorHAnsi"/>
          <w:bCs/>
        </w:rPr>
        <w:t>- opracowanie k</w:t>
      </w:r>
      <w:r w:rsidRPr="002A4E9B">
        <w:rPr>
          <w:rFonts w:asciiTheme="minorHAnsi" w:hAnsiTheme="minorHAnsi" w:cstheme="minorHAnsi"/>
          <w:bCs/>
        </w:rPr>
        <w:t>osztorysu inwestorskiego wraz z przedmiarem robót</w:t>
      </w:r>
    </w:p>
    <w:p w14:paraId="17BD8A29" w14:textId="636492E2" w:rsidR="00655A33" w:rsidRDefault="0067784F" w:rsidP="00655A33">
      <w:pPr>
        <w:spacing w:after="200" w:line="276" w:lineRule="auto"/>
        <w:ind w:left="567"/>
        <w:jc w:val="both"/>
        <w:rPr>
          <w:rFonts w:asciiTheme="minorHAnsi" w:hAnsiTheme="minorHAnsi" w:cstheme="minorHAnsi"/>
          <w:b/>
        </w:rPr>
      </w:pPr>
      <w:r w:rsidRPr="002A4E9B">
        <w:rPr>
          <w:rFonts w:asciiTheme="minorHAnsi" w:hAnsiTheme="minorHAnsi" w:cstheme="minorHAnsi"/>
          <w:bCs/>
        </w:rPr>
        <w:t>D</w:t>
      </w:r>
      <w:r w:rsidR="002A4E9B" w:rsidRPr="002A4E9B">
        <w:rPr>
          <w:rFonts w:asciiTheme="minorHAnsi" w:hAnsiTheme="minorHAnsi" w:cstheme="minorHAnsi"/>
          <w:bCs/>
        </w:rPr>
        <w:t>otyczących</w:t>
      </w:r>
      <w:r>
        <w:rPr>
          <w:rFonts w:asciiTheme="minorHAnsi" w:hAnsiTheme="minorHAnsi" w:cstheme="minorHAnsi"/>
          <w:bCs/>
        </w:rPr>
        <w:t xml:space="preserve"> zewnętrznych schodów wejściowych na drugą kondygnację pawilonu handlowego</w:t>
      </w:r>
      <w:r w:rsidR="002A4E9B" w:rsidRPr="002A4E9B">
        <w:rPr>
          <w:rFonts w:asciiTheme="minorHAnsi" w:hAnsiTheme="minorHAnsi" w:cstheme="minorHAnsi"/>
          <w:bCs/>
        </w:rPr>
        <w:t xml:space="preserve"> przy</w:t>
      </w:r>
      <w:r w:rsidR="002A4E9B" w:rsidRPr="002A4E9B">
        <w:rPr>
          <w:rFonts w:asciiTheme="minorHAnsi" w:hAnsiTheme="minorHAnsi" w:cstheme="minorHAnsi"/>
          <w:b/>
        </w:rPr>
        <w:t xml:space="preserve"> ul. </w:t>
      </w:r>
      <w:r>
        <w:rPr>
          <w:rFonts w:asciiTheme="minorHAnsi" w:hAnsiTheme="minorHAnsi" w:cstheme="minorHAnsi"/>
          <w:b/>
        </w:rPr>
        <w:t>Paderewskiego 47</w:t>
      </w:r>
      <w:r w:rsidR="002A4E9B" w:rsidRPr="002A4E9B">
        <w:rPr>
          <w:rFonts w:asciiTheme="minorHAnsi" w:hAnsiTheme="minorHAnsi" w:cstheme="minorHAnsi"/>
          <w:b/>
        </w:rPr>
        <w:t xml:space="preserve"> </w:t>
      </w:r>
      <w:r w:rsidR="002A4E9B" w:rsidRPr="002A4E9B">
        <w:rPr>
          <w:rFonts w:asciiTheme="minorHAnsi" w:hAnsiTheme="minorHAnsi" w:cstheme="minorHAnsi"/>
          <w:bCs/>
        </w:rPr>
        <w:t>w Łodzi (działka</w:t>
      </w:r>
      <w:r>
        <w:rPr>
          <w:rFonts w:asciiTheme="minorHAnsi" w:hAnsiTheme="minorHAnsi" w:cstheme="minorHAnsi"/>
          <w:bCs/>
        </w:rPr>
        <w:t xml:space="preserve"> ewidencyjna</w:t>
      </w:r>
      <w:r w:rsidR="002A4E9B" w:rsidRPr="002A4E9B">
        <w:rPr>
          <w:rFonts w:asciiTheme="minorHAnsi" w:hAnsiTheme="minorHAnsi" w:cstheme="minorHAnsi"/>
          <w:bCs/>
        </w:rPr>
        <w:t xml:space="preserve"> nr </w:t>
      </w:r>
      <w:r>
        <w:rPr>
          <w:rFonts w:asciiTheme="minorHAnsi" w:hAnsiTheme="minorHAnsi" w:cstheme="minorHAnsi"/>
          <w:bCs/>
        </w:rPr>
        <w:t>161/163 161/167 161/165</w:t>
      </w:r>
      <w:r w:rsidR="002A4E9B" w:rsidRPr="002A4E9B">
        <w:rPr>
          <w:rFonts w:asciiTheme="minorHAnsi" w:hAnsiTheme="minorHAnsi" w:cstheme="minorHAnsi"/>
          <w:bCs/>
        </w:rPr>
        <w:t xml:space="preserve"> w obrębie </w:t>
      </w:r>
      <w:r>
        <w:rPr>
          <w:rFonts w:asciiTheme="minorHAnsi" w:hAnsiTheme="minorHAnsi" w:cstheme="minorHAnsi"/>
          <w:bCs/>
        </w:rPr>
        <w:t>G-13</w:t>
      </w:r>
      <w:r w:rsidR="002A4E9B" w:rsidRPr="002A4E9B">
        <w:rPr>
          <w:rFonts w:asciiTheme="minorHAnsi" w:hAnsiTheme="minorHAnsi" w:cstheme="minorHAnsi"/>
          <w:bCs/>
        </w:rPr>
        <w:t>)</w:t>
      </w:r>
      <w:r>
        <w:rPr>
          <w:rFonts w:asciiTheme="minorHAnsi" w:hAnsiTheme="minorHAnsi" w:cstheme="minorHAnsi"/>
          <w:bCs/>
        </w:rPr>
        <w:t>.</w:t>
      </w:r>
      <w:r w:rsidR="002A4E9B" w:rsidRPr="002A4E9B">
        <w:rPr>
          <w:rFonts w:asciiTheme="minorHAnsi" w:hAnsiTheme="minorHAnsi" w:cstheme="minorHAnsi"/>
          <w:bCs/>
        </w:rPr>
        <w:t xml:space="preserve"> </w:t>
      </w:r>
      <w:r w:rsidR="00AB0E0E" w:rsidRPr="002A4E9B">
        <w:rPr>
          <w:rFonts w:cs="Calibri"/>
          <w:lang w:eastAsia="pl-PL"/>
        </w:rPr>
        <w:t xml:space="preserve">Szczegółowy opis przedmiotu zamówienia zawiera zał. nr </w:t>
      </w:r>
      <w:r w:rsidR="007151B0" w:rsidRPr="002A4E9B">
        <w:rPr>
          <w:rFonts w:cs="Calibri"/>
          <w:lang w:eastAsia="pl-PL"/>
        </w:rPr>
        <w:t>6</w:t>
      </w:r>
      <w:r w:rsidR="00AB0E0E" w:rsidRPr="002A4E9B">
        <w:rPr>
          <w:rFonts w:cs="Calibri"/>
          <w:lang w:eastAsia="pl-PL"/>
        </w:rPr>
        <w:t xml:space="preserve"> do SWZ. </w:t>
      </w:r>
      <w:r w:rsidR="00AB0E0E" w:rsidRPr="002A4E9B">
        <w:rPr>
          <w:rFonts w:cs="Calibri"/>
          <w:b/>
          <w:bCs/>
          <w:lang w:eastAsia="pl-PL"/>
        </w:rPr>
        <w:t xml:space="preserve">Termin wykonania zamówienia: </w:t>
      </w:r>
      <w:r>
        <w:rPr>
          <w:rFonts w:cs="Calibri"/>
          <w:b/>
          <w:bCs/>
          <w:lang w:eastAsia="pl-PL"/>
        </w:rPr>
        <w:t>30</w:t>
      </w:r>
      <w:r w:rsidR="00AB0E0E" w:rsidRPr="002A4E9B">
        <w:rPr>
          <w:rFonts w:cs="Calibri"/>
          <w:b/>
          <w:bCs/>
          <w:lang w:eastAsia="pl-PL"/>
        </w:rPr>
        <w:t xml:space="preserve"> dni od dnia zawarcia umowy.</w:t>
      </w:r>
    </w:p>
    <w:p w14:paraId="75D9D9BE" w14:textId="22BA349E" w:rsidR="0082548B" w:rsidRPr="00655A33" w:rsidRDefault="0082548B" w:rsidP="00655A33">
      <w:pPr>
        <w:spacing w:after="200" w:line="276" w:lineRule="auto"/>
        <w:ind w:left="567"/>
        <w:jc w:val="both"/>
        <w:rPr>
          <w:rFonts w:asciiTheme="minorHAnsi" w:hAnsiTheme="minorHAnsi" w:cstheme="minorHAnsi"/>
          <w:b/>
        </w:rPr>
      </w:pPr>
      <w:bookmarkStart w:id="7" w:name="_Hlk84573575"/>
      <w:r w:rsidRPr="005048AD">
        <w:rPr>
          <w:rFonts w:cs="Calibri"/>
          <w:b/>
          <w:bCs/>
          <w:color w:val="000000" w:themeColor="text1"/>
          <w:u w:val="single"/>
          <w:lang w:eastAsia="pl-PL"/>
        </w:rPr>
        <w:t xml:space="preserve">Część nr 4: </w:t>
      </w:r>
      <w:r w:rsidR="0067784F">
        <w:rPr>
          <w:rFonts w:cs="Calibri"/>
          <w:b/>
          <w:bCs/>
          <w:color w:val="000000" w:themeColor="text1"/>
          <w:u w:val="single"/>
          <w:lang w:eastAsia="pl-PL"/>
        </w:rPr>
        <w:t>Kilińskiego 4</w:t>
      </w:r>
    </w:p>
    <w:p w14:paraId="71C609F2" w14:textId="77777777" w:rsidR="00BB1393" w:rsidRPr="00134B30" w:rsidRDefault="00BB1393" w:rsidP="00BB1393">
      <w:pPr>
        <w:ind w:left="567"/>
        <w:contextualSpacing/>
        <w:jc w:val="both"/>
        <w:rPr>
          <w:rFonts w:cs="Calibri"/>
          <w:lang w:eastAsia="pl-PL"/>
        </w:rPr>
      </w:pPr>
      <w:r w:rsidRPr="00134B30">
        <w:rPr>
          <w:rFonts w:cs="Calibri"/>
          <w:lang w:eastAsia="pl-PL"/>
        </w:rPr>
        <w:t xml:space="preserve">Przedmiot zamówienia obejmuje: </w:t>
      </w:r>
    </w:p>
    <w:p w14:paraId="7974345D" w14:textId="75D8D571" w:rsidR="00134B30" w:rsidRPr="00134B30" w:rsidRDefault="00134B30" w:rsidP="00134B30">
      <w:pPr>
        <w:spacing w:after="0" w:line="240" w:lineRule="auto"/>
        <w:ind w:left="567"/>
        <w:jc w:val="both"/>
        <w:rPr>
          <w:rFonts w:cs="Calibri"/>
        </w:rPr>
      </w:pPr>
      <w:r w:rsidRPr="00134B30">
        <w:rPr>
          <w:rFonts w:cs="Calibri"/>
          <w:lang w:eastAsia="pl-PL"/>
        </w:rPr>
        <w:t xml:space="preserve">- </w:t>
      </w:r>
      <w:r w:rsidR="00BB1393" w:rsidRPr="00134B30">
        <w:rPr>
          <w:rFonts w:cs="Calibri"/>
          <w:lang w:eastAsia="pl-PL"/>
        </w:rPr>
        <w:t>opracowanie</w:t>
      </w:r>
      <w:r w:rsidRPr="00134B30">
        <w:rPr>
          <w:rFonts w:cs="Calibri"/>
        </w:rPr>
        <w:t xml:space="preserve"> Inwentaryzacji </w:t>
      </w:r>
      <w:proofErr w:type="spellStart"/>
      <w:r w:rsidRPr="00134B30">
        <w:rPr>
          <w:rFonts w:cs="Calibri"/>
        </w:rPr>
        <w:t>konstrukcyjno</w:t>
      </w:r>
      <w:proofErr w:type="spellEnd"/>
      <w:r w:rsidRPr="00134B30">
        <w:rPr>
          <w:rFonts w:cs="Calibri"/>
        </w:rPr>
        <w:t xml:space="preserve"> – budowlanej (do celów projektowych)</w:t>
      </w:r>
    </w:p>
    <w:p w14:paraId="7A09BE54" w14:textId="70F0B8EF" w:rsidR="00134B30" w:rsidRDefault="00134B30" w:rsidP="00134B30">
      <w:pPr>
        <w:spacing w:after="0" w:line="240" w:lineRule="auto"/>
        <w:ind w:left="567"/>
        <w:contextualSpacing/>
        <w:jc w:val="both"/>
        <w:rPr>
          <w:rFonts w:cs="Calibri"/>
        </w:rPr>
      </w:pPr>
      <w:r w:rsidRPr="00134B30">
        <w:rPr>
          <w:rFonts w:cs="Calibri"/>
        </w:rPr>
        <w:t>- opracowanie ekspertyzy technicznej (budowlano-konstrukcyjnej) dotyczącą stanu technicznego</w:t>
      </w:r>
    </w:p>
    <w:p w14:paraId="5DF3A0A2" w14:textId="37D82DED" w:rsidR="0067784F" w:rsidRPr="00134B30" w:rsidRDefault="0067784F" w:rsidP="00134B30">
      <w:pPr>
        <w:spacing w:after="0" w:line="240" w:lineRule="auto"/>
        <w:ind w:left="567"/>
        <w:contextualSpacing/>
        <w:jc w:val="both"/>
        <w:rPr>
          <w:rFonts w:cs="Calibri"/>
        </w:rPr>
      </w:pPr>
      <w:r>
        <w:rPr>
          <w:rFonts w:cs="Calibri"/>
        </w:rPr>
        <w:t xml:space="preserve">- opracowanie analizy ekonomicznej opłacalności wykonania </w:t>
      </w:r>
      <w:r w:rsidR="00764440">
        <w:rPr>
          <w:rFonts w:cs="Calibri"/>
        </w:rPr>
        <w:t>remontu</w:t>
      </w:r>
    </w:p>
    <w:p w14:paraId="7F36EFE9" w14:textId="2463D92C" w:rsidR="00BB1393" w:rsidRDefault="00134B30" w:rsidP="00134B30">
      <w:pPr>
        <w:spacing w:after="0" w:line="240" w:lineRule="auto"/>
        <w:ind w:left="567"/>
        <w:contextualSpacing/>
        <w:jc w:val="both"/>
        <w:rPr>
          <w:rFonts w:cs="Calibri"/>
          <w:b/>
          <w:bCs/>
          <w:lang w:eastAsia="pl-PL"/>
        </w:rPr>
      </w:pPr>
      <w:r w:rsidRPr="00134B30">
        <w:rPr>
          <w:rFonts w:cs="Calibri"/>
        </w:rPr>
        <w:t>dla  budynk</w:t>
      </w:r>
      <w:r w:rsidR="00764440">
        <w:rPr>
          <w:rFonts w:cs="Calibri"/>
        </w:rPr>
        <w:t xml:space="preserve">ów: </w:t>
      </w:r>
      <w:bookmarkStart w:id="8" w:name="_Hlk84326668"/>
      <w:r w:rsidR="00764440">
        <w:rPr>
          <w:rFonts w:cs="Calibri"/>
        </w:rPr>
        <w:t>mieszkalnego wielorodzinnego lewej oficyny (oznaczonego na mapie nr 944)</w:t>
      </w:r>
      <w:bookmarkEnd w:id="8"/>
      <w:r w:rsidR="00764440">
        <w:rPr>
          <w:rFonts w:cs="Calibri"/>
        </w:rPr>
        <w:t xml:space="preserve">, </w:t>
      </w:r>
      <w:r w:rsidRPr="00134B30">
        <w:rPr>
          <w:rFonts w:cs="Calibri"/>
        </w:rPr>
        <w:t xml:space="preserve"> </w:t>
      </w:r>
      <w:r w:rsidR="00764440">
        <w:rPr>
          <w:rFonts w:cs="Calibri"/>
        </w:rPr>
        <w:t xml:space="preserve">mieszkalnego wielorodzinnego prawej oficyny </w:t>
      </w:r>
      <w:bookmarkStart w:id="9" w:name="_Hlk84326745"/>
      <w:r w:rsidR="00764440">
        <w:rPr>
          <w:rFonts w:cs="Calibri"/>
        </w:rPr>
        <w:t xml:space="preserve">(oznaczonego na mapie nr 942), </w:t>
      </w:r>
      <w:bookmarkEnd w:id="9"/>
      <w:r w:rsidR="00764440">
        <w:rPr>
          <w:rFonts w:cs="Calibri"/>
        </w:rPr>
        <w:t xml:space="preserve">murowanego budynku gospodarczego poprzecznej oficyny (oznaczonego na mapie nr 943) i drewnianego budynku gospodarczego (oznaczonego na mapie nr 946) położonych na nieruchomości </w:t>
      </w:r>
      <w:r w:rsidRPr="00134B30">
        <w:rPr>
          <w:rFonts w:cs="Calibri"/>
        </w:rPr>
        <w:t xml:space="preserve">przy </w:t>
      </w:r>
      <w:r w:rsidRPr="00134B30">
        <w:rPr>
          <w:rFonts w:cs="Calibri"/>
          <w:b/>
          <w:bCs/>
        </w:rPr>
        <w:t xml:space="preserve">ul. </w:t>
      </w:r>
      <w:r w:rsidR="00764440">
        <w:rPr>
          <w:rFonts w:cs="Calibri"/>
          <w:b/>
          <w:bCs/>
        </w:rPr>
        <w:t>Kilińskiego 4</w:t>
      </w:r>
      <w:r w:rsidRPr="00134B30">
        <w:rPr>
          <w:rFonts w:cs="Calibri"/>
        </w:rPr>
        <w:t xml:space="preserve"> w Łodzi </w:t>
      </w:r>
      <w:r w:rsidR="00764440">
        <w:rPr>
          <w:rFonts w:cs="Calibri"/>
        </w:rPr>
        <w:t xml:space="preserve">(działka ewidencyjna nr 232/2, obręb S-1). </w:t>
      </w:r>
      <w:r w:rsidR="00BB1393" w:rsidRPr="00134B30">
        <w:rPr>
          <w:rFonts w:cs="Calibri"/>
          <w:lang w:eastAsia="pl-PL"/>
        </w:rPr>
        <w:t>Szczegółowy opis przedmiotu zamówienia zawiera zał. nr 6 do SWZ.</w:t>
      </w:r>
      <w:r w:rsidR="00360CA7" w:rsidRPr="00360CA7">
        <w:rPr>
          <w:rFonts w:cs="Calibri"/>
          <w:color w:val="000000" w:themeColor="text1"/>
          <w:lang w:eastAsia="pl-PL"/>
        </w:rPr>
        <w:t xml:space="preserve"> </w:t>
      </w:r>
      <w:bookmarkStart w:id="10" w:name="_Hlk81911128"/>
      <w:r w:rsidR="00BB1393" w:rsidRPr="00134B30">
        <w:rPr>
          <w:rFonts w:cs="Calibri"/>
          <w:b/>
          <w:bCs/>
          <w:lang w:eastAsia="pl-PL"/>
        </w:rPr>
        <w:t xml:space="preserve">Termin wykonania zamówienia: </w:t>
      </w:r>
      <w:r w:rsidR="00764440">
        <w:rPr>
          <w:rFonts w:cs="Calibri"/>
          <w:b/>
          <w:bCs/>
          <w:lang w:eastAsia="pl-PL"/>
        </w:rPr>
        <w:t>3</w:t>
      </w:r>
      <w:r w:rsidRPr="00134B30">
        <w:rPr>
          <w:rFonts w:cs="Calibri"/>
          <w:b/>
          <w:bCs/>
          <w:lang w:eastAsia="pl-PL"/>
        </w:rPr>
        <w:t>0</w:t>
      </w:r>
      <w:r w:rsidR="00BB1393" w:rsidRPr="00134B30">
        <w:rPr>
          <w:rFonts w:cs="Calibri"/>
          <w:b/>
          <w:bCs/>
          <w:lang w:eastAsia="pl-PL"/>
        </w:rPr>
        <w:t xml:space="preserve"> dni od dnia zawarcia umowy.</w:t>
      </w:r>
    </w:p>
    <w:bookmarkEnd w:id="7"/>
    <w:p w14:paraId="28B270D4" w14:textId="1149F39A" w:rsidR="007054DB" w:rsidRDefault="007054DB" w:rsidP="00134B30">
      <w:pPr>
        <w:spacing w:after="0" w:line="240" w:lineRule="auto"/>
        <w:ind w:left="567"/>
        <w:contextualSpacing/>
        <w:jc w:val="both"/>
        <w:rPr>
          <w:rFonts w:cs="Calibri"/>
          <w:b/>
          <w:bCs/>
          <w:lang w:eastAsia="pl-PL"/>
        </w:rPr>
      </w:pPr>
    </w:p>
    <w:p w14:paraId="20E385B1" w14:textId="422B00D0" w:rsidR="007054DB" w:rsidRPr="00655A33" w:rsidRDefault="007054DB" w:rsidP="007054DB">
      <w:pPr>
        <w:spacing w:after="200" w:line="276" w:lineRule="auto"/>
        <w:ind w:left="567"/>
        <w:jc w:val="both"/>
        <w:rPr>
          <w:rFonts w:asciiTheme="minorHAnsi" w:hAnsiTheme="minorHAnsi" w:cstheme="minorHAnsi"/>
          <w:b/>
        </w:rPr>
      </w:pPr>
      <w:r w:rsidRPr="005048AD">
        <w:rPr>
          <w:rFonts w:cs="Calibri"/>
          <w:b/>
          <w:bCs/>
          <w:color w:val="000000" w:themeColor="text1"/>
          <w:u w:val="single"/>
          <w:lang w:eastAsia="pl-PL"/>
        </w:rPr>
        <w:t xml:space="preserve">Część nr </w:t>
      </w:r>
      <w:r>
        <w:rPr>
          <w:rFonts w:cs="Calibri"/>
          <w:b/>
          <w:bCs/>
          <w:color w:val="000000" w:themeColor="text1"/>
          <w:u w:val="single"/>
          <w:lang w:eastAsia="pl-PL"/>
        </w:rPr>
        <w:t>5</w:t>
      </w:r>
      <w:r w:rsidRPr="005048AD">
        <w:rPr>
          <w:rFonts w:cs="Calibri"/>
          <w:b/>
          <w:bCs/>
          <w:color w:val="000000" w:themeColor="text1"/>
          <w:u w:val="single"/>
          <w:lang w:eastAsia="pl-PL"/>
        </w:rPr>
        <w:t xml:space="preserve">: </w:t>
      </w:r>
      <w:r>
        <w:rPr>
          <w:rFonts w:cs="Calibri"/>
          <w:b/>
          <w:bCs/>
          <w:color w:val="000000" w:themeColor="text1"/>
          <w:u w:val="single"/>
          <w:lang w:eastAsia="pl-PL"/>
        </w:rPr>
        <w:t>Ks. Brzó</w:t>
      </w:r>
      <w:r w:rsidR="00EF009F">
        <w:rPr>
          <w:rFonts w:cs="Calibri"/>
          <w:b/>
          <w:bCs/>
          <w:color w:val="000000" w:themeColor="text1"/>
          <w:u w:val="single"/>
          <w:lang w:eastAsia="pl-PL"/>
        </w:rPr>
        <w:t>s</w:t>
      </w:r>
      <w:r>
        <w:rPr>
          <w:rFonts w:cs="Calibri"/>
          <w:b/>
          <w:bCs/>
          <w:color w:val="000000" w:themeColor="text1"/>
          <w:u w:val="single"/>
          <w:lang w:eastAsia="pl-PL"/>
        </w:rPr>
        <w:t>ki 49</w:t>
      </w:r>
    </w:p>
    <w:p w14:paraId="538C8FF2" w14:textId="77777777" w:rsidR="007054DB" w:rsidRPr="00134B30" w:rsidRDefault="007054DB" w:rsidP="007054DB">
      <w:pPr>
        <w:ind w:left="567"/>
        <w:contextualSpacing/>
        <w:jc w:val="both"/>
        <w:rPr>
          <w:rFonts w:cs="Calibri"/>
          <w:lang w:eastAsia="pl-PL"/>
        </w:rPr>
      </w:pPr>
      <w:r w:rsidRPr="00134B30">
        <w:rPr>
          <w:rFonts w:cs="Calibri"/>
          <w:lang w:eastAsia="pl-PL"/>
        </w:rPr>
        <w:t xml:space="preserve">Przedmiot zamówienia obejmuje: </w:t>
      </w:r>
    </w:p>
    <w:p w14:paraId="527B1D0A" w14:textId="77777777" w:rsidR="007054DB" w:rsidRPr="00134B30" w:rsidRDefault="007054DB" w:rsidP="007054DB">
      <w:pPr>
        <w:spacing w:after="0" w:line="240" w:lineRule="auto"/>
        <w:ind w:left="567"/>
        <w:jc w:val="both"/>
        <w:rPr>
          <w:rFonts w:cs="Calibri"/>
        </w:rPr>
      </w:pPr>
      <w:r w:rsidRPr="00134B30">
        <w:rPr>
          <w:rFonts w:cs="Calibri"/>
          <w:lang w:eastAsia="pl-PL"/>
        </w:rPr>
        <w:t>- opracowanie</w:t>
      </w:r>
      <w:r w:rsidRPr="00134B30">
        <w:rPr>
          <w:rFonts w:cs="Calibri"/>
        </w:rPr>
        <w:t xml:space="preserve"> Inwentaryzacji </w:t>
      </w:r>
      <w:proofErr w:type="spellStart"/>
      <w:r w:rsidRPr="00134B30">
        <w:rPr>
          <w:rFonts w:cs="Calibri"/>
        </w:rPr>
        <w:t>konstrukcyjno</w:t>
      </w:r>
      <w:proofErr w:type="spellEnd"/>
      <w:r w:rsidRPr="00134B30">
        <w:rPr>
          <w:rFonts w:cs="Calibri"/>
        </w:rPr>
        <w:t xml:space="preserve"> – budowlanej (do celów projektowych)</w:t>
      </w:r>
    </w:p>
    <w:p w14:paraId="5815F893" w14:textId="77777777" w:rsidR="007054DB" w:rsidRDefault="007054DB" w:rsidP="007054DB">
      <w:pPr>
        <w:spacing w:after="0" w:line="240" w:lineRule="auto"/>
        <w:ind w:left="567"/>
        <w:contextualSpacing/>
        <w:jc w:val="both"/>
        <w:rPr>
          <w:rFonts w:cs="Calibri"/>
        </w:rPr>
      </w:pPr>
      <w:r w:rsidRPr="00134B30">
        <w:rPr>
          <w:rFonts w:cs="Calibri"/>
        </w:rPr>
        <w:t>- opracowanie ekspertyzy technicznej (budowlano-konstrukcyjnej) dotyczącą stanu technicznego</w:t>
      </w:r>
    </w:p>
    <w:p w14:paraId="5DEE077A" w14:textId="77777777" w:rsidR="007054DB" w:rsidRPr="00134B30" w:rsidRDefault="007054DB" w:rsidP="007054DB">
      <w:pPr>
        <w:spacing w:after="0" w:line="240" w:lineRule="auto"/>
        <w:ind w:left="567"/>
        <w:contextualSpacing/>
        <w:jc w:val="both"/>
        <w:rPr>
          <w:rFonts w:cs="Calibri"/>
        </w:rPr>
      </w:pPr>
      <w:r>
        <w:rPr>
          <w:rFonts w:cs="Calibri"/>
        </w:rPr>
        <w:t>- opracowanie analizy ekonomicznej opłacalności wykonania remontu</w:t>
      </w:r>
    </w:p>
    <w:p w14:paraId="0FA1B8A0" w14:textId="5767D69C" w:rsidR="007054DB" w:rsidRDefault="007054DB" w:rsidP="007054DB">
      <w:pPr>
        <w:spacing w:after="0" w:line="240" w:lineRule="auto"/>
        <w:ind w:left="567"/>
        <w:contextualSpacing/>
        <w:jc w:val="both"/>
        <w:rPr>
          <w:rFonts w:cs="Calibri"/>
          <w:b/>
          <w:bCs/>
          <w:lang w:eastAsia="pl-PL"/>
        </w:rPr>
      </w:pPr>
      <w:r w:rsidRPr="00134B30">
        <w:rPr>
          <w:rFonts w:cs="Calibri"/>
        </w:rPr>
        <w:t>dla  budynk</w:t>
      </w:r>
      <w:r>
        <w:rPr>
          <w:rFonts w:cs="Calibri"/>
        </w:rPr>
        <w:t xml:space="preserve">u </w:t>
      </w:r>
      <w:r w:rsidR="00EF009F">
        <w:rPr>
          <w:rFonts w:cs="Calibri"/>
        </w:rPr>
        <w:t xml:space="preserve">frontowego mieszkalnego wielorodzinnego (oznaczonego na mapie nr 382) położonego </w:t>
      </w:r>
      <w:r>
        <w:rPr>
          <w:rFonts w:cs="Calibri"/>
        </w:rPr>
        <w:t xml:space="preserve">na nieruchomości </w:t>
      </w:r>
      <w:r w:rsidRPr="00134B30">
        <w:rPr>
          <w:rFonts w:cs="Calibri"/>
        </w:rPr>
        <w:t xml:space="preserve">przy </w:t>
      </w:r>
      <w:r w:rsidRPr="00134B30">
        <w:rPr>
          <w:rFonts w:cs="Calibri"/>
          <w:b/>
          <w:bCs/>
        </w:rPr>
        <w:t xml:space="preserve">ul. </w:t>
      </w:r>
      <w:r>
        <w:rPr>
          <w:rFonts w:cs="Calibri"/>
          <w:b/>
          <w:bCs/>
        </w:rPr>
        <w:t>K</w:t>
      </w:r>
      <w:r w:rsidR="00EF009F">
        <w:rPr>
          <w:rFonts w:cs="Calibri"/>
          <w:b/>
          <w:bCs/>
        </w:rPr>
        <w:t xml:space="preserve">s. Brzóski </w:t>
      </w:r>
      <w:r w:rsidR="00B52C21">
        <w:rPr>
          <w:rFonts w:cs="Calibri"/>
          <w:b/>
          <w:bCs/>
        </w:rPr>
        <w:t>49</w:t>
      </w:r>
      <w:r w:rsidRPr="00134B30">
        <w:rPr>
          <w:rFonts w:cs="Calibri"/>
        </w:rPr>
        <w:t xml:space="preserve"> w Łodzi </w:t>
      </w:r>
      <w:r>
        <w:rPr>
          <w:rFonts w:cs="Calibri"/>
        </w:rPr>
        <w:t>(działka ewidencyjna nr 2</w:t>
      </w:r>
      <w:r w:rsidR="00EF009F">
        <w:rPr>
          <w:rFonts w:cs="Calibri"/>
        </w:rPr>
        <w:t>49</w:t>
      </w:r>
      <w:r>
        <w:rPr>
          <w:rFonts w:cs="Calibri"/>
        </w:rPr>
        <w:t xml:space="preserve">, obręb </w:t>
      </w:r>
      <w:r w:rsidR="00EF009F">
        <w:rPr>
          <w:rFonts w:cs="Calibri"/>
        </w:rPr>
        <w:t>B-28</w:t>
      </w:r>
      <w:r>
        <w:rPr>
          <w:rFonts w:cs="Calibri"/>
        </w:rPr>
        <w:t xml:space="preserve">). </w:t>
      </w:r>
      <w:r w:rsidRPr="00134B30">
        <w:rPr>
          <w:rFonts w:cs="Calibri"/>
          <w:lang w:eastAsia="pl-PL"/>
        </w:rPr>
        <w:t>Szczegółowy opis przedmiotu zamówienia zawiera zał. nr 6 do SWZ.</w:t>
      </w:r>
      <w:r w:rsidRPr="00360CA7">
        <w:rPr>
          <w:rFonts w:cs="Calibri"/>
          <w:color w:val="000000" w:themeColor="text1"/>
          <w:lang w:eastAsia="pl-PL"/>
        </w:rPr>
        <w:t xml:space="preserve"> </w:t>
      </w:r>
      <w:r w:rsidRPr="00134B30">
        <w:rPr>
          <w:rFonts w:cs="Calibri"/>
          <w:b/>
          <w:bCs/>
          <w:lang w:eastAsia="pl-PL"/>
        </w:rPr>
        <w:t xml:space="preserve">Termin wykonania zamówienia: </w:t>
      </w:r>
      <w:r>
        <w:rPr>
          <w:rFonts w:cs="Calibri"/>
          <w:b/>
          <w:bCs/>
          <w:lang w:eastAsia="pl-PL"/>
        </w:rPr>
        <w:t>3</w:t>
      </w:r>
      <w:r w:rsidRPr="00134B30">
        <w:rPr>
          <w:rFonts w:cs="Calibri"/>
          <w:b/>
          <w:bCs/>
          <w:lang w:eastAsia="pl-PL"/>
        </w:rPr>
        <w:t>0 dni od dnia zawarcia umowy.</w:t>
      </w:r>
    </w:p>
    <w:p w14:paraId="1AED674B" w14:textId="20A06C82" w:rsidR="00EF009F" w:rsidRDefault="00EF009F" w:rsidP="007054DB">
      <w:pPr>
        <w:spacing w:after="0" w:line="240" w:lineRule="auto"/>
        <w:ind w:left="567"/>
        <w:contextualSpacing/>
        <w:jc w:val="both"/>
        <w:rPr>
          <w:rFonts w:cs="Calibri"/>
          <w:b/>
          <w:bCs/>
          <w:lang w:eastAsia="pl-PL"/>
        </w:rPr>
      </w:pPr>
    </w:p>
    <w:p w14:paraId="56088D7D" w14:textId="2B0D31B5" w:rsidR="00EF009F" w:rsidRPr="00EF009F" w:rsidRDefault="00EF009F" w:rsidP="00EF009F">
      <w:pPr>
        <w:ind w:left="567"/>
        <w:contextualSpacing/>
        <w:jc w:val="both"/>
        <w:rPr>
          <w:rFonts w:cs="Calibri"/>
          <w:b/>
          <w:bCs/>
          <w:color w:val="000000" w:themeColor="text1"/>
          <w:u w:val="single"/>
          <w:lang w:eastAsia="pl-PL"/>
        </w:rPr>
      </w:pPr>
      <w:r w:rsidRPr="00EF009F">
        <w:rPr>
          <w:rFonts w:cs="Calibri"/>
          <w:b/>
          <w:bCs/>
          <w:color w:val="000000" w:themeColor="text1"/>
          <w:u w:val="single"/>
          <w:lang w:eastAsia="pl-PL"/>
        </w:rPr>
        <w:t xml:space="preserve">Część nr </w:t>
      </w:r>
      <w:r>
        <w:rPr>
          <w:rFonts w:cs="Calibri"/>
          <w:b/>
          <w:bCs/>
          <w:color w:val="000000" w:themeColor="text1"/>
          <w:u w:val="single"/>
          <w:lang w:eastAsia="pl-PL"/>
        </w:rPr>
        <w:t>6</w:t>
      </w:r>
      <w:r w:rsidRPr="00EF009F">
        <w:rPr>
          <w:rFonts w:cs="Calibri"/>
          <w:b/>
          <w:bCs/>
          <w:color w:val="000000" w:themeColor="text1"/>
          <w:u w:val="single"/>
          <w:lang w:eastAsia="pl-PL"/>
        </w:rPr>
        <w:t xml:space="preserve">: </w:t>
      </w:r>
      <w:r>
        <w:rPr>
          <w:rFonts w:cs="Calibri"/>
          <w:b/>
          <w:bCs/>
          <w:color w:val="000000" w:themeColor="text1"/>
          <w:u w:val="single"/>
          <w:lang w:eastAsia="pl-PL"/>
        </w:rPr>
        <w:t>Czerwona 1</w:t>
      </w:r>
    </w:p>
    <w:p w14:paraId="2128EB53" w14:textId="77777777" w:rsidR="00EF009F" w:rsidRPr="00EF009F" w:rsidRDefault="00EF009F" w:rsidP="00EF009F">
      <w:pPr>
        <w:ind w:left="567"/>
        <w:contextualSpacing/>
        <w:jc w:val="both"/>
        <w:rPr>
          <w:rFonts w:cs="Calibri"/>
          <w:lang w:eastAsia="pl-PL"/>
        </w:rPr>
      </w:pPr>
      <w:r w:rsidRPr="00EF009F">
        <w:rPr>
          <w:rFonts w:cs="Calibri"/>
          <w:lang w:eastAsia="pl-PL"/>
        </w:rPr>
        <w:t>Przedmiot zamówienia obejmuje:</w:t>
      </w:r>
    </w:p>
    <w:p w14:paraId="1166DC1F" w14:textId="6B7DF146" w:rsidR="00EF009F" w:rsidRPr="00EF009F" w:rsidRDefault="00EF009F" w:rsidP="00EF009F">
      <w:pPr>
        <w:numPr>
          <w:ilvl w:val="0"/>
          <w:numId w:val="22"/>
        </w:numPr>
        <w:ind w:left="709" w:hanging="142"/>
        <w:contextualSpacing/>
        <w:jc w:val="both"/>
        <w:rPr>
          <w:rFonts w:cs="Calibri"/>
          <w:lang w:eastAsia="pl-PL"/>
        </w:rPr>
      </w:pPr>
      <w:r w:rsidRPr="00EF009F">
        <w:rPr>
          <w:rFonts w:cs="Calibri"/>
          <w:lang w:eastAsia="pl-PL"/>
        </w:rPr>
        <w:t>wykonanie projektu budowlanego technologii rozbiórki</w:t>
      </w:r>
      <w:r w:rsidR="001464D7">
        <w:rPr>
          <w:rFonts w:cs="Calibri"/>
          <w:lang w:eastAsia="pl-PL"/>
        </w:rPr>
        <w:t xml:space="preserve"> (projekt budowlany + wykonawczy)</w:t>
      </w:r>
      <w:r w:rsidRPr="00EF009F">
        <w:rPr>
          <w:rFonts w:cs="Calibri"/>
          <w:lang w:eastAsia="pl-PL"/>
        </w:rPr>
        <w:t>;</w:t>
      </w:r>
    </w:p>
    <w:p w14:paraId="32174DF4" w14:textId="77777777" w:rsidR="00EF009F" w:rsidRPr="00EF009F" w:rsidRDefault="00EF009F" w:rsidP="00EF009F">
      <w:pPr>
        <w:ind w:left="709"/>
        <w:contextualSpacing/>
        <w:jc w:val="both"/>
        <w:rPr>
          <w:rFonts w:asciiTheme="minorHAnsi" w:hAnsiTheme="minorHAnsi" w:cstheme="minorHAnsi"/>
        </w:rPr>
      </w:pPr>
      <w:r w:rsidRPr="00EF009F">
        <w:rPr>
          <w:rFonts w:asciiTheme="minorHAnsi" w:hAnsiTheme="minorHAnsi" w:cstheme="minorHAnsi"/>
        </w:rPr>
        <w:lastRenderedPageBreak/>
        <w:t>- opracowanie kosztorysu inwestorskiego wraz z przedmiarem</w:t>
      </w:r>
    </w:p>
    <w:p w14:paraId="4316686D" w14:textId="77777777" w:rsidR="00EF009F" w:rsidRPr="00EF009F" w:rsidRDefault="00EF009F" w:rsidP="00EF009F">
      <w:pPr>
        <w:ind w:left="709"/>
        <w:contextualSpacing/>
        <w:jc w:val="both"/>
        <w:rPr>
          <w:rFonts w:cs="Calibri"/>
          <w:lang w:eastAsia="pl-PL"/>
        </w:rPr>
      </w:pPr>
      <w:r w:rsidRPr="00EF009F">
        <w:rPr>
          <w:rFonts w:asciiTheme="minorHAnsi" w:hAnsiTheme="minorHAnsi" w:cstheme="minorHAnsi"/>
        </w:rPr>
        <w:t>- opracowanie specyfikacji technicznej wykonania i odbioru robót budowlanych (</w:t>
      </w:r>
      <w:proofErr w:type="spellStart"/>
      <w:r w:rsidRPr="00EF009F">
        <w:rPr>
          <w:rFonts w:asciiTheme="minorHAnsi" w:hAnsiTheme="minorHAnsi" w:cstheme="minorHAnsi"/>
        </w:rPr>
        <w:t>STWiORB</w:t>
      </w:r>
      <w:proofErr w:type="spellEnd"/>
      <w:r w:rsidRPr="00EF009F">
        <w:rPr>
          <w:rFonts w:asciiTheme="minorHAnsi" w:hAnsiTheme="minorHAnsi" w:cstheme="minorHAnsi"/>
        </w:rPr>
        <w:t>);</w:t>
      </w:r>
    </w:p>
    <w:p w14:paraId="4DB0EED2" w14:textId="52BCAA66" w:rsidR="00EF009F" w:rsidRPr="00EF009F" w:rsidRDefault="001464D7" w:rsidP="00EF009F">
      <w:pPr>
        <w:ind w:left="567"/>
        <w:contextualSpacing/>
        <w:jc w:val="both"/>
        <w:rPr>
          <w:rFonts w:cs="Calibri"/>
          <w:b/>
          <w:bCs/>
          <w:lang w:eastAsia="pl-PL"/>
        </w:rPr>
      </w:pPr>
      <w:r w:rsidRPr="00EF009F">
        <w:rPr>
          <w:rFonts w:cs="Calibri"/>
          <w:lang w:eastAsia="pl-PL"/>
        </w:rPr>
        <w:t>D</w:t>
      </w:r>
      <w:r w:rsidR="00EF009F" w:rsidRPr="00EF009F">
        <w:rPr>
          <w:rFonts w:cs="Calibri"/>
          <w:lang w:eastAsia="pl-PL"/>
        </w:rPr>
        <w:t>la</w:t>
      </w:r>
      <w:r>
        <w:rPr>
          <w:rFonts w:cs="Calibri"/>
          <w:lang w:eastAsia="pl-PL"/>
        </w:rPr>
        <w:t xml:space="preserve"> budynku mieszkalnego oraz</w:t>
      </w:r>
      <w:r w:rsidR="00EF009F" w:rsidRPr="00EF009F">
        <w:rPr>
          <w:rFonts w:cs="Calibri"/>
          <w:lang w:eastAsia="pl-PL"/>
        </w:rPr>
        <w:t xml:space="preserve"> budynku gospodarczego </w:t>
      </w:r>
      <w:r w:rsidRPr="00EF009F">
        <w:rPr>
          <w:rFonts w:cs="Calibri"/>
          <w:lang w:eastAsia="pl-PL"/>
        </w:rPr>
        <w:t xml:space="preserve">położonego na nieruchomości przy </w:t>
      </w:r>
      <w:r w:rsidRPr="00EF009F">
        <w:rPr>
          <w:rFonts w:cs="Calibri"/>
          <w:lang w:eastAsia="pl-PL"/>
        </w:rPr>
        <w:br/>
      </w:r>
      <w:r w:rsidRPr="00EF009F">
        <w:rPr>
          <w:rFonts w:cs="Calibri"/>
          <w:b/>
          <w:bCs/>
          <w:lang w:eastAsia="pl-PL"/>
        </w:rPr>
        <w:t>ul.</w:t>
      </w:r>
      <w:r>
        <w:rPr>
          <w:rFonts w:cs="Calibri"/>
          <w:b/>
          <w:bCs/>
          <w:lang w:eastAsia="pl-PL"/>
        </w:rPr>
        <w:t xml:space="preserve"> Czerwonej 1</w:t>
      </w:r>
      <w:r w:rsidRPr="00EF009F">
        <w:rPr>
          <w:rFonts w:cs="Calibri"/>
          <w:lang w:eastAsia="pl-PL"/>
        </w:rPr>
        <w:t xml:space="preserve"> w Łodzi </w:t>
      </w:r>
      <w:r w:rsidR="00EF009F" w:rsidRPr="00EF009F">
        <w:rPr>
          <w:rFonts w:cs="Calibri"/>
          <w:lang w:eastAsia="pl-PL"/>
        </w:rPr>
        <w:t>(</w:t>
      </w:r>
      <w:r>
        <w:rPr>
          <w:rFonts w:cs="Calibri"/>
          <w:lang w:eastAsia="pl-PL"/>
        </w:rPr>
        <w:t xml:space="preserve">dz. Ew. nr 65/1, obręb S-9, bud. Mieszk. Nr 266, </w:t>
      </w:r>
      <w:proofErr w:type="spellStart"/>
      <w:r>
        <w:rPr>
          <w:rFonts w:cs="Calibri"/>
          <w:lang w:eastAsia="pl-PL"/>
        </w:rPr>
        <w:t>bud.gosp</w:t>
      </w:r>
      <w:proofErr w:type="spellEnd"/>
      <w:r>
        <w:rPr>
          <w:rFonts w:cs="Calibri"/>
          <w:lang w:eastAsia="pl-PL"/>
        </w:rPr>
        <w:t>. nr 265</w:t>
      </w:r>
      <w:r w:rsidR="00EF009F" w:rsidRPr="00EF009F">
        <w:rPr>
          <w:rFonts w:cs="Calibri"/>
          <w:lang w:eastAsia="pl-PL"/>
        </w:rPr>
        <w:t>)</w:t>
      </w:r>
      <w:r>
        <w:rPr>
          <w:rFonts w:cs="Calibri"/>
          <w:lang w:eastAsia="pl-PL"/>
        </w:rPr>
        <w:t xml:space="preserve"> </w:t>
      </w:r>
      <w:r w:rsidR="00EF009F" w:rsidRPr="00EF009F">
        <w:rPr>
          <w:rFonts w:cs="Calibri"/>
          <w:lang w:eastAsia="pl-PL"/>
        </w:rPr>
        <w:t>Szczegółowy opis przedmiotu zamówienia zawiera zał. nr 6 do SWZ.</w:t>
      </w:r>
      <w:r w:rsidR="00EF009F" w:rsidRPr="00EF009F">
        <w:rPr>
          <w:rFonts w:cs="Calibri"/>
          <w:color w:val="000000" w:themeColor="text1"/>
          <w:lang w:eastAsia="pl-PL"/>
        </w:rPr>
        <w:t xml:space="preserve"> </w:t>
      </w:r>
      <w:r w:rsidR="00EF009F" w:rsidRPr="00EF009F">
        <w:rPr>
          <w:rFonts w:cs="Calibri"/>
          <w:b/>
          <w:bCs/>
          <w:lang w:eastAsia="pl-PL"/>
        </w:rPr>
        <w:t xml:space="preserve">Termin wykonania zamówienia: </w:t>
      </w:r>
      <w:r>
        <w:rPr>
          <w:rFonts w:cs="Calibri"/>
          <w:b/>
          <w:bCs/>
          <w:lang w:eastAsia="pl-PL"/>
        </w:rPr>
        <w:t>90</w:t>
      </w:r>
      <w:r w:rsidR="00EF009F" w:rsidRPr="00EF009F">
        <w:rPr>
          <w:rFonts w:cs="Calibri"/>
          <w:b/>
          <w:bCs/>
          <w:lang w:eastAsia="pl-PL"/>
        </w:rPr>
        <w:t xml:space="preserve"> dni od dnia zawarcia umowy.</w:t>
      </w:r>
    </w:p>
    <w:p w14:paraId="456F7CE9" w14:textId="6FD0D6B3" w:rsidR="00EF009F" w:rsidRDefault="00EF009F" w:rsidP="007054DB">
      <w:pPr>
        <w:spacing w:after="0" w:line="240" w:lineRule="auto"/>
        <w:ind w:left="567"/>
        <w:contextualSpacing/>
        <w:jc w:val="both"/>
        <w:rPr>
          <w:rFonts w:cs="Calibri"/>
          <w:b/>
          <w:bCs/>
          <w:lang w:eastAsia="pl-PL"/>
        </w:rPr>
      </w:pPr>
    </w:p>
    <w:p w14:paraId="6324082A" w14:textId="4B7B22EB" w:rsidR="001464D7" w:rsidRPr="00D84811" w:rsidRDefault="001464D7" w:rsidP="001464D7">
      <w:pPr>
        <w:pStyle w:val="Akapitzlist"/>
        <w:ind w:left="567"/>
        <w:jc w:val="both"/>
        <w:rPr>
          <w:rFonts w:cs="Calibri"/>
          <w:b/>
          <w:bCs/>
          <w:u w:val="single"/>
          <w:lang w:eastAsia="pl-PL"/>
        </w:rPr>
      </w:pPr>
      <w:r w:rsidRPr="00D84811">
        <w:rPr>
          <w:rFonts w:cs="Calibri"/>
          <w:b/>
          <w:bCs/>
          <w:u w:val="single"/>
          <w:lang w:eastAsia="pl-PL"/>
        </w:rPr>
        <w:t xml:space="preserve">Część nr </w:t>
      </w:r>
      <w:r>
        <w:rPr>
          <w:rFonts w:cs="Calibri"/>
          <w:b/>
          <w:bCs/>
          <w:u w:val="single"/>
          <w:lang w:eastAsia="pl-PL"/>
        </w:rPr>
        <w:t>7</w:t>
      </w:r>
      <w:r w:rsidRPr="00D84811">
        <w:rPr>
          <w:rFonts w:cs="Calibri"/>
          <w:b/>
          <w:bCs/>
          <w:u w:val="single"/>
          <w:lang w:eastAsia="pl-PL"/>
        </w:rPr>
        <w:t xml:space="preserve">: </w:t>
      </w:r>
      <w:r>
        <w:rPr>
          <w:rFonts w:cs="Calibri"/>
          <w:b/>
          <w:bCs/>
          <w:u w:val="single"/>
          <w:lang w:eastAsia="pl-PL"/>
        </w:rPr>
        <w:t>Łagiewnicka 4</w:t>
      </w:r>
    </w:p>
    <w:p w14:paraId="785A2871" w14:textId="77777777" w:rsidR="001464D7" w:rsidRPr="005C4034" w:rsidRDefault="001464D7" w:rsidP="001464D7">
      <w:pPr>
        <w:pStyle w:val="Akapitzlist"/>
        <w:ind w:left="567"/>
        <w:jc w:val="both"/>
        <w:rPr>
          <w:rFonts w:cs="Calibri"/>
          <w:lang w:eastAsia="pl-PL"/>
        </w:rPr>
      </w:pPr>
      <w:r>
        <w:rPr>
          <w:rFonts w:cs="Calibri"/>
          <w:lang w:eastAsia="pl-PL"/>
        </w:rPr>
        <w:t>Przedmiot zamówienia obejmuje:</w:t>
      </w:r>
    </w:p>
    <w:p w14:paraId="35CE7A8D" w14:textId="77777777" w:rsidR="001464D7" w:rsidRPr="00D84811" w:rsidRDefault="001464D7" w:rsidP="001464D7">
      <w:pPr>
        <w:pStyle w:val="Akapitzlist"/>
        <w:numPr>
          <w:ilvl w:val="0"/>
          <w:numId w:val="22"/>
        </w:numPr>
        <w:ind w:left="709" w:hanging="142"/>
        <w:jc w:val="both"/>
        <w:rPr>
          <w:rFonts w:cs="Calibri"/>
          <w:lang w:eastAsia="pl-PL"/>
        </w:rPr>
      </w:pPr>
      <w:r w:rsidRPr="00D84811">
        <w:rPr>
          <w:rFonts w:cs="Calibri"/>
          <w:lang w:eastAsia="pl-PL"/>
        </w:rPr>
        <w:t>opracowanie inwentaryzacji konstrukcyjno-budowlanej (do celów projektowych);</w:t>
      </w:r>
    </w:p>
    <w:p w14:paraId="4D4044AB" w14:textId="77777777" w:rsidR="001464D7" w:rsidRPr="00D84811" w:rsidRDefault="001464D7" w:rsidP="001464D7">
      <w:pPr>
        <w:pStyle w:val="Akapitzlist"/>
        <w:numPr>
          <w:ilvl w:val="0"/>
          <w:numId w:val="22"/>
        </w:numPr>
        <w:ind w:left="709" w:hanging="142"/>
        <w:jc w:val="both"/>
        <w:rPr>
          <w:rFonts w:cs="Calibri"/>
          <w:lang w:eastAsia="pl-PL"/>
        </w:rPr>
      </w:pPr>
      <w:r w:rsidRPr="00D84811">
        <w:rPr>
          <w:rFonts w:cs="Calibri"/>
          <w:lang w:eastAsia="pl-PL"/>
        </w:rPr>
        <w:t>wykonanie odkrywek</w:t>
      </w:r>
      <w:r>
        <w:rPr>
          <w:rFonts w:cs="Calibri"/>
          <w:lang w:eastAsia="pl-PL"/>
        </w:rPr>
        <w:t xml:space="preserve"> </w:t>
      </w:r>
      <w:r w:rsidRPr="00460662">
        <w:rPr>
          <w:rFonts w:cs="Calibri"/>
          <w:lang w:eastAsia="pl-PL"/>
        </w:rPr>
        <w:t>wraz z odtworzeniem – przywróceniem do stanu pierwotnego</w:t>
      </w:r>
    </w:p>
    <w:p w14:paraId="35973EF8" w14:textId="77777777" w:rsidR="001464D7" w:rsidRDefault="001464D7" w:rsidP="001464D7">
      <w:pPr>
        <w:pStyle w:val="Akapitzlist"/>
        <w:numPr>
          <w:ilvl w:val="0"/>
          <w:numId w:val="22"/>
        </w:numPr>
        <w:ind w:left="709" w:hanging="142"/>
        <w:jc w:val="both"/>
        <w:rPr>
          <w:rFonts w:cs="Calibri"/>
          <w:lang w:eastAsia="pl-PL"/>
        </w:rPr>
      </w:pPr>
      <w:r w:rsidRPr="00D84811">
        <w:rPr>
          <w:rFonts w:cs="Calibri"/>
          <w:lang w:eastAsia="pl-PL"/>
        </w:rPr>
        <w:t xml:space="preserve">opracowanie ekspertyzy </w:t>
      </w:r>
      <w:r>
        <w:rPr>
          <w:rFonts w:cs="Calibri"/>
          <w:lang w:eastAsia="pl-PL"/>
        </w:rPr>
        <w:t>budowlano-konstrukcyjnej</w:t>
      </w:r>
      <w:r w:rsidRPr="00D84811">
        <w:rPr>
          <w:rFonts w:cs="Calibri"/>
          <w:lang w:eastAsia="pl-PL"/>
        </w:rPr>
        <w:t xml:space="preserve"> </w:t>
      </w:r>
      <w:r>
        <w:rPr>
          <w:rFonts w:cs="Calibri"/>
          <w:lang w:eastAsia="pl-PL"/>
        </w:rPr>
        <w:t>w zakresie oceny stanu technicznego</w:t>
      </w:r>
      <w:r w:rsidRPr="00D84811">
        <w:rPr>
          <w:rFonts w:cs="Calibri"/>
          <w:lang w:eastAsia="pl-PL"/>
        </w:rPr>
        <w:t>;</w:t>
      </w:r>
    </w:p>
    <w:p w14:paraId="06578AB0" w14:textId="77777777" w:rsidR="001464D7" w:rsidRPr="00D84811" w:rsidRDefault="001464D7" w:rsidP="001464D7">
      <w:pPr>
        <w:pStyle w:val="Akapitzlist"/>
        <w:numPr>
          <w:ilvl w:val="0"/>
          <w:numId w:val="22"/>
        </w:numPr>
        <w:ind w:left="709" w:hanging="142"/>
        <w:jc w:val="both"/>
        <w:rPr>
          <w:rFonts w:cs="Calibri"/>
          <w:lang w:eastAsia="pl-PL"/>
        </w:rPr>
      </w:pPr>
      <w:r>
        <w:rPr>
          <w:rFonts w:cs="Calibri"/>
          <w:lang w:eastAsia="pl-PL"/>
        </w:rPr>
        <w:t>opracowanie analizy ekonomicznej opłacalności wykonania remontu</w:t>
      </w:r>
    </w:p>
    <w:p w14:paraId="67702633" w14:textId="7D183E63" w:rsidR="001464D7" w:rsidRDefault="001464D7" w:rsidP="001464D7">
      <w:pPr>
        <w:pStyle w:val="Akapitzlist"/>
        <w:ind w:left="567"/>
        <w:jc w:val="both"/>
        <w:rPr>
          <w:rFonts w:cs="Calibri"/>
          <w:b/>
          <w:bCs/>
          <w:lang w:eastAsia="pl-PL"/>
        </w:rPr>
      </w:pPr>
      <w:r w:rsidRPr="00D84811">
        <w:rPr>
          <w:rFonts w:cs="Calibri"/>
          <w:lang w:eastAsia="pl-PL"/>
        </w:rPr>
        <w:t>dotyczących budynk</w:t>
      </w:r>
      <w:r>
        <w:rPr>
          <w:rFonts w:cs="Calibri"/>
          <w:lang w:eastAsia="pl-PL"/>
        </w:rPr>
        <w:t>ów</w:t>
      </w:r>
      <w:r w:rsidRPr="00D84811">
        <w:rPr>
          <w:rFonts w:cs="Calibri"/>
          <w:lang w:eastAsia="pl-PL"/>
        </w:rPr>
        <w:t xml:space="preserve"> </w:t>
      </w:r>
      <w:r>
        <w:rPr>
          <w:rFonts w:cs="Calibri"/>
          <w:lang w:eastAsia="pl-PL"/>
        </w:rPr>
        <w:t xml:space="preserve">mieszkalnego i gospodarczego (garaż) usytuowanych w Łodzi na nieruchomości przy </w:t>
      </w:r>
      <w:r w:rsidRPr="00B52C21">
        <w:rPr>
          <w:rFonts w:cs="Calibri"/>
          <w:b/>
          <w:bCs/>
          <w:lang w:eastAsia="pl-PL"/>
        </w:rPr>
        <w:t>ul. Łagiewnickiej 4</w:t>
      </w:r>
      <w:r>
        <w:rPr>
          <w:rFonts w:cs="Calibri"/>
          <w:lang w:eastAsia="pl-PL"/>
        </w:rPr>
        <w:t xml:space="preserve"> (działka ewidencyjna nr 208/1, obręb B-47).</w:t>
      </w:r>
      <w:r w:rsidRPr="00D84811">
        <w:rPr>
          <w:rFonts w:cs="Calibri"/>
          <w:lang w:eastAsia="pl-PL"/>
        </w:rPr>
        <w:t xml:space="preserve"> Szczegółowy opis przedmiotu zamówienia zawiera zał. nr </w:t>
      </w:r>
      <w:r>
        <w:rPr>
          <w:rFonts w:cs="Calibri"/>
          <w:lang w:eastAsia="pl-PL"/>
        </w:rPr>
        <w:t>6</w:t>
      </w:r>
      <w:r w:rsidRPr="00D84811">
        <w:rPr>
          <w:rFonts w:cs="Calibri"/>
          <w:lang w:eastAsia="pl-PL"/>
        </w:rPr>
        <w:t xml:space="preserve"> do SWZ. </w:t>
      </w:r>
      <w:r w:rsidRPr="00460662">
        <w:rPr>
          <w:rFonts w:cs="Calibri"/>
          <w:b/>
          <w:bCs/>
          <w:lang w:eastAsia="pl-PL"/>
        </w:rPr>
        <w:t>Termin wykonania zamówienia: 30 dni od dnia zawarcia umowy.</w:t>
      </w:r>
    </w:p>
    <w:p w14:paraId="261E4D68" w14:textId="77777777" w:rsidR="001464D7" w:rsidRPr="00460662" w:rsidRDefault="001464D7" w:rsidP="001464D7">
      <w:pPr>
        <w:pStyle w:val="Akapitzlist"/>
        <w:ind w:left="567"/>
        <w:jc w:val="both"/>
        <w:rPr>
          <w:rFonts w:cs="Calibri"/>
          <w:b/>
          <w:bCs/>
          <w:lang w:eastAsia="pl-PL"/>
        </w:rPr>
      </w:pPr>
    </w:p>
    <w:p w14:paraId="3BE8CEE9" w14:textId="43B7A0FE" w:rsidR="001464D7" w:rsidRPr="00D84811" w:rsidRDefault="001464D7" w:rsidP="001464D7">
      <w:pPr>
        <w:pStyle w:val="Akapitzlist"/>
        <w:ind w:left="567"/>
        <w:jc w:val="both"/>
        <w:rPr>
          <w:rFonts w:cs="Calibri"/>
          <w:b/>
          <w:bCs/>
          <w:u w:val="single"/>
          <w:lang w:eastAsia="pl-PL"/>
        </w:rPr>
      </w:pPr>
      <w:r w:rsidRPr="00D84811">
        <w:rPr>
          <w:rFonts w:cs="Calibri"/>
          <w:b/>
          <w:bCs/>
          <w:u w:val="single"/>
          <w:lang w:eastAsia="pl-PL"/>
        </w:rPr>
        <w:t xml:space="preserve">Część nr </w:t>
      </w:r>
      <w:r>
        <w:rPr>
          <w:rFonts w:cs="Calibri"/>
          <w:b/>
          <w:bCs/>
          <w:u w:val="single"/>
          <w:lang w:eastAsia="pl-PL"/>
        </w:rPr>
        <w:t>8</w:t>
      </w:r>
      <w:r w:rsidRPr="00D84811">
        <w:rPr>
          <w:rFonts w:cs="Calibri"/>
          <w:b/>
          <w:bCs/>
          <w:u w:val="single"/>
          <w:lang w:eastAsia="pl-PL"/>
        </w:rPr>
        <w:t xml:space="preserve">: </w:t>
      </w:r>
      <w:r>
        <w:rPr>
          <w:rFonts w:cs="Calibri"/>
          <w:b/>
          <w:bCs/>
          <w:u w:val="single"/>
          <w:lang w:eastAsia="pl-PL"/>
        </w:rPr>
        <w:t>Berka Joselewicza 10</w:t>
      </w:r>
    </w:p>
    <w:p w14:paraId="6D56A199" w14:textId="77777777" w:rsidR="001464D7" w:rsidRPr="005C4034" w:rsidRDefault="001464D7" w:rsidP="001464D7">
      <w:pPr>
        <w:pStyle w:val="Akapitzlist"/>
        <w:ind w:left="567"/>
        <w:jc w:val="both"/>
        <w:rPr>
          <w:rFonts w:cs="Calibri"/>
          <w:lang w:eastAsia="pl-PL"/>
        </w:rPr>
      </w:pPr>
      <w:r>
        <w:rPr>
          <w:rFonts w:cs="Calibri"/>
          <w:lang w:eastAsia="pl-PL"/>
        </w:rPr>
        <w:t>Przedmiot zamówienia obejmuje:</w:t>
      </w:r>
    </w:p>
    <w:p w14:paraId="2F826C6F" w14:textId="77777777" w:rsidR="001464D7" w:rsidRPr="00D84811" w:rsidRDefault="001464D7" w:rsidP="001464D7">
      <w:pPr>
        <w:pStyle w:val="Akapitzlist"/>
        <w:numPr>
          <w:ilvl w:val="0"/>
          <w:numId w:val="22"/>
        </w:numPr>
        <w:ind w:left="709" w:hanging="142"/>
        <w:jc w:val="both"/>
        <w:rPr>
          <w:rFonts w:cs="Calibri"/>
          <w:lang w:eastAsia="pl-PL"/>
        </w:rPr>
      </w:pPr>
      <w:r w:rsidRPr="00D84811">
        <w:rPr>
          <w:rFonts w:cs="Calibri"/>
          <w:lang w:eastAsia="pl-PL"/>
        </w:rPr>
        <w:t xml:space="preserve">opracowanie inwentaryzacji </w:t>
      </w:r>
      <w:r>
        <w:rPr>
          <w:rFonts w:cs="Calibri"/>
          <w:lang w:eastAsia="pl-PL"/>
        </w:rPr>
        <w:t>architektoniczno</w:t>
      </w:r>
      <w:r w:rsidRPr="00D84811">
        <w:rPr>
          <w:rFonts w:cs="Calibri"/>
          <w:lang w:eastAsia="pl-PL"/>
        </w:rPr>
        <w:t>-budowlanej</w:t>
      </w:r>
      <w:r>
        <w:rPr>
          <w:rFonts w:cs="Calibri"/>
          <w:lang w:eastAsia="pl-PL"/>
        </w:rPr>
        <w:t xml:space="preserve"> do celów projektowych</w:t>
      </w:r>
      <w:r w:rsidRPr="00D84811">
        <w:rPr>
          <w:rFonts w:cs="Calibri"/>
          <w:lang w:eastAsia="pl-PL"/>
        </w:rPr>
        <w:t>;</w:t>
      </w:r>
    </w:p>
    <w:p w14:paraId="3986AFEC" w14:textId="77777777" w:rsidR="001464D7" w:rsidRPr="00D84811" w:rsidRDefault="001464D7" w:rsidP="001464D7">
      <w:pPr>
        <w:pStyle w:val="Akapitzlist"/>
        <w:numPr>
          <w:ilvl w:val="0"/>
          <w:numId w:val="22"/>
        </w:numPr>
        <w:ind w:left="709" w:hanging="142"/>
        <w:jc w:val="both"/>
        <w:rPr>
          <w:rFonts w:cs="Calibri"/>
          <w:lang w:eastAsia="pl-PL"/>
        </w:rPr>
      </w:pPr>
      <w:r w:rsidRPr="00D84811">
        <w:rPr>
          <w:rFonts w:cs="Calibri"/>
          <w:lang w:eastAsia="pl-PL"/>
        </w:rPr>
        <w:t xml:space="preserve">opracowanie ekspertyzy </w:t>
      </w:r>
      <w:r>
        <w:rPr>
          <w:rFonts w:cs="Calibri"/>
          <w:lang w:eastAsia="pl-PL"/>
        </w:rPr>
        <w:t>budowlano-konstrukcyjnej</w:t>
      </w:r>
      <w:r w:rsidRPr="00D84811">
        <w:rPr>
          <w:rFonts w:cs="Calibri"/>
          <w:lang w:eastAsia="pl-PL"/>
        </w:rPr>
        <w:t xml:space="preserve"> o stanie technicznym wraz</w:t>
      </w:r>
      <w:r>
        <w:rPr>
          <w:rFonts w:cs="Calibri"/>
          <w:lang w:eastAsia="pl-PL"/>
        </w:rPr>
        <w:t xml:space="preserve"> </w:t>
      </w:r>
      <w:r w:rsidRPr="00D84811">
        <w:rPr>
          <w:rFonts w:cs="Calibri"/>
          <w:lang w:eastAsia="pl-PL"/>
        </w:rPr>
        <w:t>z</w:t>
      </w:r>
      <w:r>
        <w:rPr>
          <w:rFonts w:cs="Calibri"/>
          <w:lang w:eastAsia="pl-PL"/>
        </w:rPr>
        <w:t xml:space="preserve"> </w:t>
      </w:r>
      <w:r w:rsidRPr="00D84811">
        <w:rPr>
          <w:rFonts w:cs="Calibri"/>
          <w:lang w:eastAsia="pl-PL"/>
        </w:rPr>
        <w:t>analizą ekonomiczną opłacalności wykonania remontu;</w:t>
      </w:r>
    </w:p>
    <w:p w14:paraId="7F17C327" w14:textId="77777777" w:rsidR="001464D7" w:rsidRPr="00D84811" w:rsidRDefault="001464D7" w:rsidP="001464D7">
      <w:pPr>
        <w:pStyle w:val="Akapitzlist"/>
        <w:numPr>
          <w:ilvl w:val="0"/>
          <w:numId w:val="22"/>
        </w:numPr>
        <w:ind w:left="709" w:hanging="142"/>
        <w:jc w:val="both"/>
        <w:rPr>
          <w:rFonts w:cs="Calibri"/>
          <w:lang w:eastAsia="pl-PL"/>
        </w:rPr>
      </w:pPr>
      <w:r w:rsidRPr="00D84811">
        <w:rPr>
          <w:rFonts w:cs="Calibri"/>
          <w:lang w:eastAsia="pl-PL"/>
        </w:rPr>
        <w:t>wykonanie odkrywek</w:t>
      </w:r>
      <w:r>
        <w:rPr>
          <w:rFonts w:cs="Calibri"/>
          <w:lang w:eastAsia="pl-PL"/>
        </w:rPr>
        <w:t xml:space="preserve"> </w:t>
      </w:r>
      <w:r w:rsidRPr="00460662">
        <w:rPr>
          <w:rFonts w:cs="Calibri"/>
          <w:lang w:eastAsia="pl-PL"/>
        </w:rPr>
        <w:t>wraz z odtworzeniem – przywróceniem do stanu pierwotnego</w:t>
      </w:r>
    </w:p>
    <w:p w14:paraId="4DA6A7E0" w14:textId="77777777" w:rsidR="001464D7" w:rsidRDefault="001464D7" w:rsidP="001464D7">
      <w:pPr>
        <w:pStyle w:val="Akapitzlist"/>
        <w:ind w:left="567"/>
        <w:jc w:val="both"/>
        <w:rPr>
          <w:rFonts w:cs="Calibri"/>
          <w:b/>
          <w:bCs/>
          <w:lang w:eastAsia="pl-PL"/>
        </w:rPr>
      </w:pPr>
      <w:r w:rsidRPr="00D84811">
        <w:rPr>
          <w:rFonts w:cs="Calibri"/>
          <w:lang w:eastAsia="pl-PL"/>
        </w:rPr>
        <w:t xml:space="preserve">dotyczących budynku </w:t>
      </w:r>
      <w:r>
        <w:rPr>
          <w:rFonts w:cs="Calibri"/>
          <w:lang w:eastAsia="pl-PL"/>
        </w:rPr>
        <w:t xml:space="preserve">mieszkalnego wielorodzinnego </w:t>
      </w:r>
      <w:r w:rsidRPr="00D84811">
        <w:rPr>
          <w:rFonts w:cs="Calibri"/>
          <w:lang w:eastAsia="pl-PL"/>
        </w:rPr>
        <w:t xml:space="preserve">położonego na nieruchomości przy </w:t>
      </w:r>
      <w:r w:rsidRPr="00D84811">
        <w:rPr>
          <w:rFonts w:cs="Calibri"/>
          <w:b/>
          <w:bCs/>
          <w:lang w:eastAsia="pl-PL"/>
        </w:rPr>
        <w:t>ul</w:t>
      </w:r>
      <w:r>
        <w:rPr>
          <w:rFonts w:cs="Calibri"/>
          <w:b/>
          <w:bCs/>
          <w:lang w:eastAsia="pl-PL"/>
        </w:rPr>
        <w:t>. Berka Joselewicza 10</w:t>
      </w:r>
      <w:r w:rsidRPr="00D84811">
        <w:rPr>
          <w:rFonts w:cs="Calibri"/>
          <w:b/>
          <w:bCs/>
          <w:lang w:eastAsia="pl-PL"/>
        </w:rPr>
        <w:t xml:space="preserve"> w Łodzi</w:t>
      </w:r>
      <w:r>
        <w:rPr>
          <w:rFonts w:cs="Calibri"/>
          <w:lang w:eastAsia="pl-PL"/>
        </w:rPr>
        <w:t xml:space="preserve">. </w:t>
      </w:r>
      <w:r w:rsidRPr="00D84811">
        <w:rPr>
          <w:rFonts w:cs="Calibri"/>
          <w:lang w:eastAsia="pl-PL"/>
        </w:rPr>
        <w:t xml:space="preserve">Szczegółowy opis przedmiotu zamówienia zawiera zał. nr </w:t>
      </w:r>
      <w:r>
        <w:rPr>
          <w:rFonts w:cs="Calibri"/>
          <w:lang w:eastAsia="pl-PL"/>
        </w:rPr>
        <w:t>6</w:t>
      </w:r>
      <w:r w:rsidRPr="00D84811">
        <w:rPr>
          <w:rFonts w:cs="Calibri"/>
          <w:lang w:eastAsia="pl-PL"/>
        </w:rPr>
        <w:t xml:space="preserve"> do SWZ. </w:t>
      </w:r>
      <w:r w:rsidRPr="00460662">
        <w:rPr>
          <w:rFonts w:cs="Calibri"/>
          <w:b/>
          <w:bCs/>
          <w:lang w:eastAsia="pl-PL"/>
        </w:rPr>
        <w:t>Termin wykonania zamówienia: 30 dni od dnia zawarcia umowy.</w:t>
      </w:r>
    </w:p>
    <w:p w14:paraId="51E912D4" w14:textId="25A4A2B6" w:rsidR="001464D7" w:rsidRPr="001464D7" w:rsidRDefault="001464D7" w:rsidP="001464D7">
      <w:pPr>
        <w:ind w:left="567"/>
        <w:contextualSpacing/>
        <w:jc w:val="both"/>
        <w:rPr>
          <w:rFonts w:cs="Calibri"/>
          <w:b/>
          <w:bCs/>
          <w:u w:val="single"/>
          <w:lang w:eastAsia="pl-PL"/>
        </w:rPr>
      </w:pPr>
      <w:r w:rsidRPr="001464D7">
        <w:rPr>
          <w:rFonts w:cs="Calibri"/>
          <w:b/>
          <w:bCs/>
          <w:u w:val="single"/>
          <w:lang w:eastAsia="pl-PL"/>
        </w:rPr>
        <w:t xml:space="preserve">Część nr </w:t>
      </w:r>
      <w:r>
        <w:rPr>
          <w:rFonts w:cs="Calibri"/>
          <w:b/>
          <w:bCs/>
          <w:u w:val="single"/>
          <w:lang w:eastAsia="pl-PL"/>
        </w:rPr>
        <w:t>9</w:t>
      </w:r>
      <w:r w:rsidRPr="001464D7">
        <w:rPr>
          <w:rFonts w:cs="Calibri"/>
          <w:b/>
          <w:bCs/>
          <w:u w:val="single"/>
          <w:lang w:eastAsia="pl-PL"/>
        </w:rPr>
        <w:t>: Franciszkańska 24</w:t>
      </w:r>
    </w:p>
    <w:p w14:paraId="75841E36" w14:textId="77777777" w:rsidR="001464D7" w:rsidRPr="001464D7" w:rsidRDefault="001464D7" w:rsidP="001464D7">
      <w:pPr>
        <w:ind w:left="567"/>
        <w:contextualSpacing/>
        <w:jc w:val="both"/>
        <w:rPr>
          <w:rFonts w:cs="Calibri"/>
          <w:lang w:eastAsia="pl-PL"/>
        </w:rPr>
      </w:pPr>
      <w:r w:rsidRPr="001464D7">
        <w:rPr>
          <w:rFonts w:cs="Calibri"/>
          <w:lang w:eastAsia="pl-PL"/>
        </w:rPr>
        <w:t>Przedmiot zamówienia obejmuje:</w:t>
      </w:r>
    </w:p>
    <w:p w14:paraId="6887FD98" w14:textId="77777777" w:rsidR="001464D7" w:rsidRPr="001464D7" w:rsidRDefault="001464D7" w:rsidP="001464D7">
      <w:pPr>
        <w:numPr>
          <w:ilvl w:val="0"/>
          <w:numId w:val="22"/>
        </w:numPr>
        <w:ind w:left="709" w:hanging="142"/>
        <w:contextualSpacing/>
        <w:jc w:val="both"/>
        <w:rPr>
          <w:rFonts w:cs="Calibri"/>
          <w:lang w:eastAsia="pl-PL"/>
        </w:rPr>
      </w:pPr>
      <w:r w:rsidRPr="001464D7">
        <w:rPr>
          <w:rFonts w:cs="Calibri"/>
          <w:lang w:eastAsia="pl-PL"/>
        </w:rPr>
        <w:t>opracowanie inwentaryzacji konstrukcyjno-budowlanej (do celów projektowych);</w:t>
      </w:r>
    </w:p>
    <w:p w14:paraId="44189359" w14:textId="77777777" w:rsidR="001464D7" w:rsidRPr="001464D7" w:rsidRDefault="001464D7" w:rsidP="001464D7">
      <w:pPr>
        <w:numPr>
          <w:ilvl w:val="0"/>
          <w:numId w:val="22"/>
        </w:numPr>
        <w:ind w:left="709" w:hanging="142"/>
        <w:contextualSpacing/>
        <w:jc w:val="both"/>
        <w:rPr>
          <w:rFonts w:cs="Calibri"/>
          <w:lang w:eastAsia="pl-PL"/>
        </w:rPr>
      </w:pPr>
      <w:r w:rsidRPr="001464D7">
        <w:rPr>
          <w:rFonts w:cs="Calibri"/>
          <w:lang w:eastAsia="pl-PL"/>
        </w:rPr>
        <w:t>opracowanie ekspertyzy technicznej (konstrukcyjno-budowlanej) o stanie technicznym wraz z analizą ekonomiczną opłacalności wykonania remontu;</w:t>
      </w:r>
    </w:p>
    <w:p w14:paraId="7DD9A315" w14:textId="77777777" w:rsidR="001464D7" w:rsidRPr="001464D7" w:rsidRDefault="001464D7" w:rsidP="001464D7">
      <w:pPr>
        <w:numPr>
          <w:ilvl w:val="0"/>
          <w:numId w:val="22"/>
        </w:numPr>
        <w:ind w:left="709" w:hanging="142"/>
        <w:contextualSpacing/>
        <w:jc w:val="both"/>
        <w:rPr>
          <w:rFonts w:cs="Calibri"/>
          <w:lang w:eastAsia="pl-PL"/>
        </w:rPr>
      </w:pPr>
      <w:r w:rsidRPr="001464D7">
        <w:rPr>
          <w:rFonts w:cs="Calibri"/>
          <w:lang w:eastAsia="pl-PL"/>
        </w:rPr>
        <w:t>wykonanie odkrywek wraz z odtworzeniem – przywróceniem do stanu pierwotnego</w:t>
      </w:r>
    </w:p>
    <w:p w14:paraId="21525018" w14:textId="77777777" w:rsidR="001464D7" w:rsidRPr="001464D7" w:rsidRDefault="001464D7" w:rsidP="001464D7">
      <w:pPr>
        <w:ind w:left="567"/>
        <w:contextualSpacing/>
        <w:jc w:val="both"/>
        <w:rPr>
          <w:rFonts w:cs="Calibri"/>
          <w:b/>
          <w:bCs/>
          <w:lang w:eastAsia="pl-PL"/>
        </w:rPr>
      </w:pPr>
      <w:r w:rsidRPr="001464D7">
        <w:rPr>
          <w:rFonts w:cs="Calibri"/>
          <w:lang w:eastAsia="pl-PL"/>
        </w:rPr>
        <w:t xml:space="preserve">dotyczących budynku mieszkalnego wielorodzinnego frontowego (oznaczonego na mapie nr 1085) położonego na nieruchomości przy </w:t>
      </w:r>
      <w:r w:rsidRPr="001464D7">
        <w:rPr>
          <w:rFonts w:cs="Calibri"/>
          <w:b/>
          <w:bCs/>
          <w:lang w:eastAsia="pl-PL"/>
        </w:rPr>
        <w:t>ul. Franciszkańskiej 24 w Łodzi</w:t>
      </w:r>
      <w:r w:rsidRPr="001464D7">
        <w:rPr>
          <w:rFonts w:cs="Calibri"/>
          <w:lang w:eastAsia="pl-PL"/>
        </w:rPr>
        <w:t xml:space="preserve"> (działka ewidencyjna nr 392, obręb B-47). Szczegółowy opis przedmiotu zamówienia zawiera zał. nr 6 do SWZ. </w:t>
      </w:r>
      <w:r w:rsidRPr="001464D7">
        <w:rPr>
          <w:rFonts w:cs="Calibri"/>
          <w:b/>
          <w:bCs/>
          <w:lang w:eastAsia="pl-PL"/>
        </w:rPr>
        <w:t>Termin wykonania zamówienia: 30 dni od dnia zawarcia umowy.</w:t>
      </w:r>
    </w:p>
    <w:bookmarkEnd w:id="10"/>
    <w:p w14:paraId="2736FB68" w14:textId="77777777" w:rsidR="00672AAD" w:rsidRPr="00672AAD" w:rsidRDefault="00672AAD" w:rsidP="00676793">
      <w:pPr>
        <w:contextualSpacing/>
        <w:jc w:val="both"/>
        <w:rPr>
          <w:rFonts w:cs="Calibri"/>
          <w:b/>
          <w:bCs/>
          <w:lang w:eastAsia="pl-PL"/>
        </w:rPr>
      </w:pPr>
    </w:p>
    <w:p w14:paraId="6F881A21" w14:textId="77777777" w:rsidR="003B365D" w:rsidRPr="005048AD" w:rsidRDefault="003B365D" w:rsidP="00930AAE">
      <w:pPr>
        <w:pStyle w:val="Bezodstpw"/>
        <w:numPr>
          <w:ilvl w:val="0"/>
          <w:numId w:val="21"/>
        </w:numPr>
        <w:ind w:left="567" w:hanging="567"/>
        <w:jc w:val="both"/>
        <w:rPr>
          <w:rFonts w:ascii="Calibri" w:hAnsi="Calibri" w:cs="Calibri"/>
          <w:color w:val="000000" w:themeColor="text1"/>
          <w:sz w:val="22"/>
          <w:szCs w:val="22"/>
        </w:rPr>
      </w:pPr>
      <w:r w:rsidRPr="005048AD">
        <w:rPr>
          <w:rFonts w:ascii="Calibri" w:hAnsi="Calibri" w:cs="Calibri"/>
          <w:color w:val="000000" w:themeColor="text1"/>
          <w:sz w:val="22"/>
          <w:szCs w:val="22"/>
        </w:rPr>
        <w:t xml:space="preserve">Kod ze Wspólnego Słownika Zamówień (CPV): </w:t>
      </w:r>
    </w:p>
    <w:p w14:paraId="535F5C66" w14:textId="77777777" w:rsidR="000C0155" w:rsidRPr="005048AD" w:rsidRDefault="000C0155" w:rsidP="00930AAE">
      <w:pPr>
        <w:pStyle w:val="Akapitzlist"/>
        <w:numPr>
          <w:ilvl w:val="0"/>
          <w:numId w:val="1"/>
        </w:numPr>
        <w:spacing w:after="0"/>
        <w:ind w:left="993" w:hanging="426"/>
        <w:jc w:val="both"/>
        <w:rPr>
          <w:rFonts w:cs="Calibri"/>
          <w:color w:val="000000" w:themeColor="text1"/>
        </w:rPr>
      </w:pPr>
      <w:r w:rsidRPr="005048AD">
        <w:rPr>
          <w:rFonts w:cs="Calibri"/>
          <w:color w:val="000000" w:themeColor="text1"/>
        </w:rPr>
        <w:t>71000000-8 – Usługi architektoniczne, budowlane, inżynieryjne i kontrolne</w:t>
      </w:r>
    </w:p>
    <w:p w14:paraId="0C688B00" w14:textId="77777777" w:rsidR="003B365D" w:rsidRPr="005048AD" w:rsidRDefault="003B365D" w:rsidP="00930AAE">
      <w:pPr>
        <w:pStyle w:val="Bezodstpw"/>
        <w:numPr>
          <w:ilvl w:val="0"/>
          <w:numId w:val="21"/>
        </w:numPr>
        <w:ind w:left="567" w:hanging="567"/>
        <w:jc w:val="both"/>
        <w:rPr>
          <w:rFonts w:ascii="Calibri" w:hAnsi="Calibri" w:cs="Calibri"/>
          <w:color w:val="000000" w:themeColor="text1"/>
          <w:sz w:val="22"/>
          <w:szCs w:val="22"/>
        </w:rPr>
      </w:pPr>
      <w:r w:rsidRPr="005048AD">
        <w:rPr>
          <w:rFonts w:ascii="Calibri" w:hAnsi="Calibri" w:cs="Calibri"/>
          <w:color w:val="000000" w:themeColor="text1"/>
          <w:sz w:val="22"/>
          <w:szCs w:val="22"/>
        </w:rPr>
        <w:t xml:space="preserve">Realizacja zamówienia podlega prawu polskiemu, w tym w szczególności ustawie z dnia </w:t>
      </w:r>
      <w:r w:rsidR="00B70BCF" w:rsidRPr="005048AD">
        <w:rPr>
          <w:rFonts w:ascii="Calibri" w:hAnsi="Calibri" w:cs="Calibri"/>
          <w:color w:val="000000" w:themeColor="text1"/>
          <w:sz w:val="22"/>
          <w:szCs w:val="22"/>
        </w:rPr>
        <w:br/>
      </w:r>
      <w:r w:rsidR="001E3DCC" w:rsidRPr="005048AD">
        <w:rPr>
          <w:rFonts w:ascii="Calibri" w:hAnsi="Calibri" w:cs="Calibri"/>
          <w:color w:val="000000" w:themeColor="text1"/>
          <w:sz w:val="22"/>
          <w:szCs w:val="22"/>
        </w:rPr>
        <w:t xml:space="preserve">3 sierpnia 2020 </w:t>
      </w:r>
      <w:r w:rsidRPr="005048AD">
        <w:rPr>
          <w:rFonts w:ascii="Calibri" w:hAnsi="Calibri" w:cs="Calibri"/>
          <w:color w:val="000000" w:themeColor="text1"/>
          <w:sz w:val="22"/>
          <w:szCs w:val="22"/>
        </w:rPr>
        <w:t>r. Prawo budowlane (</w:t>
      </w:r>
      <w:proofErr w:type="spellStart"/>
      <w:r w:rsidRPr="005048AD">
        <w:rPr>
          <w:rFonts w:ascii="Calibri" w:hAnsi="Calibri" w:cs="Calibri"/>
          <w:color w:val="000000" w:themeColor="text1"/>
          <w:sz w:val="22"/>
          <w:szCs w:val="22"/>
        </w:rPr>
        <w:t>t</w:t>
      </w:r>
      <w:r w:rsidR="003816B5" w:rsidRPr="005048AD">
        <w:rPr>
          <w:rFonts w:ascii="Calibri" w:hAnsi="Calibri" w:cs="Calibri"/>
          <w:color w:val="000000" w:themeColor="text1"/>
          <w:sz w:val="22"/>
          <w:szCs w:val="22"/>
        </w:rPr>
        <w:t>.</w:t>
      </w:r>
      <w:r w:rsidRPr="005048AD">
        <w:rPr>
          <w:rFonts w:ascii="Calibri" w:hAnsi="Calibri" w:cs="Calibri"/>
          <w:color w:val="000000" w:themeColor="text1"/>
          <w:sz w:val="22"/>
          <w:szCs w:val="22"/>
        </w:rPr>
        <w:t>j</w:t>
      </w:r>
      <w:proofErr w:type="spellEnd"/>
      <w:r w:rsidRPr="005048AD">
        <w:rPr>
          <w:rFonts w:ascii="Calibri" w:hAnsi="Calibri" w:cs="Calibri"/>
          <w:color w:val="000000" w:themeColor="text1"/>
          <w:sz w:val="22"/>
          <w:szCs w:val="22"/>
        </w:rPr>
        <w:t xml:space="preserve">. Dz.U. z 2020 r. poz. 1333 z </w:t>
      </w:r>
      <w:proofErr w:type="spellStart"/>
      <w:r w:rsidRPr="005048AD">
        <w:rPr>
          <w:rFonts w:ascii="Calibri" w:hAnsi="Calibri" w:cs="Calibri"/>
          <w:color w:val="000000" w:themeColor="text1"/>
          <w:sz w:val="22"/>
          <w:szCs w:val="22"/>
        </w:rPr>
        <w:t>późn</w:t>
      </w:r>
      <w:proofErr w:type="spellEnd"/>
      <w:r w:rsidRPr="005048AD">
        <w:rPr>
          <w:rFonts w:ascii="Calibri" w:hAnsi="Calibri" w:cs="Calibri"/>
          <w:color w:val="000000" w:themeColor="text1"/>
          <w:sz w:val="22"/>
          <w:szCs w:val="22"/>
        </w:rPr>
        <w:t>. zm.), ustawie z dnia 23 kwietnia 1964 r. Kodeks cywilny (</w:t>
      </w:r>
      <w:proofErr w:type="spellStart"/>
      <w:r w:rsidRPr="005048AD">
        <w:rPr>
          <w:rFonts w:ascii="Calibri" w:hAnsi="Calibri" w:cs="Calibri"/>
          <w:color w:val="000000" w:themeColor="text1"/>
          <w:sz w:val="22"/>
          <w:szCs w:val="22"/>
        </w:rPr>
        <w:t>t</w:t>
      </w:r>
      <w:r w:rsidR="0096301A" w:rsidRPr="005048AD">
        <w:rPr>
          <w:rFonts w:ascii="Calibri" w:hAnsi="Calibri" w:cs="Calibri"/>
          <w:color w:val="000000" w:themeColor="text1"/>
          <w:sz w:val="22"/>
          <w:szCs w:val="22"/>
        </w:rPr>
        <w:t>.</w:t>
      </w:r>
      <w:r w:rsidRPr="005048AD">
        <w:rPr>
          <w:rFonts w:ascii="Calibri" w:hAnsi="Calibri" w:cs="Calibri"/>
          <w:color w:val="000000" w:themeColor="text1"/>
          <w:sz w:val="22"/>
          <w:szCs w:val="22"/>
        </w:rPr>
        <w:t>j</w:t>
      </w:r>
      <w:proofErr w:type="spellEnd"/>
      <w:r w:rsidRPr="005048AD">
        <w:rPr>
          <w:rFonts w:ascii="Calibri" w:hAnsi="Calibri" w:cs="Calibri"/>
          <w:color w:val="000000" w:themeColor="text1"/>
          <w:sz w:val="22"/>
          <w:szCs w:val="22"/>
        </w:rPr>
        <w:t xml:space="preserve">. Dz.U. z 2020 r. poz. </w:t>
      </w:r>
      <w:r w:rsidR="0096301A" w:rsidRPr="005048AD">
        <w:rPr>
          <w:rFonts w:ascii="Calibri" w:hAnsi="Calibri" w:cs="Calibri"/>
          <w:color w:val="000000" w:themeColor="text1"/>
          <w:sz w:val="22"/>
          <w:szCs w:val="22"/>
        </w:rPr>
        <w:t>1740</w:t>
      </w:r>
      <w:r w:rsidRPr="005048AD">
        <w:rPr>
          <w:rFonts w:ascii="Calibri" w:hAnsi="Calibri" w:cs="Calibri"/>
          <w:color w:val="000000" w:themeColor="text1"/>
          <w:sz w:val="22"/>
          <w:szCs w:val="22"/>
        </w:rPr>
        <w:t xml:space="preserve">) i ustawie z dnia </w:t>
      </w:r>
      <w:r w:rsidR="00340209" w:rsidRPr="005048AD">
        <w:rPr>
          <w:rFonts w:ascii="Calibri" w:hAnsi="Calibri" w:cs="Calibri"/>
          <w:color w:val="000000" w:themeColor="text1"/>
          <w:sz w:val="22"/>
          <w:szCs w:val="22"/>
        </w:rPr>
        <w:t>11 września 2019 r. Prawo zamówień publicznych</w:t>
      </w:r>
      <w:r w:rsidR="00200958" w:rsidRPr="005048AD">
        <w:rPr>
          <w:rFonts w:ascii="Calibri" w:hAnsi="Calibri" w:cs="Calibri"/>
          <w:color w:val="000000" w:themeColor="text1"/>
          <w:sz w:val="22"/>
          <w:szCs w:val="22"/>
        </w:rPr>
        <w:t xml:space="preserve"> </w:t>
      </w:r>
      <w:bookmarkStart w:id="11" w:name="_Hlk64457704"/>
      <w:r w:rsidR="00340209" w:rsidRPr="005048AD">
        <w:rPr>
          <w:rFonts w:ascii="Calibri" w:hAnsi="Calibri" w:cs="Calibri"/>
          <w:color w:val="000000" w:themeColor="text1"/>
          <w:sz w:val="22"/>
          <w:szCs w:val="22"/>
        </w:rPr>
        <w:t>(Dz.U. z 20</w:t>
      </w:r>
      <w:r w:rsidR="00CB124F" w:rsidRPr="005048AD">
        <w:rPr>
          <w:rFonts w:ascii="Calibri" w:hAnsi="Calibri" w:cs="Calibri"/>
          <w:color w:val="000000" w:themeColor="text1"/>
          <w:sz w:val="22"/>
          <w:szCs w:val="22"/>
        </w:rPr>
        <w:t>21</w:t>
      </w:r>
      <w:r w:rsidR="00340209" w:rsidRPr="005048AD">
        <w:rPr>
          <w:rFonts w:ascii="Calibri" w:hAnsi="Calibri" w:cs="Calibri"/>
          <w:color w:val="000000" w:themeColor="text1"/>
          <w:sz w:val="22"/>
          <w:szCs w:val="22"/>
        </w:rPr>
        <w:t xml:space="preserve"> r. poz. </w:t>
      </w:r>
      <w:r w:rsidR="00CB124F" w:rsidRPr="005048AD">
        <w:rPr>
          <w:rFonts w:ascii="Calibri" w:hAnsi="Calibri" w:cs="Calibri"/>
          <w:color w:val="000000" w:themeColor="text1"/>
          <w:sz w:val="22"/>
          <w:szCs w:val="22"/>
        </w:rPr>
        <w:t>1129</w:t>
      </w:r>
      <w:r w:rsidR="00340209" w:rsidRPr="005048AD">
        <w:rPr>
          <w:rFonts w:ascii="Calibri" w:hAnsi="Calibri" w:cs="Calibri"/>
          <w:color w:val="000000" w:themeColor="text1"/>
          <w:sz w:val="22"/>
          <w:szCs w:val="22"/>
        </w:rPr>
        <w:t xml:space="preserve"> ze zm.).</w:t>
      </w:r>
    </w:p>
    <w:bookmarkEnd w:id="11"/>
    <w:p w14:paraId="21A93F97" w14:textId="77777777" w:rsidR="003B365D" w:rsidRPr="005048AD" w:rsidRDefault="003B365D" w:rsidP="00930AAE">
      <w:pPr>
        <w:pStyle w:val="Bezodstpw"/>
        <w:numPr>
          <w:ilvl w:val="0"/>
          <w:numId w:val="21"/>
        </w:numPr>
        <w:ind w:left="567" w:hanging="567"/>
        <w:jc w:val="both"/>
        <w:rPr>
          <w:rFonts w:ascii="Calibri" w:hAnsi="Calibri" w:cs="Calibri"/>
          <w:color w:val="000000" w:themeColor="text1"/>
          <w:sz w:val="22"/>
          <w:szCs w:val="22"/>
        </w:rPr>
      </w:pPr>
      <w:r w:rsidRPr="005048AD">
        <w:rPr>
          <w:rFonts w:ascii="Calibri" w:hAnsi="Calibri" w:cs="Calibri"/>
          <w:color w:val="000000" w:themeColor="text1"/>
          <w:sz w:val="22"/>
          <w:szCs w:val="22"/>
        </w:rPr>
        <w:t>Zamawiający nie dopuszcza składania ofert wariantowych.</w:t>
      </w:r>
    </w:p>
    <w:p w14:paraId="74F94D5B" w14:textId="77777777" w:rsidR="003B365D" w:rsidRPr="005048AD" w:rsidRDefault="003B365D" w:rsidP="00930AAE">
      <w:pPr>
        <w:pStyle w:val="Bezodstpw"/>
        <w:numPr>
          <w:ilvl w:val="0"/>
          <w:numId w:val="21"/>
        </w:numPr>
        <w:ind w:left="567" w:hanging="567"/>
        <w:jc w:val="both"/>
        <w:rPr>
          <w:rFonts w:ascii="Calibri" w:hAnsi="Calibri" w:cs="Calibri"/>
          <w:color w:val="000000" w:themeColor="text1"/>
          <w:sz w:val="22"/>
          <w:szCs w:val="22"/>
        </w:rPr>
      </w:pPr>
      <w:r w:rsidRPr="005048AD">
        <w:rPr>
          <w:rFonts w:ascii="Calibri" w:hAnsi="Calibri" w:cs="Calibri"/>
          <w:color w:val="000000" w:themeColor="text1"/>
          <w:sz w:val="22"/>
          <w:szCs w:val="22"/>
        </w:rPr>
        <w:t xml:space="preserve">Zamawiający nie przewiduje możliwości udzielenia zamówień, o których mowa w art. 214 ust. 1 pkt 7 </w:t>
      </w:r>
      <w:r w:rsidRPr="005048AD">
        <w:rPr>
          <w:rFonts w:ascii="Calibri" w:hAnsi="Calibri" w:cs="Calibri"/>
          <w:strike/>
          <w:color w:val="000000" w:themeColor="text1"/>
          <w:sz w:val="22"/>
          <w:szCs w:val="22"/>
        </w:rPr>
        <w:t>i 8 ustawy</w:t>
      </w:r>
      <w:r w:rsidRPr="005048AD">
        <w:rPr>
          <w:rFonts w:ascii="Calibri" w:hAnsi="Calibri" w:cs="Calibri"/>
          <w:color w:val="000000" w:themeColor="text1"/>
          <w:sz w:val="22"/>
          <w:szCs w:val="22"/>
        </w:rPr>
        <w:t xml:space="preserve"> </w:t>
      </w:r>
      <w:proofErr w:type="spellStart"/>
      <w:r w:rsidRPr="005048AD">
        <w:rPr>
          <w:rFonts w:ascii="Calibri" w:hAnsi="Calibri" w:cs="Calibri"/>
          <w:color w:val="000000" w:themeColor="text1"/>
          <w:sz w:val="22"/>
          <w:szCs w:val="22"/>
        </w:rPr>
        <w:t>Pzp</w:t>
      </w:r>
      <w:proofErr w:type="spellEnd"/>
      <w:r w:rsidRPr="005048AD">
        <w:rPr>
          <w:rFonts w:ascii="Calibri" w:hAnsi="Calibri" w:cs="Calibri"/>
          <w:color w:val="000000" w:themeColor="text1"/>
          <w:sz w:val="22"/>
          <w:szCs w:val="22"/>
        </w:rPr>
        <w:t>.</w:t>
      </w:r>
    </w:p>
    <w:p w14:paraId="1B19A388" w14:textId="77777777" w:rsidR="003B365D" w:rsidRPr="005048AD" w:rsidRDefault="003B365D" w:rsidP="00930AAE">
      <w:pPr>
        <w:pStyle w:val="Nagwek1"/>
        <w:numPr>
          <w:ilvl w:val="0"/>
          <w:numId w:val="2"/>
        </w:numPr>
        <w:shd w:val="clear" w:color="auto" w:fill="D9D9D9"/>
        <w:spacing w:line="247" w:lineRule="auto"/>
        <w:ind w:left="567" w:hanging="567"/>
        <w:rPr>
          <w:rFonts w:ascii="Calibri" w:hAnsi="Calibri" w:cs="Calibri"/>
          <w:b/>
          <w:bCs/>
          <w:color w:val="000000" w:themeColor="text1"/>
          <w:sz w:val="22"/>
          <w:szCs w:val="22"/>
        </w:rPr>
      </w:pPr>
      <w:r w:rsidRPr="005048AD">
        <w:rPr>
          <w:rFonts w:ascii="Calibri" w:hAnsi="Calibri" w:cs="Calibri"/>
          <w:b/>
          <w:bCs/>
          <w:color w:val="000000" w:themeColor="text1"/>
          <w:sz w:val="22"/>
          <w:szCs w:val="22"/>
        </w:rPr>
        <w:lastRenderedPageBreak/>
        <w:t>Termin wykonania zamówienia</w:t>
      </w:r>
    </w:p>
    <w:p w14:paraId="563302D1" w14:textId="3D7AEE4A" w:rsidR="00F33B8B" w:rsidRPr="005048AD" w:rsidRDefault="00F33B8B" w:rsidP="00F33B8B">
      <w:pPr>
        <w:spacing w:after="0"/>
        <w:ind w:left="567"/>
        <w:rPr>
          <w:rFonts w:cs="Calibri"/>
          <w:color w:val="000000" w:themeColor="text1"/>
        </w:rPr>
      </w:pPr>
      <w:r w:rsidRPr="005048AD">
        <w:rPr>
          <w:rFonts w:cs="Calibri"/>
          <w:color w:val="000000" w:themeColor="text1"/>
        </w:rPr>
        <w:t xml:space="preserve">Dla części nr 1: </w:t>
      </w:r>
      <w:r w:rsidR="0054257C">
        <w:rPr>
          <w:rFonts w:cs="Calibri"/>
          <w:color w:val="000000" w:themeColor="text1"/>
        </w:rPr>
        <w:t>3</w:t>
      </w:r>
      <w:r w:rsidRPr="005048AD">
        <w:rPr>
          <w:rFonts w:cs="Calibri"/>
          <w:color w:val="000000" w:themeColor="text1"/>
        </w:rPr>
        <w:t>0 dni od dnia zawarcia umowy</w:t>
      </w:r>
    </w:p>
    <w:p w14:paraId="7DFFEF21" w14:textId="19E9568E" w:rsidR="00F33B8B" w:rsidRPr="005048AD" w:rsidRDefault="00F33B8B" w:rsidP="00F33B8B">
      <w:pPr>
        <w:spacing w:after="0"/>
        <w:ind w:left="567"/>
        <w:rPr>
          <w:rFonts w:cs="Calibri"/>
          <w:color w:val="000000" w:themeColor="text1"/>
        </w:rPr>
      </w:pPr>
      <w:r w:rsidRPr="005048AD">
        <w:rPr>
          <w:rFonts w:cs="Calibri"/>
          <w:color w:val="000000" w:themeColor="text1"/>
        </w:rPr>
        <w:t xml:space="preserve">Dla części nr 2: </w:t>
      </w:r>
      <w:r w:rsidR="0054257C">
        <w:rPr>
          <w:rFonts w:cs="Calibri"/>
          <w:color w:val="000000" w:themeColor="text1"/>
        </w:rPr>
        <w:t>3</w:t>
      </w:r>
      <w:r w:rsidRPr="005048AD">
        <w:rPr>
          <w:rFonts w:cs="Calibri"/>
          <w:color w:val="000000" w:themeColor="text1"/>
        </w:rPr>
        <w:t>0 dni od dnia zawarcia umowy</w:t>
      </w:r>
    </w:p>
    <w:p w14:paraId="5E85B1B5" w14:textId="65FE22E7" w:rsidR="00F33B8B" w:rsidRPr="005048AD" w:rsidRDefault="00F33B8B" w:rsidP="00F33B8B">
      <w:pPr>
        <w:spacing w:after="0"/>
        <w:ind w:left="567"/>
        <w:rPr>
          <w:rFonts w:cs="Calibri"/>
          <w:color w:val="000000" w:themeColor="text1"/>
        </w:rPr>
      </w:pPr>
      <w:r w:rsidRPr="005048AD">
        <w:rPr>
          <w:rFonts w:cs="Calibri"/>
          <w:color w:val="000000" w:themeColor="text1"/>
        </w:rPr>
        <w:t xml:space="preserve">Dla części nr 3: </w:t>
      </w:r>
      <w:r w:rsidR="00291037">
        <w:rPr>
          <w:rFonts w:cs="Calibri"/>
          <w:color w:val="000000" w:themeColor="text1"/>
        </w:rPr>
        <w:t>30</w:t>
      </w:r>
      <w:r w:rsidRPr="005048AD">
        <w:rPr>
          <w:rFonts w:cs="Calibri"/>
          <w:color w:val="000000" w:themeColor="text1"/>
        </w:rPr>
        <w:t xml:space="preserve"> dni od dnia zawarcia umowy</w:t>
      </w:r>
    </w:p>
    <w:p w14:paraId="30219B58" w14:textId="0C558A4E" w:rsidR="00F33B8B" w:rsidRDefault="00F33B8B" w:rsidP="00F33B8B">
      <w:pPr>
        <w:spacing w:after="0"/>
        <w:ind w:left="567"/>
        <w:rPr>
          <w:rFonts w:cs="Calibri"/>
          <w:color w:val="000000" w:themeColor="text1"/>
        </w:rPr>
      </w:pPr>
      <w:r w:rsidRPr="005048AD">
        <w:rPr>
          <w:rFonts w:cs="Calibri"/>
          <w:color w:val="000000" w:themeColor="text1"/>
        </w:rPr>
        <w:t xml:space="preserve">Dla części nr 4: </w:t>
      </w:r>
      <w:r w:rsidR="00291037">
        <w:rPr>
          <w:rFonts w:cs="Calibri"/>
          <w:color w:val="000000" w:themeColor="text1"/>
        </w:rPr>
        <w:t>30</w:t>
      </w:r>
      <w:r w:rsidRPr="005048AD">
        <w:rPr>
          <w:rFonts w:cs="Calibri"/>
          <w:color w:val="000000" w:themeColor="text1"/>
        </w:rPr>
        <w:t xml:space="preserve"> dni od dnia zawarcia umowy</w:t>
      </w:r>
    </w:p>
    <w:p w14:paraId="664F302E" w14:textId="278D9AF9" w:rsidR="000C25F6" w:rsidRPr="005048AD" w:rsidRDefault="000C25F6" w:rsidP="000C25F6">
      <w:pPr>
        <w:spacing w:after="0"/>
        <w:ind w:left="567"/>
        <w:rPr>
          <w:rFonts w:cs="Calibri"/>
          <w:color w:val="000000" w:themeColor="text1"/>
        </w:rPr>
      </w:pPr>
      <w:r w:rsidRPr="005048AD">
        <w:rPr>
          <w:rFonts w:cs="Calibri"/>
          <w:color w:val="000000" w:themeColor="text1"/>
        </w:rPr>
        <w:t xml:space="preserve">Dla części nr 5: </w:t>
      </w:r>
      <w:r>
        <w:rPr>
          <w:rFonts w:cs="Calibri"/>
          <w:color w:val="000000" w:themeColor="text1"/>
          <w:lang w:eastAsia="pl-PL"/>
        </w:rPr>
        <w:t>30</w:t>
      </w:r>
      <w:r w:rsidRPr="005048AD">
        <w:rPr>
          <w:rFonts w:cs="Calibri"/>
          <w:color w:val="000000" w:themeColor="text1"/>
          <w:lang w:eastAsia="pl-PL"/>
        </w:rPr>
        <w:t xml:space="preserve"> dni od dnia zawarcia umowy</w:t>
      </w:r>
    </w:p>
    <w:p w14:paraId="06F84AA7" w14:textId="6621013D" w:rsidR="000C25F6" w:rsidRPr="005048AD" w:rsidRDefault="000C25F6" w:rsidP="000C25F6">
      <w:pPr>
        <w:spacing w:after="0"/>
        <w:ind w:left="567"/>
        <w:rPr>
          <w:rFonts w:cs="Calibri"/>
          <w:color w:val="000000" w:themeColor="text1"/>
        </w:rPr>
      </w:pPr>
      <w:r w:rsidRPr="005048AD">
        <w:rPr>
          <w:rFonts w:cs="Calibri"/>
          <w:color w:val="000000" w:themeColor="text1"/>
        </w:rPr>
        <w:t xml:space="preserve">Dla części nr 6: </w:t>
      </w:r>
      <w:r>
        <w:rPr>
          <w:rFonts w:cs="Calibri"/>
          <w:color w:val="000000" w:themeColor="text1"/>
        </w:rPr>
        <w:t>90</w:t>
      </w:r>
      <w:r w:rsidRPr="005048AD">
        <w:rPr>
          <w:rFonts w:cs="Calibri"/>
          <w:color w:val="000000" w:themeColor="text1"/>
        </w:rPr>
        <w:t xml:space="preserve"> dni od dnia zawarcia umowy</w:t>
      </w:r>
    </w:p>
    <w:p w14:paraId="7E549865" w14:textId="5D0564AF" w:rsidR="000C25F6" w:rsidRPr="005048AD" w:rsidRDefault="000C25F6" w:rsidP="000C25F6">
      <w:pPr>
        <w:spacing w:after="0"/>
        <w:ind w:left="567"/>
        <w:rPr>
          <w:rFonts w:cs="Calibri"/>
          <w:color w:val="000000" w:themeColor="text1"/>
        </w:rPr>
      </w:pPr>
      <w:r w:rsidRPr="005048AD">
        <w:rPr>
          <w:rFonts w:cs="Calibri"/>
          <w:color w:val="000000" w:themeColor="text1"/>
        </w:rPr>
        <w:t xml:space="preserve">Dla części nr 7: </w:t>
      </w:r>
      <w:r>
        <w:rPr>
          <w:rFonts w:cs="Calibri"/>
          <w:color w:val="000000" w:themeColor="text1"/>
        </w:rPr>
        <w:t>30</w:t>
      </w:r>
      <w:r w:rsidRPr="005048AD">
        <w:rPr>
          <w:rFonts w:cs="Calibri"/>
          <w:color w:val="000000" w:themeColor="text1"/>
        </w:rPr>
        <w:t xml:space="preserve"> dni od dnia zawarcia umowy</w:t>
      </w:r>
    </w:p>
    <w:p w14:paraId="0E674F95" w14:textId="34D97C6A" w:rsidR="000C25F6" w:rsidRPr="005048AD" w:rsidRDefault="000C25F6" w:rsidP="000C25F6">
      <w:pPr>
        <w:spacing w:after="0"/>
        <w:ind w:left="567"/>
        <w:rPr>
          <w:rFonts w:cs="Calibri"/>
          <w:color w:val="000000" w:themeColor="text1"/>
        </w:rPr>
      </w:pPr>
      <w:r w:rsidRPr="005048AD">
        <w:rPr>
          <w:rFonts w:cs="Calibri"/>
          <w:color w:val="000000" w:themeColor="text1"/>
        </w:rPr>
        <w:t xml:space="preserve">Dla części nr 8: </w:t>
      </w:r>
      <w:r>
        <w:rPr>
          <w:rFonts w:cs="Calibri"/>
          <w:color w:val="000000" w:themeColor="text1"/>
        </w:rPr>
        <w:t>30</w:t>
      </w:r>
      <w:r w:rsidRPr="005048AD">
        <w:rPr>
          <w:rFonts w:cs="Calibri"/>
          <w:color w:val="000000" w:themeColor="text1"/>
        </w:rPr>
        <w:t xml:space="preserve"> dni od dnia zawarcia umowy</w:t>
      </w:r>
    </w:p>
    <w:p w14:paraId="48A79BFE" w14:textId="415BE83F" w:rsidR="000C25F6" w:rsidRPr="005048AD" w:rsidRDefault="000C25F6" w:rsidP="000C25F6">
      <w:pPr>
        <w:spacing w:after="0"/>
        <w:ind w:left="567"/>
        <w:rPr>
          <w:rFonts w:cs="Calibri"/>
          <w:color w:val="000000" w:themeColor="text1"/>
        </w:rPr>
      </w:pPr>
      <w:r w:rsidRPr="005048AD">
        <w:rPr>
          <w:rFonts w:cs="Calibri"/>
          <w:color w:val="000000" w:themeColor="text1"/>
        </w:rPr>
        <w:t xml:space="preserve">Dla części nr 9: </w:t>
      </w:r>
      <w:r>
        <w:rPr>
          <w:rFonts w:cs="Calibri"/>
          <w:color w:val="000000" w:themeColor="text1"/>
        </w:rPr>
        <w:t>3</w:t>
      </w:r>
      <w:r w:rsidRPr="005048AD">
        <w:rPr>
          <w:rFonts w:cs="Calibri"/>
          <w:color w:val="000000" w:themeColor="text1"/>
        </w:rPr>
        <w:t>0 dni od dnia zawarcia umowy</w:t>
      </w:r>
    </w:p>
    <w:p w14:paraId="32F8D3E0" w14:textId="77777777" w:rsidR="003B365D" w:rsidRPr="005048AD" w:rsidRDefault="003B365D" w:rsidP="00930AAE">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Projektowane postanowienia umowy w sprawie zamówienia publicznego, które zostaną wprowadzone do treści tej umowy</w:t>
      </w:r>
    </w:p>
    <w:p w14:paraId="0EE50495" w14:textId="24D75E39" w:rsidR="003B365D" w:rsidRPr="005048AD" w:rsidRDefault="003B365D" w:rsidP="003B365D">
      <w:pPr>
        <w:ind w:left="567"/>
        <w:rPr>
          <w:rFonts w:cs="Calibri"/>
          <w:color w:val="000000" w:themeColor="text1"/>
        </w:rPr>
      </w:pPr>
      <w:r w:rsidRPr="005048AD">
        <w:rPr>
          <w:rFonts w:cs="Calibri"/>
          <w:color w:val="000000" w:themeColor="text1"/>
        </w:rPr>
        <w:t>Postanowienia umowy zawiera</w:t>
      </w:r>
      <w:r w:rsidR="002437BC" w:rsidRPr="005048AD">
        <w:rPr>
          <w:rFonts w:cs="Calibri"/>
          <w:color w:val="000000" w:themeColor="text1"/>
        </w:rPr>
        <w:t>ją</w:t>
      </w:r>
      <w:r w:rsidRPr="005048AD">
        <w:rPr>
          <w:rFonts w:cs="Calibri"/>
          <w:color w:val="000000" w:themeColor="text1"/>
        </w:rPr>
        <w:t xml:space="preserve"> projekt</w:t>
      </w:r>
      <w:r w:rsidR="002437BC" w:rsidRPr="005048AD">
        <w:rPr>
          <w:rFonts w:cs="Calibri"/>
          <w:color w:val="000000" w:themeColor="text1"/>
        </w:rPr>
        <w:t>y</w:t>
      </w:r>
      <w:r w:rsidRPr="005048AD">
        <w:rPr>
          <w:rFonts w:cs="Calibri"/>
          <w:color w:val="000000" w:themeColor="text1"/>
        </w:rPr>
        <w:t xml:space="preserve"> u</w:t>
      </w:r>
      <w:r w:rsidR="00082BDE" w:rsidRPr="005048AD">
        <w:rPr>
          <w:rFonts w:cs="Calibri"/>
          <w:color w:val="000000" w:themeColor="text1"/>
        </w:rPr>
        <w:t>m</w:t>
      </w:r>
      <w:r w:rsidR="002437BC" w:rsidRPr="005048AD">
        <w:rPr>
          <w:rFonts w:cs="Calibri"/>
          <w:color w:val="000000" w:themeColor="text1"/>
        </w:rPr>
        <w:t>ów</w:t>
      </w:r>
      <w:r w:rsidRPr="005048AD">
        <w:rPr>
          <w:rFonts w:cs="Calibri"/>
          <w:color w:val="000000" w:themeColor="text1"/>
        </w:rPr>
        <w:t xml:space="preserve"> – </w:t>
      </w:r>
      <w:r w:rsidRPr="005048AD">
        <w:rPr>
          <w:rFonts w:cs="Calibri"/>
          <w:b/>
          <w:color w:val="000000" w:themeColor="text1"/>
        </w:rPr>
        <w:t xml:space="preserve">załącznik nr </w:t>
      </w:r>
      <w:r w:rsidR="00791AF7" w:rsidRPr="005048AD">
        <w:rPr>
          <w:rFonts w:cs="Calibri"/>
          <w:b/>
          <w:color w:val="000000" w:themeColor="text1"/>
        </w:rPr>
        <w:t>5</w:t>
      </w:r>
      <w:r w:rsidRPr="005048AD">
        <w:rPr>
          <w:rFonts w:cs="Calibri"/>
          <w:color w:val="000000" w:themeColor="text1"/>
        </w:rPr>
        <w:t xml:space="preserve"> do SWZ.</w:t>
      </w:r>
    </w:p>
    <w:p w14:paraId="02ED7132" w14:textId="77777777" w:rsidR="003B365D" w:rsidRPr="005048AD" w:rsidRDefault="003B365D" w:rsidP="00930AAE">
      <w:pPr>
        <w:pStyle w:val="Nagwek1"/>
        <w:numPr>
          <w:ilvl w:val="0"/>
          <w:numId w:val="2"/>
        </w:numPr>
        <w:shd w:val="clear" w:color="auto" w:fill="D9D9D9"/>
        <w:spacing w:line="247" w:lineRule="auto"/>
        <w:ind w:left="567" w:hanging="567"/>
        <w:rPr>
          <w:rFonts w:ascii="Calibri" w:hAnsi="Calibri" w:cs="Calibri"/>
          <w:b/>
          <w:bCs/>
          <w:color w:val="000000" w:themeColor="text1"/>
          <w:sz w:val="22"/>
          <w:szCs w:val="22"/>
        </w:rPr>
      </w:pPr>
      <w:r w:rsidRPr="005048AD">
        <w:rPr>
          <w:rFonts w:ascii="Calibri" w:hAnsi="Calibri" w:cs="Calibri"/>
          <w:b/>
          <w:bCs/>
          <w:color w:val="000000" w:themeColor="text1"/>
          <w:sz w:val="22"/>
          <w:szCs w:val="22"/>
        </w:rPr>
        <w:t>Podstawy wykluczenia wykonawców</w:t>
      </w:r>
    </w:p>
    <w:p w14:paraId="6A1C2CF4" w14:textId="77777777" w:rsidR="003B365D" w:rsidRPr="005048AD" w:rsidRDefault="003B365D" w:rsidP="00930AAE">
      <w:pPr>
        <w:pStyle w:val="Akapitzlist"/>
        <w:numPr>
          <w:ilvl w:val="0"/>
          <w:numId w:val="7"/>
        </w:numPr>
        <w:tabs>
          <w:tab w:val="clear" w:pos="454"/>
        </w:tabs>
        <w:ind w:left="567" w:hanging="567"/>
        <w:jc w:val="both"/>
        <w:rPr>
          <w:rFonts w:cs="Calibri"/>
          <w:color w:val="000000" w:themeColor="text1"/>
        </w:rPr>
      </w:pPr>
      <w:r w:rsidRPr="005048AD">
        <w:rPr>
          <w:rFonts w:cs="Calibri"/>
          <w:color w:val="000000" w:themeColor="text1"/>
        </w:rPr>
        <w:t xml:space="preserve">Zamawiający wyklucza wykonawcę, w </w:t>
      </w:r>
      <w:r w:rsidR="00432F42" w:rsidRPr="005048AD">
        <w:rPr>
          <w:rFonts w:cs="Calibri"/>
          <w:color w:val="000000" w:themeColor="text1"/>
        </w:rPr>
        <w:t>stosunku</w:t>
      </w:r>
      <w:r w:rsidRPr="005048AD">
        <w:rPr>
          <w:rFonts w:cs="Calibri"/>
          <w:color w:val="000000" w:themeColor="text1"/>
        </w:rPr>
        <w:t xml:space="preserve"> do którego zachodzi którakolwiek </w:t>
      </w:r>
      <w:r w:rsidR="00D15344" w:rsidRPr="005048AD">
        <w:rPr>
          <w:rFonts w:cs="Calibri"/>
          <w:color w:val="000000" w:themeColor="text1"/>
        </w:rPr>
        <w:br/>
      </w:r>
      <w:r w:rsidRPr="005048AD">
        <w:rPr>
          <w:rFonts w:cs="Calibri"/>
          <w:color w:val="000000" w:themeColor="text1"/>
        </w:rPr>
        <w:t xml:space="preserve">z okoliczności, o których mowa w art. 108 ust. 1 ustawy </w:t>
      </w:r>
      <w:proofErr w:type="spellStart"/>
      <w:r w:rsidRPr="005048AD">
        <w:rPr>
          <w:rFonts w:cs="Calibri"/>
          <w:color w:val="000000" w:themeColor="text1"/>
        </w:rPr>
        <w:t>Pzp</w:t>
      </w:r>
      <w:proofErr w:type="spellEnd"/>
      <w:r w:rsidRPr="005048AD">
        <w:rPr>
          <w:rFonts w:cs="Calibri"/>
          <w:color w:val="000000" w:themeColor="text1"/>
        </w:rPr>
        <w:t>.</w:t>
      </w:r>
    </w:p>
    <w:p w14:paraId="55F589C6" w14:textId="77777777" w:rsidR="003B365D" w:rsidRPr="005048AD" w:rsidRDefault="002452B5" w:rsidP="00930AAE">
      <w:pPr>
        <w:pStyle w:val="Akapitzlist"/>
        <w:numPr>
          <w:ilvl w:val="0"/>
          <w:numId w:val="7"/>
        </w:numPr>
        <w:tabs>
          <w:tab w:val="clear" w:pos="454"/>
        </w:tabs>
        <w:ind w:left="567" w:hanging="567"/>
        <w:jc w:val="both"/>
        <w:rPr>
          <w:rFonts w:cs="Calibri"/>
          <w:color w:val="000000" w:themeColor="text1"/>
        </w:rPr>
      </w:pPr>
      <w:bookmarkStart w:id="12" w:name="_Hlk69117118"/>
      <w:r w:rsidRPr="005048AD">
        <w:rPr>
          <w:rFonts w:cs="Calibri"/>
          <w:color w:val="000000" w:themeColor="text1"/>
        </w:rPr>
        <w:t xml:space="preserve">Zamawiający nie przewiduje wykluczenia wykonawcy </w:t>
      </w:r>
      <w:r w:rsidR="003D4FD3" w:rsidRPr="005048AD">
        <w:rPr>
          <w:rFonts w:cs="Calibri"/>
          <w:color w:val="000000" w:themeColor="text1"/>
        </w:rPr>
        <w:t>na podstawie</w:t>
      </w:r>
      <w:r w:rsidR="003B365D" w:rsidRPr="005048AD">
        <w:rPr>
          <w:rFonts w:cs="Calibri"/>
          <w:color w:val="000000" w:themeColor="text1"/>
        </w:rPr>
        <w:t xml:space="preserve"> art. 109 ust. 1 ustawy </w:t>
      </w:r>
      <w:proofErr w:type="spellStart"/>
      <w:r w:rsidR="003B365D" w:rsidRPr="005048AD">
        <w:rPr>
          <w:rFonts w:cs="Calibri"/>
          <w:color w:val="000000" w:themeColor="text1"/>
        </w:rPr>
        <w:t>Pzp</w:t>
      </w:r>
      <w:proofErr w:type="spellEnd"/>
      <w:r w:rsidRPr="005048AD">
        <w:rPr>
          <w:rFonts w:cs="Calibri"/>
          <w:color w:val="000000" w:themeColor="text1"/>
        </w:rPr>
        <w:t>.</w:t>
      </w:r>
    </w:p>
    <w:bookmarkEnd w:id="12"/>
    <w:p w14:paraId="47B34872" w14:textId="77777777" w:rsidR="003B365D" w:rsidRPr="005048AD" w:rsidRDefault="003B365D" w:rsidP="00930AAE">
      <w:pPr>
        <w:pStyle w:val="Akapitzlist"/>
        <w:numPr>
          <w:ilvl w:val="0"/>
          <w:numId w:val="7"/>
        </w:numPr>
        <w:tabs>
          <w:tab w:val="clear" w:pos="454"/>
        </w:tabs>
        <w:ind w:left="567" w:hanging="567"/>
        <w:jc w:val="both"/>
        <w:rPr>
          <w:rFonts w:cs="Calibri"/>
          <w:color w:val="000000" w:themeColor="text1"/>
        </w:rPr>
      </w:pPr>
      <w:r w:rsidRPr="005048AD">
        <w:rPr>
          <w:rFonts w:cs="Calibri"/>
          <w:color w:val="000000" w:themeColor="text1"/>
        </w:rPr>
        <w:t>Wykonawca może zostać wykluczony przez zamawiającego na każdym etapie postępowania o udzielenie zamówienia.</w:t>
      </w:r>
    </w:p>
    <w:p w14:paraId="43EF1D3F" w14:textId="77777777" w:rsidR="003B365D" w:rsidRPr="005048AD" w:rsidRDefault="003B365D" w:rsidP="00930AAE">
      <w:pPr>
        <w:pStyle w:val="Akapitzlist"/>
        <w:numPr>
          <w:ilvl w:val="0"/>
          <w:numId w:val="7"/>
        </w:numPr>
        <w:tabs>
          <w:tab w:val="clear" w:pos="454"/>
        </w:tabs>
        <w:ind w:left="567" w:hanging="567"/>
        <w:jc w:val="both"/>
        <w:rPr>
          <w:rFonts w:cs="Calibri"/>
          <w:color w:val="000000" w:themeColor="text1"/>
        </w:rPr>
      </w:pPr>
      <w:r w:rsidRPr="005048AD">
        <w:rPr>
          <w:rFonts w:cs="Calibri"/>
          <w:color w:val="000000" w:themeColor="text1"/>
        </w:rPr>
        <w:t>Wykonawca nie podlega wykluczeniu w okolicznościach określonych w art. 108 ust. 1 pkt 1, 2</w:t>
      </w:r>
      <w:r w:rsidR="00D15344" w:rsidRPr="005048AD">
        <w:rPr>
          <w:rFonts w:cs="Calibri"/>
          <w:color w:val="000000" w:themeColor="text1"/>
        </w:rPr>
        <w:br/>
      </w:r>
      <w:r w:rsidR="00D16CBF" w:rsidRPr="005048AD">
        <w:rPr>
          <w:rFonts w:cs="Calibri"/>
          <w:color w:val="000000" w:themeColor="text1"/>
        </w:rPr>
        <w:t>i</w:t>
      </w:r>
      <w:r w:rsidRPr="005048AD">
        <w:rPr>
          <w:rFonts w:cs="Calibri"/>
          <w:color w:val="000000" w:themeColor="text1"/>
        </w:rPr>
        <w:t xml:space="preserve"> 5, jeżeli udowodni zamawiającemu, że spełnił łącznie następujące przesłanki:</w:t>
      </w:r>
    </w:p>
    <w:p w14:paraId="4741DFF0" w14:textId="77777777" w:rsidR="003B365D" w:rsidRPr="005048AD" w:rsidRDefault="003B365D" w:rsidP="00930AAE">
      <w:pPr>
        <w:pStyle w:val="Akapitzlist"/>
        <w:numPr>
          <w:ilvl w:val="1"/>
          <w:numId w:val="7"/>
        </w:numPr>
        <w:tabs>
          <w:tab w:val="clear" w:pos="1021"/>
          <w:tab w:val="num" w:pos="567"/>
        </w:tabs>
        <w:ind w:left="567" w:hanging="567"/>
        <w:jc w:val="both"/>
        <w:rPr>
          <w:rFonts w:cs="Calibri"/>
          <w:color w:val="000000" w:themeColor="text1"/>
        </w:rPr>
      </w:pPr>
      <w:r w:rsidRPr="005048AD">
        <w:rPr>
          <w:rFonts w:cs="Calibri"/>
          <w:color w:val="000000" w:themeColor="text1"/>
        </w:rPr>
        <w:t>naprawił lub zobowiązał się do naprawienia szkody wyrządzonej przestępstwem, wykroczeniem lub swoim nieprawidłowym postępowaniem, w tym poprzez zadośćuczynienie pieniężne;</w:t>
      </w:r>
    </w:p>
    <w:p w14:paraId="4538E329" w14:textId="77777777" w:rsidR="003B365D" w:rsidRPr="005048AD" w:rsidRDefault="003B365D" w:rsidP="00930AAE">
      <w:pPr>
        <w:pStyle w:val="Akapitzlist"/>
        <w:numPr>
          <w:ilvl w:val="1"/>
          <w:numId w:val="7"/>
        </w:numPr>
        <w:tabs>
          <w:tab w:val="clear" w:pos="1021"/>
          <w:tab w:val="num" w:pos="567"/>
        </w:tabs>
        <w:ind w:left="567" w:hanging="567"/>
        <w:jc w:val="both"/>
        <w:rPr>
          <w:rFonts w:cs="Calibri"/>
          <w:color w:val="000000" w:themeColor="text1"/>
        </w:rPr>
      </w:pPr>
      <w:r w:rsidRPr="005048AD">
        <w:rPr>
          <w:rFonts w:cs="Calibri"/>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5048AD" w:rsidRDefault="003B365D" w:rsidP="00930AAE">
      <w:pPr>
        <w:pStyle w:val="Akapitzlist"/>
        <w:numPr>
          <w:ilvl w:val="1"/>
          <w:numId w:val="7"/>
        </w:numPr>
        <w:tabs>
          <w:tab w:val="clear" w:pos="1021"/>
          <w:tab w:val="num" w:pos="567"/>
        </w:tabs>
        <w:ind w:left="567" w:hanging="567"/>
        <w:jc w:val="both"/>
        <w:rPr>
          <w:rFonts w:cs="Calibri"/>
          <w:color w:val="000000" w:themeColor="text1"/>
        </w:rPr>
      </w:pPr>
      <w:r w:rsidRPr="005048AD">
        <w:rPr>
          <w:rFonts w:cs="Calibri"/>
          <w:color w:val="000000" w:themeColor="text1"/>
          <w:szCs w:val="20"/>
        </w:rPr>
        <w:t>podjął konkretne środki techniczne, organizacyjne i kadrowe, odpowiednie dla zapobiegania dalszym przestępstwom, wykroczeniom lub nieprawidłowemu postępowaniu, w szczególności:</w:t>
      </w:r>
    </w:p>
    <w:p w14:paraId="7BC4BF48" w14:textId="77777777" w:rsidR="003B365D" w:rsidRPr="005048AD" w:rsidRDefault="003B365D" w:rsidP="00930AAE">
      <w:pPr>
        <w:pStyle w:val="Akapitzlist"/>
        <w:numPr>
          <w:ilvl w:val="2"/>
          <w:numId w:val="7"/>
        </w:numPr>
        <w:tabs>
          <w:tab w:val="clear" w:pos="2041"/>
        </w:tabs>
        <w:ind w:left="851" w:hanging="284"/>
        <w:jc w:val="both"/>
        <w:rPr>
          <w:rFonts w:cs="Calibri"/>
          <w:color w:val="000000" w:themeColor="text1"/>
        </w:rPr>
      </w:pPr>
      <w:r w:rsidRPr="005048AD">
        <w:rPr>
          <w:rFonts w:cs="Calibri"/>
          <w:color w:val="000000" w:themeColor="text1"/>
        </w:rPr>
        <w:t>zerwał wszelkie powiązania z osobami lub podmiotami odpowiedzialnymi za nieprawidłowe postępowanie wykonawcy,</w:t>
      </w:r>
    </w:p>
    <w:p w14:paraId="45EB20B2" w14:textId="77777777" w:rsidR="003B365D" w:rsidRPr="005048AD" w:rsidRDefault="003B365D" w:rsidP="00930AAE">
      <w:pPr>
        <w:pStyle w:val="Akapitzlist"/>
        <w:numPr>
          <w:ilvl w:val="2"/>
          <w:numId w:val="7"/>
        </w:numPr>
        <w:tabs>
          <w:tab w:val="clear" w:pos="2041"/>
        </w:tabs>
        <w:ind w:left="851" w:hanging="284"/>
        <w:jc w:val="both"/>
        <w:rPr>
          <w:rFonts w:cs="Calibri"/>
          <w:color w:val="000000" w:themeColor="text1"/>
        </w:rPr>
      </w:pPr>
      <w:r w:rsidRPr="005048AD">
        <w:rPr>
          <w:rFonts w:cs="Calibri"/>
          <w:color w:val="000000" w:themeColor="text1"/>
        </w:rPr>
        <w:t>zreorganizował personel,</w:t>
      </w:r>
    </w:p>
    <w:p w14:paraId="68522A19" w14:textId="77777777" w:rsidR="003B365D" w:rsidRPr="005048AD" w:rsidRDefault="003B365D" w:rsidP="00930AAE">
      <w:pPr>
        <w:pStyle w:val="Akapitzlist"/>
        <w:numPr>
          <w:ilvl w:val="2"/>
          <w:numId w:val="7"/>
        </w:numPr>
        <w:tabs>
          <w:tab w:val="clear" w:pos="2041"/>
        </w:tabs>
        <w:ind w:left="851" w:hanging="284"/>
        <w:jc w:val="both"/>
        <w:rPr>
          <w:rFonts w:cs="Calibri"/>
          <w:color w:val="000000" w:themeColor="text1"/>
        </w:rPr>
      </w:pPr>
      <w:r w:rsidRPr="005048AD">
        <w:rPr>
          <w:rFonts w:cs="Calibri"/>
          <w:color w:val="000000" w:themeColor="text1"/>
        </w:rPr>
        <w:t>wdrożył system sprawozdawczości i kontroli,</w:t>
      </w:r>
    </w:p>
    <w:p w14:paraId="3325EE54" w14:textId="77777777" w:rsidR="003B365D" w:rsidRPr="005048AD" w:rsidRDefault="003B365D" w:rsidP="00930AAE">
      <w:pPr>
        <w:pStyle w:val="Akapitzlist"/>
        <w:numPr>
          <w:ilvl w:val="2"/>
          <w:numId w:val="7"/>
        </w:numPr>
        <w:tabs>
          <w:tab w:val="clear" w:pos="2041"/>
        </w:tabs>
        <w:ind w:left="851" w:hanging="284"/>
        <w:jc w:val="both"/>
        <w:rPr>
          <w:rFonts w:cs="Calibri"/>
          <w:color w:val="000000" w:themeColor="text1"/>
        </w:rPr>
      </w:pPr>
      <w:r w:rsidRPr="005048AD">
        <w:rPr>
          <w:rFonts w:cs="Calibri"/>
          <w:color w:val="000000" w:themeColor="text1"/>
        </w:rPr>
        <w:t>utworzył struktury audytu wewnętrznego do monitorowania przestrzegania przepisów, wewnętrznych regulacji lub standardów,</w:t>
      </w:r>
    </w:p>
    <w:p w14:paraId="5134DFE9" w14:textId="717531C5" w:rsidR="003B365D" w:rsidRPr="005048AD" w:rsidRDefault="003B365D" w:rsidP="00930AAE">
      <w:pPr>
        <w:pStyle w:val="Akapitzlist"/>
        <w:numPr>
          <w:ilvl w:val="2"/>
          <w:numId w:val="7"/>
        </w:numPr>
        <w:tabs>
          <w:tab w:val="clear" w:pos="2041"/>
        </w:tabs>
        <w:ind w:left="851" w:hanging="284"/>
        <w:jc w:val="both"/>
        <w:rPr>
          <w:rFonts w:cs="Calibri"/>
          <w:color w:val="000000" w:themeColor="text1"/>
        </w:rPr>
      </w:pPr>
      <w:r w:rsidRPr="005048AD">
        <w:rPr>
          <w:rFonts w:cs="Calibri"/>
          <w:color w:val="000000" w:themeColor="text1"/>
        </w:rPr>
        <w:t>wprowadził wewnętrzne regulacje dotyczące odpowiedzialności i odszkodowań</w:t>
      </w:r>
      <w:r w:rsidR="00791AF7" w:rsidRPr="005048AD">
        <w:rPr>
          <w:rFonts w:cs="Calibri"/>
          <w:color w:val="000000" w:themeColor="text1"/>
        </w:rPr>
        <w:t xml:space="preserve"> </w:t>
      </w:r>
      <w:r w:rsidRPr="005048AD">
        <w:rPr>
          <w:rFonts w:cs="Calibri"/>
          <w:color w:val="000000" w:themeColor="text1"/>
        </w:rPr>
        <w:t>za nieprzestrzeganie przepisów, wewnętrznych regulacji lub standardów.</w:t>
      </w:r>
    </w:p>
    <w:p w14:paraId="747ECDD9" w14:textId="77777777" w:rsidR="003B365D" w:rsidRPr="005048AD" w:rsidRDefault="003B365D" w:rsidP="00930AAE">
      <w:pPr>
        <w:pStyle w:val="Akapitzlist"/>
        <w:numPr>
          <w:ilvl w:val="0"/>
          <w:numId w:val="7"/>
        </w:numPr>
        <w:tabs>
          <w:tab w:val="clear" w:pos="454"/>
        </w:tabs>
        <w:ind w:left="567" w:hanging="567"/>
        <w:jc w:val="both"/>
        <w:rPr>
          <w:rFonts w:cs="Calibri"/>
          <w:color w:val="000000" w:themeColor="text1"/>
        </w:rPr>
      </w:pPr>
      <w:r w:rsidRPr="005048AD">
        <w:rPr>
          <w:rFonts w:cs="Calibri"/>
          <w:color w:val="000000" w:themeColor="text1"/>
        </w:rPr>
        <w:t xml:space="preserve">Zamawiający ocenia, czy podjęte przez wykonawcę czynności, o których mowa w art. 110 ust. 2 ustawy </w:t>
      </w:r>
      <w:proofErr w:type="spellStart"/>
      <w:r w:rsidRPr="005048AD">
        <w:rPr>
          <w:rFonts w:cs="Calibri"/>
          <w:color w:val="000000" w:themeColor="text1"/>
        </w:rPr>
        <w:t>Pzp</w:t>
      </w:r>
      <w:proofErr w:type="spellEnd"/>
      <w:r w:rsidRPr="005048AD">
        <w:rPr>
          <w:rFonts w:cs="Calibr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5048AD">
        <w:rPr>
          <w:rFonts w:cs="Calibri"/>
          <w:color w:val="000000" w:themeColor="text1"/>
        </w:rPr>
        <w:t>Pzp</w:t>
      </w:r>
      <w:proofErr w:type="spellEnd"/>
      <w:r w:rsidRPr="005048AD">
        <w:rPr>
          <w:rFonts w:cs="Calibri"/>
          <w:color w:val="000000" w:themeColor="text1"/>
        </w:rPr>
        <w:t>, nie są wystarczające do wykazania jego rzetelności, zamawiający wyklucza wykonawcę.</w:t>
      </w:r>
    </w:p>
    <w:p w14:paraId="3FAC06BA" w14:textId="77777777" w:rsidR="003B365D" w:rsidRPr="005048AD" w:rsidRDefault="003B365D" w:rsidP="00930AAE">
      <w:pPr>
        <w:pStyle w:val="Nagwek1"/>
        <w:numPr>
          <w:ilvl w:val="0"/>
          <w:numId w:val="2"/>
        </w:numPr>
        <w:shd w:val="clear" w:color="auto" w:fill="D9D9D9"/>
        <w:spacing w:line="247" w:lineRule="auto"/>
        <w:ind w:left="567" w:hanging="567"/>
        <w:rPr>
          <w:rFonts w:ascii="Calibri" w:hAnsi="Calibri" w:cs="Calibri"/>
          <w:b/>
          <w:bCs/>
          <w:color w:val="000000" w:themeColor="text1"/>
          <w:sz w:val="22"/>
          <w:szCs w:val="22"/>
        </w:rPr>
      </w:pPr>
      <w:r w:rsidRPr="005048AD">
        <w:rPr>
          <w:rFonts w:ascii="Calibri" w:hAnsi="Calibri" w:cs="Calibri"/>
          <w:b/>
          <w:bCs/>
          <w:color w:val="000000" w:themeColor="text1"/>
          <w:sz w:val="22"/>
          <w:szCs w:val="22"/>
        </w:rPr>
        <w:t>Informacja o warunkach udziału w postępowaniu</w:t>
      </w:r>
    </w:p>
    <w:p w14:paraId="458AE204" w14:textId="77777777" w:rsidR="003B365D" w:rsidRPr="005048AD" w:rsidRDefault="003B365D" w:rsidP="00930AAE">
      <w:pPr>
        <w:pStyle w:val="Akapitzlist"/>
        <w:numPr>
          <w:ilvl w:val="0"/>
          <w:numId w:val="4"/>
        </w:numPr>
        <w:tabs>
          <w:tab w:val="clear" w:pos="454"/>
        </w:tabs>
        <w:spacing w:after="120"/>
        <w:ind w:left="567" w:hanging="567"/>
        <w:jc w:val="both"/>
        <w:rPr>
          <w:rFonts w:cs="Calibri"/>
          <w:color w:val="000000" w:themeColor="text1"/>
        </w:rPr>
      </w:pPr>
      <w:r w:rsidRPr="005048AD">
        <w:rPr>
          <w:rFonts w:cs="Calibri"/>
          <w:color w:val="000000" w:themeColor="text1"/>
        </w:rPr>
        <w:t xml:space="preserve">W </w:t>
      </w:r>
      <w:r w:rsidRPr="005048AD">
        <w:rPr>
          <w:rFonts w:cs="Calibri"/>
          <w:color w:val="000000" w:themeColor="text1"/>
          <w:lang w:eastAsia="pl-PL"/>
        </w:rPr>
        <w:t>postępowaniu</w:t>
      </w:r>
      <w:r w:rsidRPr="005048AD">
        <w:rPr>
          <w:rFonts w:cs="Calibri"/>
          <w:color w:val="000000" w:themeColor="text1"/>
        </w:rPr>
        <w:t xml:space="preserve"> mogą wziąć udział </w:t>
      </w:r>
      <w:r w:rsidR="00E06464" w:rsidRPr="005048AD">
        <w:rPr>
          <w:rFonts w:cs="Calibri"/>
          <w:color w:val="000000" w:themeColor="text1"/>
        </w:rPr>
        <w:t>w</w:t>
      </w:r>
      <w:r w:rsidRPr="005048AD">
        <w:rPr>
          <w:rFonts w:cs="Calibri"/>
          <w:color w:val="000000" w:themeColor="text1"/>
        </w:rPr>
        <w:t>ykonawcy, którzy</w:t>
      </w:r>
      <w:r w:rsidRPr="005048AD">
        <w:rPr>
          <w:rFonts w:cs="Calibri"/>
          <w:bCs/>
          <w:color w:val="000000" w:themeColor="text1"/>
        </w:rPr>
        <w:t xml:space="preserve"> spełniają następujące warunki udziału w postępowaniu w zakresie: </w:t>
      </w:r>
    </w:p>
    <w:p w14:paraId="7C0D8220" w14:textId="77777777" w:rsidR="003B365D" w:rsidRPr="005048AD" w:rsidRDefault="003B365D" w:rsidP="00930AAE">
      <w:pPr>
        <w:pStyle w:val="Akapitzlist"/>
        <w:numPr>
          <w:ilvl w:val="1"/>
          <w:numId w:val="4"/>
        </w:numPr>
        <w:tabs>
          <w:tab w:val="clear" w:pos="1021"/>
        </w:tabs>
        <w:spacing w:after="120"/>
        <w:ind w:left="567" w:hanging="567"/>
        <w:jc w:val="both"/>
        <w:rPr>
          <w:rFonts w:cs="Calibri"/>
          <w:color w:val="000000" w:themeColor="text1"/>
        </w:rPr>
      </w:pPr>
      <w:r w:rsidRPr="005048AD">
        <w:rPr>
          <w:rFonts w:cs="Calibri"/>
          <w:color w:val="000000" w:themeColor="text1"/>
        </w:rPr>
        <w:t>zdolności do występowania w obrocie gospodarczym</w:t>
      </w:r>
      <w:r w:rsidR="00ED1B63" w:rsidRPr="005048AD">
        <w:rPr>
          <w:rFonts w:cs="Calibri"/>
          <w:color w:val="000000" w:themeColor="text1"/>
        </w:rPr>
        <w:t xml:space="preserve"> </w:t>
      </w:r>
      <w:r w:rsidRPr="005048AD">
        <w:rPr>
          <w:rFonts w:cs="Calibri"/>
          <w:color w:val="000000" w:themeColor="text1"/>
        </w:rPr>
        <w:t xml:space="preserve">– </w:t>
      </w:r>
      <w:r w:rsidR="00E06464" w:rsidRPr="005048AD">
        <w:rPr>
          <w:rFonts w:cs="Calibri"/>
          <w:color w:val="000000" w:themeColor="text1"/>
        </w:rPr>
        <w:t>Z</w:t>
      </w:r>
      <w:r w:rsidRPr="005048AD">
        <w:rPr>
          <w:rFonts w:cs="Calibri"/>
          <w:color w:val="000000" w:themeColor="text1"/>
        </w:rPr>
        <w:t>amawiający nie określa w tym zakresie warunków udziału w postępowaniu;</w:t>
      </w:r>
    </w:p>
    <w:p w14:paraId="2D45FB30" w14:textId="77777777" w:rsidR="003B365D" w:rsidRPr="005048AD" w:rsidRDefault="003B365D" w:rsidP="00930AAE">
      <w:pPr>
        <w:pStyle w:val="Akapitzlist"/>
        <w:numPr>
          <w:ilvl w:val="1"/>
          <w:numId w:val="4"/>
        </w:numPr>
        <w:tabs>
          <w:tab w:val="clear" w:pos="1021"/>
        </w:tabs>
        <w:spacing w:after="120"/>
        <w:ind w:left="567" w:hanging="567"/>
        <w:jc w:val="both"/>
        <w:rPr>
          <w:rFonts w:cs="Calibri"/>
          <w:color w:val="000000" w:themeColor="text1"/>
        </w:rPr>
      </w:pPr>
      <w:r w:rsidRPr="005048AD">
        <w:rPr>
          <w:rFonts w:cs="Calibri"/>
          <w:color w:val="000000" w:themeColor="text1"/>
        </w:rPr>
        <w:lastRenderedPageBreak/>
        <w:t>uprawnień do prowadzenia określonej działalności gospodarczej lub zawodowej, o ile wynika to z odrębnych przepisów – Zamawiający nie określa w tym zakresie warunków udziału w postępowaniu;</w:t>
      </w:r>
    </w:p>
    <w:p w14:paraId="70C23A20" w14:textId="77777777" w:rsidR="006D24C9" w:rsidRPr="005048AD" w:rsidRDefault="003B365D" w:rsidP="00930AAE">
      <w:pPr>
        <w:pStyle w:val="Akapitzlist"/>
        <w:numPr>
          <w:ilvl w:val="1"/>
          <w:numId w:val="4"/>
        </w:numPr>
        <w:tabs>
          <w:tab w:val="clear" w:pos="1021"/>
        </w:tabs>
        <w:spacing w:after="120" w:line="240" w:lineRule="auto"/>
        <w:ind w:left="567" w:hanging="567"/>
        <w:jc w:val="both"/>
        <w:rPr>
          <w:rFonts w:cs="Calibri"/>
          <w:color w:val="000000" w:themeColor="text1"/>
        </w:rPr>
      </w:pPr>
      <w:r w:rsidRPr="005048AD">
        <w:rPr>
          <w:rFonts w:cs="Calibri"/>
          <w:color w:val="000000" w:themeColor="text1"/>
        </w:rPr>
        <w:t>sytuacji ekonomicznej lub finansowej</w:t>
      </w:r>
      <w:bookmarkStart w:id="13" w:name="_Hlk63338214"/>
      <w:bookmarkStart w:id="14" w:name="_Hlk53395749"/>
      <w:r w:rsidR="006D24C9" w:rsidRPr="005048AD">
        <w:rPr>
          <w:rFonts w:cs="Calibri"/>
          <w:color w:val="000000" w:themeColor="text1"/>
        </w:rPr>
        <w:t xml:space="preserve"> – Zamawiający nie określa w tym zakresie warunków udziału w postępowaniu;</w:t>
      </w:r>
    </w:p>
    <w:bookmarkEnd w:id="13"/>
    <w:bookmarkEnd w:id="14"/>
    <w:p w14:paraId="663CC7B9" w14:textId="77777777" w:rsidR="003B365D" w:rsidRPr="005048AD" w:rsidRDefault="003B365D" w:rsidP="00930AAE">
      <w:pPr>
        <w:pStyle w:val="Akapitzlist"/>
        <w:numPr>
          <w:ilvl w:val="1"/>
          <w:numId w:val="4"/>
        </w:numPr>
        <w:tabs>
          <w:tab w:val="clear" w:pos="1021"/>
        </w:tabs>
        <w:spacing w:after="120"/>
        <w:ind w:left="567" w:hanging="567"/>
        <w:jc w:val="both"/>
        <w:rPr>
          <w:rFonts w:cs="Calibri"/>
          <w:color w:val="000000" w:themeColor="text1"/>
        </w:rPr>
      </w:pPr>
      <w:r w:rsidRPr="005048AD">
        <w:rPr>
          <w:rFonts w:cs="Calibri"/>
          <w:color w:val="000000" w:themeColor="text1"/>
        </w:rPr>
        <w:t>zdolności technicznej lub zawodowej:</w:t>
      </w:r>
    </w:p>
    <w:p w14:paraId="44C6E5D7" w14:textId="706619F0" w:rsidR="00845A91" w:rsidRPr="005048AD" w:rsidRDefault="003B365D" w:rsidP="00930AAE">
      <w:pPr>
        <w:pStyle w:val="Akapitzlist"/>
        <w:numPr>
          <w:ilvl w:val="2"/>
          <w:numId w:val="8"/>
        </w:numPr>
        <w:tabs>
          <w:tab w:val="clear" w:pos="2041"/>
        </w:tabs>
        <w:spacing w:after="0"/>
        <w:ind w:left="851" w:hanging="284"/>
        <w:jc w:val="both"/>
        <w:rPr>
          <w:rFonts w:cs="Calibri"/>
          <w:color w:val="000000" w:themeColor="text1"/>
          <w:lang w:val="x-none"/>
        </w:rPr>
      </w:pPr>
      <w:r w:rsidRPr="005048AD">
        <w:rPr>
          <w:rFonts w:cs="Calibri"/>
          <w:color w:val="000000" w:themeColor="text1"/>
        </w:rPr>
        <w:t>warunki dotyczące doświadczenia</w:t>
      </w:r>
      <w:r w:rsidR="00375E86" w:rsidRPr="005048AD">
        <w:rPr>
          <w:rFonts w:cs="Calibri"/>
          <w:color w:val="000000" w:themeColor="text1"/>
        </w:rPr>
        <w:t xml:space="preserve"> – </w:t>
      </w:r>
      <w:r w:rsidR="00AA43F8" w:rsidRPr="005048AD">
        <w:rPr>
          <w:rFonts w:cs="Calibri"/>
          <w:color w:val="000000" w:themeColor="text1"/>
        </w:rPr>
        <w:t xml:space="preserve">Wykonawca spełni warunek, jeżeli wykaże, że w okresie ostatnich 3 lat przed upływem terminu składania ofert, a jeżeli okres prowadzenia działalności jest krótszy - w tym okresie, wykonał należycie </w:t>
      </w:r>
      <w:r w:rsidR="00AA43F8" w:rsidRPr="005048AD">
        <w:rPr>
          <w:rFonts w:cs="Calibri"/>
          <w:color w:val="000000" w:themeColor="text1"/>
          <w:u w:val="single"/>
        </w:rPr>
        <w:t>usługi porównywalne z przedmiotem zamówienia o</w:t>
      </w:r>
      <w:r w:rsidR="00791AF7" w:rsidRPr="005048AD">
        <w:rPr>
          <w:rFonts w:cs="Calibri"/>
          <w:color w:val="000000" w:themeColor="text1"/>
          <w:u w:val="single"/>
        </w:rPr>
        <w:t> </w:t>
      </w:r>
      <w:r w:rsidR="00AA43F8" w:rsidRPr="005048AD">
        <w:rPr>
          <w:rFonts w:cs="Calibri"/>
          <w:color w:val="000000" w:themeColor="text1"/>
          <w:u w:val="single"/>
        </w:rPr>
        <w:t>wartości brutto minimum:</w:t>
      </w:r>
    </w:p>
    <w:p w14:paraId="1D6C3695" w14:textId="7F2F2AB4" w:rsidR="00AA43F8" w:rsidRPr="005048AD" w:rsidRDefault="00AA43F8" w:rsidP="00AA43F8">
      <w:pPr>
        <w:pStyle w:val="Akapitzlist"/>
        <w:spacing w:after="0"/>
        <w:ind w:left="851"/>
        <w:jc w:val="both"/>
        <w:rPr>
          <w:rFonts w:cs="Calibri"/>
          <w:color w:val="000000" w:themeColor="text1"/>
        </w:rPr>
      </w:pPr>
      <w:r w:rsidRPr="005048AD">
        <w:rPr>
          <w:rFonts w:cs="Calibri"/>
          <w:color w:val="000000" w:themeColor="text1"/>
        </w:rPr>
        <w:t>- składając ofertę na pierwszą część zamówienia:</w:t>
      </w:r>
      <w:r w:rsidRPr="005048AD">
        <w:rPr>
          <w:rFonts w:cs="Calibri"/>
          <w:color w:val="000000" w:themeColor="text1"/>
        </w:rPr>
        <w:tab/>
      </w:r>
      <w:r w:rsidR="00291037">
        <w:rPr>
          <w:rFonts w:cs="Calibri"/>
          <w:color w:val="000000" w:themeColor="text1"/>
        </w:rPr>
        <w:t>1</w:t>
      </w:r>
      <w:r w:rsidR="00B74C1D" w:rsidRPr="005048AD">
        <w:rPr>
          <w:rFonts w:cs="Calibri"/>
          <w:color w:val="000000" w:themeColor="text1"/>
        </w:rPr>
        <w:t>000,00 zł (</w:t>
      </w:r>
      <w:r w:rsidR="00291037">
        <w:rPr>
          <w:rFonts w:cs="Calibri"/>
          <w:color w:val="000000" w:themeColor="text1"/>
        </w:rPr>
        <w:t>jeden</w:t>
      </w:r>
      <w:r w:rsidR="005048AD" w:rsidRPr="005048AD">
        <w:rPr>
          <w:rFonts w:cs="Calibri"/>
          <w:color w:val="000000" w:themeColor="text1"/>
        </w:rPr>
        <w:t xml:space="preserve"> tysiąc</w:t>
      </w:r>
      <w:r w:rsidR="00B74C1D" w:rsidRPr="005048AD">
        <w:rPr>
          <w:rFonts w:cs="Calibri"/>
          <w:color w:val="000000" w:themeColor="text1"/>
        </w:rPr>
        <w:t xml:space="preserve"> złotych);</w:t>
      </w:r>
    </w:p>
    <w:p w14:paraId="5B76C4EC" w14:textId="45A2933D" w:rsidR="00B74C1D" w:rsidRPr="005048AD" w:rsidRDefault="00B74C1D" w:rsidP="00B74C1D">
      <w:pPr>
        <w:pStyle w:val="Akapitzlist"/>
        <w:spacing w:after="0"/>
        <w:ind w:left="851"/>
        <w:jc w:val="both"/>
        <w:rPr>
          <w:rFonts w:cs="Calibri"/>
          <w:color w:val="000000" w:themeColor="text1"/>
        </w:rPr>
      </w:pPr>
      <w:r w:rsidRPr="005048AD">
        <w:rPr>
          <w:rFonts w:cs="Calibri"/>
          <w:color w:val="000000" w:themeColor="text1"/>
        </w:rPr>
        <w:t>- składając ofertę na drugą część zamówienia:</w:t>
      </w:r>
      <w:r w:rsidRPr="005048AD">
        <w:rPr>
          <w:rFonts w:cs="Calibri"/>
          <w:color w:val="000000" w:themeColor="text1"/>
        </w:rPr>
        <w:tab/>
      </w:r>
      <w:r w:rsidRPr="005048AD">
        <w:rPr>
          <w:rFonts w:cs="Calibri"/>
          <w:color w:val="000000" w:themeColor="text1"/>
        </w:rPr>
        <w:tab/>
      </w:r>
      <w:r w:rsidR="00291037">
        <w:rPr>
          <w:rFonts w:cs="Calibri"/>
          <w:color w:val="000000" w:themeColor="text1"/>
        </w:rPr>
        <w:t>1</w:t>
      </w:r>
      <w:r w:rsidRPr="005048AD">
        <w:rPr>
          <w:rFonts w:cs="Calibri"/>
          <w:color w:val="000000" w:themeColor="text1"/>
        </w:rPr>
        <w:t>000,00 zł (</w:t>
      </w:r>
      <w:r w:rsidR="00291037">
        <w:rPr>
          <w:rFonts w:cs="Calibri"/>
          <w:color w:val="000000" w:themeColor="text1"/>
        </w:rPr>
        <w:t>jeden</w:t>
      </w:r>
      <w:r w:rsidRPr="005048AD">
        <w:rPr>
          <w:rFonts w:cs="Calibri"/>
          <w:color w:val="000000" w:themeColor="text1"/>
        </w:rPr>
        <w:t xml:space="preserve"> tysi</w:t>
      </w:r>
      <w:r w:rsidR="00291037">
        <w:rPr>
          <w:rFonts w:cs="Calibri"/>
          <w:color w:val="000000" w:themeColor="text1"/>
        </w:rPr>
        <w:t>ąc</w:t>
      </w:r>
      <w:r w:rsidRPr="005048AD">
        <w:rPr>
          <w:rFonts w:cs="Calibri"/>
          <w:color w:val="000000" w:themeColor="text1"/>
        </w:rPr>
        <w:t xml:space="preserve"> złotych);</w:t>
      </w:r>
    </w:p>
    <w:p w14:paraId="766D86EB" w14:textId="32B262DD" w:rsidR="00B74C1D" w:rsidRPr="005048AD" w:rsidRDefault="00B74C1D" w:rsidP="00B74C1D">
      <w:pPr>
        <w:pStyle w:val="Akapitzlist"/>
        <w:spacing w:after="0"/>
        <w:ind w:left="851"/>
        <w:jc w:val="both"/>
        <w:rPr>
          <w:rFonts w:cs="Calibri"/>
          <w:color w:val="000000" w:themeColor="text1"/>
        </w:rPr>
      </w:pPr>
      <w:r w:rsidRPr="005048AD">
        <w:rPr>
          <w:rFonts w:cs="Calibri"/>
          <w:color w:val="000000" w:themeColor="text1"/>
        </w:rPr>
        <w:t>- składając ofertę na trzecią część zamówienia:</w:t>
      </w:r>
      <w:r w:rsidRPr="005048AD">
        <w:rPr>
          <w:rFonts w:cs="Calibri"/>
          <w:color w:val="000000" w:themeColor="text1"/>
        </w:rPr>
        <w:tab/>
      </w:r>
      <w:r w:rsidR="00291037">
        <w:rPr>
          <w:rFonts w:cs="Calibri"/>
          <w:color w:val="000000" w:themeColor="text1"/>
        </w:rPr>
        <w:t>1</w:t>
      </w:r>
      <w:r w:rsidRPr="005048AD">
        <w:rPr>
          <w:rFonts w:cs="Calibri"/>
          <w:color w:val="000000" w:themeColor="text1"/>
        </w:rPr>
        <w:t>000,00 zł (</w:t>
      </w:r>
      <w:r w:rsidR="00291037">
        <w:rPr>
          <w:rFonts w:cs="Calibri"/>
          <w:color w:val="000000" w:themeColor="text1"/>
        </w:rPr>
        <w:t>jeden</w:t>
      </w:r>
      <w:r w:rsidRPr="005048AD">
        <w:rPr>
          <w:rFonts w:cs="Calibri"/>
          <w:color w:val="000000" w:themeColor="text1"/>
        </w:rPr>
        <w:t xml:space="preserve"> tysiąc złotych);</w:t>
      </w:r>
    </w:p>
    <w:p w14:paraId="62DDE8DE" w14:textId="7DE97FEA" w:rsidR="00B74C1D" w:rsidRDefault="00B74C1D" w:rsidP="00B74C1D">
      <w:pPr>
        <w:pStyle w:val="Akapitzlist"/>
        <w:spacing w:after="0"/>
        <w:ind w:left="851"/>
        <w:jc w:val="both"/>
        <w:rPr>
          <w:rFonts w:cs="Calibri"/>
          <w:color w:val="000000" w:themeColor="text1"/>
        </w:rPr>
      </w:pPr>
      <w:r w:rsidRPr="005048AD">
        <w:rPr>
          <w:rFonts w:cs="Calibri"/>
          <w:color w:val="000000" w:themeColor="text1"/>
        </w:rPr>
        <w:t>- składając ofertę na czwartą część zamówienia:</w:t>
      </w:r>
      <w:r w:rsidRPr="005048AD">
        <w:rPr>
          <w:rFonts w:cs="Calibri"/>
          <w:color w:val="000000" w:themeColor="text1"/>
        </w:rPr>
        <w:tab/>
      </w:r>
      <w:r w:rsidR="00291037">
        <w:rPr>
          <w:rFonts w:cs="Calibri"/>
          <w:color w:val="000000" w:themeColor="text1"/>
        </w:rPr>
        <w:t>1</w:t>
      </w:r>
      <w:r w:rsidRPr="005048AD">
        <w:rPr>
          <w:rFonts w:cs="Calibri"/>
          <w:color w:val="000000" w:themeColor="text1"/>
        </w:rPr>
        <w:t>000,00 zł (</w:t>
      </w:r>
      <w:r w:rsidR="00291037">
        <w:rPr>
          <w:rFonts w:cs="Calibri"/>
          <w:color w:val="000000" w:themeColor="text1"/>
        </w:rPr>
        <w:t>jeden</w:t>
      </w:r>
      <w:r w:rsidR="005048AD" w:rsidRPr="005048AD">
        <w:rPr>
          <w:rFonts w:cs="Calibri"/>
          <w:color w:val="000000" w:themeColor="text1"/>
        </w:rPr>
        <w:t xml:space="preserve"> tysiąc</w:t>
      </w:r>
      <w:r w:rsidRPr="005048AD">
        <w:rPr>
          <w:rFonts w:cs="Calibri"/>
          <w:color w:val="000000" w:themeColor="text1"/>
        </w:rPr>
        <w:t xml:space="preserve"> złotych);</w:t>
      </w:r>
    </w:p>
    <w:p w14:paraId="3CC3C559" w14:textId="77777777" w:rsidR="000C25F6" w:rsidRDefault="000C25F6" w:rsidP="000C25F6">
      <w:pPr>
        <w:pStyle w:val="Akapitzlist"/>
        <w:spacing w:after="0"/>
        <w:ind w:left="851"/>
        <w:jc w:val="both"/>
        <w:rPr>
          <w:rFonts w:cs="Calibri"/>
        </w:rPr>
      </w:pPr>
      <w:r>
        <w:rPr>
          <w:rFonts w:cs="Calibri"/>
        </w:rPr>
        <w:t>- składając ofertę na piątą część zamówienia:</w:t>
      </w:r>
      <w:r>
        <w:rPr>
          <w:rFonts w:cs="Calibri"/>
        </w:rPr>
        <w:tab/>
      </w:r>
      <w:r>
        <w:rPr>
          <w:rFonts w:cs="Calibri"/>
        </w:rPr>
        <w:tab/>
        <w:t>1000,00 zł (jeden tysiąc złotych);</w:t>
      </w:r>
    </w:p>
    <w:p w14:paraId="3D76C059" w14:textId="77777777" w:rsidR="000C25F6" w:rsidRDefault="000C25F6" w:rsidP="000C25F6">
      <w:pPr>
        <w:pStyle w:val="Akapitzlist"/>
        <w:spacing w:after="0"/>
        <w:ind w:left="851"/>
        <w:jc w:val="both"/>
        <w:rPr>
          <w:rFonts w:cs="Calibri"/>
        </w:rPr>
      </w:pPr>
      <w:r>
        <w:rPr>
          <w:rFonts w:cs="Calibri"/>
        </w:rPr>
        <w:t>- składając ofertę na szóstą część zamówienia:</w:t>
      </w:r>
      <w:r>
        <w:rPr>
          <w:rFonts w:cs="Calibri"/>
        </w:rPr>
        <w:tab/>
        <w:t>1000,00 zł (jeden tysiąc złotych);</w:t>
      </w:r>
    </w:p>
    <w:p w14:paraId="0FBDE815" w14:textId="77777777" w:rsidR="000C25F6" w:rsidRDefault="000C25F6" w:rsidP="000C25F6">
      <w:pPr>
        <w:pStyle w:val="Akapitzlist"/>
        <w:spacing w:after="0"/>
        <w:ind w:left="851"/>
        <w:jc w:val="both"/>
        <w:rPr>
          <w:rFonts w:cs="Calibri"/>
        </w:rPr>
      </w:pPr>
      <w:r>
        <w:rPr>
          <w:rFonts w:cs="Calibri"/>
        </w:rPr>
        <w:t>- składając ofertę na siódmą część zamówienia:</w:t>
      </w:r>
      <w:r>
        <w:rPr>
          <w:rFonts w:cs="Calibri"/>
        </w:rPr>
        <w:tab/>
        <w:t>1000,00 zł (jeden tysiąc złotych);</w:t>
      </w:r>
    </w:p>
    <w:p w14:paraId="037D27A1" w14:textId="77777777" w:rsidR="000C25F6" w:rsidRDefault="000C25F6" w:rsidP="000C25F6">
      <w:pPr>
        <w:pStyle w:val="Akapitzlist"/>
        <w:spacing w:after="0"/>
        <w:ind w:left="851"/>
        <w:jc w:val="both"/>
        <w:rPr>
          <w:rFonts w:cs="Calibri"/>
        </w:rPr>
      </w:pPr>
      <w:r>
        <w:rPr>
          <w:rFonts w:cs="Calibri"/>
        </w:rPr>
        <w:t>- składając ofertę na ósmą część zamówienia:</w:t>
      </w:r>
      <w:r>
        <w:rPr>
          <w:rFonts w:cs="Calibri"/>
        </w:rPr>
        <w:tab/>
      </w:r>
      <w:r>
        <w:rPr>
          <w:rFonts w:cs="Calibri"/>
        </w:rPr>
        <w:tab/>
        <w:t>1000,00 zł (jeden tysiąc złotych);</w:t>
      </w:r>
    </w:p>
    <w:p w14:paraId="7365EF3A" w14:textId="77777777" w:rsidR="000C25F6" w:rsidRDefault="000C25F6" w:rsidP="000C25F6">
      <w:pPr>
        <w:pStyle w:val="Akapitzlist"/>
        <w:spacing w:after="0"/>
        <w:ind w:left="851"/>
        <w:jc w:val="both"/>
        <w:rPr>
          <w:rFonts w:cs="Calibri"/>
        </w:rPr>
      </w:pPr>
      <w:r>
        <w:rPr>
          <w:rFonts w:cs="Calibri"/>
        </w:rPr>
        <w:t>- składając ofertę na dziewiątą część zamówienia:</w:t>
      </w:r>
      <w:r>
        <w:rPr>
          <w:rFonts w:cs="Calibri"/>
        </w:rPr>
        <w:tab/>
        <w:t>1000,00 zł (jeden tysiąc złotych);</w:t>
      </w:r>
    </w:p>
    <w:p w14:paraId="01DD3BB5" w14:textId="77777777" w:rsidR="000C25F6" w:rsidRPr="005048AD" w:rsidRDefault="000C25F6" w:rsidP="00B74C1D">
      <w:pPr>
        <w:pStyle w:val="Akapitzlist"/>
        <w:spacing w:after="0"/>
        <w:ind w:left="851"/>
        <w:jc w:val="both"/>
        <w:rPr>
          <w:rFonts w:cs="Calibri"/>
          <w:color w:val="000000" w:themeColor="text1"/>
        </w:rPr>
      </w:pPr>
    </w:p>
    <w:p w14:paraId="09B1F4E5" w14:textId="77777777" w:rsidR="00B74C1D" w:rsidRPr="005048AD" w:rsidRDefault="00B74C1D" w:rsidP="00B74C1D">
      <w:pPr>
        <w:pStyle w:val="Akapitzlist"/>
        <w:spacing w:after="0"/>
        <w:ind w:left="851"/>
        <w:rPr>
          <w:rFonts w:cs="Calibri"/>
          <w:b/>
          <w:bCs/>
          <w:color w:val="000000" w:themeColor="text1"/>
          <w:u w:val="single"/>
        </w:rPr>
      </w:pPr>
      <w:r w:rsidRPr="005048AD">
        <w:rPr>
          <w:rFonts w:cs="Calibri"/>
          <w:b/>
          <w:bCs/>
          <w:color w:val="000000" w:themeColor="text1"/>
          <w:u w:val="single"/>
        </w:rPr>
        <w:t xml:space="preserve">Jeżeli wykonawca składa ofertę na więcej niż jedną część zamówienia, to winien wykazać się usługą lub usługami, których suma wartości odpowiada tym częściom. </w:t>
      </w:r>
    </w:p>
    <w:p w14:paraId="0B0C9D22" w14:textId="77777777" w:rsidR="00B74C1D" w:rsidRPr="005048AD" w:rsidRDefault="003B365D" w:rsidP="00930AAE">
      <w:pPr>
        <w:pStyle w:val="Akapitzlist"/>
        <w:numPr>
          <w:ilvl w:val="2"/>
          <w:numId w:val="8"/>
        </w:numPr>
        <w:tabs>
          <w:tab w:val="clear" w:pos="2041"/>
        </w:tabs>
        <w:ind w:left="851" w:hanging="284"/>
        <w:jc w:val="both"/>
        <w:rPr>
          <w:rFonts w:cs="Calibri"/>
          <w:bCs/>
          <w:color w:val="000000" w:themeColor="text1"/>
        </w:rPr>
      </w:pPr>
      <w:r w:rsidRPr="005048AD">
        <w:rPr>
          <w:rFonts w:cs="Calibri"/>
          <w:bCs/>
          <w:color w:val="000000" w:themeColor="text1"/>
        </w:rPr>
        <w:t>warunki dotyczące osób skierowanych przez Wykonawcę do realizacji zamówienia</w:t>
      </w:r>
      <w:bookmarkStart w:id="15" w:name="_Hlk22213834"/>
      <w:r w:rsidR="00B74C1D" w:rsidRPr="005048AD">
        <w:rPr>
          <w:rFonts w:cs="Calibri"/>
          <w:bCs/>
          <w:color w:val="000000" w:themeColor="text1"/>
        </w:rPr>
        <w:t xml:space="preserve"> – Zamawiający nie określa w tym zakresie warunków udziału w postępowaniu;</w:t>
      </w:r>
    </w:p>
    <w:bookmarkEnd w:id="15"/>
    <w:p w14:paraId="7DF4CDB5" w14:textId="77777777" w:rsidR="003B365D" w:rsidRPr="005048AD" w:rsidRDefault="00FB74AA" w:rsidP="00930AAE">
      <w:pPr>
        <w:pStyle w:val="Akapitzlist"/>
        <w:numPr>
          <w:ilvl w:val="2"/>
          <w:numId w:val="8"/>
        </w:numPr>
        <w:tabs>
          <w:tab w:val="clear" w:pos="2041"/>
        </w:tabs>
        <w:ind w:left="851" w:hanging="284"/>
        <w:jc w:val="both"/>
        <w:rPr>
          <w:rFonts w:cs="Calibri"/>
          <w:color w:val="000000" w:themeColor="text1"/>
        </w:rPr>
      </w:pPr>
      <w:r w:rsidRPr="005048AD">
        <w:rPr>
          <w:rFonts w:cs="Calibri"/>
          <w:color w:val="000000" w:themeColor="text1"/>
        </w:rPr>
        <w:t>o</w:t>
      </w:r>
      <w:r w:rsidR="003B365D" w:rsidRPr="005048AD">
        <w:rPr>
          <w:rFonts w:cs="Calibri"/>
          <w:color w:val="000000" w:themeColor="text1"/>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38486F9" w14:textId="77777777" w:rsidR="003B365D" w:rsidRPr="005048AD" w:rsidRDefault="003B365D" w:rsidP="00930AAE">
      <w:pPr>
        <w:pStyle w:val="Akapitzlist"/>
        <w:numPr>
          <w:ilvl w:val="0"/>
          <w:numId w:val="4"/>
        </w:numPr>
        <w:tabs>
          <w:tab w:val="clear" w:pos="454"/>
        </w:tabs>
        <w:spacing w:after="120"/>
        <w:ind w:left="567" w:hanging="567"/>
        <w:jc w:val="both"/>
        <w:rPr>
          <w:rFonts w:cs="Calibri"/>
          <w:color w:val="000000" w:themeColor="text1"/>
        </w:rPr>
      </w:pPr>
      <w:r w:rsidRPr="005048AD">
        <w:rPr>
          <w:rFonts w:cs="Calibri"/>
          <w:b/>
          <w:bCs/>
          <w:color w:val="000000" w:themeColor="text1"/>
        </w:rPr>
        <w:t>Sposób spełniania warunków udziału w postępowaniu przez wykonawców wspólnie ubiegających się o udzielenie zamówienia</w:t>
      </w:r>
      <w:r w:rsidR="00093FD2" w:rsidRPr="005048AD">
        <w:rPr>
          <w:rFonts w:cs="Calibri"/>
          <w:color w:val="000000" w:themeColor="text1"/>
        </w:rPr>
        <w:t>.</w:t>
      </w:r>
    </w:p>
    <w:p w14:paraId="7E3ADFC9" w14:textId="77777777" w:rsidR="003B365D" w:rsidRPr="005048AD" w:rsidRDefault="003B365D" w:rsidP="00930AAE">
      <w:pPr>
        <w:pStyle w:val="Akapitzlist"/>
        <w:numPr>
          <w:ilvl w:val="1"/>
          <w:numId w:val="4"/>
        </w:numPr>
        <w:tabs>
          <w:tab w:val="clear" w:pos="1021"/>
        </w:tabs>
        <w:spacing w:after="120"/>
        <w:ind w:left="567" w:hanging="567"/>
        <w:jc w:val="both"/>
        <w:rPr>
          <w:rFonts w:cs="Calibri"/>
          <w:strike/>
          <w:color w:val="000000" w:themeColor="text1"/>
        </w:rPr>
      </w:pPr>
      <w:r w:rsidRPr="005048AD">
        <w:rPr>
          <w:rFonts w:cs="Calibri"/>
          <w:strike/>
          <w:color w:val="000000" w:themeColor="text1"/>
        </w:rPr>
        <w:t>w odniesieniu do warunku dotyczącego sytuacji ekonomicznej lub finansowej Zamawiający uzna warunek za spełniony</w:t>
      </w:r>
      <w:r w:rsidR="00E06464" w:rsidRPr="005048AD">
        <w:rPr>
          <w:rFonts w:cs="Calibri"/>
          <w:strike/>
          <w:color w:val="000000" w:themeColor="text1"/>
        </w:rPr>
        <w:t>,</w:t>
      </w:r>
      <w:r w:rsidR="00093FD2" w:rsidRPr="005048AD">
        <w:rPr>
          <w:rFonts w:cs="Calibri"/>
          <w:strike/>
          <w:color w:val="000000" w:themeColor="text1"/>
        </w:rPr>
        <w:t xml:space="preserve"> </w:t>
      </w:r>
      <w:r w:rsidRPr="005048AD">
        <w:rPr>
          <w:rFonts w:cs="Calibri"/>
          <w:strike/>
          <w:color w:val="000000" w:themeColor="text1"/>
        </w:rPr>
        <w:t xml:space="preserve">jeśli przynajmniej jeden z wykonawców wspólnie ubiegających się o zamówienia spełni warunek określony w </w:t>
      </w:r>
      <w:r w:rsidR="00093FD2" w:rsidRPr="005048AD">
        <w:rPr>
          <w:rFonts w:cs="Calibri"/>
          <w:strike/>
          <w:color w:val="000000" w:themeColor="text1"/>
        </w:rPr>
        <w:t xml:space="preserve">rozdziale VII </w:t>
      </w:r>
      <w:r w:rsidRPr="005048AD">
        <w:rPr>
          <w:rFonts w:cs="Calibri"/>
          <w:strike/>
          <w:color w:val="000000" w:themeColor="text1"/>
        </w:rPr>
        <w:t>pkt 1.3.;</w:t>
      </w:r>
    </w:p>
    <w:p w14:paraId="33A8205A" w14:textId="77777777" w:rsidR="003B365D" w:rsidRPr="005048AD" w:rsidRDefault="003B365D" w:rsidP="00930AAE">
      <w:pPr>
        <w:pStyle w:val="Akapitzlist"/>
        <w:numPr>
          <w:ilvl w:val="1"/>
          <w:numId w:val="4"/>
        </w:numPr>
        <w:tabs>
          <w:tab w:val="clear" w:pos="1021"/>
        </w:tabs>
        <w:spacing w:after="120"/>
        <w:ind w:left="567" w:hanging="567"/>
        <w:jc w:val="both"/>
        <w:rPr>
          <w:rFonts w:cs="Calibri"/>
          <w:color w:val="000000" w:themeColor="text1"/>
        </w:rPr>
      </w:pPr>
      <w:r w:rsidRPr="005048AD">
        <w:rPr>
          <w:rFonts w:cs="Calibri"/>
          <w:color w:val="000000" w:themeColor="text1"/>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3EDD9C3" w14:textId="77777777" w:rsidR="003B365D" w:rsidRPr="005048AD" w:rsidRDefault="003B365D" w:rsidP="00930AAE">
      <w:pPr>
        <w:pStyle w:val="Akapitzlist"/>
        <w:numPr>
          <w:ilvl w:val="1"/>
          <w:numId w:val="4"/>
        </w:numPr>
        <w:tabs>
          <w:tab w:val="clear" w:pos="1021"/>
        </w:tabs>
        <w:spacing w:after="120"/>
        <w:ind w:left="567" w:hanging="567"/>
        <w:jc w:val="both"/>
        <w:rPr>
          <w:rFonts w:cs="Calibri"/>
          <w:color w:val="000000" w:themeColor="text1"/>
        </w:rPr>
      </w:pPr>
      <w:r w:rsidRPr="005048AD">
        <w:rPr>
          <w:rFonts w:cs="Calibri"/>
          <w:color w:val="000000" w:themeColor="text1"/>
        </w:rPr>
        <w:t>w przypadku, o którym mowa w pkt 2.2. wykonawcy wspólnie ubiegający się o udzielenie zamówienia dołączają do oferty oświadczenie, z którego wynika, które usługi wykonają poszczególni wykonawcy.</w:t>
      </w:r>
    </w:p>
    <w:p w14:paraId="66C7E91A" w14:textId="77777777" w:rsidR="003B365D" w:rsidRPr="005048AD" w:rsidRDefault="003B365D" w:rsidP="00930AAE">
      <w:pPr>
        <w:pStyle w:val="Akapitzlist"/>
        <w:numPr>
          <w:ilvl w:val="0"/>
          <w:numId w:val="4"/>
        </w:numPr>
        <w:tabs>
          <w:tab w:val="clear" w:pos="454"/>
        </w:tabs>
        <w:spacing w:after="120"/>
        <w:ind w:left="567" w:hanging="567"/>
        <w:jc w:val="both"/>
        <w:rPr>
          <w:rFonts w:cs="Calibri"/>
          <w:b/>
          <w:color w:val="000000" w:themeColor="text1"/>
        </w:rPr>
      </w:pPr>
      <w:r w:rsidRPr="005048AD">
        <w:rPr>
          <w:rFonts w:cs="Calibri"/>
          <w:b/>
          <w:color w:val="000000" w:themeColor="text1"/>
        </w:rPr>
        <w:t>Warunki jakie musi spełnić wykonawca polegający na zasobach innych podmiotów:</w:t>
      </w:r>
    </w:p>
    <w:p w14:paraId="1E466D6E" w14:textId="77777777" w:rsidR="003B365D" w:rsidRPr="005048AD" w:rsidRDefault="003B365D" w:rsidP="00930AAE">
      <w:pPr>
        <w:pStyle w:val="Akapitzlist"/>
        <w:numPr>
          <w:ilvl w:val="1"/>
          <w:numId w:val="4"/>
        </w:numPr>
        <w:tabs>
          <w:tab w:val="clear" w:pos="1021"/>
        </w:tabs>
        <w:spacing w:after="120"/>
        <w:ind w:left="567" w:hanging="567"/>
        <w:jc w:val="both"/>
        <w:rPr>
          <w:rFonts w:cs="Calibri"/>
          <w:bCs/>
          <w:color w:val="000000" w:themeColor="text1"/>
        </w:rPr>
      </w:pPr>
      <w:r w:rsidRPr="005048AD">
        <w:rPr>
          <w:rFonts w:cs="Calibr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0EE0C66B" w14:textId="77777777" w:rsidR="003B365D" w:rsidRPr="005048AD" w:rsidRDefault="003B365D" w:rsidP="00930AAE">
      <w:pPr>
        <w:pStyle w:val="Akapitzlist"/>
        <w:numPr>
          <w:ilvl w:val="1"/>
          <w:numId w:val="4"/>
        </w:numPr>
        <w:tabs>
          <w:tab w:val="clear" w:pos="1021"/>
        </w:tabs>
        <w:spacing w:after="120"/>
        <w:ind w:left="567" w:hanging="567"/>
        <w:jc w:val="both"/>
        <w:rPr>
          <w:rFonts w:cs="Calibri"/>
          <w:bCs/>
          <w:color w:val="000000" w:themeColor="text1"/>
        </w:rPr>
      </w:pPr>
      <w:r w:rsidRPr="005048AD">
        <w:rPr>
          <w:rFonts w:cs="Calibri"/>
          <w:bCs/>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028A5D9" w14:textId="77777777" w:rsidR="003B365D" w:rsidRPr="005048AD" w:rsidRDefault="003B365D" w:rsidP="00930AAE">
      <w:pPr>
        <w:pStyle w:val="Akapitzlist"/>
        <w:numPr>
          <w:ilvl w:val="1"/>
          <w:numId w:val="4"/>
        </w:numPr>
        <w:tabs>
          <w:tab w:val="clear" w:pos="1021"/>
        </w:tabs>
        <w:spacing w:after="120"/>
        <w:ind w:left="567" w:hanging="567"/>
        <w:jc w:val="both"/>
        <w:rPr>
          <w:rFonts w:cs="Calibri"/>
          <w:bCs/>
          <w:color w:val="000000" w:themeColor="text1"/>
        </w:rPr>
      </w:pPr>
      <w:r w:rsidRPr="005048AD">
        <w:rPr>
          <w:rFonts w:cs="Calibri"/>
          <w:bCs/>
          <w:color w:val="000000" w:themeColor="text1"/>
        </w:rPr>
        <w:t xml:space="preserve">wykonawca, który polega na zdolnościach lub sytuacji podmiotów udostępniających zasoby, </w:t>
      </w:r>
      <w:bookmarkStart w:id="16" w:name="_Hlk60514461"/>
      <w:r w:rsidRPr="005048AD">
        <w:rPr>
          <w:rFonts w:cs="Calibri"/>
          <w:bCs/>
          <w:color w:val="000000" w:themeColor="text1"/>
        </w:rPr>
        <w:t xml:space="preserve">składa, wraz z ofertą, zobowiązanie podmiotu udostępniającego zasoby do oddania mu do dyspozycji </w:t>
      </w:r>
      <w:r w:rsidRPr="005048AD">
        <w:rPr>
          <w:rFonts w:cs="Calibri"/>
          <w:bCs/>
          <w:color w:val="000000" w:themeColor="text1"/>
        </w:rPr>
        <w:lastRenderedPageBreak/>
        <w:t>niezbędnych zasobów na potrzeby realizacji danego zamówienia lub inny podmiotowy środek dowodowy potwierdzający, że wykonawca realizując zamówienie, będzie dysponował niezbędnymi zasobami tych podmiotów</w:t>
      </w:r>
      <w:bookmarkEnd w:id="16"/>
      <w:r w:rsidR="003B2568" w:rsidRPr="005048AD">
        <w:rPr>
          <w:rFonts w:cs="Calibri"/>
          <w:bCs/>
          <w:color w:val="000000" w:themeColor="text1"/>
        </w:rPr>
        <w:t xml:space="preserve"> Wzór oświadczenia stanowi </w:t>
      </w:r>
      <w:r w:rsidR="003B2568" w:rsidRPr="005048AD">
        <w:rPr>
          <w:rFonts w:cs="Calibri"/>
          <w:b/>
          <w:color w:val="000000" w:themeColor="text1"/>
        </w:rPr>
        <w:t xml:space="preserve">załącznik nr 3 </w:t>
      </w:r>
      <w:r w:rsidR="003B2568" w:rsidRPr="005048AD">
        <w:rPr>
          <w:rFonts w:cs="Calibri"/>
          <w:bCs/>
          <w:color w:val="000000" w:themeColor="text1"/>
        </w:rPr>
        <w:t>do SWZ.</w:t>
      </w:r>
    </w:p>
    <w:p w14:paraId="126F71C4" w14:textId="77777777" w:rsidR="003B365D" w:rsidRPr="005048AD" w:rsidRDefault="003B365D" w:rsidP="00930AAE">
      <w:pPr>
        <w:pStyle w:val="Akapitzlist"/>
        <w:numPr>
          <w:ilvl w:val="1"/>
          <w:numId w:val="4"/>
        </w:numPr>
        <w:tabs>
          <w:tab w:val="clear" w:pos="1021"/>
        </w:tabs>
        <w:spacing w:after="120"/>
        <w:ind w:left="567" w:hanging="567"/>
        <w:jc w:val="both"/>
        <w:rPr>
          <w:rFonts w:cs="Calibri"/>
          <w:bCs/>
          <w:color w:val="000000" w:themeColor="text1"/>
        </w:rPr>
      </w:pPr>
      <w:r w:rsidRPr="005048AD">
        <w:rPr>
          <w:rFonts w:cs="Calibr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586C3050" w14:textId="77777777" w:rsidR="003B365D" w:rsidRPr="005048AD" w:rsidRDefault="003B365D" w:rsidP="00930AAE">
      <w:pPr>
        <w:pStyle w:val="Akapitzlist"/>
        <w:numPr>
          <w:ilvl w:val="2"/>
          <w:numId w:val="16"/>
        </w:numPr>
        <w:tabs>
          <w:tab w:val="clear" w:pos="2041"/>
          <w:tab w:val="num" w:pos="851"/>
        </w:tabs>
        <w:ind w:hanging="1474"/>
        <w:jc w:val="both"/>
        <w:rPr>
          <w:rFonts w:cs="Calibri"/>
          <w:bCs/>
          <w:color w:val="000000" w:themeColor="text1"/>
        </w:rPr>
      </w:pPr>
      <w:r w:rsidRPr="005048AD">
        <w:rPr>
          <w:rFonts w:cs="Calibri"/>
          <w:bCs/>
          <w:color w:val="000000" w:themeColor="text1"/>
        </w:rPr>
        <w:t>zakres dostępnych wykonawcy zasobów podmiotu udostępniającego zasoby;</w:t>
      </w:r>
    </w:p>
    <w:p w14:paraId="49864B2C" w14:textId="77777777" w:rsidR="003B365D" w:rsidRPr="005048AD" w:rsidRDefault="003B365D" w:rsidP="00930AAE">
      <w:pPr>
        <w:pStyle w:val="Akapitzlist"/>
        <w:numPr>
          <w:ilvl w:val="2"/>
          <w:numId w:val="16"/>
        </w:numPr>
        <w:tabs>
          <w:tab w:val="clear" w:pos="2041"/>
          <w:tab w:val="num" w:pos="851"/>
        </w:tabs>
        <w:ind w:left="851" w:hanging="284"/>
        <w:jc w:val="both"/>
        <w:rPr>
          <w:rFonts w:cs="Calibri"/>
          <w:bCs/>
          <w:color w:val="000000" w:themeColor="text1"/>
        </w:rPr>
      </w:pPr>
      <w:r w:rsidRPr="005048AD">
        <w:rPr>
          <w:rFonts w:cs="Calibri"/>
          <w:bCs/>
          <w:color w:val="000000" w:themeColor="text1"/>
        </w:rPr>
        <w:t>sposób i okres udostępnienia wykonawcy i wykorzystania przez niego zasobów podmiotu udostępniającego te zasoby przy wykonywaniu zamówienia;</w:t>
      </w:r>
    </w:p>
    <w:p w14:paraId="3FFEB638" w14:textId="77777777" w:rsidR="003B365D" w:rsidRPr="005048AD" w:rsidRDefault="003B365D" w:rsidP="00930AAE">
      <w:pPr>
        <w:pStyle w:val="Akapitzlist"/>
        <w:numPr>
          <w:ilvl w:val="2"/>
          <w:numId w:val="16"/>
        </w:numPr>
        <w:tabs>
          <w:tab w:val="clear" w:pos="2041"/>
          <w:tab w:val="num" w:pos="851"/>
        </w:tabs>
        <w:ind w:left="851" w:hanging="284"/>
        <w:jc w:val="both"/>
        <w:rPr>
          <w:rFonts w:cs="Calibri"/>
          <w:bCs/>
          <w:color w:val="000000" w:themeColor="text1"/>
        </w:rPr>
      </w:pPr>
      <w:r w:rsidRPr="005048AD">
        <w:rPr>
          <w:rFonts w:cs="Calibri"/>
          <w:bCs/>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A15704" w14:textId="77777777" w:rsidR="003B365D" w:rsidRPr="005048AD" w:rsidRDefault="003B365D" w:rsidP="00930AAE">
      <w:pPr>
        <w:pStyle w:val="Akapitzlist"/>
        <w:numPr>
          <w:ilvl w:val="0"/>
          <w:numId w:val="4"/>
        </w:numPr>
        <w:tabs>
          <w:tab w:val="clear" w:pos="454"/>
        </w:tabs>
        <w:spacing w:after="120"/>
        <w:ind w:left="567" w:hanging="567"/>
        <w:jc w:val="both"/>
        <w:rPr>
          <w:rFonts w:cs="Calibri"/>
          <w:bCs/>
          <w:color w:val="000000" w:themeColor="text1"/>
          <w:u w:val="single"/>
        </w:rPr>
      </w:pPr>
      <w:r w:rsidRPr="005048AD">
        <w:rPr>
          <w:rFonts w:cs="Calibri"/>
          <w:bCs/>
          <w:color w:val="000000" w:themeColor="text1"/>
        </w:rPr>
        <w:t xml:space="preserve">Zamawiający ocenia, czy udostępniane wykonawcy przez podmioty udostępniające zasoby zdolności techniczne lub zawodowe </w:t>
      </w:r>
      <w:r w:rsidRPr="005048AD">
        <w:rPr>
          <w:rFonts w:cs="Calibri"/>
          <w:bCs/>
          <w:strike/>
          <w:color w:val="000000" w:themeColor="text1"/>
        </w:rPr>
        <w:t>lub ich sytuacja finansowa lub ekonomiczna</w:t>
      </w:r>
      <w:r w:rsidRPr="005048AD">
        <w:rPr>
          <w:rFonts w:cs="Calibri"/>
          <w:bCs/>
          <w:color w:val="000000" w:themeColor="text1"/>
        </w:rPr>
        <w:t xml:space="preserve">, pozwalają na wykazanie przez wykonawcę spełniania warunków udziału w postępowaniu, o których mowa </w:t>
      </w:r>
      <w:r w:rsidR="00AD1FC5" w:rsidRPr="005048AD">
        <w:rPr>
          <w:rFonts w:cs="Calibri"/>
          <w:bCs/>
          <w:color w:val="000000" w:themeColor="text1"/>
        </w:rPr>
        <w:br/>
      </w:r>
      <w:r w:rsidRPr="005048AD">
        <w:rPr>
          <w:rFonts w:cs="Calibri"/>
          <w:bCs/>
          <w:color w:val="000000" w:themeColor="text1"/>
        </w:rPr>
        <w:t xml:space="preserve">w pkt </w:t>
      </w:r>
      <w:r w:rsidRPr="005048AD">
        <w:rPr>
          <w:rFonts w:cs="Calibri"/>
          <w:bCs/>
          <w:strike/>
          <w:color w:val="000000" w:themeColor="text1"/>
          <w:u w:val="single"/>
        </w:rPr>
        <w:t>1.3.</w:t>
      </w:r>
      <w:r w:rsidRPr="005048AD">
        <w:rPr>
          <w:rFonts w:cs="Calibri"/>
          <w:bCs/>
          <w:strike/>
          <w:color w:val="000000" w:themeColor="text1"/>
        </w:rPr>
        <w:t xml:space="preserve"> i</w:t>
      </w:r>
      <w:r w:rsidRPr="005048AD">
        <w:rPr>
          <w:rFonts w:cs="Calibri"/>
          <w:bCs/>
          <w:color w:val="000000" w:themeColor="text1"/>
        </w:rPr>
        <w:t xml:space="preserve"> 1.4. </w:t>
      </w:r>
      <w:r w:rsidRPr="005048AD">
        <w:rPr>
          <w:rFonts w:cs="Calibri"/>
          <w:bCs/>
          <w:color w:val="000000" w:themeColor="text1"/>
          <w:u w:val="single"/>
        </w:rPr>
        <w:t>a także bada, czy nie</w:t>
      </w:r>
      <w:r w:rsidR="00E06464" w:rsidRPr="005048AD">
        <w:rPr>
          <w:rFonts w:cs="Calibri"/>
          <w:bCs/>
          <w:color w:val="000000" w:themeColor="text1"/>
          <w:u w:val="single"/>
        </w:rPr>
        <w:t xml:space="preserve"> </w:t>
      </w:r>
      <w:r w:rsidRPr="005048AD">
        <w:rPr>
          <w:rFonts w:cs="Calibri"/>
          <w:bCs/>
          <w:color w:val="000000" w:themeColor="text1"/>
          <w:u w:val="single"/>
        </w:rPr>
        <w:t>zachodzą</w:t>
      </w:r>
      <w:r w:rsidR="00E06464" w:rsidRPr="005048AD">
        <w:rPr>
          <w:rFonts w:cs="Calibri"/>
          <w:bCs/>
          <w:color w:val="000000" w:themeColor="text1"/>
          <w:u w:val="single"/>
        </w:rPr>
        <w:t xml:space="preserve"> </w:t>
      </w:r>
      <w:r w:rsidRPr="005048AD">
        <w:rPr>
          <w:rFonts w:cs="Calibri"/>
          <w:bCs/>
          <w:color w:val="000000" w:themeColor="text1"/>
          <w:u w:val="single"/>
        </w:rPr>
        <w:t>wobec tego podmiotu podstawy wykluczenia, które zostały przewidziane względem wykonawcy.</w:t>
      </w:r>
    </w:p>
    <w:p w14:paraId="2D93F1AC" w14:textId="77777777" w:rsidR="003B365D" w:rsidRPr="005048AD" w:rsidRDefault="003B365D" w:rsidP="00930AAE">
      <w:pPr>
        <w:pStyle w:val="Akapitzlist"/>
        <w:numPr>
          <w:ilvl w:val="0"/>
          <w:numId w:val="4"/>
        </w:numPr>
        <w:tabs>
          <w:tab w:val="clear" w:pos="454"/>
        </w:tabs>
        <w:spacing w:after="120"/>
        <w:ind w:left="567" w:hanging="567"/>
        <w:jc w:val="both"/>
        <w:rPr>
          <w:rFonts w:cs="Calibri"/>
          <w:bCs/>
          <w:color w:val="000000" w:themeColor="text1"/>
        </w:rPr>
      </w:pPr>
      <w:r w:rsidRPr="005048AD">
        <w:rPr>
          <w:rFonts w:cs="Calibr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FAB1653" w14:textId="77777777" w:rsidR="003B365D" w:rsidRPr="005048AD" w:rsidRDefault="003B365D" w:rsidP="00930AAE">
      <w:pPr>
        <w:pStyle w:val="Akapitzlist"/>
        <w:numPr>
          <w:ilvl w:val="0"/>
          <w:numId w:val="4"/>
        </w:numPr>
        <w:tabs>
          <w:tab w:val="clear" w:pos="454"/>
        </w:tabs>
        <w:spacing w:after="120"/>
        <w:ind w:left="567" w:hanging="567"/>
        <w:jc w:val="both"/>
        <w:rPr>
          <w:rFonts w:cs="Calibri"/>
          <w:bCs/>
          <w:color w:val="000000" w:themeColor="text1"/>
        </w:rPr>
      </w:pPr>
      <w:r w:rsidRPr="005048AD">
        <w:rPr>
          <w:rFonts w:cs="Calibri"/>
          <w:bCs/>
          <w:color w:val="000000" w:themeColor="text1"/>
        </w:rPr>
        <w:t xml:space="preserve">Zamawiający </w:t>
      </w:r>
      <w:r w:rsidRPr="005048AD">
        <w:rPr>
          <w:rFonts w:cs="Calibri"/>
          <w:b/>
          <w:bCs/>
          <w:color w:val="000000" w:themeColor="text1"/>
          <w:u w:val="single"/>
        </w:rPr>
        <w:t>nie zastrzega</w:t>
      </w:r>
      <w:r w:rsidRPr="005048AD">
        <w:rPr>
          <w:rFonts w:cs="Calibri"/>
          <w:bCs/>
          <w:color w:val="000000" w:themeColor="text1"/>
        </w:rPr>
        <w:t xml:space="preserve"> obowiązku osobistego wykonania zamówienia.</w:t>
      </w:r>
    </w:p>
    <w:p w14:paraId="01842288" w14:textId="77777777" w:rsidR="003B365D" w:rsidRPr="005048AD" w:rsidRDefault="003B365D" w:rsidP="00930AAE">
      <w:pPr>
        <w:pStyle w:val="Akapitzlist"/>
        <w:numPr>
          <w:ilvl w:val="0"/>
          <w:numId w:val="4"/>
        </w:numPr>
        <w:tabs>
          <w:tab w:val="clear" w:pos="454"/>
        </w:tabs>
        <w:spacing w:after="120"/>
        <w:ind w:left="567" w:hanging="567"/>
        <w:jc w:val="both"/>
        <w:rPr>
          <w:rFonts w:cs="Calibri"/>
          <w:bCs/>
          <w:color w:val="000000" w:themeColor="text1"/>
        </w:rPr>
      </w:pPr>
      <w:r w:rsidRPr="005048AD">
        <w:rPr>
          <w:rFonts w:cs="Calibri"/>
          <w:bCs/>
          <w:color w:val="000000" w:themeColor="text1"/>
        </w:rPr>
        <w:t>Jeżeli zdolności techniczne lub zawodowe, sytuacja ekonomiczna lub finansowa podmiotu udostępniającego zasoby nie potwierdzają spełniania przez wykonawcę warunków udziału w postępowaniu lub zachodzą</w:t>
      </w:r>
      <w:r w:rsidR="00D16CBF" w:rsidRPr="005048AD">
        <w:rPr>
          <w:rFonts w:cs="Calibri"/>
          <w:bCs/>
          <w:color w:val="000000" w:themeColor="text1"/>
        </w:rPr>
        <w:t xml:space="preserve"> </w:t>
      </w:r>
      <w:r w:rsidRPr="005048AD">
        <w:rPr>
          <w:rFonts w:cs="Calibri"/>
          <w:bCs/>
          <w:color w:val="000000" w:themeColor="text1"/>
        </w:rPr>
        <w:t>wobec tego podmiotu podstawy wykluczenia, zamawiający żąda, aby wykonawca w terminie określonym przez zamawiającego zastąpił ten podmiot innym podmiotem lub podmiotami albo wykazał, że samodzielnie spełnia warunki udziału w postępowaniu.</w:t>
      </w:r>
    </w:p>
    <w:p w14:paraId="452D6D9C" w14:textId="77777777" w:rsidR="003B365D" w:rsidRPr="005048AD" w:rsidRDefault="003B365D" w:rsidP="00930AAE">
      <w:pPr>
        <w:pStyle w:val="Akapitzlist"/>
        <w:numPr>
          <w:ilvl w:val="0"/>
          <w:numId w:val="4"/>
        </w:numPr>
        <w:tabs>
          <w:tab w:val="clear" w:pos="454"/>
        </w:tabs>
        <w:spacing w:after="120"/>
        <w:ind w:left="567" w:hanging="567"/>
        <w:jc w:val="both"/>
        <w:rPr>
          <w:rFonts w:cs="Calibri"/>
          <w:bCs/>
          <w:color w:val="000000" w:themeColor="text1"/>
        </w:rPr>
      </w:pPr>
      <w:r w:rsidRPr="005048AD">
        <w:rPr>
          <w:rFonts w:cs="Calibr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5048AD" w:rsidRDefault="003B365D" w:rsidP="00930AAE">
      <w:pPr>
        <w:pStyle w:val="Nagwek1"/>
        <w:numPr>
          <w:ilvl w:val="0"/>
          <w:numId w:val="2"/>
        </w:numPr>
        <w:shd w:val="clear" w:color="auto" w:fill="D9D9D9"/>
        <w:spacing w:line="247" w:lineRule="auto"/>
        <w:ind w:left="567" w:hanging="567"/>
        <w:rPr>
          <w:rFonts w:ascii="Calibri" w:hAnsi="Calibri" w:cs="Calibri"/>
          <w:b/>
          <w:bCs/>
          <w:i/>
          <w:iCs/>
          <w:color w:val="000000" w:themeColor="text1"/>
          <w:sz w:val="22"/>
          <w:szCs w:val="22"/>
        </w:rPr>
      </w:pPr>
      <w:r w:rsidRPr="005048AD">
        <w:rPr>
          <w:rFonts w:ascii="Calibri" w:hAnsi="Calibri" w:cs="Calibri"/>
          <w:b/>
          <w:bCs/>
          <w:color w:val="000000" w:themeColor="text1"/>
          <w:sz w:val="22"/>
          <w:szCs w:val="22"/>
        </w:rPr>
        <w:t>Informacja o podmiotowych środkach dowodowych</w:t>
      </w:r>
    </w:p>
    <w:p w14:paraId="034E79A5" w14:textId="77777777" w:rsidR="003B365D" w:rsidRPr="005048AD" w:rsidRDefault="003B365D" w:rsidP="00930AAE">
      <w:pPr>
        <w:pStyle w:val="Akapitzlist"/>
        <w:numPr>
          <w:ilvl w:val="0"/>
          <w:numId w:val="15"/>
        </w:numPr>
        <w:tabs>
          <w:tab w:val="clear" w:pos="454"/>
        </w:tabs>
        <w:spacing w:after="120"/>
        <w:ind w:left="567" w:hanging="567"/>
        <w:jc w:val="both"/>
        <w:rPr>
          <w:rFonts w:cs="Calibri"/>
          <w:bCs/>
          <w:color w:val="000000" w:themeColor="text1"/>
        </w:rPr>
      </w:pPr>
      <w:r w:rsidRPr="005048AD">
        <w:rPr>
          <w:rFonts w:cs="Calibri"/>
          <w:bCs/>
          <w:color w:val="000000" w:themeColor="text1"/>
        </w:rPr>
        <w:t>W postępowaniu o udzielenie zamówienia zamawiający żąda:</w:t>
      </w:r>
    </w:p>
    <w:p w14:paraId="749D6EDA" w14:textId="77777777" w:rsidR="003B365D" w:rsidRPr="005048AD" w:rsidRDefault="003B365D" w:rsidP="00930AAE">
      <w:pPr>
        <w:pStyle w:val="Akapitzlist"/>
        <w:numPr>
          <w:ilvl w:val="1"/>
          <w:numId w:val="15"/>
        </w:numPr>
        <w:tabs>
          <w:tab w:val="clear" w:pos="1021"/>
          <w:tab w:val="num" w:pos="567"/>
        </w:tabs>
        <w:spacing w:after="120"/>
        <w:ind w:hanging="1021"/>
        <w:jc w:val="both"/>
        <w:rPr>
          <w:rFonts w:cs="Calibri"/>
          <w:bCs/>
          <w:color w:val="000000" w:themeColor="text1"/>
        </w:rPr>
      </w:pPr>
      <w:bookmarkStart w:id="17" w:name="_Hlk53406770"/>
      <w:r w:rsidRPr="005048AD">
        <w:rPr>
          <w:rFonts w:cs="Calibri"/>
          <w:bCs/>
          <w:color w:val="000000" w:themeColor="text1"/>
        </w:rPr>
        <w:t xml:space="preserve">podmiotowych środków dowodowych na potwierdzenie </w:t>
      </w:r>
      <w:r w:rsidRPr="005048AD">
        <w:rPr>
          <w:rFonts w:cs="Calibri"/>
          <w:color w:val="000000" w:themeColor="text1"/>
          <w:szCs w:val="20"/>
        </w:rPr>
        <w:t xml:space="preserve">braku podstaw wykluczenia </w:t>
      </w:r>
    </w:p>
    <w:bookmarkEnd w:id="17"/>
    <w:p w14:paraId="56B29F13" w14:textId="77777777" w:rsidR="003B365D" w:rsidRPr="005048AD" w:rsidRDefault="003B365D" w:rsidP="00930AAE">
      <w:pPr>
        <w:pStyle w:val="Akapitzlist"/>
        <w:numPr>
          <w:ilvl w:val="1"/>
          <w:numId w:val="15"/>
        </w:numPr>
        <w:tabs>
          <w:tab w:val="clear" w:pos="1021"/>
        </w:tabs>
        <w:spacing w:after="120"/>
        <w:ind w:left="567" w:hanging="567"/>
        <w:jc w:val="both"/>
        <w:rPr>
          <w:rFonts w:cs="Calibri"/>
          <w:bCs/>
          <w:color w:val="000000" w:themeColor="text1"/>
        </w:rPr>
      </w:pPr>
      <w:r w:rsidRPr="005048AD">
        <w:rPr>
          <w:rFonts w:cs="Calibri"/>
          <w:color w:val="000000" w:themeColor="text1"/>
          <w:szCs w:val="20"/>
        </w:rPr>
        <w:t>podmiotowych środków dowodowych na potwierdzenie spełniania warunków udziału w postępowaniu.</w:t>
      </w:r>
    </w:p>
    <w:p w14:paraId="1D8D92D1" w14:textId="77777777" w:rsidR="003B365D" w:rsidRPr="005048AD" w:rsidRDefault="003B365D" w:rsidP="00930AAE">
      <w:pPr>
        <w:pStyle w:val="Akapitzlist"/>
        <w:numPr>
          <w:ilvl w:val="0"/>
          <w:numId w:val="15"/>
        </w:numPr>
        <w:tabs>
          <w:tab w:val="clear" w:pos="454"/>
        </w:tabs>
        <w:spacing w:after="120"/>
        <w:ind w:left="567" w:hanging="567"/>
        <w:jc w:val="both"/>
        <w:rPr>
          <w:rFonts w:cs="Calibri"/>
          <w:bCs/>
          <w:color w:val="000000" w:themeColor="text1"/>
          <w:u w:val="single"/>
        </w:rPr>
      </w:pPr>
      <w:r w:rsidRPr="005048AD">
        <w:rPr>
          <w:rFonts w:cs="Calibri"/>
          <w:bCs/>
          <w:color w:val="000000" w:themeColor="text1"/>
          <w:u w:val="single"/>
        </w:rPr>
        <w:t xml:space="preserve">Do oferty wykonawca dołącza </w:t>
      </w:r>
      <w:bookmarkStart w:id="18" w:name="_Hlk53754790"/>
      <w:r w:rsidRPr="005048AD">
        <w:rPr>
          <w:rFonts w:cs="Calibri"/>
          <w:bCs/>
          <w:color w:val="000000" w:themeColor="text1"/>
          <w:u w:val="single"/>
        </w:rPr>
        <w:t>oświadczenie o niepodleganiu wykluczeniu oraz spełnianiu warunków udziału</w:t>
      </w:r>
      <w:bookmarkEnd w:id="18"/>
      <w:r w:rsidRPr="005048AD">
        <w:rPr>
          <w:rFonts w:cs="Calibri"/>
          <w:bCs/>
          <w:color w:val="000000" w:themeColor="text1"/>
          <w:u w:val="single"/>
        </w:rPr>
        <w:t xml:space="preserve"> w zakresie wskazanym przez zamawiającego</w:t>
      </w:r>
      <w:r w:rsidR="004E789E" w:rsidRPr="005048AD">
        <w:rPr>
          <w:rFonts w:cs="Calibri"/>
          <w:bCs/>
          <w:color w:val="000000" w:themeColor="text1"/>
          <w:u w:val="single"/>
        </w:rPr>
        <w:t xml:space="preserve"> (</w:t>
      </w:r>
      <w:r w:rsidR="004E789E" w:rsidRPr="005048AD">
        <w:rPr>
          <w:rFonts w:cs="Calibri"/>
          <w:b/>
          <w:bCs/>
          <w:color w:val="000000" w:themeColor="text1"/>
          <w:u w:val="single"/>
        </w:rPr>
        <w:t>zał</w:t>
      </w:r>
      <w:r w:rsidR="00DC2FF5" w:rsidRPr="005048AD">
        <w:rPr>
          <w:rFonts w:cs="Calibri"/>
          <w:b/>
          <w:bCs/>
          <w:color w:val="000000" w:themeColor="text1"/>
          <w:u w:val="single"/>
        </w:rPr>
        <w:t>ącznik</w:t>
      </w:r>
      <w:r w:rsidR="004E789E" w:rsidRPr="005048AD">
        <w:rPr>
          <w:rFonts w:cs="Calibri"/>
          <w:b/>
          <w:bCs/>
          <w:color w:val="000000" w:themeColor="text1"/>
          <w:u w:val="single"/>
        </w:rPr>
        <w:t xml:space="preserve"> nr 2</w:t>
      </w:r>
      <w:r w:rsidR="004E789E" w:rsidRPr="005048AD">
        <w:rPr>
          <w:rFonts w:cs="Calibri"/>
          <w:bCs/>
          <w:color w:val="000000" w:themeColor="text1"/>
          <w:u w:val="single"/>
        </w:rPr>
        <w:t xml:space="preserve"> do SWZ)</w:t>
      </w:r>
      <w:r w:rsidR="00DB5FD0" w:rsidRPr="005048AD">
        <w:rPr>
          <w:rFonts w:cs="Calibri"/>
          <w:bCs/>
          <w:color w:val="000000" w:themeColor="text1"/>
          <w:u w:val="single"/>
        </w:rPr>
        <w:t>.</w:t>
      </w:r>
    </w:p>
    <w:p w14:paraId="5B461984" w14:textId="77777777" w:rsidR="003B365D" w:rsidRPr="005048AD" w:rsidRDefault="003B365D" w:rsidP="00930AAE">
      <w:pPr>
        <w:pStyle w:val="Akapitzlist"/>
        <w:numPr>
          <w:ilvl w:val="0"/>
          <w:numId w:val="15"/>
        </w:numPr>
        <w:tabs>
          <w:tab w:val="clear" w:pos="454"/>
        </w:tabs>
        <w:spacing w:after="120"/>
        <w:ind w:left="567" w:hanging="567"/>
        <w:jc w:val="both"/>
        <w:rPr>
          <w:rFonts w:cs="Calibri"/>
          <w:bCs/>
          <w:color w:val="000000" w:themeColor="text1"/>
        </w:rPr>
      </w:pPr>
      <w:r w:rsidRPr="005048AD">
        <w:rPr>
          <w:rFonts w:cs="Calibr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77777777" w:rsidR="003B365D" w:rsidRPr="005048AD" w:rsidRDefault="003B365D" w:rsidP="00930AAE">
      <w:pPr>
        <w:pStyle w:val="Akapitzlist"/>
        <w:numPr>
          <w:ilvl w:val="0"/>
          <w:numId w:val="15"/>
        </w:numPr>
        <w:tabs>
          <w:tab w:val="clear" w:pos="454"/>
        </w:tabs>
        <w:spacing w:after="120"/>
        <w:ind w:left="567" w:hanging="567"/>
        <w:jc w:val="both"/>
        <w:rPr>
          <w:rFonts w:cs="Calibri"/>
          <w:bCs/>
          <w:color w:val="000000" w:themeColor="text1"/>
        </w:rPr>
      </w:pPr>
      <w:r w:rsidRPr="005048AD">
        <w:rPr>
          <w:rFonts w:cs="Calibri"/>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77777777" w:rsidR="003B365D" w:rsidRPr="005048AD" w:rsidRDefault="003B365D" w:rsidP="00930AAE">
      <w:pPr>
        <w:pStyle w:val="Akapitzlist"/>
        <w:numPr>
          <w:ilvl w:val="0"/>
          <w:numId w:val="15"/>
        </w:numPr>
        <w:tabs>
          <w:tab w:val="clear" w:pos="454"/>
        </w:tabs>
        <w:spacing w:after="120"/>
        <w:ind w:left="567" w:hanging="567"/>
        <w:jc w:val="both"/>
        <w:rPr>
          <w:rFonts w:cs="Calibri"/>
          <w:bCs/>
          <w:color w:val="000000" w:themeColor="text1"/>
        </w:rPr>
      </w:pPr>
      <w:r w:rsidRPr="005048AD">
        <w:rPr>
          <w:rFonts w:cs="Calibri"/>
          <w:color w:val="000000" w:themeColor="text1"/>
          <w:szCs w:val="20"/>
        </w:rPr>
        <w:t xml:space="preserve">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w:t>
      </w:r>
      <w:r w:rsidRPr="005048AD">
        <w:rPr>
          <w:rFonts w:cs="Calibri"/>
          <w:color w:val="000000" w:themeColor="text1"/>
          <w:szCs w:val="20"/>
        </w:rPr>
        <w:lastRenderedPageBreak/>
        <w:t>spełnianie warunków udziału w postępowaniu, w zakresie, w jakim wykonawca powołuje się na jego zasoby.</w:t>
      </w:r>
    </w:p>
    <w:p w14:paraId="1DB74BFD" w14:textId="77777777" w:rsidR="003B365D" w:rsidRPr="005048AD" w:rsidRDefault="00951CAF" w:rsidP="00930AAE">
      <w:pPr>
        <w:pStyle w:val="Akapitzlist"/>
        <w:numPr>
          <w:ilvl w:val="0"/>
          <w:numId w:val="15"/>
        </w:numPr>
        <w:tabs>
          <w:tab w:val="clear" w:pos="454"/>
        </w:tabs>
        <w:spacing w:after="120"/>
        <w:ind w:left="567" w:hanging="567"/>
        <w:jc w:val="both"/>
        <w:rPr>
          <w:rFonts w:cs="Calibri"/>
          <w:bCs/>
          <w:color w:val="000000" w:themeColor="text1"/>
        </w:rPr>
      </w:pPr>
      <w:r w:rsidRPr="005048AD">
        <w:rPr>
          <w:rFonts w:cs="Calibri"/>
          <w:bCs/>
          <w:color w:val="000000" w:themeColor="text1"/>
        </w:rPr>
        <w:t>Zamawiaj</w:t>
      </w:r>
      <w:r w:rsidRPr="005048AD">
        <w:rPr>
          <w:rFonts w:cs="Calibri" w:hint="eastAsia"/>
          <w:bCs/>
          <w:color w:val="000000" w:themeColor="text1"/>
        </w:rPr>
        <w:t>ą</w:t>
      </w:r>
      <w:r w:rsidRPr="005048AD">
        <w:rPr>
          <w:rFonts w:cs="Calibri"/>
          <w:bCs/>
          <w:color w:val="000000" w:themeColor="text1"/>
        </w:rPr>
        <w:t>cy wzywa wykonawc</w:t>
      </w:r>
      <w:r w:rsidRPr="005048AD">
        <w:rPr>
          <w:rFonts w:cs="Calibri" w:hint="eastAsia"/>
          <w:bCs/>
          <w:color w:val="000000" w:themeColor="text1"/>
        </w:rPr>
        <w:t>ę</w:t>
      </w:r>
      <w:r w:rsidRPr="005048AD">
        <w:rPr>
          <w:rFonts w:cs="Calibri"/>
          <w:bCs/>
          <w:color w:val="000000" w:themeColor="text1"/>
        </w:rPr>
        <w:t>, kt</w:t>
      </w:r>
      <w:r w:rsidRPr="005048AD">
        <w:rPr>
          <w:rFonts w:cs="Calibri" w:hint="eastAsia"/>
          <w:bCs/>
          <w:color w:val="000000" w:themeColor="text1"/>
        </w:rPr>
        <w:t>ó</w:t>
      </w:r>
      <w:r w:rsidRPr="005048AD">
        <w:rPr>
          <w:rFonts w:cs="Calibri"/>
          <w:bCs/>
          <w:color w:val="000000" w:themeColor="text1"/>
        </w:rPr>
        <w:t>rego oferta zosta</w:t>
      </w:r>
      <w:r w:rsidRPr="005048AD">
        <w:rPr>
          <w:rFonts w:cs="Calibri" w:hint="eastAsia"/>
          <w:bCs/>
          <w:color w:val="000000" w:themeColor="text1"/>
        </w:rPr>
        <w:t>ł</w:t>
      </w:r>
      <w:r w:rsidRPr="005048AD">
        <w:rPr>
          <w:rFonts w:cs="Calibri"/>
          <w:bCs/>
          <w:color w:val="000000" w:themeColor="text1"/>
        </w:rPr>
        <w:t>a najwy</w:t>
      </w:r>
      <w:r w:rsidRPr="005048AD">
        <w:rPr>
          <w:rFonts w:cs="Calibri" w:hint="eastAsia"/>
          <w:bCs/>
          <w:color w:val="000000" w:themeColor="text1"/>
        </w:rPr>
        <w:t>ż</w:t>
      </w:r>
      <w:r w:rsidRPr="005048AD">
        <w:rPr>
          <w:rFonts w:cs="Calibri"/>
          <w:bCs/>
          <w:color w:val="000000" w:themeColor="text1"/>
        </w:rPr>
        <w:t>ej oceniona, do z</w:t>
      </w:r>
      <w:r w:rsidRPr="005048AD">
        <w:rPr>
          <w:rFonts w:cs="Calibri" w:hint="eastAsia"/>
          <w:bCs/>
          <w:color w:val="000000" w:themeColor="text1"/>
        </w:rPr>
        <w:t>ł</w:t>
      </w:r>
      <w:r w:rsidRPr="005048AD">
        <w:rPr>
          <w:rFonts w:cs="Calibri"/>
          <w:bCs/>
          <w:color w:val="000000" w:themeColor="text1"/>
        </w:rPr>
        <w:t>o</w:t>
      </w:r>
      <w:r w:rsidRPr="005048AD">
        <w:rPr>
          <w:rFonts w:cs="Calibri" w:hint="eastAsia"/>
          <w:bCs/>
          <w:color w:val="000000" w:themeColor="text1"/>
        </w:rPr>
        <w:t>ż</w:t>
      </w:r>
      <w:r w:rsidRPr="005048AD">
        <w:rPr>
          <w:rFonts w:cs="Calibri"/>
          <w:bCs/>
          <w:color w:val="000000" w:themeColor="text1"/>
        </w:rPr>
        <w:t>enia w wyznaczonym terminie, nie kr</w:t>
      </w:r>
      <w:r w:rsidRPr="005048AD">
        <w:rPr>
          <w:rFonts w:cs="Calibri" w:hint="eastAsia"/>
          <w:bCs/>
          <w:color w:val="000000" w:themeColor="text1"/>
        </w:rPr>
        <w:t>ó</w:t>
      </w:r>
      <w:r w:rsidRPr="005048AD">
        <w:rPr>
          <w:rFonts w:cs="Calibri"/>
          <w:bCs/>
          <w:color w:val="000000" w:themeColor="text1"/>
        </w:rPr>
        <w:t>tszym ni</w:t>
      </w:r>
      <w:r w:rsidRPr="005048AD">
        <w:rPr>
          <w:rFonts w:cs="Calibri" w:hint="eastAsia"/>
          <w:bCs/>
          <w:color w:val="000000" w:themeColor="text1"/>
        </w:rPr>
        <w:t>ż</w:t>
      </w:r>
      <w:r w:rsidRPr="005048AD">
        <w:rPr>
          <w:rFonts w:cs="Calibri"/>
          <w:bCs/>
          <w:color w:val="000000" w:themeColor="text1"/>
        </w:rPr>
        <w:t xml:space="preserve"> 5 dni od dnia wezwania, podmiotowych </w:t>
      </w:r>
      <w:r w:rsidRPr="005048AD">
        <w:rPr>
          <w:rFonts w:cs="Calibri" w:hint="eastAsia"/>
          <w:bCs/>
          <w:color w:val="000000" w:themeColor="text1"/>
        </w:rPr>
        <w:t>ś</w:t>
      </w:r>
      <w:r w:rsidRPr="005048AD">
        <w:rPr>
          <w:rFonts w:cs="Calibri"/>
          <w:bCs/>
          <w:color w:val="000000" w:themeColor="text1"/>
        </w:rPr>
        <w:t>rodk</w:t>
      </w:r>
      <w:r w:rsidRPr="005048AD">
        <w:rPr>
          <w:rFonts w:cs="Calibri" w:hint="eastAsia"/>
          <w:bCs/>
          <w:color w:val="000000" w:themeColor="text1"/>
        </w:rPr>
        <w:t>ó</w:t>
      </w:r>
      <w:r w:rsidRPr="005048AD">
        <w:rPr>
          <w:rFonts w:cs="Calibri"/>
          <w:bCs/>
          <w:color w:val="000000" w:themeColor="text1"/>
        </w:rPr>
        <w:t>w dowodowych, je</w:t>
      </w:r>
      <w:r w:rsidRPr="005048AD">
        <w:rPr>
          <w:rFonts w:cs="Calibri" w:hint="eastAsia"/>
          <w:bCs/>
          <w:color w:val="000000" w:themeColor="text1"/>
        </w:rPr>
        <w:t>ż</w:t>
      </w:r>
      <w:r w:rsidRPr="005048AD">
        <w:rPr>
          <w:rFonts w:cs="Calibri"/>
          <w:bCs/>
          <w:color w:val="000000" w:themeColor="text1"/>
        </w:rPr>
        <w:t>eli wymaga</w:t>
      </w:r>
      <w:r w:rsidRPr="005048AD">
        <w:rPr>
          <w:rFonts w:cs="Calibri" w:hint="eastAsia"/>
          <w:bCs/>
          <w:color w:val="000000" w:themeColor="text1"/>
        </w:rPr>
        <w:t>ł</w:t>
      </w:r>
      <w:r w:rsidRPr="005048AD">
        <w:rPr>
          <w:rFonts w:cs="Calibri"/>
          <w:bCs/>
          <w:color w:val="000000" w:themeColor="text1"/>
        </w:rPr>
        <w:t xml:space="preserve"> ich z</w:t>
      </w:r>
      <w:r w:rsidRPr="005048AD">
        <w:rPr>
          <w:rFonts w:cs="Calibri" w:hint="eastAsia"/>
          <w:bCs/>
          <w:color w:val="000000" w:themeColor="text1"/>
        </w:rPr>
        <w:t>ł</w:t>
      </w:r>
      <w:r w:rsidRPr="005048AD">
        <w:rPr>
          <w:rFonts w:cs="Calibri"/>
          <w:bCs/>
          <w:color w:val="000000" w:themeColor="text1"/>
        </w:rPr>
        <w:t>o</w:t>
      </w:r>
      <w:r w:rsidRPr="005048AD">
        <w:rPr>
          <w:rFonts w:cs="Calibri" w:hint="eastAsia"/>
          <w:bCs/>
          <w:color w:val="000000" w:themeColor="text1"/>
        </w:rPr>
        <w:t>ż</w:t>
      </w:r>
      <w:r w:rsidRPr="005048AD">
        <w:rPr>
          <w:rFonts w:cs="Calibri"/>
          <w:bCs/>
          <w:color w:val="000000" w:themeColor="text1"/>
        </w:rPr>
        <w:t>enia w og</w:t>
      </w:r>
      <w:r w:rsidRPr="005048AD">
        <w:rPr>
          <w:rFonts w:cs="Calibri" w:hint="eastAsia"/>
          <w:bCs/>
          <w:color w:val="000000" w:themeColor="text1"/>
        </w:rPr>
        <w:t>ł</w:t>
      </w:r>
      <w:r w:rsidRPr="005048AD">
        <w:rPr>
          <w:rFonts w:cs="Calibri"/>
          <w:bCs/>
          <w:color w:val="000000" w:themeColor="text1"/>
        </w:rPr>
        <w:t>oszeniu o zam</w:t>
      </w:r>
      <w:r w:rsidRPr="005048AD">
        <w:rPr>
          <w:rFonts w:cs="Calibri" w:hint="eastAsia"/>
          <w:bCs/>
          <w:color w:val="000000" w:themeColor="text1"/>
        </w:rPr>
        <w:t>ó</w:t>
      </w:r>
      <w:r w:rsidRPr="005048AD">
        <w:rPr>
          <w:rFonts w:cs="Calibri"/>
          <w:bCs/>
          <w:color w:val="000000" w:themeColor="text1"/>
        </w:rPr>
        <w:t>wieniu lub dokumentach zam</w:t>
      </w:r>
      <w:r w:rsidRPr="005048AD">
        <w:rPr>
          <w:rFonts w:cs="Calibri" w:hint="eastAsia"/>
          <w:bCs/>
          <w:color w:val="000000" w:themeColor="text1"/>
        </w:rPr>
        <w:t>ó</w:t>
      </w:r>
      <w:r w:rsidRPr="005048AD">
        <w:rPr>
          <w:rFonts w:cs="Calibri"/>
          <w:bCs/>
          <w:color w:val="000000" w:themeColor="text1"/>
        </w:rPr>
        <w:t>wienia, aktualnych na dzie</w:t>
      </w:r>
      <w:r w:rsidRPr="005048AD">
        <w:rPr>
          <w:rFonts w:cs="Calibri" w:hint="eastAsia"/>
          <w:bCs/>
          <w:color w:val="000000" w:themeColor="text1"/>
        </w:rPr>
        <w:t>ń</w:t>
      </w:r>
      <w:r w:rsidRPr="005048AD">
        <w:rPr>
          <w:rFonts w:cs="Calibri"/>
          <w:bCs/>
          <w:color w:val="000000" w:themeColor="text1"/>
        </w:rPr>
        <w:t xml:space="preserve"> z</w:t>
      </w:r>
      <w:r w:rsidRPr="005048AD">
        <w:rPr>
          <w:rFonts w:cs="Calibri" w:hint="eastAsia"/>
          <w:bCs/>
          <w:color w:val="000000" w:themeColor="text1"/>
        </w:rPr>
        <w:t>ł</w:t>
      </w:r>
      <w:r w:rsidRPr="005048AD">
        <w:rPr>
          <w:rFonts w:cs="Calibri"/>
          <w:bCs/>
          <w:color w:val="000000" w:themeColor="text1"/>
        </w:rPr>
        <w:t>o</w:t>
      </w:r>
      <w:r w:rsidRPr="005048AD">
        <w:rPr>
          <w:rFonts w:cs="Calibri" w:hint="eastAsia"/>
          <w:bCs/>
          <w:color w:val="000000" w:themeColor="text1"/>
        </w:rPr>
        <w:t>ż</w:t>
      </w:r>
      <w:r w:rsidRPr="005048AD">
        <w:rPr>
          <w:rFonts w:cs="Calibri"/>
          <w:bCs/>
          <w:color w:val="000000" w:themeColor="text1"/>
        </w:rPr>
        <w:t xml:space="preserve">enia podmiotowych </w:t>
      </w:r>
      <w:r w:rsidRPr="005048AD">
        <w:rPr>
          <w:rFonts w:cs="Calibri" w:hint="eastAsia"/>
          <w:bCs/>
          <w:color w:val="000000" w:themeColor="text1"/>
        </w:rPr>
        <w:t>ś</w:t>
      </w:r>
      <w:r w:rsidRPr="005048AD">
        <w:rPr>
          <w:rFonts w:cs="Calibri"/>
          <w:bCs/>
          <w:color w:val="000000" w:themeColor="text1"/>
        </w:rPr>
        <w:t>rodk</w:t>
      </w:r>
      <w:r w:rsidRPr="005048AD">
        <w:rPr>
          <w:rFonts w:cs="Calibri" w:hint="eastAsia"/>
          <w:bCs/>
          <w:color w:val="000000" w:themeColor="text1"/>
        </w:rPr>
        <w:t>ó</w:t>
      </w:r>
      <w:r w:rsidRPr="005048AD">
        <w:rPr>
          <w:rFonts w:cs="Calibri"/>
          <w:bCs/>
          <w:color w:val="000000" w:themeColor="text1"/>
        </w:rPr>
        <w:t>w dowodowych.</w:t>
      </w:r>
    </w:p>
    <w:p w14:paraId="1BEAE59B" w14:textId="77777777" w:rsidR="003B365D" w:rsidRPr="005048AD" w:rsidRDefault="003B365D" w:rsidP="00930AAE">
      <w:pPr>
        <w:pStyle w:val="Akapitzlist"/>
        <w:numPr>
          <w:ilvl w:val="0"/>
          <w:numId w:val="15"/>
        </w:numPr>
        <w:tabs>
          <w:tab w:val="clear" w:pos="454"/>
        </w:tabs>
        <w:spacing w:after="120"/>
        <w:ind w:left="567" w:hanging="567"/>
        <w:jc w:val="both"/>
        <w:rPr>
          <w:rFonts w:cs="Calibri"/>
          <w:bCs/>
          <w:color w:val="000000" w:themeColor="text1"/>
        </w:rPr>
      </w:pPr>
      <w:r w:rsidRPr="005048AD">
        <w:rPr>
          <w:rFonts w:cs="Calibr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5048AD" w:rsidRDefault="003B365D" w:rsidP="00930AAE">
      <w:pPr>
        <w:pStyle w:val="Akapitzlist"/>
        <w:numPr>
          <w:ilvl w:val="0"/>
          <w:numId w:val="15"/>
        </w:numPr>
        <w:tabs>
          <w:tab w:val="clear" w:pos="454"/>
        </w:tabs>
        <w:spacing w:after="120"/>
        <w:ind w:left="567" w:hanging="567"/>
        <w:jc w:val="both"/>
        <w:rPr>
          <w:rFonts w:cs="Calibri"/>
          <w:bCs/>
          <w:color w:val="000000" w:themeColor="text1"/>
        </w:rPr>
      </w:pPr>
      <w:r w:rsidRPr="005048AD">
        <w:rPr>
          <w:rFonts w:cs="Calibr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77777777" w:rsidR="00951CAF" w:rsidRPr="005048AD" w:rsidRDefault="00951CAF" w:rsidP="00930AAE">
      <w:pPr>
        <w:pStyle w:val="Akapitzlist"/>
        <w:numPr>
          <w:ilvl w:val="0"/>
          <w:numId w:val="15"/>
        </w:numPr>
        <w:tabs>
          <w:tab w:val="clear" w:pos="454"/>
        </w:tabs>
        <w:spacing w:after="120"/>
        <w:ind w:left="567" w:hanging="567"/>
        <w:jc w:val="both"/>
        <w:rPr>
          <w:rFonts w:cs="Calibri"/>
          <w:bCs/>
          <w:color w:val="000000" w:themeColor="text1"/>
        </w:rPr>
      </w:pPr>
      <w:r w:rsidRPr="005048AD">
        <w:rPr>
          <w:rFonts w:cs="Calibri"/>
          <w:bCs/>
          <w:color w:val="000000" w:themeColor="text1"/>
        </w:rPr>
        <w:t>Zamawiaj</w:t>
      </w:r>
      <w:r w:rsidRPr="005048AD">
        <w:rPr>
          <w:rFonts w:cs="Calibri" w:hint="eastAsia"/>
          <w:bCs/>
          <w:color w:val="000000" w:themeColor="text1"/>
        </w:rPr>
        <w:t>ą</w:t>
      </w:r>
      <w:r w:rsidRPr="005048AD">
        <w:rPr>
          <w:rFonts w:cs="Calibri"/>
          <w:bCs/>
          <w:color w:val="000000" w:themeColor="text1"/>
        </w:rPr>
        <w:t>cy nie wzywa do z</w:t>
      </w:r>
      <w:r w:rsidRPr="005048AD">
        <w:rPr>
          <w:rFonts w:cs="Calibri" w:hint="eastAsia"/>
          <w:bCs/>
          <w:color w:val="000000" w:themeColor="text1"/>
        </w:rPr>
        <w:t>ł</w:t>
      </w:r>
      <w:r w:rsidRPr="005048AD">
        <w:rPr>
          <w:rFonts w:cs="Calibri"/>
          <w:bCs/>
          <w:color w:val="000000" w:themeColor="text1"/>
        </w:rPr>
        <w:t>o</w:t>
      </w:r>
      <w:r w:rsidRPr="005048AD">
        <w:rPr>
          <w:rFonts w:cs="Calibri" w:hint="eastAsia"/>
          <w:bCs/>
          <w:color w:val="000000" w:themeColor="text1"/>
        </w:rPr>
        <w:t>ż</w:t>
      </w:r>
      <w:r w:rsidRPr="005048AD">
        <w:rPr>
          <w:rFonts w:cs="Calibri"/>
          <w:bCs/>
          <w:color w:val="000000" w:themeColor="text1"/>
        </w:rPr>
        <w:t xml:space="preserve">enia podmiotowych </w:t>
      </w:r>
      <w:r w:rsidRPr="005048AD">
        <w:rPr>
          <w:rFonts w:cs="Calibri" w:hint="eastAsia"/>
          <w:bCs/>
          <w:color w:val="000000" w:themeColor="text1"/>
        </w:rPr>
        <w:t>ś</w:t>
      </w:r>
      <w:r w:rsidRPr="005048AD">
        <w:rPr>
          <w:rFonts w:cs="Calibri"/>
          <w:bCs/>
          <w:color w:val="000000" w:themeColor="text1"/>
        </w:rPr>
        <w:t>rodk</w:t>
      </w:r>
      <w:r w:rsidRPr="005048AD">
        <w:rPr>
          <w:rFonts w:cs="Calibri" w:hint="eastAsia"/>
          <w:bCs/>
          <w:color w:val="000000" w:themeColor="text1"/>
        </w:rPr>
        <w:t>ó</w:t>
      </w:r>
      <w:r w:rsidRPr="005048AD">
        <w:rPr>
          <w:rFonts w:cs="Calibri"/>
          <w:bCs/>
          <w:color w:val="000000" w:themeColor="text1"/>
        </w:rPr>
        <w:t>w dowodowych, je</w:t>
      </w:r>
      <w:r w:rsidRPr="005048AD">
        <w:rPr>
          <w:rFonts w:cs="Calibri" w:hint="eastAsia"/>
          <w:bCs/>
          <w:color w:val="000000" w:themeColor="text1"/>
        </w:rPr>
        <w:t>ż</w:t>
      </w:r>
      <w:r w:rsidRPr="005048AD">
        <w:rPr>
          <w:rFonts w:cs="Calibri"/>
          <w:bCs/>
          <w:color w:val="000000" w:themeColor="text1"/>
        </w:rPr>
        <w:t>eli mo</w:t>
      </w:r>
      <w:r w:rsidRPr="005048AD">
        <w:rPr>
          <w:rFonts w:cs="Calibri" w:hint="eastAsia"/>
          <w:bCs/>
          <w:color w:val="000000" w:themeColor="text1"/>
        </w:rPr>
        <w:t>ż</w:t>
      </w:r>
      <w:r w:rsidRPr="005048AD">
        <w:rPr>
          <w:rFonts w:cs="Calibri"/>
          <w:bCs/>
          <w:color w:val="000000" w:themeColor="text1"/>
        </w:rPr>
        <w:t>e je uzyska</w:t>
      </w:r>
      <w:r w:rsidRPr="005048AD">
        <w:rPr>
          <w:rFonts w:cs="Calibri" w:hint="eastAsia"/>
          <w:bCs/>
          <w:color w:val="000000" w:themeColor="text1"/>
        </w:rPr>
        <w:t>ć</w:t>
      </w:r>
      <w:r w:rsidRPr="005048AD">
        <w:rPr>
          <w:rFonts w:cs="Calibri"/>
          <w:bCs/>
          <w:color w:val="000000" w:themeColor="text1"/>
        </w:rPr>
        <w:t xml:space="preserve"> za pomoc</w:t>
      </w:r>
      <w:r w:rsidRPr="005048AD">
        <w:rPr>
          <w:rFonts w:cs="Calibri" w:hint="eastAsia"/>
          <w:bCs/>
          <w:color w:val="000000" w:themeColor="text1"/>
        </w:rPr>
        <w:t>ą</w:t>
      </w:r>
      <w:r w:rsidRPr="005048AD">
        <w:rPr>
          <w:rFonts w:cs="Calibri"/>
          <w:bCs/>
          <w:color w:val="000000" w:themeColor="text1"/>
        </w:rPr>
        <w:t xml:space="preserve"> bezp</w:t>
      </w:r>
      <w:r w:rsidRPr="005048AD">
        <w:rPr>
          <w:rFonts w:cs="Calibri" w:hint="eastAsia"/>
          <w:bCs/>
          <w:color w:val="000000" w:themeColor="text1"/>
        </w:rPr>
        <w:t>ł</w:t>
      </w:r>
      <w:r w:rsidRPr="005048AD">
        <w:rPr>
          <w:rFonts w:cs="Calibri"/>
          <w:bCs/>
          <w:color w:val="000000" w:themeColor="text1"/>
        </w:rPr>
        <w:t>atnych i og</w:t>
      </w:r>
      <w:r w:rsidRPr="005048AD">
        <w:rPr>
          <w:rFonts w:cs="Calibri" w:hint="eastAsia"/>
          <w:bCs/>
          <w:color w:val="000000" w:themeColor="text1"/>
        </w:rPr>
        <w:t>ó</w:t>
      </w:r>
      <w:r w:rsidRPr="005048AD">
        <w:rPr>
          <w:rFonts w:cs="Calibri"/>
          <w:bCs/>
          <w:color w:val="000000" w:themeColor="text1"/>
        </w:rPr>
        <w:t>lnodost</w:t>
      </w:r>
      <w:r w:rsidRPr="005048AD">
        <w:rPr>
          <w:rFonts w:cs="Calibri" w:hint="eastAsia"/>
          <w:bCs/>
          <w:color w:val="000000" w:themeColor="text1"/>
        </w:rPr>
        <w:t>ę</w:t>
      </w:r>
      <w:r w:rsidRPr="005048AD">
        <w:rPr>
          <w:rFonts w:cs="Calibri"/>
          <w:bCs/>
          <w:color w:val="000000" w:themeColor="text1"/>
        </w:rPr>
        <w:t xml:space="preserve">pnych baz danych, </w:t>
      </w:r>
      <w:bookmarkStart w:id="19" w:name="_Hlk60574023"/>
      <w:r w:rsidRPr="005048AD">
        <w:rPr>
          <w:rFonts w:cs="Calibri"/>
          <w:bCs/>
          <w:color w:val="000000" w:themeColor="text1"/>
        </w:rPr>
        <w:t>w szczeg</w:t>
      </w:r>
      <w:r w:rsidRPr="005048AD">
        <w:rPr>
          <w:rFonts w:cs="Calibri" w:hint="eastAsia"/>
          <w:bCs/>
          <w:color w:val="000000" w:themeColor="text1"/>
        </w:rPr>
        <w:t>ó</w:t>
      </w:r>
      <w:r w:rsidRPr="005048AD">
        <w:rPr>
          <w:rFonts w:cs="Calibri"/>
          <w:bCs/>
          <w:color w:val="000000" w:themeColor="text1"/>
        </w:rPr>
        <w:t>lno</w:t>
      </w:r>
      <w:r w:rsidRPr="005048AD">
        <w:rPr>
          <w:rFonts w:cs="Calibri" w:hint="eastAsia"/>
          <w:bCs/>
          <w:color w:val="000000" w:themeColor="text1"/>
        </w:rPr>
        <w:t>ś</w:t>
      </w:r>
      <w:r w:rsidRPr="005048AD">
        <w:rPr>
          <w:rFonts w:cs="Calibri"/>
          <w:bCs/>
          <w:color w:val="000000" w:themeColor="text1"/>
        </w:rPr>
        <w:t>ci rejestr</w:t>
      </w:r>
      <w:r w:rsidRPr="005048AD">
        <w:rPr>
          <w:rFonts w:cs="Calibri" w:hint="eastAsia"/>
          <w:bCs/>
          <w:color w:val="000000" w:themeColor="text1"/>
        </w:rPr>
        <w:t>ó</w:t>
      </w:r>
      <w:r w:rsidRPr="005048AD">
        <w:rPr>
          <w:rFonts w:cs="Calibri"/>
          <w:bCs/>
          <w:color w:val="000000" w:themeColor="text1"/>
        </w:rPr>
        <w:t>w publicznych w rozumieniu ustawy z dnia 17 lutego 2005 r. o informatyzacji dzia</w:t>
      </w:r>
      <w:r w:rsidRPr="005048AD">
        <w:rPr>
          <w:rFonts w:cs="Calibri" w:hint="eastAsia"/>
          <w:bCs/>
          <w:color w:val="000000" w:themeColor="text1"/>
        </w:rPr>
        <w:t>ł</w:t>
      </w:r>
      <w:r w:rsidRPr="005048AD">
        <w:rPr>
          <w:rFonts w:cs="Calibri"/>
          <w:bCs/>
          <w:color w:val="000000" w:themeColor="text1"/>
        </w:rPr>
        <w:t>alno</w:t>
      </w:r>
      <w:r w:rsidRPr="005048AD">
        <w:rPr>
          <w:rFonts w:cs="Calibri" w:hint="eastAsia"/>
          <w:bCs/>
          <w:color w:val="000000" w:themeColor="text1"/>
        </w:rPr>
        <w:t>ś</w:t>
      </w:r>
      <w:r w:rsidRPr="005048AD">
        <w:rPr>
          <w:rFonts w:cs="Calibri"/>
          <w:bCs/>
          <w:color w:val="000000" w:themeColor="text1"/>
        </w:rPr>
        <w:t>ci podmiot</w:t>
      </w:r>
      <w:r w:rsidRPr="005048AD">
        <w:rPr>
          <w:rFonts w:cs="Calibri" w:hint="eastAsia"/>
          <w:bCs/>
          <w:color w:val="000000" w:themeColor="text1"/>
        </w:rPr>
        <w:t>ó</w:t>
      </w:r>
      <w:r w:rsidRPr="005048AD">
        <w:rPr>
          <w:rFonts w:cs="Calibri"/>
          <w:bCs/>
          <w:color w:val="000000" w:themeColor="text1"/>
        </w:rPr>
        <w:t>w realizuj</w:t>
      </w:r>
      <w:r w:rsidRPr="005048AD">
        <w:rPr>
          <w:rFonts w:cs="Calibri" w:hint="eastAsia"/>
          <w:bCs/>
          <w:color w:val="000000" w:themeColor="text1"/>
        </w:rPr>
        <w:t>ą</w:t>
      </w:r>
      <w:r w:rsidRPr="005048AD">
        <w:rPr>
          <w:rFonts w:cs="Calibri"/>
          <w:bCs/>
          <w:color w:val="000000" w:themeColor="text1"/>
        </w:rPr>
        <w:t>cych zadania publiczne, o ile wykonawca wskaza</w:t>
      </w:r>
      <w:r w:rsidRPr="005048AD">
        <w:rPr>
          <w:rFonts w:cs="Calibri" w:hint="eastAsia"/>
          <w:bCs/>
          <w:color w:val="000000" w:themeColor="text1"/>
        </w:rPr>
        <w:t>ł</w:t>
      </w:r>
      <w:r w:rsidRPr="005048AD">
        <w:rPr>
          <w:rFonts w:cs="Calibri"/>
          <w:bCs/>
          <w:color w:val="000000" w:themeColor="text1"/>
        </w:rPr>
        <w:t xml:space="preserve"> w o</w:t>
      </w:r>
      <w:r w:rsidRPr="005048AD">
        <w:rPr>
          <w:rFonts w:cs="Calibri" w:hint="eastAsia"/>
          <w:bCs/>
          <w:color w:val="000000" w:themeColor="text1"/>
        </w:rPr>
        <w:t>ś</w:t>
      </w:r>
      <w:r w:rsidRPr="005048AD">
        <w:rPr>
          <w:rFonts w:cs="Calibri"/>
          <w:bCs/>
          <w:color w:val="000000" w:themeColor="text1"/>
        </w:rPr>
        <w:t xml:space="preserve">wiadczeniu, </w:t>
      </w:r>
      <w:r w:rsidR="00F84163" w:rsidRPr="005048AD">
        <w:rPr>
          <w:rFonts w:cs="Calibri"/>
          <w:bCs/>
          <w:color w:val="000000" w:themeColor="text1"/>
        </w:rPr>
        <w:br/>
      </w:r>
      <w:r w:rsidRPr="005048AD">
        <w:rPr>
          <w:rFonts w:cs="Calibri"/>
          <w:bCs/>
          <w:color w:val="000000" w:themeColor="text1"/>
        </w:rPr>
        <w:t>o kt</w:t>
      </w:r>
      <w:r w:rsidRPr="005048AD">
        <w:rPr>
          <w:rFonts w:cs="Calibri" w:hint="eastAsia"/>
          <w:bCs/>
          <w:color w:val="000000" w:themeColor="text1"/>
        </w:rPr>
        <w:t>ó</w:t>
      </w:r>
      <w:r w:rsidRPr="005048AD">
        <w:rPr>
          <w:rFonts w:cs="Calibri"/>
          <w:bCs/>
          <w:color w:val="000000" w:themeColor="text1"/>
        </w:rPr>
        <w:t>rym mowa w art. 125 ust. 1</w:t>
      </w:r>
      <w:r w:rsidR="002B06C6" w:rsidRPr="005048AD">
        <w:rPr>
          <w:rFonts w:cs="Calibri"/>
          <w:bCs/>
          <w:color w:val="000000" w:themeColor="text1"/>
        </w:rPr>
        <w:t xml:space="preserve"> </w:t>
      </w:r>
      <w:bookmarkStart w:id="20" w:name="_Hlk69118872"/>
      <w:r w:rsidR="002B06C6" w:rsidRPr="005048AD">
        <w:rPr>
          <w:rFonts w:cs="Calibri"/>
          <w:bCs/>
          <w:color w:val="000000" w:themeColor="text1"/>
        </w:rPr>
        <w:t>lub innych złożonych dokumentach</w:t>
      </w:r>
      <w:bookmarkEnd w:id="20"/>
      <w:r w:rsidRPr="005048AD">
        <w:rPr>
          <w:rFonts w:cs="Calibri"/>
          <w:bCs/>
          <w:color w:val="000000" w:themeColor="text1"/>
        </w:rPr>
        <w:t>, dane umo</w:t>
      </w:r>
      <w:r w:rsidRPr="005048AD">
        <w:rPr>
          <w:rFonts w:cs="Calibri" w:hint="eastAsia"/>
          <w:bCs/>
          <w:color w:val="000000" w:themeColor="text1"/>
        </w:rPr>
        <w:t>ż</w:t>
      </w:r>
      <w:r w:rsidRPr="005048AD">
        <w:rPr>
          <w:rFonts w:cs="Calibri"/>
          <w:bCs/>
          <w:color w:val="000000" w:themeColor="text1"/>
        </w:rPr>
        <w:t>liwiaj</w:t>
      </w:r>
      <w:r w:rsidRPr="005048AD">
        <w:rPr>
          <w:rFonts w:cs="Calibri" w:hint="eastAsia"/>
          <w:bCs/>
          <w:color w:val="000000" w:themeColor="text1"/>
        </w:rPr>
        <w:t>ą</w:t>
      </w:r>
      <w:r w:rsidRPr="005048AD">
        <w:rPr>
          <w:rFonts w:cs="Calibri"/>
          <w:bCs/>
          <w:color w:val="000000" w:themeColor="text1"/>
        </w:rPr>
        <w:t>ce dost</w:t>
      </w:r>
      <w:r w:rsidRPr="005048AD">
        <w:rPr>
          <w:rFonts w:cs="Calibri" w:hint="eastAsia"/>
          <w:bCs/>
          <w:color w:val="000000" w:themeColor="text1"/>
        </w:rPr>
        <w:t>ę</w:t>
      </w:r>
      <w:r w:rsidRPr="005048AD">
        <w:rPr>
          <w:rFonts w:cs="Calibri"/>
          <w:bCs/>
          <w:color w:val="000000" w:themeColor="text1"/>
        </w:rPr>
        <w:t xml:space="preserve">p do tych </w:t>
      </w:r>
      <w:r w:rsidRPr="005048AD">
        <w:rPr>
          <w:rFonts w:cs="Calibri" w:hint="eastAsia"/>
          <w:bCs/>
          <w:color w:val="000000" w:themeColor="text1"/>
        </w:rPr>
        <w:t>ś</w:t>
      </w:r>
      <w:r w:rsidRPr="005048AD">
        <w:rPr>
          <w:rFonts w:cs="Calibri"/>
          <w:bCs/>
          <w:color w:val="000000" w:themeColor="text1"/>
        </w:rPr>
        <w:t>rodk</w:t>
      </w:r>
      <w:r w:rsidRPr="005048AD">
        <w:rPr>
          <w:rFonts w:cs="Calibri" w:hint="eastAsia"/>
          <w:bCs/>
          <w:color w:val="000000" w:themeColor="text1"/>
        </w:rPr>
        <w:t>ó</w:t>
      </w:r>
      <w:r w:rsidRPr="005048AD">
        <w:rPr>
          <w:rFonts w:cs="Calibri"/>
          <w:bCs/>
          <w:color w:val="000000" w:themeColor="text1"/>
        </w:rPr>
        <w:t>w.</w:t>
      </w:r>
    </w:p>
    <w:bookmarkEnd w:id="19"/>
    <w:p w14:paraId="3D346A79" w14:textId="77777777" w:rsidR="003B365D" w:rsidRPr="005048AD" w:rsidRDefault="003B365D" w:rsidP="00930AAE">
      <w:pPr>
        <w:pStyle w:val="Akapitzlist"/>
        <w:numPr>
          <w:ilvl w:val="0"/>
          <w:numId w:val="15"/>
        </w:numPr>
        <w:tabs>
          <w:tab w:val="clear" w:pos="454"/>
        </w:tabs>
        <w:spacing w:after="120"/>
        <w:ind w:left="567" w:hanging="567"/>
        <w:jc w:val="both"/>
        <w:rPr>
          <w:rFonts w:cs="Calibri"/>
          <w:bCs/>
          <w:color w:val="000000" w:themeColor="text1"/>
        </w:rPr>
      </w:pPr>
      <w:r w:rsidRPr="005048AD">
        <w:rPr>
          <w:rFonts w:cs="Calibri"/>
          <w:bCs/>
          <w:color w:val="000000" w:themeColor="text1"/>
          <w:u w:val="single"/>
        </w:rPr>
        <w:t xml:space="preserve">Na wezwanie Zamawiającego </w:t>
      </w:r>
      <w:r w:rsidR="00ED1B63" w:rsidRPr="005048AD">
        <w:rPr>
          <w:rFonts w:cs="Calibri"/>
          <w:bCs/>
          <w:color w:val="000000" w:themeColor="text1"/>
          <w:u w:val="single"/>
        </w:rPr>
        <w:t>wykonawca</w:t>
      </w:r>
      <w:r w:rsidRPr="005048AD">
        <w:rPr>
          <w:rFonts w:cs="Calibri"/>
          <w:bCs/>
          <w:color w:val="000000" w:themeColor="text1"/>
          <w:u w:val="single"/>
        </w:rPr>
        <w:t xml:space="preserve"> zobowiązany jest złożyć:</w:t>
      </w:r>
    </w:p>
    <w:p w14:paraId="1EE58AFC" w14:textId="77777777" w:rsidR="003B365D" w:rsidRPr="005048AD" w:rsidRDefault="003B365D" w:rsidP="00930AAE">
      <w:pPr>
        <w:pStyle w:val="Akapitzlist"/>
        <w:numPr>
          <w:ilvl w:val="1"/>
          <w:numId w:val="15"/>
        </w:numPr>
        <w:tabs>
          <w:tab w:val="clear" w:pos="1021"/>
        </w:tabs>
        <w:ind w:left="567" w:hanging="567"/>
        <w:jc w:val="both"/>
        <w:rPr>
          <w:rFonts w:cs="Calibri"/>
          <w:bCs/>
          <w:color w:val="000000" w:themeColor="text1"/>
          <w:u w:val="single"/>
        </w:rPr>
      </w:pPr>
      <w:r w:rsidRPr="005048AD">
        <w:rPr>
          <w:rFonts w:cs="Calibri"/>
          <w:bCs/>
          <w:color w:val="000000" w:themeColor="text1"/>
          <w:u w:val="single"/>
        </w:rPr>
        <w:t xml:space="preserve">podmiotowe środki dowodowe na potwierdzenie braku podstaw wykluczenia </w:t>
      </w:r>
      <w:r w:rsidR="00DB5FD0" w:rsidRPr="005048AD">
        <w:rPr>
          <w:rFonts w:cs="Calibri"/>
          <w:bCs/>
          <w:color w:val="000000" w:themeColor="text1"/>
          <w:u w:val="single"/>
        </w:rPr>
        <w:t>– Zamawiający nie wymaga</w:t>
      </w:r>
    </w:p>
    <w:p w14:paraId="6711B605" w14:textId="77777777" w:rsidR="003B365D" w:rsidRPr="005048AD" w:rsidRDefault="003B365D" w:rsidP="00930AAE">
      <w:pPr>
        <w:pStyle w:val="Akapitzlist"/>
        <w:numPr>
          <w:ilvl w:val="1"/>
          <w:numId w:val="15"/>
        </w:numPr>
        <w:tabs>
          <w:tab w:val="clear" w:pos="1021"/>
        </w:tabs>
        <w:spacing w:after="120"/>
        <w:ind w:left="567" w:hanging="567"/>
        <w:jc w:val="both"/>
        <w:rPr>
          <w:rFonts w:cs="Calibri"/>
          <w:bCs/>
          <w:color w:val="000000" w:themeColor="text1"/>
          <w:u w:val="single"/>
        </w:rPr>
      </w:pPr>
      <w:r w:rsidRPr="005048AD">
        <w:rPr>
          <w:rFonts w:cs="Calibri"/>
          <w:bCs/>
          <w:color w:val="000000" w:themeColor="text1"/>
          <w:u w:val="single"/>
        </w:rPr>
        <w:t>podmiotowe środki dowodowe na potwierdzenie spełniania warunków udziału w postępowaniu</w:t>
      </w:r>
    </w:p>
    <w:p w14:paraId="2D80BACE" w14:textId="77B43EBF" w:rsidR="003B365D" w:rsidRPr="005048AD" w:rsidRDefault="003B365D" w:rsidP="00930AAE">
      <w:pPr>
        <w:pStyle w:val="Akapitzlist"/>
        <w:numPr>
          <w:ilvl w:val="2"/>
          <w:numId w:val="15"/>
        </w:numPr>
        <w:tabs>
          <w:tab w:val="clear" w:pos="2041"/>
        </w:tabs>
        <w:ind w:left="993" w:hanging="426"/>
        <w:jc w:val="both"/>
        <w:rPr>
          <w:rFonts w:cs="Calibri"/>
          <w:bCs/>
          <w:color w:val="000000" w:themeColor="text1"/>
        </w:rPr>
      </w:pPr>
      <w:r w:rsidRPr="005048AD">
        <w:rPr>
          <w:rFonts w:cs="Calibri"/>
          <w:b/>
          <w:color w:val="000000" w:themeColor="text1"/>
        </w:rPr>
        <w:t xml:space="preserve">wykaz </w:t>
      </w:r>
      <w:r w:rsidR="00C753B4" w:rsidRPr="005048AD">
        <w:rPr>
          <w:rFonts w:cs="Calibri"/>
          <w:b/>
          <w:color w:val="000000" w:themeColor="text1"/>
        </w:rPr>
        <w:t xml:space="preserve">usług </w:t>
      </w:r>
      <w:r w:rsidR="00C753B4" w:rsidRPr="005048AD">
        <w:rPr>
          <w:rFonts w:cs="Calibri"/>
          <w:color w:val="000000" w:themeColor="text1"/>
        </w:rPr>
        <w:t xml:space="preserve">porównywalnych z usługami stanowiącymi przedmiot zamówienia </w:t>
      </w:r>
      <w:r w:rsidR="00D86B83" w:rsidRPr="005048AD">
        <w:rPr>
          <w:rFonts w:cs="Calibri"/>
          <w:bCs/>
          <w:color w:val="000000" w:themeColor="text1"/>
        </w:rPr>
        <w:t xml:space="preserve">wykonanych </w:t>
      </w:r>
      <w:r w:rsidR="00C753B4" w:rsidRPr="005048AD">
        <w:rPr>
          <w:rFonts w:cs="Calibri"/>
          <w:bCs/>
          <w:color w:val="000000" w:themeColor="text1"/>
        </w:rPr>
        <w:br/>
      </w:r>
      <w:r w:rsidR="00D86B83" w:rsidRPr="005048AD">
        <w:rPr>
          <w:rFonts w:cs="Calibri"/>
          <w:bCs/>
          <w:color w:val="000000" w:themeColor="text1"/>
        </w:rPr>
        <w:t xml:space="preserve">w okresie ostatnich </w:t>
      </w:r>
      <w:r w:rsidR="00C753B4" w:rsidRPr="005048AD">
        <w:rPr>
          <w:rFonts w:cs="Calibri"/>
          <w:bCs/>
          <w:color w:val="000000" w:themeColor="text1"/>
        </w:rPr>
        <w:t>3</w:t>
      </w:r>
      <w:r w:rsidR="00D86B83" w:rsidRPr="005048AD">
        <w:rPr>
          <w:rFonts w:cs="Calibri"/>
          <w:bCs/>
          <w:color w:val="000000" w:themeColor="text1"/>
        </w:rPr>
        <w:t xml:space="preserve"> lat, a jeżeli okres prowadzenia działalności jest krótszy - w tym okresie, wraz z podaniem ich wartości, daty i miejsca wykonania oraz podmiotów, na rzecz których </w:t>
      </w:r>
      <w:r w:rsidR="00C753B4" w:rsidRPr="005048AD">
        <w:rPr>
          <w:rFonts w:cs="Calibri"/>
          <w:bCs/>
          <w:color w:val="000000" w:themeColor="text1"/>
        </w:rPr>
        <w:t xml:space="preserve">usługi </w:t>
      </w:r>
      <w:r w:rsidR="00D86B83" w:rsidRPr="005048AD">
        <w:rPr>
          <w:rFonts w:cs="Calibri"/>
          <w:bCs/>
          <w:color w:val="000000" w:themeColor="text1"/>
        </w:rPr>
        <w:t xml:space="preserve">te zostały wykonane, oraz załączeniem dowodów określających, czy te </w:t>
      </w:r>
      <w:r w:rsidR="00C753B4" w:rsidRPr="005048AD">
        <w:rPr>
          <w:rFonts w:cs="Calibri"/>
          <w:bCs/>
          <w:color w:val="000000" w:themeColor="text1"/>
        </w:rPr>
        <w:t xml:space="preserve">usługi </w:t>
      </w:r>
      <w:r w:rsidR="00D86B83" w:rsidRPr="005048AD">
        <w:rPr>
          <w:rFonts w:cs="Calibri"/>
          <w:bCs/>
          <w:color w:val="000000" w:themeColor="text1"/>
        </w:rPr>
        <w:t xml:space="preserve">zostały wykonane należycie, przy czym dowodami, o których mowa, są referencje bądź inne dokumenty sporządzone przez podmiot, na rzecz którego </w:t>
      </w:r>
      <w:r w:rsidR="00C753B4" w:rsidRPr="005048AD">
        <w:rPr>
          <w:rFonts w:cs="Calibri"/>
          <w:bCs/>
          <w:color w:val="000000" w:themeColor="text1"/>
        </w:rPr>
        <w:t xml:space="preserve">usługi </w:t>
      </w:r>
      <w:r w:rsidR="00D86B83" w:rsidRPr="005048AD">
        <w:rPr>
          <w:rFonts w:cs="Calibri"/>
          <w:bCs/>
          <w:color w:val="000000" w:themeColor="text1"/>
        </w:rPr>
        <w:t>zostały wykonane, a jeżeli wykonawca</w:t>
      </w:r>
      <w:r w:rsidR="00D15344" w:rsidRPr="005048AD">
        <w:rPr>
          <w:rFonts w:cs="Calibri"/>
          <w:bCs/>
          <w:color w:val="000000" w:themeColor="text1"/>
        </w:rPr>
        <w:t xml:space="preserve"> </w:t>
      </w:r>
      <w:r w:rsidR="00D86B83" w:rsidRPr="005048AD">
        <w:rPr>
          <w:rFonts w:cs="Calibri"/>
          <w:bCs/>
          <w:color w:val="000000" w:themeColor="text1"/>
        </w:rPr>
        <w:t xml:space="preserve">z przyczyn niezależnych od niego nie jest w stanie uzyskać tych dokumentów - inne odpowiednie dokumenty. </w:t>
      </w:r>
      <w:r w:rsidRPr="005048AD">
        <w:rPr>
          <w:rFonts w:cs="Calibri"/>
          <w:bCs/>
          <w:color w:val="000000" w:themeColor="text1"/>
        </w:rPr>
        <w:t xml:space="preserve">Wzór wykazu stanowi załącznik nr </w:t>
      </w:r>
      <w:r w:rsidR="0033651E">
        <w:rPr>
          <w:rFonts w:cs="Calibri"/>
          <w:bCs/>
          <w:color w:val="000000" w:themeColor="text1"/>
        </w:rPr>
        <w:t>4</w:t>
      </w:r>
      <w:r w:rsidRPr="005048AD">
        <w:rPr>
          <w:rFonts w:cs="Calibri"/>
          <w:bCs/>
          <w:color w:val="000000" w:themeColor="text1"/>
        </w:rPr>
        <w:t xml:space="preserve"> do SWZ. UWAGA! W wykazie zamówień należy wskazać tylko te zamówienia, które potwierdzają spełnianie warunku udziału w postępowaniu, o którym mowa w rozdziale VII pkt 1.4 lit a) SWZ (warunki dotyczące doświadczenia)</w:t>
      </w:r>
      <w:r w:rsidR="0033651E">
        <w:rPr>
          <w:rFonts w:cs="Calibri"/>
          <w:bCs/>
          <w:color w:val="000000" w:themeColor="text1"/>
        </w:rPr>
        <w:t>.</w:t>
      </w:r>
    </w:p>
    <w:p w14:paraId="3E8B3446" w14:textId="77777777" w:rsidR="003B365D" w:rsidRPr="005048AD" w:rsidRDefault="00D86B83" w:rsidP="00930AAE">
      <w:pPr>
        <w:pStyle w:val="Akapitzlist"/>
        <w:numPr>
          <w:ilvl w:val="2"/>
          <w:numId w:val="15"/>
        </w:numPr>
        <w:tabs>
          <w:tab w:val="clear" w:pos="2041"/>
        </w:tabs>
        <w:ind w:left="993" w:hanging="426"/>
        <w:jc w:val="both"/>
        <w:rPr>
          <w:rFonts w:cs="Calibri"/>
          <w:bCs/>
          <w:strike/>
          <w:color w:val="000000" w:themeColor="text1"/>
        </w:rPr>
      </w:pPr>
      <w:r w:rsidRPr="005048AD">
        <w:rPr>
          <w:rFonts w:cs="Calibri"/>
          <w:b/>
          <w:bCs/>
          <w:strike/>
          <w:color w:val="000000" w:themeColor="text1"/>
        </w:rPr>
        <w:t>oświadczenie na temat wykształcenia i kwalifikacji zawodowych</w:t>
      </w:r>
      <w:r w:rsidRPr="005048AD">
        <w:rPr>
          <w:rFonts w:cs="Calibri"/>
          <w:strike/>
          <w:color w:val="000000" w:themeColor="text1"/>
        </w:rPr>
        <w:t xml:space="preserve"> wykonawcy lub kadry kierowniczej wykonawcy. </w:t>
      </w:r>
      <w:r w:rsidR="003B365D" w:rsidRPr="005048AD">
        <w:rPr>
          <w:rFonts w:cs="Calibri"/>
          <w:bCs/>
          <w:strike/>
          <w:color w:val="000000" w:themeColor="text1"/>
        </w:rPr>
        <w:t xml:space="preserve">Wzór wykazu stanowi </w:t>
      </w:r>
      <w:r w:rsidR="003B365D" w:rsidRPr="005048AD">
        <w:rPr>
          <w:rFonts w:cs="Calibri"/>
          <w:b/>
          <w:bCs/>
          <w:strike/>
          <w:color w:val="000000" w:themeColor="text1"/>
        </w:rPr>
        <w:t>Załącznik nr 4</w:t>
      </w:r>
      <w:r w:rsidR="003B365D" w:rsidRPr="005048AD">
        <w:rPr>
          <w:rFonts w:cs="Calibri"/>
          <w:bCs/>
          <w:strike/>
          <w:color w:val="000000" w:themeColor="text1"/>
        </w:rPr>
        <w:t xml:space="preserve"> do SWZ. UWAGA! </w:t>
      </w:r>
      <w:r w:rsidR="00D15344" w:rsidRPr="005048AD">
        <w:rPr>
          <w:rFonts w:cs="Calibri"/>
          <w:bCs/>
          <w:strike/>
          <w:color w:val="000000" w:themeColor="text1"/>
        </w:rPr>
        <w:br/>
      </w:r>
      <w:r w:rsidR="003B365D" w:rsidRPr="005048AD">
        <w:rPr>
          <w:rFonts w:cs="Calibri"/>
          <w:bCs/>
          <w:strike/>
          <w:color w:val="000000" w:themeColor="text1"/>
        </w:rPr>
        <w:t>W wykazie zamówień należy wskazać tylko te osoby, które potwierdzają spełnianie warunku udziału w postępowaniu, o którym mowa w rozdziale VII pkt 1.4 lit b) SWZ.</w:t>
      </w:r>
    </w:p>
    <w:p w14:paraId="7D61272F" w14:textId="77777777" w:rsidR="003B365D" w:rsidRPr="005048AD" w:rsidRDefault="003B365D" w:rsidP="00930AAE">
      <w:pPr>
        <w:pStyle w:val="Akapitzlist"/>
        <w:numPr>
          <w:ilvl w:val="2"/>
          <w:numId w:val="15"/>
        </w:numPr>
        <w:tabs>
          <w:tab w:val="clear" w:pos="2041"/>
        </w:tabs>
        <w:ind w:left="992" w:hanging="425"/>
        <w:jc w:val="both"/>
        <w:rPr>
          <w:rFonts w:cs="Calibri"/>
          <w:bCs/>
          <w:strike/>
          <w:color w:val="000000" w:themeColor="text1"/>
        </w:rPr>
      </w:pPr>
      <w:r w:rsidRPr="005048AD">
        <w:rPr>
          <w:rFonts w:cs="Calibri"/>
          <w:b/>
          <w:strike/>
          <w:color w:val="000000" w:themeColor="text1"/>
        </w:rPr>
        <w:t xml:space="preserve">dokumenty </w:t>
      </w:r>
      <w:r w:rsidR="00D86B83" w:rsidRPr="005048AD">
        <w:rPr>
          <w:rFonts w:cs="Calibri"/>
          <w:b/>
          <w:strike/>
          <w:color w:val="000000" w:themeColor="text1"/>
        </w:rPr>
        <w:t xml:space="preserve">potwierdzające, że wykonawca jest ubezpieczony od odpowiedzialności cywilnej </w:t>
      </w:r>
      <w:r w:rsidR="00D86B83" w:rsidRPr="005048AD">
        <w:rPr>
          <w:rFonts w:cs="Calibri"/>
          <w:bCs/>
          <w:strike/>
          <w:color w:val="000000" w:themeColor="text1"/>
        </w:rPr>
        <w:t xml:space="preserve">w zakresie prowadzonej działalności związanej z przedmiotem zamówienia ze wskazaniem sumy gwarancyjnej tego ubezpieczenia </w:t>
      </w:r>
      <w:r w:rsidRPr="005048AD">
        <w:rPr>
          <w:rFonts w:cs="Calibri"/>
          <w:bCs/>
          <w:strike/>
          <w:color w:val="000000" w:themeColor="text1"/>
        </w:rPr>
        <w:t>na sumę gwarancyjną określoną przez zamawiającego w</w:t>
      </w:r>
      <w:r w:rsidR="00D86B83" w:rsidRPr="005048AD">
        <w:rPr>
          <w:rFonts w:cs="Calibri"/>
          <w:bCs/>
          <w:strike/>
          <w:color w:val="000000" w:themeColor="text1"/>
        </w:rPr>
        <w:t> </w:t>
      </w:r>
      <w:r w:rsidRPr="005048AD">
        <w:rPr>
          <w:rFonts w:cs="Calibri"/>
          <w:bCs/>
          <w:strike/>
          <w:color w:val="000000" w:themeColor="text1"/>
        </w:rPr>
        <w:t>rozdziale VII pkt 1.3</w:t>
      </w:r>
      <w:r w:rsidR="00B326A5" w:rsidRPr="005048AD">
        <w:rPr>
          <w:rFonts w:cs="Calibri"/>
          <w:bCs/>
          <w:strike/>
          <w:color w:val="000000" w:themeColor="text1"/>
        </w:rPr>
        <w:t xml:space="preserve"> SWZ</w:t>
      </w:r>
      <w:r w:rsidRPr="005048AD">
        <w:rPr>
          <w:rFonts w:cs="Calibri"/>
          <w:bCs/>
          <w:strike/>
          <w:color w:val="000000" w:themeColor="text1"/>
        </w:rPr>
        <w:t>.</w:t>
      </w:r>
    </w:p>
    <w:p w14:paraId="13293A67" w14:textId="77777777" w:rsidR="003B365D" w:rsidRPr="005048AD" w:rsidRDefault="00740E26" w:rsidP="00930AAE">
      <w:pPr>
        <w:pStyle w:val="Akapitzlist"/>
        <w:numPr>
          <w:ilvl w:val="1"/>
          <w:numId w:val="15"/>
        </w:numPr>
        <w:tabs>
          <w:tab w:val="clear" w:pos="1021"/>
        </w:tabs>
        <w:spacing w:after="120"/>
        <w:ind w:left="567" w:hanging="567"/>
        <w:jc w:val="both"/>
        <w:rPr>
          <w:rFonts w:cs="Calibri"/>
          <w:bCs/>
          <w:strike/>
          <w:color w:val="000000" w:themeColor="text1"/>
        </w:rPr>
      </w:pPr>
      <w:r w:rsidRPr="005048AD">
        <w:rPr>
          <w:rFonts w:cs="Calibri"/>
          <w:bCs/>
          <w:strike/>
          <w:color w:val="000000" w:themeColor="text1"/>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77777777" w:rsidR="00AE5200" w:rsidRPr="005048AD" w:rsidRDefault="00AE5200" w:rsidP="00930AAE">
      <w:pPr>
        <w:pStyle w:val="Akapitzlist"/>
        <w:numPr>
          <w:ilvl w:val="1"/>
          <w:numId w:val="15"/>
        </w:numPr>
        <w:tabs>
          <w:tab w:val="clear" w:pos="1021"/>
        </w:tabs>
        <w:spacing w:after="120"/>
        <w:ind w:left="567" w:hanging="567"/>
        <w:jc w:val="both"/>
        <w:rPr>
          <w:rFonts w:cs="Calibri"/>
          <w:bCs/>
          <w:color w:val="000000" w:themeColor="text1"/>
        </w:rPr>
      </w:pPr>
      <w:r w:rsidRPr="005048AD">
        <w:rPr>
          <w:rFonts w:cs="Calibri"/>
          <w:bCs/>
          <w:color w:val="000000" w:themeColor="text1"/>
        </w:rPr>
        <w:lastRenderedPageBreak/>
        <w:t xml:space="preserve">Zamawiający może żądać od wykonawców wyjaśnień dotyczących treści oświadczenia, </w:t>
      </w:r>
      <w:r w:rsidR="00D15344" w:rsidRPr="005048AD">
        <w:rPr>
          <w:rFonts w:cs="Calibri"/>
          <w:bCs/>
          <w:color w:val="000000" w:themeColor="text1"/>
        </w:rPr>
        <w:br/>
      </w:r>
      <w:r w:rsidRPr="005048AD">
        <w:rPr>
          <w:rFonts w:cs="Calibri"/>
          <w:bCs/>
          <w:color w:val="000000" w:themeColor="text1"/>
        </w:rPr>
        <w:t xml:space="preserve">o którym mowa w art. 125 ust. 1 ustawy </w:t>
      </w:r>
      <w:proofErr w:type="spellStart"/>
      <w:r w:rsidRPr="005048AD">
        <w:rPr>
          <w:rFonts w:cs="Calibri"/>
          <w:bCs/>
          <w:color w:val="000000" w:themeColor="text1"/>
        </w:rPr>
        <w:t>Pzp</w:t>
      </w:r>
      <w:proofErr w:type="spellEnd"/>
      <w:r w:rsidRPr="005048AD">
        <w:rPr>
          <w:rFonts w:cs="Calibri"/>
          <w:bCs/>
          <w:color w:val="000000" w:themeColor="text1"/>
        </w:rPr>
        <w:t>, lub złożonych podmiotowych środków dowodowych lub innych dokumentów lub oświadczeń składanych w postępowaniu.</w:t>
      </w:r>
    </w:p>
    <w:p w14:paraId="61621559" w14:textId="77777777" w:rsidR="0016790E" w:rsidRPr="005048AD" w:rsidRDefault="003B365D" w:rsidP="00930AAE">
      <w:pPr>
        <w:pStyle w:val="Akapitzlist"/>
        <w:numPr>
          <w:ilvl w:val="1"/>
          <w:numId w:val="15"/>
        </w:numPr>
        <w:tabs>
          <w:tab w:val="clear" w:pos="1021"/>
        </w:tabs>
        <w:spacing w:after="120"/>
        <w:ind w:left="567" w:hanging="567"/>
        <w:jc w:val="both"/>
        <w:rPr>
          <w:rFonts w:cs="Calibri"/>
          <w:bCs/>
          <w:color w:val="000000" w:themeColor="text1"/>
        </w:rPr>
      </w:pPr>
      <w:r w:rsidRPr="005048AD">
        <w:rPr>
          <w:rFonts w:cs="Calibri"/>
          <w:bCs/>
          <w:color w:val="000000" w:themeColor="text1"/>
        </w:rPr>
        <w:t xml:space="preserve">Jeżeli </w:t>
      </w:r>
      <w:r w:rsidR="00AE5200" w:rsidRPr="005048AD">
        <w:rPr>
          <w:rFonts w:cs="Calibri"/>
          <w:bCs/>
          <w:color w:val="000000" w:themeColor="text1"/>
        </w:rPr>
        <w:t xml:space="preserve">złożone przez wykonawcę oświadczenie, o którym mowa w art. 125 ust. 1 ustawy </w:t>
      </w:r>
      <w:proofErr w:type="spellStart"/>
      <w:r w:rsidR="00AE5200" w:rsidRPr="005048AD">
        <w:rPr>
          <w:rFonts w:cs="Calibri"/>
          <w:bCs/>
          <w:color w:val="000000" w:themeColor="text1"/>
        </w:rPr>
        <w:t>Pzp</w:t>
      </w:r>
      <w:proofErr w:type="spellEnd"/>
      <w:r w:rsidR="00AE5200" w:rsidRPr="005048AD">
        <w:rPr>
          <w:rFonts w:cs="Calibri"/>
          <w:bCs/>
          <w:color w:val="000000" w:themeColor="text1"/>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5048AD">
        <w:rPr>
          <w:rFonts w:cs="Calibri"/>
          <w:bCs/>
          <w:color w:val="000000" w:themeColor="text1"/>
        </w:rPr>
        <w:t>.</w:t>
      </w:r>
    </w:p>
    <w:p w14:paraId="0AD9D1ED" w14:textId="77777777" w:rsidR="0016790E" w:rsidRPr="005048AD" w:rsidRDefault="0016790E" w:rsidP="00930AAE">
      <w:pPr>
        <w:pStyle w:val="Akapitzlist"/>
        <w:numPr>
          <w:ilvl w:val="0"/>
          <w:numId w:val="15"/>
        </w:numPr>
        <w:tabs>
          <w:tab w:val="clear" w:pos="454"/>
        </w:tabs>
        <w:spacing w:after="120"/>
        <w:ind w:left="567" w:hanging="567"/>
        <w:jc w:val="both"/>
        <w:rPr>
          <w:rFonts w:cs="Calibri"/>
          <w:bCs/>
          <w:color w:val="000000" w:themeColor="text1"/>
        </w:rPr>
      </w:pPr>
      <w:r w:rsidRPr="005048AD">
        <w:rPr>
          <w:rFonts w:cs="Calibr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Pr="005048AD" w:rsidRDefault="003B365D" w:rsidP="00930AAE">
      <w:pPr>
        <w:pStyle w:val="Nagwek1"/>
        <w:numPr>
          <w:ilvl w:val="0"/>
          <w:numId w:val="2"/>
        </w:numPr>
        <w:shd w:val="clear" w:color="auto" w:fill="D9D9D9"/>
        <w:spacing w:line="247" w:lineRule="auto"/>
        <w:ind w:left="567" w:hanging="567"/>
        <w:rPr>
          <w:rFonts w:ascii="Calibri" w:hAnsi="Calibri" w:cs="Calibri"/>
          <w:b/>
          <w:bCs/>
          <w:color w:val="000000" w:themeColor="text1"/>
          <w:sz w:val="22"/>
          <w:szCs w:val="22"/>
        </w:rPr>
      </w:pPr>
      <w:r w:rsidRPr="005048AD">
        <w:rPr>
          <w:rFonts w:ascii="Calibri" w:hAnsi="Calibri" w:cs="Calibri"/>
          <w:b/>
          <w:bCs/>
          <w:color w:val="000000" w:themeColor="text1"/>
          <w:sz w:val="22"/>
          <w:szCs w:val="22"/>
        </w:rPr>
        <w:t>Wymagania dotyczące wadium</w:t>
      </w:r>
    </w:p>
    <w:p w14:paraId="64DB6753" w14:textId="77777777" w:rsidR="003B365D" w:rsidRPr="005048AD" w:rsidRDefault="00DB5FD0" w:rsidP="00930AAE">
      <w:pPr>
        <w:pStyle w:val="Akapitzlist"/>
        <w:numPr>
          <w:ilvl w:val="0"/>
          <w:numId w:val="14"/>
        </w:numPr>
        <w:tabs>
          <w:tab w:val="clear" w:pos="454"/>
        </w:tabs>
        <w:spacing w:after="120"/>
        <w:ind w:left="567" w:hanging="567"/>
        <w:jc w:val="both"/>
        <w:rPr>
          <w:rFonts w:cs="Calibri"/>
          <w:color w:val="000000" w:themeColor="text1"/>
          <w:lang w:eastAsia="pl-PL"/>
        </w:rPr>
      </w:pPr>
      <w:r w:rsidRPr="005048AD">
        <w:rPr>
          <w:rFonts w:cs="Calibri"/>
          <w:bCs/>
          <w:color w:val="000000" w:themeColor="text1"/>
        </w:rPr>
        <w:t>Zamawiający nie żąda wniesienia wadium.</w:t>
      </w:r>
    </w:p>
    <w:p w14:paraId="5017D37D" w14:textId="77777777" w:rsidR="003B365D" w:rsidRPr="005048AD" w:rsidRDefault="003B365D" w:rsidP="00930AAE">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3CCC6180" w:rsidR="00A07315" w:rsidRPr="005048AD" w:rsidRDefault="00A07315" w:rsidP="00930AAE">
      <w:pPr>
        <w:pStyle w:val="Akapitzlist"/>
        <w:numPr>
          <w:ilvl w:val="0"/>
          <w:numId w:val="19"/>
        </w:numPr>
        <w:tabs>
          <w:tab w:val="clear" w:pos="454"/>
        </w:tabs>
        <w:spacing w:after="120"/>
        <w:ind w:left="567" w:hanging="567"/>
        <w:jc w:val="both"/>
        <w:rPr>
          <w:rFonts w:cs="Calibri"/>
          <w:b/>
          <w:color w:val="000000" w:themeColor="text1"/>
          <w:lang w:eastAsia="pl-PL"/>
        </w:rPr>
      </w:pPr>
      <w:r w:rsidRPr="005048AD">
        <w:rPr>
          <w:rFonts w:cs="Calibri"/>
          <w:color w:val="000000" w:themeColor="text1"/>
          <w:lang w:eastAsia="pl-PL"/>
        </w:rPr>
        <w:t xml:space="preserve">Osobą </w:t>
      </w:r>
      <w:r w:rsidRPr="005048AD">
        <w:rPr>
          <w:rFonts w:cs="Calibri"/>
          <w:color w:val="000000" w:themeColor="text1"/>
          <w:szCs w:val="20"/>
        </w:rPr>
        <w:t>uprawnioną</w:t>
      </w:r>
      <w:r w:rsidRPr="005048AD">
        <w:rPr>
          <w:rFonts w:cs="Calibri"/>
          <w:color w:val="000000" w:themeColor="text1"/>
          <w:lang w:eastAsia="pl-PL"/>
        </w:rPr>
        <w:t xml:space="preserve"> do kontaktu z Wykonawcami jest</w:t>
      </w:r>
      <w:r w:rsidR="00A81E36" w:rsidRPr="005048AD">
        <w:rPr>
          <w:rFonts w:cs="Calibri"/>
          <w:color w:val="000000" w:themeColor="text1"/>
          <w:lang w:eastAsia="pl-PL"/>
        </w:rPr>
        <w:t xml:space="preserve"> </w:t>
      </w:r>
      <w:r w:rsidR="0054257C">
        <w:rPr>
          <w:rFonts w:cs="Calibri"/>
          <w:b/>
          <w:color w:val="000000" w:themeColor="text1"/>
          <w:lang w:eastAsia="pl-PL"/>
        </w:rPr>
        <w:t>Mariusz Gruszczyński</w:t>
      </w:r>
      <w:r w:rsidRPr="005048AD">
        <w:rPr>
          <w:rFonts w:cs="Calibri"/>
          <w:b/>
          <w:bCs/>
          <w:color w:val="000000" w:themeColor="text1"/>
          <w:lang w:eastAsia="pl-PL"/>
        </w:rPr>
        <w:t>.</w:t>
      </w:r>
    </w:p>
    <w:p w14:paraId="0A8587CF" w14:textId="77777777" w:rsidR="00A07315" w:rsidRPr="005048AD" w:rsidRDefault="00A07315" w:rsidP="00930AAE">
      <w:pPr>
        <w:pStyle w:val="Akapitzlist"/>
        <w:numPr>
          <w:ilvl w:val="0"/>
          <w:numId w:val="19"/>
        </w:numPr>
        <w:tabs>
          <w:tab w:val="clear" w:pos="454"/>
        </w:tabs>
        <w:spacing w:after="120"/>
        <w:ind w:left="567" w:hanging="567"/>
        <w:jc w:val="both"/>
        <w:rPr>
          <w:rFonts w:cs="Calibri"/>
          <w:color w:val="000000" w:themeColor="text1"/>
          <w:lang w:eastAsia="pl-PL"/>
        </w:rPr>
      </w:pPr>
      <w:r w:rsidRPr="005048AD">
        <w:rPr>
          <w:rFonts w:cs="Calibri"/>
          <w:color w:val="000000" w:themeColor="text1"/>
          <w:szCs w:val="20"/>
        </w:rPr>
        <w:t>Postępowanie</w:t>
      </w:r>
      <w:r w:rsidRPr="005048AD">
        <w:rPr>
          <w:rFonts w:cs="Calibri"/>
          <w:color w:val="000000" w:themeColor="text1"/>
          <w:lang w:eastAsia="pl-PL"/>
        </w:rPr>
        <w:t xml:space="preserve"> prowadzone jest w języku polskim w formie elektronicznej za pośrednictwem platformazakupowa.pl pod adresem: https://platformazakupowa.pl/pn/zlm_lodz</w:t>
      </w:r>
      <w:r w:rsidRPr="005048AD">
        <w:rPr>
          <w:rFonts w:cs="Calibri"/>
          <w:bCs/>
          <w:color w:val="000000" w:themeColor="text1"/>
          <w:lang w:eastAsia="pl-PL"/>
        </w:rPr>
        <w:t xml:space="preserve"> (zakładka dotycząca danego postępowania, do wyszukania po numerze referencyjnym).</w:t>
      </w:r>
    </w:p>
    <w:p w14:paraId="3FB7B716" w14:textId="77777777" w:rsidR="00A07315" w:rsidRPr="005048AD" w:rsidRDefault="00A07315" w:rsidP="00930AAE">
      <w:pPr>
        <w:pStyle w:val="Akapitzlist"/>
        <w:numPr>
          <w:ilvl w:val="0"/>
          <w:numId w:val="19"/>
        </w:numPr>
        <w:tabs>
          <w:tab w:val="clear" w:pos="454"/>
        </w:tabs>
        <w:spacing w:after="120"/>
        <w:ind w:left="567" w:hanging="567"/>
        <w:jc w:val="both"/>
        <w:rPr>
          <w:rFonts w:cs="Calibri"/>
          <w:color w:val="000000" w:themeColor="text1"/>
          <w:lang w:eastAsia="pl-PL"/>
        </w:rPr>
      </w:pPr>
      <w:r w:rsidRPr="005048AD">
        <w:rPr>
          <w:rFonts w:cs="Calibri"/>
          <w:color w:val="000000" w:themeColor="text1"/>
          <w:lang w:eastAsia="pl-PL"/>
        </w:rPr>
        <w:t xml:space="preserve">W celu </w:t>
      </w:r>
      <w:r w:rsidRPr="005048AD">
        <w:rPr>
          <w:rFonts w:cs="Calibri"/>
          <w:color w:val="000000" w:themeColor="text1"/>
          <w:szCs w:val="20"/>
        </w:rPr>
        <w:t>skrócenia</w:t>
      </w:r>
      <w:r w:rsidRPr="005048AD">
        <w:rPr>
          <w:rFonts w:cs="Calibr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05F7AB40" w14:textId="77777777" w:rsidR="00A07315" w:rsidRPr="005048AD" w:rsidRDefault="00A07315" w:rsidP="004E435B">
      <w:pPr>
        <w:pStyle w:val="Akapitzlist"/>
        <w:spacing w:after="120"/>
        <w:ind w:left="567"/>
        <w:jc w:val="both"/>
        <w:rPr>
          <w:rFonts w:cs="Calibri"/>
          <w:color w:val="000000" w:themeColor="text1"/>
          <w:lang w:eastAsia="pl-PL"/>
        </w:rPr>
      </w:pPr>
      <w:r w:rsidRPr="005048AD">
        <w:rPr>
          <w:rFonts w:cs="Calibri"/>
          <w:color w:val="000000" w:themeColor="text1"/>
          <w:lang w:eastAsia="pl-PL"/>
        </w:rPr>
        <w:t xml:space="preserve">Za datę </w:t>
      </w:r>
      <w:r w:rsidRPr="005048AD">
        <w:rPr>
          <w:rFonts w:cs="Calibri"/>
          <w:color w:val="000000" w:themeColor="text1"/>
          <w:szCs w:val="20"/>
        </w:rPr>
        <w:t>przekazania</w:t>
      </w:r>
      <w:r w:rsidRPr="005048AD">
        <w:rPr>
          <w:rFonts w:cs="Calibr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5048AD">
        <w:rPr>
          <w:rFonts w:cs="Calibri"/>
          <w:color w:val="000000" w:themeColor="text1"/>
          <w:lang w:eastAsia="pl-PL"/>
        </w:rPr>
        <w:t xml:space="preserve"> </w:t>
      </w:r>
      <w:r w:rsidRPr="005048AD">
        <w:rPr>
          <w:rFonts w:cs="Calibri"/>
          <w:color w:val="000000" w:themeColor="text1"/>
          <w:lang w:eastAsia="pl-PL"/>
        </w:rPr>
        <w:t>„Wyślij wiadomość do zamawiającego” po których pojawi się komunikat, że wiadomość została wysłana do zamawiającego.</w:t>
      </w:r>
    </w:p>
    <w:p w14:paraId="09716B14" w14:textId="77777777" w:rsidR="00A07315" w:rsidRPr="005048AD" w:rsidRDefault="00A07315" w:rsidP="00930AAE">
      <w:pPr>
        <w:pStyle w:val="Akapitzlist"/>
        <w:numPr>
          <w:ilvl w:val="0"/>
          <w:numId w:val="19"/>
        </w:numPr>
        <w:tabs>
          <w:tab w:val="clear" w:pos="454"/>
        </w:tabs>
        <w:spacing w:after="120"/>
        <w:ind w:left="567" w:hanging="567"/>
        <w:jc w:val="both"/>
        <w:rPr>
          <w:rFonts w:cs="Calibri"/>
          <w:color w:val="000000" w:themeColor="text1"/>
        </w:rPr>
      </w:pPr>
      <w:r w:rsidRPr="005048AD">
        <w:rPr>
          <w:rFonts w:cs="Calibri"/>
          <w:color w:val="000000" w:themeColor="text1"/>
        </w:rPr>
        <w:t xml:space="preserve">Zamawiający będzie </w:t>
      </w:r>
      <w:r w:rsidRPr="005048AD">
        <w:rPr>
          <w:rFonts w:cs="Calibri"/>
          <w:color w:val="000000" w:themeColor="text1"/>
          <w:lang w:eastAsia="pl-PL"/>
        </w:rPr>
        <w:t>przekazywał</w:t>
      </w:r>
      <w:r w:rsidRPr="005048AD">
        <w:rPr>
          <w:rFonts w:cs="Calibri"/>
          <w:color w:val="000000" w:themeColor="text1"/>
        </w:rPr>
        <w:t xml:space="preserve"> wykonawcom informacje w </w:t>
      </w:r>
      <w:r w:rsidRPr="005048AD">
        <w:rPr>
          <w:rFonts w:cs="Calibri"/>
          <w:color w:val="000000" w:themeColor="text1"/>
          <w:lang w:eastAsia="pl-PL"/>
        </w:rPr>
        <w:t>formie</w:t>
      </w:r>
      <w:r w:rsidRPr="005048AD">
        <w:rPr>
          <w:rFonts w:cs="Calibri"/>
          <w:color w:val="000000" w:themeColor="text1"/>
        </w:rPr>
        <w:t xml:space="preserve"> elektronicznej za pośrednictwem </w:t>
      </w:r>
      <w:hyperlink r:id="rId8">
        <w:r w:rsidRPr="005048AD">
          <w:rPr>
            <w:rFonts w:cs="Calibri"/>
            <w:color w:val="000000" w:themeColor="text1"/>
            <w:u w:val="single"/>
          </w:rPr>
          <w:t>platformazakupowa.pl</w:t>
        </w:r>
      </w:hyperlink>
      <w:r w:rsidRPr="005048AD">
        <w:rPr>
          <w:rFonts w:cs="Calibr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5048AD">
          <w:rPr>
            <w:rFonts w:cs="Calibri"/>
            <w:color w:val="000000" w:themeColor="text1"/>
            <w:u w:val="single"/>
          </w:rPr>
          <w:t>platformazakupowa.pl</w:t>
        </w:r>
      </w:hyperlink>
      <w:r w:rsidRPr="005048AD">
        <w:rPr>
          <w:rFonts w:cs="Calibri"/>
          <w:color w:val="000000" w:themeColor="text1"/>
        </w:rPr>
        <w:t xml:space="preserve"> do konkretnego wykonawcy.</w:t>
      </w:r>
    </w:p>
    <w:p w14:paraId="5F2593EA" w14:textId="77777777" w:rsidR="004E435B" w:rsidRPr="005048AD" w:rsidRDefault="004E435B" w:rsidP="00930AAE">
      <w:pPr>
        <w:pStyle w:val="Akapitzlist"/>
        <w:numPr>
          <w:ilvl w:val="0"/>
          <w:numId w:val="19"/>
        </w:numPr>
        <w:tabs>
          <w:tab w:val="clear" w:pos="454"/>
        </w:tabs>
        <w:spacing w:after="120"/>
        <w:ind w:left="567" w:hanging="567"/>
        <w:jc w:val="both"/>
        <w:rPr>
          <w:rFonts w:cs="Calibri"/>
          <w:color w:val="000000" w:themeColor="text1"/>
        </w:rPr>
      </w:pPr>
      <w:r w:rsidRPr="005048AD">
        <w:rPr>
          <w:rFonts w:cs="Calibri"/>
          <w:color w:val="000000" w:themeColor="text1"/>
        </w:rPr>
        <w:t xml:space="preserve">Wykonawca jako podmiot profesjonalny ma obowiązek sprawdzania komunikatów </w:t>
      </w:r>
      <w:r w:rsidR="00D15344" w:rsidRPr="005048AD">
        <w:rPr>
          <w:rFonts w:cs="Calibri"/>
          <w:color w:val="000000" w:themeColor="text1"/>
        </w:rPr>
        <w:br/>
      </w:r>
      <w:r w:rsidRPr="005048AD">
        <w:rPr>
          <w:rFonts w:cs="Calibri"/>
          <w:color w:val="000000" w:themeColor="text1"/>
        </w:rPr>
        <w:t>i wiadomości bezpośrednio na platformazakupowa.pl przesłanych przez zamawiającego, gdyż system powiadomień może ulec awarii lub powiadomienie może trafić do folderu SPAM.</w:t>
      </w:r>
    </w:p>
    <w:p w14:paraId="3FA853F2" w14:textId="77777777" w:rsidR="004E435B" w:rsidRPr="005048AD" w:rsidRDefault="004E435B" w:rsidP="00930AAE">
      <w:pPr>
        <w:pStyle w:val="Akapitzlist"/>
        <w:numPr>
          <w:ilvl w:val="0"/>
          <w:numId w:val="19"/>
        </w:numPr>
        <w:tabs>
          <w:tab w:val="clear" w:pos="454"/>
        </w:tabs>
        <w:spacing w:after="0"/>
        <w:ind w:left="567" w:hanging="567"/>
        <w:jc w:val="both"/>
        <w:rPr>
          <w:rFonts w:cs="Calibri"/>
          <w:color w:val="000000" w:themeColor="text1"/>
        </w:rPr>
      </w:pPr>
      <w:r w:rsidRPr="005048AD">
        <w:rPr>
          <w:rFonts w:cs="Calibri"/>
          <w:color w:val="000000" w:themeColor="text1"/>
        </w:rPr>
        <w:t>Zamawiający, zgodnie z Rozporządzeniem Prezesa Rady Ministrów z dnia 30 grudnia 2020</w:t>
      </w:r>
      <w:r w:rsidR="00BB51B1" w:rsidRPr="005048AD">
        <w:rPr>
          <w:rFonts w:cs="Calibri"/>
          <w:color w:val="000000" w:themeColor="text1"/>
        </w:rPr>
        <w:t xml:space="preserve"> </w:t>
      </w:r>
      <w:r w:rsidRPr="005048AD">
        <w:rPr>
          <w:rFonts w:cs="Calibri"/>
          <w:color w:val="000000" w:themeColor="text1"/>
        </w:rPr>
        <w:t xml:space="preserve">r. </w:t>
      </w:r>
      <w:r w:rsidR="004223A3" w:rsidRPr="005048AD">
        <w:rPr>
          <w:rFonts w:cs="Calibri"/>
          <w:color w:val="000000" w:themeColor="text1"/>
        </w:rPr>
        <w:br/>
      </w:r>
      <w:r w:rsidRPr="005048AD">
        <w:rPr>
          <w:rFonts w:cs="Calibri"/>
          <w:color w:val="000000" w:themeColor="text1"/>
        </w:rPr>
        <w:t xml:space="preserve">w sprawie sposobu sporządzania i przekazywania informacji oraz wymagań technicznych dla dokumentów elektronicznych oraz środków komunikacji elektronicznej w postępowaniu </w:t>
      </w:r>
      <w:r w:rsidR="00D15344" w:rsidRPr="005048AD">
        <w:rPr>
          <w:rFonts w:cs="Calibri"/>
          <w:color w:val="000000" w:themeColor="text1"/>
        </w:rPr>
        <w:br/>
      </w:r>
      <w:r w:rsidRPr="005048AD">
        <w:rPr>
          <w:rFonts w:cs="Calibri"/>
          <w:color w:val="000000" w:themeColor="text1"/>
        </w:rPr>
        <w:t>o udzielenie zamówienia publicznego lub konkursie (Dz. U. z 2020</w:t>
      </w:r>
      <w:r w:rsidR="00BB51B1" w:rsidRPr="005048AD">
        <w:rPr>
          <w:rFonts w:cs="Calibri"/>
          <w:color w:val="000000" w:themeColor="text1"/>
        </w:rPr>
        <w:t xml:space="preserve"> </w:t>
      </w:r>
      <w:r w:rsidRPr="005048AD">
        <w:rPr>
          <w:rFonts w:cs="Calibri"/>
          <w:color w:val="000000" w:themeColor="text1"/>
        </w:rPr>
        <w:t xml:space="preserve">r. poz. 2452), określa niezbędne wymagania sprzętowo - aplikacyjne umożliwiające pracę na </w:t>
      </w:r>
      <w:hyperlink r:id="rId10">
        <w:r w:rsidRPr="005048AD">
          <w:rPr>
            <w:rFonts w:cs="Calibri"/>
            <w:color w:val="000000" w:themeColor="text1"/>
            <w:u w:val="single"/>
          </w:rPr>
          <w:t>platformazakupowa.pl</w:t>
        </w:r>
      </w:hyperlink>
      <w:r w:rsidRPr="005048AD">
        <w:rPr>
          <w:rFonts w:cs="Calibri"/>
          <w:color w:val="000000" w:themeColor="text1"/>
        </w:rPr>
        <w:t>, tj.:</w:t>
      </w:r>
    </w:p>
    <w:p w14:paraId="37A93FE2" w14:textId="77777777" w:rsidR="004E435B" w:rsidRPr="005048AD" w:rsidRDefault="004E435B" w:rsidP="00930AAE">
      <w:pPr>
        <w:numPr>
          <w:ilvl w:val="1"/>
          <w:numId w:val="19"/>
        </w:numPr>
        <w:tabs>
          <w:tab w:val="clear" w:pos="1021"/>
          <w:tab w:val="num" w:pos="567"/>
        </w:tabs>
        <w:spacing w:after="0"/>
        <w:ind w:left="567" w:hanging="567"/>
        <w:jc w:val="both"/>
        <w:rPr>
          <w:rFonts w:cs="Calibri"/>
          <w:color w:val="000000" w:themeColor="text1"/>
        </w:rPr>
      </w:pPr>
      <w:r w:rsidRPr="005048AD">
        <w:rPr>
          <w:rFonts w:cs="Calibri"/>
          <w:color w:val="000000" w:themeColor="text1"/>
        </w:rPr>
        <w:t xml:space="preserve">stały dostęp do sieci Internet o gwarantowanej przepustowości nie mniejszej niż 512 </w:t>
      </w:r>
      <w:proofErr w:type="spellStart"/>
      <w:r w:rsidRPr="005048AD">
        <w:rPr>
          <w:rFonts w:cs="Calibri"/>
          <w:color w:val="000000" w:themeColor="text1"/>
        </w:rPr>
        <w:t>kb</w:t>
      </w:r>
      <w:proofErr w:type="spellEnd"/>
      <w:r w:rsidRPr="005048AD">
        <w:rPr>
          <w:rFonts w:cs="Calibri"/>
          <w:color w:val="000000" w:themeColor="text1"/>
        </w:rPr>
        <w:t>/s,</w:t>
      </w:r>
    </w:p>
    <w:p w14:paraId="73049A30" w14:textId="77777777" w:rsidR="004E435B" w:rsidRPr="005048AD" w:rsidRDefault="004E435B" w:rsidP="00930AAE">
      <w:pPr>
        <w:numPr>
          <w:ilvl w:val="1"/>
          <w:numId w:val="19"/>
        </w:numPr>
        <w:tabs>
          <w:tab w:val="clear" w:pos="1021"/>
          <w:tab w:val="num" w:pos="567"/>
        </w:tabs>
        <w:spacing w:after="0"/>
        <w:ind w:left="567" w:hanging="567"/>
        <w:jc w:val="both"/>
        <w:rPr>
          <w:rFonts w:cs="Calibri"/>
          <w:color w:val="000000" w:themeColor="text1"/>
        </w:rPr>
      </w:pPr>
      <w:r w:rsidRPr="005048AD">
        <w:rPr>
          <w:rFonts w:cs="Calibri"/>
          <w:color w:val="000000" w:themeColor="text1"/>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5048AD" w:rsidRDefault="004E435B" w:rsidP="00930AAE">
      <w:pPr>
        <w:numPr>
          <w:ilvl w:val="1"/>
          <w:numId w:val="19"/>
        </w:numPr>
        <w:tabs>
          <w:tab w:val="clear" w:pos="1021"/>
          <w:tab w:val="num" w:pos="567"/>
        </w:tabs>
        <w:spacing w:after="0"/>
        <w:ind w:left="567" w:hanging="567"/>
        <w:jc w:val="both"/>
        <w:rPr>
          <w:rFonts w:cs="Calibri"/>
          <w:color w:val="000000" w:themeColor="text1"/>
        </w:rPr>
      </w:pPr>
      <w:r w:rsidRPr="005048AD">
        <w:rPr>
          <w:rFonts w:cs="Calibri"/>
          <w:color w:val="000000" w:themeColor="text1"/>
        </w:rPr>
        <w:lastRenderedPageBreak/>
        <w:t>zainstalowana dowolna przeglądarka internetowa, w przypadku Internet Explorer minimalnie wersja 10 0.,</w:t>
      </w:r>
    </w:p>
    <w:p w14:paraId="0AE4FE32" w14:textId="77777777" w:rsidR="004E435B" w:rsidRPr="005048AD" w:rsidRDefault="004E435B" w:rsidP="00930AAE">
      <w:pPr>
        <w:numPr>
          <w:ilvl w:val="1"/>
          <w:numId w:val="19"/>
        </w:numPr>
        <w:tabs>
          <w:tab w:val="clear" w:pos="1021"/>
          <w:tab w:val="num" w:pos="567"/>
        </w:tabs>
        <w:spacing w:after="0"/>
        <w:ind w:left="567" w:hanging="567"/>
        <w:jc w:val="both"/>
        <w:rPr>
          <w:rFonts w:cs="Calibri"/>
          <w:color w:val="000000" w:themeColor="text1"/>
        </w:rPr>
      </w:pPr>
      <w:r w:rsidRPr="005048AD">
        <w:rPr>
          <w:rFonts w:cs="Calibri"/>
          <w:color w:val="000000" w:themeColor="text1"/>
        </w:rPr>
        <w:t>włączona obsługa JavaScript,</w:t>
      </w:r>
    </w:p>
    <w:p w14:paraId="0DF86848" w14:textId="77777777" w:rsidR="004E435B" w:rsidRPr="005048AD" w:rsidRDefault="004E435B" w:rsidP="00930AAE">
      <w:pPr>
        <w:numPr>
          <w:ilvl w:val="1"/>
          <w:numId w:val="19"/>
        </w:numPr>
        <w:tabs>
          <w:tab w:val="clear" w:pos="1021"/>
          <w:tab w:val="num" w:pos="567"/>
        </w:tabs>
        <w:spacing w:after="0"/>
        <w:ind w:left="567" w:hanging="567"/>
        <w:jc w:val="both"/>
        <w:rPr>
          <w:rFonts w:cs="Calibri"/>
          <w:color w:val="000000" w:themeColor="text1"/>
        </w:rPr>
      </w:pPr>
      <w:r w:rsidRPr="005048AD">
        <w:rPr>
          <w:rFonts w:cs="Calibri"/>
          <w:color w:val="000000" w:themeColor="text1"/>
        </w:rPr>
        <w:t xml:space="preserve">zainstalowany program Adobe </w:t>
      </w:r>
      <w:proofErr w:type="spellStart"/>
      <w:r w:rsidRPr="005048AD">
        <w:rPr>
          <w:rFonts w:cs="Calibri"/>
          <w:color w:val="000000" w:themeColor="text1"/>
        </w:rPr>
        <w:t>Acrobat</w:t>
      </w:r>
      <w:proofErr w:type="spellEnd"/>
      <w:r w:rsidRPr="005048AD">
        <w:rPr>
          <w:rFonts w:cs="Calibri"/>
          <w:color w:val="000000" w:themeColor="text1"/>
        </w:rPr>
        <w:t xml:space="preserve"> Reader lub inny obsługujący format plików .pdf,</w:t>
      </w:r>
    </w:p>
    <w:p w14:paraId="0DC55AC4" w14:textId="77777777" w:rsidR="004E435B" w:rsidRPr="005048AD" w:rsidRDefault="004E435B" w:rsidP="00930AAE">
      <w:pPr>
        <w:numPr>
          <w:ilvl w:val="1"/>
          <w:numId w:val="19"/>
        </w:numPr>
        <w:tabs>
          <w:tab w:val="clear" w:pos="1021"/>
          <w:tab w:val="num" w:pos="567"/>
        </w:tabs>
        <w:spacing w:after="0"/>
        <w:ind w:left="567" w:hanging="567"/>
        <w:jc w:val="both"/>
        <w:rPr>
          <w:rFonts w:cs="Calibri"/>
          <w:color w:val="000000" w:themeColor="text1"/>
        </w:rPr>
      </w:pPr>
      <w:r w:rsidRPr="005048AD">
        <w:rPr>
          <w:rFonts w:cs="Calibri"/>
          <w:color w:val="000000" w:themeColor="text1"/>
        </w:rPr>
        <w:t>Platformazakupowa.pl działa według standardu przyjętego w komunikacji sieciowej - kodowanie UTF8,</w:t>
      </w:r>
    </w:p>
    <w:p w14:paraId="6737C50D" w14:textId="77777777" w:rsidR="004E435B" w:rsidRPr="005048AD" w:rsidRDefault="004E435B" w:rsidP="00930AAE">
      <w:pPr>
        <w:numPr>
          <w:ilvl w:val="1"/>
          <w:numId w:val="19"/>
        </w:numPr>
        <w:tabs>
          <w:tab w:val="clear" w:pos="1021"/>
          <w:tab w:val="num" w:pos="567"/>
        </w:tabs>
        <w:spacing w:after="0"/>
        <w:ind w:left="567" w:hanging="567"/>
        <w:jc w:val="both"/>
        <w:rPr>
          <w:rFonts w:cs="Calibri"/>
          <w:color w:val="000000" w:themeColor="text1"/>
        </w:rPr>
      </w:pPr>
      <w:r w:rsidRPr="005048AD">
        <w:rPr>
          <w:rFonts w:cs="Calibri"/>
          <w:color w:val="000000" w:themeColor="text1"/>
        </w:rPr>
        <w:t>Oznaczenie czasu odbioru danych przez platformę zakupową stanowi datę oraz dokładny czas (</w:t>
      </w:r>
      <w:proofErr w:type="spellStart"/>
      <w:r w:rsidRPr="005048AD">
        <w:rPr>
          <w:rFonts w:cs="Calibri"/>
          <w:color w:val="000000" w:themeColor="text1"/>
        </w:rPr>
        <w:t>hh:mm:ss</w:t>
      </w:r>
      <w:proofErr w:type="spellEnd"/>
      <w:r w:rsidRPr="005048AD">
        <w:rPr>
          <w:rFonts w:cs="Calibri"/>
          <w:color w:val="000000" w:themeColor="text1"/>
        </w:rPr>
        <w:t>) generowany wg. czasu lokalnego serwera synchronizowanego z zegarem Głównego Urzędu Miar.</w:t>
      </w:r>
    </w:p>
    <w:p w14:paraId="618F783C" w14:textId="77777777" w:rsidR="00CF2BDE" w:rsidRPr="005048AD" w:rsidRDefault="00CF2BDE" w:rsidP="00930AAE">
      <w:pPr>
        <w:pStyle w:val="Akapitzlist"/>
        <w:numPr>
          <w:ilvl w:val="0"/>
          <w:numId w:val="19"/>
        </w:numPr>
        <w:tabs>
          <w:tab w:val="clear" w:pos="454"/>
          <w:tab w:val="num" w:pos="567"/>
        </w:tabs>
        <w:ind w:hanging="680"/>
        <w:rPr>
          <w:rFonts w:cs="Calibri"/>
          <w:color w:val="000000" w:themeColor="text1"/>
        </w:rPr>
      </w:pPr>
      <w:r w:rsidRPr="005048AD">
        <w:rPr>
          <w:rFonts w:cs="Calibri"/>
          <w:color w:val="000000" w:themeColor="text1"/>
        </w:rPr>
        <w:t>Wykonawca, przystępując do niniejszego postępowania o udzielenie zamówienia publicznego:</w:t>
      </w:r>
    </w:p>
    <w:p w14:paraId="580480F1" w14:textId="77777777" w:rsidR="005B0581" w:rsidRPr="005048AD" w:rsidRDefault="005B0581" w:rsidP="00930AAE">
      <w:pPr>
        <w:pStyle w:val="Akapitzlist"/>
        <w:numPr>
          <w:ilvl w:val="1"/>
          <w:numId w:val="19"/>
        </w:numPr>
        <w:tabs>
          <w:tab w:val="clear" w:pos="1021"/>
        </w:tabs>
        <w:ind w:left="567" w:hanging="567"/>
        <w:rPr>
          <w:rFonts w:cs="Calibri"/>
          <w:color w:val="000000" w:themeColor="text1"/>
        </w:rPr>
      </w:pPr>
      <w:r w:rsidRPr="005048AD">
        <w:rPr>
          <w:rFonts w:cs="Calibri"/>
          <w:color w:val="000000" w:themeColor="text1"/>
          <w:lang w:val="pl"/>
        </w:rPr>
        <w:t xml:space="preserve">akceptuje warunki korzystania z </w:t>
      </w:r>
      <w:hyperlink r:id="rId11">
        <w:r w:rsidRPr="005048AD">
          <w:rPr>
            <w:rStyle w:val="Hipercze"/>
            <w:rFonts w:cs="Calibri"/>
            <w:color w:val="000000" w:themeColor="text1"/>
            <w:lang w:val="pl"/>
          </w:rPr>
          <w:t>platformazakupowa.pl</w:t>
        </w:r>
      </w:hyperlink>
      <w:r w:rsidRPr="005048AD">
        <w:rPr>
          <w:rFonts w:cs="Calibri"/>
          <w:color w:val="000000" w:themeColor="text1"/>
          <w:lang w:val="pl"/>
        </w:rPr>
        <w:t xml:space="preserve"> określone w Regulaminie zamieszczonym na stronie internetowej </w:t>
      </w:r>
      <w:hyperlink r:id="rId12">
        <w:r w:rsidRPr="005048AD">
          <w:rPr>
            <w:rStyle w:val="Hipercze"/>
            <w:rFonts w:cs="Calibri"/>
            <w:color w:val="000000" w:themeColor="text1"/>
            <w:lang w:val="pl"/>
          </w:rPr>
          <w:t>pod linkiem</w:t>
        </w:r>
      </w:hyperlink>
      <w:r w:rsidRPr="005048AD">
        <w:rPr>
          <w:rFonts w:cs="Calibri"/>
          <w:color w:val="000000" w:themeColor="text1"/>
          <w:lang w:val="pl"/>
        </w:rPr>
        <w:t xml:space="preserve">  w zakładce „Regulamin" oraz uznaje go za wiążący,</w:t>
      </w:r>
    </w:p>
    <w:p w14:paraId="3FD39403" w14:textId="77777777" w:rsidR="005B0581" w:rsidRPr="005048AD" w:rsidRDefault="005B0581" w:rsidP="00930AAE">
      <w:pPr>
        <w:pStyle w:val="Akapitzlist"/>
        <w:numPr>
          <w:ilvl w:val="1"/>
          <w:numId w:val="19"/>
        </w:numPr>
        <w:tabs>
          <w:tab w:val="clear" w:pos="1021"/>
        </w:tabs>
        <w:ind w:left="567" w:hanging="567"/>
        <w:rPr>
          <w:rFonts w:cs="Calibri"/>
          <w:color w:val="000000" w:themeColor="text1"/>
          <w:lang w:val="pl"/>
        </w:rPr>
      </w:pPr>
      <w:r w:rsidRPr="005048AD">
        <w:rPr>
          <w:rFonts w:cs="Calibri"/>
          <w:color w:val="000000" w:themeColor="text1"/>
          <w:lang w:val="pl"/>
        </w:rPr>
        <w:t xml:space="preserve">zapoznał i stosuje się do Instrukcji składania ofert/wniosków dostępnej </w:t>
      </w:r>
      <w:hyperlink r:id="rId13">
        <w:r w:rsidRPr="005048AD">
          <w:rPr>
            <w:rStyle w:val="Hipercze"/>
            <w:rFonts w:cs="Calibri"/>
            <w:color w:val="000000" w:themeColor="text1"/>
            <w:lang w:val="pl"/>
          </w:rPr>
          <w:t>pod linkiem</w:t>
        </w:r>
      </w:hyperlink>
      <w:r w:rsidRPr="005048AD">
        <w:rPr>
          <w:rFonts w:cs="Calibri"/>
          <w:color w:val="000000" w:themeColor="text1"/>
          <w:lang w:val="pl"/>
        </w:rPr>
        <w:t xml:space="preserve">. </w:t>
      </w:r>
    </w:p>
    <w:p w14:paraId="32E21799" w14:textId="77777777" w:rsidR="005B0581" w:rsidRPr="005048AD" w:rsidRDefault="00BB51B1" w:rsidP="00930AAE">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b/>
          <w:bCs/>
          <w:color w:val="000000" w:themeColor="text1"/>
        </w:rPr>
        <w:t xml:space="preserve">Zamawiający </w:t>
      </w:r>
      <w:r w:rsidR="005B0581" w:rsidRPr="005048AD">
        <w:rPr>
          <w:rFonts w:cs="Calibri"/>
          <w:b/>
          <w:color w:val="000000" w:themeColor="text1"/>
          <w:lang w:val="pl"/>
        </w:rPr>
        <w:t xml:space="preserve">nie ponosi odpowiedzialności za złożenie oferty w sposób niezgodny </w:t>
      </w:r>
      <w:r w:rsidR="00D15344" w:rsidRPr="005048AD">
        <w:rPr>
          <w:rFonts w:cs="Calibri"/>
          <w:b/>
          <w:color w:val="000000" w:themeColor="text1"/>
          <w:lang w:val="pl"/>
        </w:rPr>
        <w:br/>
      </w:r>
      <w:r w:rsidR="005B0581" w:rsidRPr="005048AD">
        <w:rPr>
          <w:rFonts w:cs="Calibri"/>
          <w:b/>
          <w:color w:val="000000" w:themeColor="text1"/>
          <w:lang w:val="pl"/>
        </w:rPr>
        <w:t xml:space="preserve">z Instrukcją korzystania z </w:t>
      </w:r>
      <w:hyperlink r:id="rId14">
        <w:r w:rsidR="005B0581" w:rsidRPr="005048AD">
          <w:rPr>
            <w:rStyle w:val="Hipercze"/>
            <w:rFonts w:cs="Calibri"/>
            <w:b/>
            <w:color w:val="000000" w:themeColor="text1"/>
            <w:lang w:val="pl"/>
          </w:rPr>
          <w:t>platformazakupowa.pl</w:t>
        </w:r>
      </w:hyperlink>
      <w:r w:rsidR="005B0581" w:rsidRPr="005048AD">
        <w:rPr>
          <w:rFonts w:cs="Calibr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5048AD" w:rsidRDefault="005B0581" w:rsidP="005B0581">
      <w:pPr>
        <w:pStyle w:val="Akapitzlist"/>
        <w:spacing w:after="120"/>
        <w:ind w:left="567"/>
        <w:jc w:val="both"/>
        <w:rPr>
          <w:rFonts w:cs="Calibri"/>
          <w:color w:val="000000" w:themeColor="text1"/>
          <w:lang w:val="pl"/>
        </w:rPr>
      </w:pPr>
      <w:r w:rsidRPr="005048AD">
        <w:rPr>
          <w:rFonts w:cs="Calibri"/>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5048AD">
        <w:rPr>
          <w:rFonts w:cs="Calibri"/>
          <w:color w:val="000000" w:themeColor="text1"/>
          <w:lang w:val="pl"/>
        </w:rPr>
        <w:t xml:space="preserve">ustawy </w:t>
      </w:r>
      <w:proofErr w:type="spellStart"/>
      <w:r w:rsidR="00683479" w:rsidRPr="005048AD">
        <w:rPr>
          <w:rFonts w:cs="Calibri"/>
          <w:color w:val="000000" w:themeColor="text1"/>
          <w:lang w:val="pl"/>
        </w:rPr>
        <w:t>Pzp</w:t>
      </w:r>
      <w:proofErr w:type="spellEnd"/>
      <w:r w:rsidRPr="005048AD">
        <w:rPr>
          <w:rFonts w:cs="Calibri"/>
          <w:color w:val="000000" w:themeColor="text1"/>
          <w:lang w:val="pl"/>
        </w:rPr>
        <w:t>.</w:t>
      </w:r>
    </w:p>
    <w:p w14:paraId="4DE05E02" w14:textId="77777777" w:rsidR="005B0581" w:rsidRPr="005048AD" w:rsidRDefault="005B0581" w:rsidP="00930AAE">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 xml:space="preserve">Zamawiający informuje, że instrukcje korzystania z </w:t>
      </w:r>
      <w:hyperlink r:id="rId15">
        <w:r w:rsidRPr="005048AD">
          <w:rPr>
            <w:rStyle w:val="Hipercze"/>
            <w:rFonts w:cs="Calibri"/>
            <w:color w:val="000000" w:themeColor="text1"/>
            <w:lang w:val="pl"/>
          </w:rPr>
          <w:t>platformazakupowa.pl</w:t>
        </w:r>
      </w:hyperlink>
      <w:r w:rsidRPr="005048AD">
        <w:rPr>
          <w:rFonts w:cs="Calibri"/>
          <w:color w:val="000000" w:themeColor="text1"/>
          <w:lang w:val="pl"/>
        </w:rPr>
        <w:t xml:space="preserve"> dotyczące </w:t>
      </w:r>
      <w:r w:rsidR="00D15344" w:rsidRPr="005048AD">
        <w:rPr>
          <w:rFonts w:cs="Calibri"/>
          <w:color w:val="000000" w:themeColor="text1"/>
          <w:lang w:val="pl"/>
        </w:rPr>
        <w:br/>
      </w:r>
      <w:r w:rsidRPr="005048AD">
        <w:rPr>
          <w:rFonts w:cs="Calibri"/>
          <w:color w:val="000000" w:themeColor="text1"/>
          <w:lang w:val="pl"/>
        </w:rPr>
        <w:t xml:space="preserve">w szczególności logowania, składania wniosków o wyjaśnienie treści SWZ, składania ofert oraz innych czynności podejmowanych w niniejszym postępowaniu przy użyciu </w:t>
      </w:r>
      <w:hyperlink r:id="rId16">
        <w:r w:rsidRPr="005048AD">
          <w:rPr>
            <w:rStyle w:val="Hipercze"/>
            <w:rFonts w:cs="Calibri"/>
            <w:color w:val="000000" w:themeColor="text1"/>
            <w:lang w:val="pl"/>
          </w:rPr>
          <w:t>platformazakupowa.pl</w:t>
        </w:r>
      </w:hyperlink>
      <w:r w:rsidRPr="005048AD">
        <w:rPr>
          <w:rFonts w:cs="Calibri"/>
          <w:color w:val="000000" w:themeColor="text1"/>
          <w:lang w:val="pl"/>
        </w:rPr>
        <w:t xml:space="preserve"> znajdują się w zakładce „Instrukcje dla Wykonawców" na stronie internetowej pod adresem: </w:t>
      </w:r>
      <w:hyperlink r:id="rId17">
        <w:r w:rsidRPr="005048AD">
          <w:rPr>
            <w:rStyle w:val="Hipercze"/>
            <w:rFonts w:cs="Calibri"/>
            <w:color w:val="000000" w:themeColor="text1"/>
            <w:lang w:val="pl"/>
          </w:rPr>
          <w:t>https://platformazakupowa.pl/strona/45-instrukcje</w:t>
        </w:r>
      </w:hyperlink>
    </w:p>
    <w:p w14:paraId="3383624C" w14:textId="77777777" w:rsidR="00FC5AD9" w:rsidRPr="005048AD" w:rsidRDefault="00FC5AD9" w:rsidP="00930AAE">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b/>
          <w:color w:val="000000" w:themeColor="text1"/>
          <w:lang w:val="pl"/>
        </w:rPr>
        <w:t xml:space="preserve">Formaty plików wykorzystywanych przez wykonawców powinny być zgodne </w:t>
      </w:r>
      <w:r w:rsidR="00D15344" w:rsidRPr="005048AD">
        <w:rPr>
          <w:rFonts w:cs="Calibri"/>
          <w:b/>
          <w:color w:val="000000" w:themeColor="text1"/>
          <w:lang w:val="pl"/>
        </w:rPr>
        <w:br/>
      </w:r>
      <w:r w:rsidRPr="005048AD">
        <w:rPr>
          <w:rFonts w:cs="Calibri"/>
          <w:b/>
          <w:color w:val="000000" w:themeColor="text1"/>
          <w:lang w:val="pl"/>
        </w:rPr>
        <w:t>z</w:t>
      </w:r>
      <w:r w:rsidRPr="005048AD">
        <w:rPr>
          <w:rFonts w:cs="Calibri"/>
          <w:color w:val="000000" w:themeColor="text1"/>
          <w:lang w:val="pl"/>
        </w:rPr>
        <w:t xml:space="preserve"> </w:t>
      </w:r>
      <w:r w:rsidR="002B06C6" w:rsidRPr="005048AD">
        <w:rPr>
          <w:rFonts w:cs="Calibri"/>
          <w:color w:val="000000" w:themeColor="text1"/>
          <w:lang w:val="pl"/>
        </w:rPr>
        <w:t>„</w:t>
      </w:r>
      <w:r w:rsidRPr="005048AD">
        <w:rPr>
          <w:rFonts w:cs="Calibri"/>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5048AD" w:rsidRDefault="002C71C6" w:rsidP="00930AAE">
      <w:pPr>
        <w:pStyle w:val="Akapitzlist"/>
        <w:numPr>
          <w:ilvl w:val="0"/>
          <w:numId w:val="19"/>
        </w:numPr>
        <w:tabs>
          <w:tab w:val="clear" w:pos="454"/>
        </w:tabs>
        <w:spacing w:after="120"/>
        <w:ind w:left="567" w:hanging="567"/>
        <w:jc w:val="both"/>
        <w:rPr>
          <w:rFonts w:cs="Calibri"/>
          <w:b/>
          <w:bCs/>
          <w:color w:val="000000" w:themeColor="text1"/>
          <w:lang w:val="pl"/>
        </w:rPr>
      </w:pPr>
      <w:r w:rsidRPr="005048AD">
        <w:rPr>
          <w:rFonts w:cs="Calibri"/>
          <w:b/>
          <w:bCs/>
          <w:color w:val="000000" w:themeColor="text1"/>
        </w:rPr>
        <w:t>Zamawiający rekomenduje wykorzystanie formatów: .pdf .</w:t>
      </w:r>
      <w:proofErr w:type="spellStart"/>
      <w:r w:rsidRPr="005048AD">
        <w:rPr>
          <w:rFonts w:cs="Calibri"/>
          <w:b/>
          <w:bCs/>
          <w:color w:val="000000" w:themeColor="text1"/>
        </w:rPr>
        <w:t>doc</w:t>
      </w:r>
      <w:proofErr w:type="spellEnd"/>
      <w:r w:rsidRPr="005048AD">
        <w:rPr>
          <w:rFonts w:cs="Calibri"/>
          <w:b/>
          <w:bCs/>
          <w:color w:val="000000" w:themeColor="text1"/>
        </w:rPr>
        <w:t xml:space="preserve"> .xls .jpg (.</w:t>
      </w:r>
      <w:proofErr w:type="spellStart"/>
      <w:r w:rsidRPr="005048AD">
        <w:rPr>
          <w:rFonts w:cs="Calibri"/>
          <w:b/>
          <w:bCs/>
          <w:color w:val="000000" w:themeColor="text1"/>
        </w:rPr>
        <w:t>jpeg</w:t>
      </w:r>
      <w:proofErr w:type="spellEnd"/>
      <w:r w:rsidRPr="005048AD">
        <w:rPr>
          <w:rFonts w:cs="Calibri"/>
          <w:b/>
          <w:bCs/>
          <w:color w:val="000000" w:themeColor="text1"/>
        </w:rPr>
        <w:t>) ze szczególnym wskazaniem na .pdf</w:t>
      </w:r>
    </w:p>
    <w:p w14:paraId="79BA306C" w14:textId="77777777" w:rsidR="002C71C6" w:rsidRPr="005048AD" w:rsidRDefault="00FC5AD9" w:rsidP="00930AAE">
      <w:pPr>
        <w:pStyle w:val="Akapitzlist"/>
        <w:numPr>
          <w:ilvl w:val="0"/>
          <w:numId w:val="19"/>
        </w:numPr>
        <w:tabs>
          <w:tab w:val="clear" w:pos="454"/>
        </w:tabs>
        <w:spacing w:after="120"/>
        <w:ind w:left="567" w:hanging="567"/>
        <w:jc w:val="both"/>
        <w:rPr>
          <w:rFonts w:cs="Calibri"/>
          <w:color w:val="000000" w:themeColor="text1"/>
        </w:rPr>
      </w:pPr>
      <w:r w:rsidRPr="005048AD">
        <w:rPr>
          <w:rFonts w:cs="Calibri"/>
          <w:b/>
          <w:bCs/>
          <w:color w:val="000000" w:themeColor="text1"/>
          <w:lang w:val="pl"/>
        </w:rPr>
        <w:t xml:space="preserve">W celu ewentualnej kompresji danych Zamawiający rekomenduje wykorzystanie jednego </w:t>
      </w:r>
      <w:r w:rsidR="004223A3" w:rsidRPr="005048AD">
        <w:rPr>
          <w:rFonts w:cs="Calibri"/>
          <w:b/>
          <w:bCs/>
          <w:color w:val="000000" w:themeColor="text1"/>
          <w:lang w:val="pl"/>
        </w:rPr>
        <w:br/>
      </w:r>
      <w:r w:rsidRPr="005048AD">
        <w:rPr>
          <w:rFonts w:cs="Calibri"/>
          <w:b/>
          <w:bCs/>
          <w:color w:val="000000" w:themeColor="text1"/>
          <w:lang w:val="pl"/>
        </w:rPr>
        <w:t>z formatów: .zip, .7Z.</w:t>
      </w:r>
      <w:r w:rsidR="002C71C6" w:rsidRPr="005048AD">
        <w:rPr>
          <w:rFonts w:cs="Calibri"/>
          <w:color w:val="000000" w:themeColor="text1"/>
          <w:lang w:val="pl"/>
        </w:rPr>
        <w:t xml:space="preserve"> </w:t>
      </w:r>
    </w:p>
    <w:p w14:paraId="1865AC04" w14:textId="17678731" w:rsidR="00FC5AD9" w:rsidRPr="005048AD" w:rsidRDefault="002C71C6" w:rsidP="00930AAE">
      <w:pPr>
        <w:pStyle w:val="Akapitzlist"/>
        <w:numPr>
          <w:ilvl w:val="0"/>
          <w:numId w:val="19"/>
        </w:numPr>
        <w:tabs>
          <w:tab w:val="clear" w:pos="454"/>
        </w:tabs>
        <w:spacing w:after="120"/>
        <w:ind w:left="567" w:hanging="567"/>
        <w:jc w:val="both"/>
        <w:rPr>
          <w:rFonts w:cs="Calibri"/>
          <w:color w:val="000000" w:themeColor="text1"/>
        </w:rPr>
      </w:pPr>
      <w:r w:rsidRPr="005048AD">
        <w:rPr>
          <w:rFonts w:cs="Calibri"/>
          <w:color w:val="000000" w:themeColor="text1"/>
        </w:rPr>
        <w:t>Zamawiający dopuszcza również wykonanie kompresji danych przy wykorzystaniu formatu: .</w:t>
      </w:r>
      <w:proofErr w:type="spellStart"/>
      <w:r w:rsidRPr="005048AD">
        <w:rPr>
          <w:rFonts w:cs="Calibri"/>
          <w:color w:val="000000" w:themeColor="text1"/>
        </w:rPr>
        <w:t>rar</w:t>
      </w:r>
      <w:proofErr w:type="spellEnd"/>
      <w:r w:rsidRPr="005048AD">
        <w:rPr>
          <w:rFonts w:cs="Calibri"/>
          <w:color w:val="000000" w:themeColor="text1"/>
        </w:rPr>
        <w:t>.</w:t>
      </w:r>
    </w:p>
    <w:p w14:paraId="0F84DD3D" w14:textId="2FE7DAD9" w:rsidR="00FC5AD9" w:rsidRPr="005048AD" w:rsidRDefault="00FC5AD9" w:rsidP="00930AAE">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 xml:space="preserve">Wśród formatów powszechnych a </w:t>
      </w:r>
      <w:r w:rsidRPr="005048AD">
        <w:rPr>
          <w:rFonts w:cs="Calibri"/>
          <w:b/>
          <w:color w:val="000000" w:themeColor="text1"/>
          <w:lang w:val="pl"/>
        </w:rPr>
        <w:t>NIE występujących</w:t>
      </w:r>
      <w:r w:rsidRPr="005048AD">
        <w:rPr>
          <w:rFonts w:cs="Calibri"/>
          <w:color w:val="000000" w:themeColor="text1"/>
          <w:lang w:val="pl"/>
        </w:rPr>
        <w:t xml:space="preserve"> w rozporządzeniu występują: .gif</w:t>
      </w:r>
      <w:r w:rsidR="002C71C6" w:rsidRPr="005048AD">
        <w:rPr>
          <w:rFonts w:cs="Calibri"/>
          <w:color w:val="000000" w:themeColor="text1"/>
          <w:lang w:val="pl"/>
        </w:rPr>
        <w:t>,</w:t>
      </w:r>
      <w:r w:rsidRPr="005048AD">
        <w:rPr>
          <w:rFonts w:cs="Calibri"/>
          <w:color w:val="000000" w:themeColor="text1"/>
          <w:lang w:val="pl"/>
        </w:rPr>
        <w:t xml:space="preserve"> .</w:t>
      </w:r>
      <w:proofErr w:type="spellStart"/>
      <w:r w:rsidRPr="005048AD">
        <w:rPr>
          <w:rFonts w:cs="Calibri"/>
          <w:color w:val="000000" w:themeColor="text1"/>
          <w:lang w:val="pl"/>
        </w:rPr>
        <w:t>bmp</w:t>
      </w:r>
      <w:proofErr w:type="spellEnd"/>
      <w:r w:rsidR="002C71C6" w:rsidRPr="005048AD">
        <w:rPr>
          <w:rFonts w:cs="Calibri"/>
          <w:color w:val="000000" w:themeColor="text1"/>
          <w:lang w:val="pl"/>
        </w:rPr>
        <w:t>,</w:t>
      </w:r>
      <w:r w:rsidRPr="005048AD">
        <w:rPr>
          <w:rFonts w:cs="Calibri"/>
          <w:color w:val="000000" w:themeColor="text1"/>
          <w:lang w:val="pl"/>
        </w:rPr>
        <w:t xml:space="preserve"> .</w:t>
      </w:r>
      <w:proofErr w:type="spellStart"/>
      <w:r w:rsidRPr="005048AD">
        <w:rPr>
          <w:rFonts w:cs="Calibri"/>
          <w:color w:val="000000" w:themeColor="text1"/>
          <w:lang w:val="pl"/>
        </w:rPr>
        <w:t>numbers</w:t>
      </w:r>
      <w:proofErr w:type="spellEnd"/>
      <w:r w:rsidR="002C71C6" w:rsidRPr="005048AD">
        <w:rPr>
          <w:rFonts w:cs="Calibri"/>
          <w:color w:val="000000" w:themeColor="text1"/>
          <w:lang w:val="pl"/>
        </w:rPr>
        <w:t>,</w:t>
      </w:r>
      <w:r w:rsidRPr="005048AD">
        <w:rPr>
          <w:rFonts w:cs="Calibri"/>
          <w:color w:val="000000" w:themeColor="text1"/>
          <w:lang w:val="pl"/>
        </w:rPr>
        <w:t xml:space="preserve"> .</w:t>
      </w:r>
      <w:proofErr w:type="spellStart"/>
      <w:r w:rsidRPr="005048AD">
        <w:rPr>
          <w:rFonts w:cs="Calibri"/>
          <w:color w:val="000000" w:themeColor="text1"/>
          <w:lang w:val="pl"/>
        </w:rPr>
        <w:t>pages</w:t>
      </w:r>
      <w:proofErr w:type="spellEnd"/>
      <w:r w:rsidRPr="005048AD">
        <w:rPr>
          <w:rFonts w:cs="Calibri"/>
          <w:color w:val="000000" w:themeColor="text1"/>
          <w:lang w:val="pl"/>
        </w:rPr>
        <w:t xml:space="preserve">. </w:t>
      </w:r>
      <w:r w:rsidR="0033651E">
        <w:rPr>
          <w:rFonts w:cs="Calibri"/>
          <w:b/>
          <w:color w:val="000000" w:themeColor="text1"/>
          <w:lang w:val="pl"/>
        </w:rPr>
        <w:t>Oferty i dokumenty</w:t>
      </w:r>
      <w:r w:rsidRPr="005048AD">
        <w:rPr>
          <w:rFonts w:cs="Calibri"/>
          <w:b/>
          <w:color w:val="000000" w:themeColor="text1"/>
          <w:lang w:val="pl"/>
        </w:rPr>
        <w:t xml:space="preserve"> złożone w takich plikach zostaną uznane za złożone nieskutecznie.</w:t>
      </w:r>
    </w:p>
    <w:p w14:paraId="77282115" w14:textId="77777777" w:rsidR="00FC5AD9" w:rsidRPr="005048AD" w:rsidRDefault="00FC5AD9" w:rsidP="00930AAE">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 xml:space="preserve">Zamawiający zwraca uwagę na ograniczenia wielkości plików podpisywanych profilem zaufanym, który wynosi max 10MB, oraz na ograniczenie wielkości plików podpisywanych w aplikacji </w:t>
      </w:r>
      <w:proofErr w:type="spellStart"/>
      <w:r w:rsidRPr="005048AD">
        <w:rPr>
          <w:rFonts w:cs="Calibri"/>
          <w:color w:val="000000" w:themeColor="text1"/>
          <w:lang w:val="pl"/>
        </w:rPr>
        <w:t>eDoApp</w:t>
      </w:r>
      <w:proofErr w:type="spellEnd"/>
      <w:r w:rsidRPr="005048AD">
        <w:rPr>
          <w:rFonts w:cs="Calibri"/>
          <w:color w:val="000000" w:themeColor="text1"/>
          <w:lang w:val="pl"/>
        </w:rPr>
        <w:t xml:space="preserve"> służącej do składania podpisu osobistego, który wynosi max 5MB.</w:t>
      </w:r>
    </w:p>
    <w:p w14:paraId="598A1E1C" w14:textId="77777777" w:rsidR="00FC5AD9" w:rsidRPr="005048AD" w:rsidRDefault="00FC5AD9" w:rsidP="00930AAE">
      <w:pPr>
        <w:pStyle w:val="Akapitzlist"/>
        <w:numPr>
          <w:ilvl w:val="0"/>
          <w:numId w:val="19"/>
        </w:numPr>
        <w:tabs>
          <w:tab w:val="clear" w:pos="454"/>
        </w:tabs>
        <w:spacing w:after="120"/>
        <w:ind w:left="567" w:hanging="567"/>
        <w:jc w:val="both"/>
        <w:rPr>
          <w:rFonts w:cs="Calibri"/>
          <w:b/>
          <w:bCs/>
          <w:color w:val="000000" w:themeColor="text1"/>
          <w:lang w:val="pl"/>
        </w:rPr>
      </w:pPr>
      <w:r w:rsidRPr="005048AD">
        <w:rPr>
          <w:rFonts w:cs="Calibr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048AD">
        <w:rPr>
          <w:rFonts w:cs="Calibri"/>
          <w:b/>
          <w:bCs/>
          <w:color w:val="000000" w:themeColor="text1"/>
          <w:lang w:val="pl"/>
        </w:rPr>
        <w:t>PAdES</w:t>
      </w:r>
      <w:proofErr w:type="spellEnd"/>
      <w:r w:rsidRPr="005048AD">
        <w:rPr>
          <w:rFonts w:cs="Calibri"/>
          <w:b/>
          <w:bCs/>
          <w:color w:val="000000" w:themeColor="text1"/>
          <w:lang w:val="pl"/>
        </w:rPr>
        <w:t xml:space="preserve">. </w:t>
      </w:r>
    </w:p>
    <w:p w14:paraId="22B1FF33" w14:textId="77777777" w:rsidR="00DB7834" w:rsidRPr="005048AD" w:rsidRDefault="00DB7834" w:rsidP="00930AAE">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 xml:space="preserve">Pliki w innych formatach niż PDF zaleca się opatrzyć zewnętrznym podpisem </w:t>
      </w:r>
      <w:proofErr w:type="spellStart"/>
      <w:r w:rsidRPr="005048AD">
        <w:rPr>
          <w:rFonts w:cs="Calibri"/>
          <w:color w:val="000000" w:themeColor="text1"/>
          <w:lang w:val="pl"/>
        </w:rPr>
        <w:t>XAdES</w:t>
      </w:r>
      <w:proofErr w:type="spellEnd"/>
      <w:r w:rsidRPr="005048AD">
        <w:rPr>
          <w:rFonts w:cs="Calibri"/>
          <w:color w:val="000000" w:themeColor="text1"/>
          <w:lang w:val="pl"/>
        </w:rPr>
        <w:t>. Wykonawca powinien pamiętać, aby plik z podpisem przekazywać łącznie z dokumentem podpisywanym.</w:t>
      </w:r>
    </w:p>
    <w:p w14:paraId="21981801" w14:textId="77777777" w:rsidR="00DB7834" w:rsidRPr="005048AD" w:rsidRDefault="00DB7834" w:rsidP="00930AAE">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 xml:space="preserve">Zamawiający zaleca aby w przypadku podpisywania pliku przez kilka osób, stosować podpisy tego samego rodzaju. Podpisywanie różnymi rodzajami podpisów np. osobistym </w:t>
      </w:r>
      <w:r w:rsidR="00D15344" w:rsidRPr="005048AD">
        <w:rPr>
          <w:rFonts w:cs="Calibri"/>
          <w:color w:val="000000" w:themeColor="text1"/>
          <w:lang w:val="pl"/>
        </w:rPr>
        <w:br/>
      </w:r>
      <w:r w:rsidRPr="005048AD">
        <w:rPr>
          <w:rFonts w:cs="Calibri"/>
          <w:color w:val="000000" w:themeColor="text1"/>
          <w:lang w:val="pl"/>
        </w:rPr>
        <w:t xml:space="preserve">i kwalifikowanym może doprowadzić do problemów w weryfikacji plików. </w:t>
      </w:r>
    </w:p>
    <w:p w14:paraId="62DD94FC" w14:textId="77777777" w:rsidR="002B06C6" w:rsidRPr="005048AD" w:rsidRDefault="002B06C6" w:rsidP="00930AAE">
      <w:pPr>
        <w:pStyle w:val="Akapitzlist"/>
        <w:numPr>
          <w:ilvl w:val="0"/>
          <w:numId w:val="19"/>
        </w:numPr>
        <w:tabs>
          <w:tab w:val="clear" w:pos="454"/>
        </w:tabs>
        <w:spacing w:after="120"/>
        <w:ind w:left="567" w:hanging="567"/>
        <w:jc w:val="both"/>
        <w:rPr>
          <w:rFonts w:cs="Calibri"/>
          <w:b/>
          <w:bCs/>
          <w:color w:val="000000" w:themeColor="text1"/>
          <w:lang w:val="pl"/>
        </w:rPr>
      </w:pPr>
      <w:bookmarkStart w:id="21" w:name="_Hlk69116778"/>
      <w:r w:rsidRPr="005048AD">
        <w:rPr>
          <w:rFonts w:cs="Calibri"/>
          <w:b/>
          <w:bCs/>
          <w:color w:val="000000" w:themeColor="text1"/>
          <w:lang w:val="pl"/>
        </w:rPr>
        <w:lastRenderedPageBreak/>
        <w:t>Zamawiający zaleca stosowanie krótkich nazw plików (do 30 znaków) w celu ułatwienia weryfikacji podpisów.</w:t>
      </w:r>
    </w:p>
    <w:bookmarkEnd w:id="21"/>
    <w:p w14:paraId="69A97158" w14:textId="77777777" w:rsidR="00DB7834" w:rsidRPr="005048AD" w:rsidRDefault="00DB7834" w:rsidP="00930AAE">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Zamawiający zaleca, aby Wykonawca z odpowiednim wyprzedzeniem przetestował możliwość prawidłowego wykorzystania wybranej metody podpisania plików oferty.</w:t>
      </w:r>
    </w:p>
    <w:p w14:paraId="246E2918" w14:textId="77777777" w:rsidR="00DB7834" w:rsidRPr="005048AD" w:rsidRDefault="00DB7834" w:rsidP="00930AAE">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Zaleca się, aby komunikacja z wykonawcami odbywała się tylko na Platformie za pośrednictwem formularza “Wyślij wiadomość do zamawiającego”, nie za pośrednictwem adresu e-mail.</w:t>
      </w:r>
    </w:p>
    <w:p w14:paraId="312B3551" w14:textId="77777777" w:rsidR="00DB7834" w:rsidRPr="005048AD" w:rsidRDefault="00DB7834" w:rsidP="00930AAE">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Osobą składającą ofertę powinna być osoba kontaktowa podawana w dokumentacji.</w:t>
      </w:r>
    </w:p>
    <w:p w14:paraId="61A935B9" w14:textId="77777777" w:rsidR="00DB7834" w:rsidRPr="005048AD" w:rsidRDefault="00DB7834" w:rsidP="00930AAE">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5048AD" w:rsidRDefault="00DB7834" w:rsidP="00930AAE">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 xml:space="preserve">Podczas podpisywania plików zaleca się stosowanie algorytmu skrótu SHA2 zamiast SHA1.  </w:t>
      </w:r>
    </w:p>
    <w:p w14:paraId="240F7CBB" w14:textId="77777777" w:rsidR="00DB7834" w:rsidRPr="005048AD" w:rsidRDefault="00DB7834" w:rsidP="00930AAE">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 xml:space="preserve">Jeśli wykonawca pakuje dokumenty np. w plik ZIP zalecamy wcześniejsze podpisanie każdego ze skompresowanych plików. </w:t>
      </w:r>
    </w:p>
    <w:p w14:paraId="0130DBD1" w14:textId="77777777" w:rsidR="00DB7834" w:rsidRPr="005048AD" w:rsidRDefault="00DB7834" w:rsidP="00930AAE">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Zamawiający rekomenduje wykorzystanie podpisu z kwalifikowanym znacznikiem czasu.</w:t>
      </w:r>
    </w:p>
    <w:p w14:paraId="4A6D9826" w14:textId="77777777" w:rsidR="00A07315" w:rsidRPr="005048AD" w:rsidRDefault="00DB7834" w:rsidP="00930AAE">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 xml:space="preserve">Zamawiający zaleca aby </w:t>
      </w:r>
      <w:r w:rsidRPr="005048AD">
        <w:rPr>
          <w:rFonts w:cs="Calibri"/>
          <w:color w:val="000000" w:themeColor="text1"/>
          <w:u w:val="single"/>
          <w:lang w:val="pl"/>
        </w:rPr>
        <w:t>nie</w:t>
      </w:r>
      <w:r w:rsidRPr="005048AD">
        <w:rPr>
          <w:rFonts w:cs="Calibr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5048AD" w:rsidRDefault="003B365D" w:rsidP="00930AAE">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Termin związania ofertą</w:t>
      </w:r>
    </w:p>
    <w:p w14:paraId="7207D6BD" w14:textId="233EFDEF" w:rsidR="003B365D" w:rsidRPr="005048AD" w:rsidRDefault="00E82730" w:rsidP="00930AAE">
      <w:pPr>
        <w:pStyle w:val="Akapitzlist"/>
        <w:numPr>
          <w:ilvl w:val="0"/>
          <w:numId w:val="3"/>
        </w:numPr>
        <w:tabs>
          <w:tab w:val="clear" w:pos="454"/>
        </w:tabs>
        <w:spacing w:after="120"/>
        <w:ind w:left="567" w:hanging="567"/>
        <w:jc w:val="both"/>
        <w:rPr>
          <w:rFonts w:cs="Calibri"/>
          <w:b/>
          <w:bCs/>
          <w:color w:val="000000" w:themeColor="text1"/>
          <w:lang w:eastAsia="pl-PL"/>
        </w:rPr>
      </w:pPr>
      <w:r w:rsidRPr="005048AD">
        <w:rPr>
          <w:rFonts w:cs="Calibri"/>
          <w:color w:val="000000" w:themeColor="text1"/>
          <w:lang w:eastAsia="pl-PL"/>
        </w:rPr>
        <w:t>Wykonawca jest zwi</w:t>
      </w:r>
      <w:r w:rsidRPr="005048AD">
        <w:rPr>
          <w:rFonts w:cs="Calibri" w:hint="eastAsia"/>
          <w:color w:val="000000" w:themeColor="text1"/>
          <w:lang w:eastAsia="pl-PL"/>
        </w:rPr>
        <w:t>ą</w:t>
      </w:r>
      <w:r w:rsidRPr="005048AD">
        <w:rPr>
          <w:rFonts w:cs="Calibri"/>
          <w:color w:val="000000" w:themeColor="text1"/>
          <w:lang w:eastAsia="pl-PL"/>
        </w:rPr>
        <w:t>zany ofert</w:t>
      </w:r>
      <w:r w:rsidRPr="005048AD">
        <w:rPr>
          <w:rFonts w:cs="Calibri" w:hint="eastAsia"/>
          <w:color w:val="000000" w:themeColor="text1"/>
          <w:lang w:eastAsia="pl-PL"/>
        </w:rPr>
        <w:t>ą</w:t>
      </w:r>
      <w:r w:rsidRPr="005048AD">
        <w:rPr>
          <w:rFonts w:cs="Calibri"/>
          <w:color w:val="000000" w:themeColor="text1"/>
          <w:lang w:eastAsia="pl-PL"/>
        </w:rPr>
        <w:t xml:space="preserve"> </w:t>
      </w:r>
      <w:r w:rsidR="00DB5FD0" w:rsidRPr="005048AD">
        <w:rPr>
          <w:rFonts w:cs="Calibri"/>
          <w:b/>
          <w:bCs/>
          <w:color w:val="000000" w:themeColor="text1"/>
          <w:lang w:eastAsia="pl-PL"/>
        </w:rPr>
        <w:t xml:space="preserve">do dnia </w:t>
      </w:r>
      <w:r w:rsidR="00EC7EA5">
        <w:rPr>
          <w:rFonts w:cs="Calibri"/>
          <w:b/>
          <w:bCs/>
          <w:color w:val="000000" w:themeColor="text1"/>
          <w:lang w:eastAsia="pl-PL"/>
        </w:rPr>
        <w:t>1</w:t>
      </w:r>
      <w:r w:rsidR="000C25F6">
        <w:rPr>
          <w:rFonts w:cs="Calibri"/>
          <w:b/>
          <w:bCs/>
          <w:color w:val="000000" w:themeColor="text1"/>
          <w:lang w:eastAsia="pl-PL"/>
        </w:rPr>
        <w:t>6</w:t>
      </w:r>
      <w:r w:rsidR="001E6CFE" w:rsidRPr="005048AD">
        <w:rPr>
          <w:rFonts w:cs="Calibri"/>
          <w:b/>
          <w:bCs/>
          <w:color w:val="000000" w:themeColor="text1"/>
          <w:lang w:eastAsia="pl-PL"/>
        </w:rPr>
        <w:t>.1</w:t>
      </w:r>
      <w:r w:rsidR="00EC7EA5">
        <w:rPr>
          <w:rFonts w:cs="Calibri"/>
          <w:b/>
          <w:bCs/>
          <w:color w:val="000000" w:themeColor="text1"/>
          <w:lang w:eastAsia="pl-PL"/>
        </w:rPr>
        <w:t>1</w:t>
      </w:r>
      <w:r w:rsidR="004A3E4D" w:rsidRPr="005048AD">
        <w:rPr>
          <w:rFonts w:cs="Calibri"/>
          <w:b/>
          <w:bCs/>
          <w:color w:val="000000" w:themeColor="text1"/>
          <w:lang w:eastAsia="pl-PL"/>
        </w:rPr>
        <w:t>.</w:t>
      </w:r>
      <w:r w:rsidR="00DB5FD0" w:rsidRPr="005048AD">
        <w:rPr>
          <w:rFonts w:cs="Calibri"/>
          <w:b/>
          <w:bCs/>
          <w:color w:val="000000" w:themeColor="text1"/>
          <w:lang w:eastAsia="pl-PL"/>
        </w:rPr>
        <w:t>2021 r.</w:t>
      </w:r>
    </w:p>
    <w:p w14:paraId="31C60FF7" w14:textId="77777777" w:rsidR="003B365D" w:rsidRPr="005048AD" w:rsidRDefault="003B365D" w:rsidP="00930AAE">
      <w:pPr>
        <w:pStyle w:val="Akapitzlist"/>
        <w:numPr>
          <w:ilvl w:val="0"/>
          <w:numId w:val="3"/>
        </w:numPr>
        <w:tabs>
          <w:tab w:val="clear" w:pos="454"/>
        </w:tabs>
        <w:spacing w:after="120"/>
        <w:ind w:left="567" w:hanging="567"/>
        <w:jc w:val="both"/>
        <w:rPr>
          <w:rFonts w:cs="Calibri"/>
          <w:color w:val="000000" w:themeColor="text1"/>
          <w:lang w:eastAsia="pl-PL"/>
        </w:rPr>
      </w:pPr>
      <w:r w:rsidRPr="005048AD">
        <w:rPr>
          <w:rFonts w:cs="Calibri"/>
          <w:color w:val="000000" w:themeColor="text1"/>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5048AD" w:rsidRDefault="003B365D" w:rsidP="00930AAE">
      <w:pPr>
        <w:pStyle w:val="Akapitzlist"/>
        <w:numPr>
          <w:ilvl w:val="0"/>
          <w:numId w:val="3"/>
        </w:numPr>
        <w:tabs>
          <w:tab w:val="clear" w:pos="454"/>
        </w:tabs>
        <w:spacing w:after="120"/>
        <w:ind w:left="567" w:hanging="567"/>
        <w:jc w:val="both"/>
        <w:rPr>
          <w:rFonts w:cs="Calibri"/>
          <w:color w:val="000000" w:themeColor="text1"/>
          <w:lang w:eastAsia="pl-PL"/>
        </w:rPr>
      </w:pPr>
      <w:r w:rsidRPr="005048AD">
        <w:rPr>
          <w:rFonts w:cs="Calibri"/>
          <w:color w:val="000000" w:themeColor="text1"/>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5048AD" w:rsidRDefault="003B365D" w:rsidP="00930AAE">
      <w:pPr>
        <w:pStyle w:val="Akapitzlist"/>
        <w:numPr>
          <w:ilvl w:val="0"/>
          <w:numId w:val="3"/>
        </w:numPr>
        <w:tabs>
          <w:tab w:val="clear" w:pos="454"/>
        </w:tabs>
        <w:spacing w:after="120"/>
        <w:ind w:left="567" w:hanging="567"/>
        <w:jc w:val="both"/>
        <w:rPr>
          <w:rFonts w:cs="Calibri"/>
          <w:color w:val="000000" w:themeColor="text1"/>
          <w:lang w:eastAsia="pl-PL"/>
        </w:rPr>
      </w:pPr>
      <w:r w:rsidRPr="005048AD">
        <w:rPr>
          <w:rFonts w:cs="Calibr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5048AD" w:rsidRDefault="003B365D" w:rsidP="00930AAE">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Opis sposobu przygotowania oferty</w:t>
      </w:r>
    </w:p>
    <w:p w14:paraId="69B335E5" w14:textId="77777777" w:rsidR="00DB5FD0" w:rsidRPr="005048AD" w:rsidRDefault="00DB5FD0" w:rsidP="00930AAE">
      <w:pPr>
        <w:pStyle w:val="Akapitzlist"/>
        <w:numPr>
          <w:ilvl w:val="0"/>
          <w:numId w:val="5"/>
        </w:numPr>
        <w:tabs>
          <w:tab w:val="clear" w:pos="454"/>
        </w:tabs>
        <w:spacing w:after="120"/>
        <w:ind w:left="567" w:hanging="567"/>
        <w:jc w:val="both"/>
        <w:rPr>
          <w:rFonts w:cs="Calibri"/>
          <w:color w:val="000000" w:themeColor="text1"/>
          <w:lang w:val="pl" w:eastAsia="pl-PL"/>
        </w:rPr>
      </w:pPr>
      <w:r w:rsidRPr="005048AD">
        <w:rPr>
          <w:rFonts w:cs="Calibri"/>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5048AD">
        <w:rPr>
          <w:rFonts w:cs="Calibri"/>
          <w:color w:val="000000" w:themeColor="text1"/>
          <w:lang w:eastAsia="pl-PL"/>
        </w:rPr>
        <w:t>systemu</w:t>
      </w:r>
      <w:r w:rsidRPr="005048AD">
        <w:rPr>
          <w:rFonts w:cs="Calibri"/>
          <w:color w:val="000000" w:themeColor="text1"/>
          <w:lang w:val="pl" w:eastAsia="pl-PL"/>
        </w:rPr>
        <w:t xml:space="preserve"> (opcja rekomendowana przez </w:t>
      </w:r>
      <w:hyperlink r:id="rId18">
        <w:r w:rsidRPr="005048AD">
          <w:rPr>
            <w:rStyle w:val="Hipercze"/>
            <w:rFonts w:cs="Calibri"/>
            <w:color w:val="000000" w:themeColor="text1"/>
            <w:lang w:val="pl" w:eastAsia="pl-PL"/>
          </w:rPr>
          <w:t>platformazakupowa.pl</w:t>
        </w:r>
      </w:hyperlink>
      <w:r w:rsidRPr="005048AD">
        <w:rPr>
          <w:rFonts w:cs="Calibri"/>
          <w:color w:val="000000" w:themeColor="text1"/>
          <w:lang w:val="pl" w:eastAsia="pl-PL"/>
        </w:rPr>
        <w:t>) oraz dodatkowo dla całego pakietu dokumentów w kroku 2 Formularza składania oferty lub wniosku (po kliknięciu w przycisk Przejdź do podsumowania).</w:t>
      </w:r>
    </w:p>
    <w:p w14:paraId="1B279219" w14:textId="77777777" w:rsidR="00DB5FD0" w:rsidRPr="005048AD" w:rsidRDefault="00DB5FD0" w:rsidP="00930AAE">
      <w:pPr>
        <w:pStyle w:val="Akapitzlist"/>
        <w:numPr>
          <w:ilvl w:val="0"/>
          <w:numId w:val="5"/>
        </w:numPr>
        <w:tabs>
          <w:tab w:val="clear" w:pos="454"/>
        </w:tabs>
        <w:spacing w:after="120"/>
        <w:ind w:left="567" w:hanging="567"/>
        <w:jc w:val="both"/>
        <w:rPr>
          <w:rFonts w:cs="Calibri"/>
          <w:color w:val="000000" w:themeColor="text1"/>
          <w:lang w:val="pl" w:eastAsia="pl-PL"/>
        </w:rPr>
      </w:pPr>
      <w:r w:rsidRPr="005048AD">
        <w:rPr>
          <w:rFonts w:cs="Calibr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5048AD" w:rsidRDefault="00AA5A6D" w:rsidP="00930AAE">
      <w:pPr>
        <w:pStyle w:val="Akapitzlist"/>
        <w:numPr>
          <w:ilvl w:val="0"/>
          <w:numId w:val="5"/>
        </w:numPr>
        <w:tabs>
          <w:tab w:val="clear" w:pos="454"/>
        </w:tabs>
        <w:spacing w:after="120"/>
        <w:ind w:left="567" w:hanging="567"/>
        <w:rPr>
          <w:rFonts w:cs="Calibri"/>
          <w:b/>
          <w:bCs/>
          <w:color w:val="000000" w:themeColor="text1"/>
          <w:lang w:val="pl" w:eastAsia="pl-PL"/>
        </w:rPr>
      </w:pPr>
      <w:r w:rsidRPr="005048AD">
        <w:rPr>
          <w:rFonts w:cs="Calibri"/>
          <w:b/>
          <w:bCs/>
          <w:color w:val="000000" w:themeColor="text1"/>
          <w:lang w:val="pl" w:eastAsia="pl-PL"/>
        </w:rPr>
        <w:t>Oferta powinna być:</w:t>
      </w:r>
    </w:p>
    <w:p w14:paraId="583C679C" w14:textId="77777777" w:rsidR="00AA5A6D" w:rsidRPr="005048AD" w:rsidRDefault="00AA5A6D" w:rsidP="00930AAE">
      <w:pPr>
        <w:pStyle w:val="Akapitzlist"/>
        <w:numPr>
          <w:ilvl w:val="1"/>
          <w:numId w:val="5"/>
        </w:numPr>
        <w:tabs>
          <w:tab w:val="clear" w:pos="1021"/>
          <w:tab w:val="num" w:pos="567"/>
        </w:tabs>
        <w:spacing w:after="120"/>
        <w:ind w:left="567" w:hanging="567"/>
        <w:jc w:val="both"/>
        <w:rPr>
          <w:rFonts w:cs="Calibri"/>
          <w:color w:val="000000" w:themeColor="text1"/>
          <w:lang w:val="pl" w:eastAsia="pl-PL"/>
        </w:rPr>
      </w:pPr>
      <w:r w:rsidRPr="005048AD">
        <w:rPr>
          <w:rFonts w:cs="Calibri"/>
          <w:color w:val="000000" w:themeColor="text1"/>
          <w:lang w:val="pl" w:eastAsia="pl-PL"/>
        </w:rPr>
        <w:t>sporządzona na podstawie załączników niniejszej SWZ w języku polskim,</w:t>
      </w:r>
    </w:p>
    <w:p w14:paraId="205FBEC4" w14:textId="77777777" w:rsidR="00AA5A6D" w:rsidRPr="005048AD" w:rsidRDefault="00AA5A6D" w:rsidP="00930AAE">
      <w:pPr>
        <w:pStyle w:val="Akapitzlist"/>
        <w:numPr>
          <w:ilvl w:val="1"/>
          <w:numId w:val="5"/>
        </w:numPr>
        <w:tabs>
          <w:tab w:val="clear" w:pos="1021"/>
          <w:tab w:val="num" w:pos="567"/>
        </w:tabs>
        <w:spacing w:after="120"/>
        <w:ind w:left="567" w:hanging="567"/>
        <w:jc w:val="both"/>
        <w:rPr>
          <w:rFonts w:cs="Calibri"/>
          <w:color w:val="000000" w:themeColor="text1"/>
          <w:lang w:val="pl" w:eastAsia="pl-PL"/>
        </w:rPr>
      </w:pPr>
      <w:r w:rsidRPr="005048AD">
        <w:rPr>
          <w:rFonts w:cs="Calibri"/>
          <w:color w:val="000000" w:themeColor="text1"/>
          <w:lang w:val="pl" w:eastAsia="pl-PL"/>
        </w:rPr>
        <w:t xml:space="preserve">złożona przy użyciu środków komunikacji elektronicznej tzn. za pośrednictwem </w:t>
      </w:r>
      <w:hyperlink r:id="rId19">
        <w:r w:rsidRPr="005048AD">
          <w:rPr>
            <w:rStyle w:val="Hipercze"/>
            <w:rFonts w:cs="Calibri"/>
            <w:color w:val="000000" w:themeColor="text1"/>
            <w:lang w:val="pl" w:eastAsia="pl-PL"/>
          </w:rPr>
          <w:t>platformazakupowa.pl</w:t>
        </w:r>
      </w:hyperlink>
      <w:r w:rsidRPr="005048AD">
        <w:rPr>
          <w:rFonts w:cs="Calibri"/>
          <w:color w:val="000000" w:themeColor="text1"/>
          <w:lang w:val="pl" w:eastAsia="pl-PL"/>
        </w:rPr>
        <w:t>,</w:t>
      </w:r>
    </w:p>
    <w:p w14:paraId="142618AF" w14:textId="77777777" w:rsidR="00AA5A6D" w:rsidRPr="005048AD" w:rsidRDefault="00AA5A6D" w:rsidP="00930AAE">
      <w:pPr>
        <w:pStyle w:val="Akapitzlist"/>
        <w:numPr>
          <w:ilvl w:val="1"/>
          <w:numId w:val="5"/>
        </w:numPr>
        <w:tabs>
          <w:tab w:val="clear" w:pos="1021"/>
          <w:tab w:val="num" w:pos="567"/>
        </w:tabs>
        <w:spacing w:after="120"/>
        <w:ind w:left="567" w:hanging="567"/>
        <w:jc w:val="both"/>
        <w:rPr>
          <w:rFonts w:cs="Calibri"/>
          <w:color w:val="000000" w:themeColor="text1"/>
          <w:lang w:val="pl" w:eastAsia="pl-PL"/>
        </w:rPr>
      </w:pPr>
      <w:r w:rsidRPr="005048AD">
        <w:rPr>
          <w:rFonts w:cs="Calibri"/>
          <w:color w:val="000000" w:themeColor="text1"/>
          <w:lang w:val="pl" w:eastAsia="pl-PL"/>
        </w:rPr>
        <w:lastRenderedPageBreak/>
        <w:t>podpisana kwalifikowanym podpisem elektronicznym lub podpisem zaufanym lub podpisem osobistym przez osobę/osoby upoważnioną/upoważnione</w:t>
      </w:r>
    </w:p>
    <w:p w14:paraId="148D9CE3" w14:textId="77777777" w:rsidR="006F2710" w:rsidRPr="005048AD" w:rsidRDefault="006F2710" w:rsidP="00930AAE">
      <w:pPr>
        <w:pStyle w:val="Akapitzlist"/>
        <w:numPr>
          <w:ilvl w:val="0"/>
          <w:numId w:val="5"/>
        </w:numPr>
        <w:tabs>
          <w:tab w:val="clear" w:pos="454"/>
        </w:tabs>
        <w:spacing w:after="120"/>
        <w:ind w:left="567" w:hanging="567"/>
        <w:jc w:val="both"/>
        <w:rPr>
          <w:rFonts w:cs="Calibri"/>
          <w:color w:val="000000" w:themeColor="text1"/>
          <w:lang w:val="pl" w:eastAsia="pl-PL"/>
        </w:rPr>
      </w:pPr>
      <w:r w:rsidRPr="005048AD">
        <w:rPr>
          <w:rFonts w:cs="Calibri"/>
          <w:color w:val="000000" w:themeColor="text1"/>
          <w:lang w:eastAsia="pl-PL"/>
        </w:rPr>
        <w:t>P</w:t>
      </w:r>
      <w:r w:rsidRPr="005048AD">
        <w:rPr>
          <w:rFonts w:cs="Calibr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048AD">
        <w:rPr>
          <w:rFonts w:cs="Calibri"/>
          <w:color w:val="000000" w:themeColor="text1"/>
          <w:lang w:val="pl" w:eastAsia="pl-PL"/>
        </w:rPr>
        <w:t>eIDAS</w:t>
      </w:r>
      <w:proofErr w:type="spellEnd"/>
      <w:r w:rsidRPr="005048AD">
        <w:rPr>
          <w:rFonts w:cs="Calibri"/>
          <w:color w:val="000000" w:themeColor="text1"/>
          <w:lang w:val="pl" w:eastAsia="pl-PL"/>
        </w:rPr>
        <w:t xml:space="preserve">) (UE) nr 910/2014 - od 1 lipca 2016 roku”. </w:t>
      </w:r>
    </w:p>
    <w:p w14:paraId="17C8637E" w14:textId="77777777" w:rsidR="006F2710" w:rsidRPr="005048AD" w:rsidRDefault="006F2710" w:rsidP="00930AAE">
      <w:pPr>
        <w:pStyle w:val="Akapitzlist"/>
        <w:numPr>
          <w:ilvl w:val="0"/>
          <w:numId w:val="5"/>
        </w:numPr>
        <w:tabs>
          <w:tab w:val="clear" w:pos="454"/>
        </w:tabs>
        <w:spacing w:after="120"/>
        <w:ind w:left="567" w:hanging="567"/>
        <w:jc w:val="both"/>
        <w:rPr>
          <w:rFonts w:cs="Calibri"/>
          <w:color w:val="000000" w:themeColor="text1"/>
          <w:lang w:val="pl" w:eastAsia="pl-PL"/>
        </w:rPr>
      </w:pPr>
      <w:r w:rsidRPr="005048AD">
        <w:rPr>
          <w:rFonts w:cs="Calibri"/>
          <w:color w:val="000000" w:themeColor="text1"/>
          <w:lang w:val="pl" w:eastAsia="pl-PL"/>
        </w:rPr>
        <w:t xml:space="preserve">W przypadku wykorzystania formatu podpisu </w:t>
      </w:r>
      <w:proofErr w:type="spellStart"/>
      <w:r w:rsidRPr="005048AD">
        <w:rPr>
          <w:rFonts w:cs="Calibri"/>
          <w:color w:val="000000" w:themeColor="text1"/>
          <w:lang w:val="pl" w:eastAsia="pl-PL"/>
        </w:rPr>
        <w:t>XAdES</w:t>
      </w:r>
      <w:proofErr w:type="spellEnd"/>
      <w:r w:rsidRPr="005048AD">
        <w:rPr>
          <w:rFonts w:cs="Calibri"/>
          <w:color w:val="000000" w:themeColor="text1"/>
          <w:lang w:val="pl" w:eastAsia="pl-PL"/>
        </w:rPr>
        <w:t xml:space="preserve"> zewnętrzny. Zamawiający wymaga dołączenia odpowiedniej ilości plików </w:t>
      </w:r>
      <w:proofErr w:type="spellStart"/>
      <w:r w:rsidRPr="005048AD">
        <w:rPr>
          <w:rFonts w:cs="Calibri"/>
          <w:color w:val="000000" w:themeColor="text1"/>
          <w:lang w:val="pl" w:eastAsia="pl-PL"/>
        </w:rPr>
        <w:t>t</w:t>
      </w:r>
      <w:r w:rsidR="003816B5" w:rsidRPr="005048AD">
        <w:rPr>
          <w:rFonts w:cs="Calibri"/>
          <w:color w:val="000000" w:themeColor="text1"/>
          <w:lang w:val="pl" w:eastAsia="pl-PL"/>
        </w:rPr>
        <w:t>.</w:t>
      </w:r>
      <w:r w:rsidRPr="005048AD">
        <w:rPr>
          <w:rFonts w:cs="Calibri"/>
          <w:color w:val="000000" w:themeColor="text1"/>
          <w:lang w:val="pl" w:eastAsia="pl-PL"/>
        </w:rPr>
        <w:t>j</w:t>
      </w:r>
      <w:proofErr w:type="spellEnd"/>
      <w:r w:rsidRPr="005048AD">
        <w:rPr>
          <w:rFonts w:cs="Calibri"/>
          <w:color w:val="000000" w:themeColor="text1"/>
          <w:lang w:val="pl" w:eastAsia="pl-PL"/>
        </w:rPr>
        <w:t xml:space="preserve">. podpisywanych plików z danymi oraz plików </w:t>
      </w:r>
      <w:proofErr w:type="spellStart"/>
      <w:r w:rsidRPr="005048AD">
        <w:rPr>
          <w:rFonts w:cs="Calibri"/>
          <w:color w:val="000000" w:themeColor="text1"/>
          <w:lang w:val="pl" w:eastAsia="pl-PL"/>
        </w:rPr>
        <w:t>XAdES</w:t>
      </w:r>
      <w:proofErr w:type="spellEnd"/>
      <w:r w:rsidRPr="005048AD">
        <w:rPr>
          <w:rFonts w:cs="Calibri"/>
          <w:color w:val="000000" w:themeColor="text1"/>
          <w:lang w:val="pl" w:eastAsia="pl-PL"/>
        </w:rPr>
        <w:t>.</w:t>
      </w:r>
    </w:p>
    <w:p w14:paraId="7D9DA6FF" w14:textId="77777777" w:rsidR="006F2710" w:rsidRPr="005048AD" w:rsidRDefault="006F2710" w:rsidP="00930AAE">
      <w:pPr>
        <w:pStyle w:val="Akapitzlist"/>
        <w:numPr>
          <w:ilvl w:val="0"/>
          <w:numId w:val="5"/>
        </w:numPr>
        <w:tabs>
          <w:tab w:val="clear" w:pos="454"/>
        </w:tabs>
        <w:spacing w:after="120"/>
        <w:ind w:left="567" w:hanging="567"/>
        <w:jc w:val="both"/>
        <w:rPr>
          <w:rFonts w:cs="Calibri"/>
          <w:color w:val="000000" w:themeColor="text1"/>
          <w:lang w:val="pl" w:eastAsia="pl-PL"/>
        </w:rPr>
      </w:pPr>
      <w:r w:rsidRPr="005048AD">
        <w:rPr>
          <w:rFonts w:cs="Calibri"/>
          <w:color w:val="000000" w:themeColor="text1"/>
          <w:lang w:val="pl" w:eastAsia="pl-PL"/>
        </w:rPr>
        <w:t xml:space="preserve">Zgodnie z art. 8 ust. 3 ustawy </w:t>
      </w:r>
      <w:proofErr w:type="spellStart"/>
      <w:r w:rsidRPr="005048AD">
        <w:rPr>
          <w:rFonts w:cs="Calibri"/>
          <w:color w:val="000000" w:themeColor="text1"/>
          <w:lang w:val="pl" w:eastAsia="pl-PL"/>
        </w:rPr>
        <w:t>Pzp</w:t>
      </w:r>
      <w:proofErr w:type="spellEnd"/>
      <w:r w:rsidRPr="005048AD">
        <w:rPr>
          <w:rFonts w:cs="Calibri"/>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5048AD">
        <w:rPr>
          <w:rFonts w:cs="Calibri"/>
          <w:color w:val="000000" w:themeColor="text1"/>
          <w:lang w:val="pl" w:eastAsia="pl-PL"/>
        </w:rPr>
        <w:t xml:space="preserve"> </w:t>
      </w:r>
      <w:r w:rsidRPr="005048AD">
        <w:rPr>
          <w:rFonts w:cs="Calibri"/>
          <w:color w:val="000000" w:themeColor="text1"/>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241C76C1" w14:textId="77777777" w:rsidR="006F2710" w:rsidRPr="005048AD" w:rsidRDefault="006F2710" w:rsidP="00930AAE">
      <w:pPr>
        <w:pStyle w:val="Akapitzlist"/>
        <w:numPr>
          <w:ilvl w:val="0"/>
          <w:numId w:val="5"/>
        </w:numPr>
        <w:tabs>
          <w:tab w:val="clear" w:pos="454"/>
        </w:tabs>
        <w:spacing w:after="120"/>
        <w:ind w:left="567" w:hanging="567"/>
        <w:jc w:val="both"/>
        <w:rPr>
          <w:rFonts w:cs="Calibri"/>
          <w:color w:val="000000" w:themeColor="text1"/>
          <w:lang w:val="pl" w:eastAsia="pl-PL"/>
        </w:rPr>
      </w:pPr>
      <w:r w:rsidRPr="005048AD">
        <w:rPr>
          <w:rFonts w:cs="Calibr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5048AD" w:rsidRDefault="00F74C76" w:rsidP="006F2710">
      <w:pPr>
        <w:pStyle w:val="Akapitzlist"/>
        <w:spacing w:after="120"/>
        <w:ind w:left="567"/>
        <w:jc w:val="both"/>
        <w:rPr>
          <w:rFonts w:cs="Calibri"/>
          <w:color w:val="000000" w:themeColor="text1"/>
          <w:lang w:val="pl" w:eastAsia="pl-PL"/>
        </w:rPr>
      </w:pPr>
      <w:hyperlink r:id="rId20" w:history="1">
        <w:r w:rsidR="006F2710" w:rsidRPr="005048AD">
          <w:rPr>
            <w:rStyle w:val="Hipercze"/>
            <w:rFonts w:cs="Calibri"/>
            <w:color w:val="000000" w:themeColor="text1"/>
          </w:rPr>
          <w:t>https://platformazakupowa.pl/strona/45-instrukcje</w:t>
        </w:r>
      </w:hyperlink>
    </w:p>
    <w:p w14:paraId="1201B11D" w14:textId="77777777" w:rsidR="006F2710" w:rsidRPr="005048AD" w:rsidRDefault="006F2710" w:rsidP="00930AAE">
      <w:pPr>
        <w:pStyle w:val="Akapitzlist"/>
        <w:numPr>
          <w:ilvl w:val="0"/>
          <w:numId w:val="5"/>
        </w:numPr>
        <w:tabs>
          <w:tab w:val="clear" w:pos="454"/>
        </w:tabs>
        <w:spacing w:after="120"/>
        <w:ind w:left="567" w:hanging="567"/>
        <w:jc w:val="both"/>
        <w:rPr>
          <w:rFonts w:cs="Calibri"/>
          <w:color w:val="000000" w:themeColor="text1"/>
          <w:lang w:eastAsia="pl-PL"/>
        </w:rPr>
      </w:pPr>
      <w:r w:rsidRPr="005048AD">
        <w:rPr>
          <w:rFonts w:cs="Calibri"/>
          <w:color w:val="000000" w:themeColor="text1"/>
          <w:lang w:eastAsia="pl-PL"/>
        </w:rPr>
        <w:t>Każdy z wykonawców może złożyć tylko jedną ofertę. Złożenie większej liczby ofert lub oferty zawierającej propozycje wariantowe spowoduje</w:t>
      </w:r>
      <w:r w:rsidR="00C35607" w:rsidRPr="005048AD">
        <w:rPr>
          <w:rFonts w:cs="Calibri"/>
          <w:color w:val="000000" w:themeColor="text1"/>
          <w:lang w:eastAsia="pl-PL"/>
        </w:rPr>
        <w:t>, że będzie ona</w:t>
      </w:r>
      <w:r w:rsidRPr="005048AD">
        <w:rPr>
          <w:rFonts w:cs="Calibri"/>
          <w:color w:val="000000" w:themeColor="text1"/>
          <w:lang w:eastAsia="pl-PL"/>
        </w:rPr>
        <w:t xml:space="preserve"> podlegać odrzuceniu.</w:t>
      </w:r>
    </w:p>
    <w:p w14:paraId="65F44FB8" w14:textId="77777777" w:rsidR="00F74F45" w:rsidRPr="005048AD" w:rsidRDefault="00F74F45" w:rsidP="00930AAE">
      <w:pPr>
        <w:pStyle w:val="Akapitzlist"/>
        <w:numPr>
          <w:ilvl w:val="0"/>
          <w:numId w:val="5"/>
        </w:numPr>
        <w:tabs>
          <w:tab w:val="clear" w:pos="454"/>
        </w:tabs>
        <w:spacing w:after="120"/>
        <w:ind w:left="567" w:hanging="567"/>
        <w:jc w:val="both"/>
        <w:rPr>
          <w:rFonts w:cs="Calibri"/>
          <w:color w:val="000000" w:themeColor="text1"/>
          <w:lang w:eastAsia="pl-PL"/>
        </w:rPr>
      </w:pPr>
      <w:r w:rsidRPr="005048AD">
        <w:rPr>
          <w:rFonts w:cs="Calibri"/>
          <w:color w:val="000000" w:themeColor="text1"/>
          <w:lang w:eastAsia="pl-PL"/>
        </w:rPr>
        <w:t>Ceny oferty muszą zawierać wszystkie koszty, jakie musi ponieść wykonawca, aby zrealizować zamówienie z najwyższą starannością oraz ewentualne rabaty.</w:t>
      </w:r>
    </w:p>
    <w:p w14:paraId="68A329CC" w14:textId="77777777" w:rsidR="00F74F45" w:rsidRPr="005048AD" w:rsidRDefault="00F74F45" w:rsidP="00930AAE">
      <w:pPr>
        <w:pStyle w:val="Akapitzlist"/>
        <w:numPr>
          <w:ilvl w:val="0"/>
          <w:numId w:val="5"/>
        </w:numPr>
        <w:tabs>
          <w:tab w:val="clear" w:pos="454"/>
        </w:tabs>
        <w:spacing w:after="120"/>
        <w:ind w:left="567" w:hanging="567"/>
        <w:jc w:val="both"/>
        <w:rPr>
          <w:rFonts w:cs="Calibri"/>
          <w:color w:val="000000" w:themeColor="text1"/>
          <w:lang w:eastAsia="pl-PL"/>
        </w:rPr>
      </w:pPr>
      <w:r w:rsidRPr="005048AD">
        <w:rPr>
          <w:rFonts w:cs="Calibri"/>
          <w:color w:val="000000" w:themeColor="text1"/>
          <w:lang w:eastAsia="pl-PL"/>
        </w:rPr>
        <w:t xml:space="preserve">Dokumenty i oświadczenia składane przez wykonawcę powinny być w języku polskim, chyba że </w:t>
      </w:r>
      <w:r w:rsidR="00FB0F6F" w:rsidRPr="005048AD">
        <w:rPr>
          <w:rFonts w:cs="Calibri"/>
          <w:color w:val="000000" w:themeColor="text1"/>
          <w:lang w:eastAsia="pl-PL"/>
        </w:rPr>
        <w:br/>
      </w:r>
      <w:r w:rsidRPr="005048AD">
        <w:rPr>
          <w:rFonts w:cs="Calibri"/>
          <w:color w:val="000000" w:themeColor="text1"/>
          <w:lang w:eastAsia="pl-PL"/>
        </w:rPr>
        <w:t>w SWZ dopuszczono inaczej. W przypadku  załączenia dokumentów sporządzonych w innym języku niż dopuszczony, wykonawca zobowiązany jest załączyć tłumaczenie na język polski.</w:t>
      </w:r>
    </w:p>
    <w:p w14:paraId="56875CC9" w14:textId="77777777" w:rsidR="00F74F45" w:rsidRPr="005048AD" w:rsidRDefault="00F74F45" w:rsidP="00930AAE">
      <w:pPr>
        <w:pStyle w:val="Akapitzlist"/>
        <w:numPr>
          <w:ilvl w:val="0"/>
          <w:numId w:val="5"/>
        </w:numPr>
        <w:tabs>
          <w:tab w:val="clear" w:pos="454"/>
        </w:tabs>
        <w:spacing w:after="120"/>
        <w:ind w:left="567" w:hanging="567"/>
        <w:jc w:val="both"/>
        <w:rPr>
          <w:rFonts w:cs="Calibri"/>
          <w:color w:val="000000" w:themeColor="text1"/>
        </w:rPr>
      </w:pPr>
      <w:r w:rsidRPr="005048AD">
        <w:rPr>
          <w:rFonts w:cs="Calibri"/>
          <w:color w:val="000000" w:themeColor="text1"/>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D15344" w:rsidRPr="005048AD">
        <w:rPr>
          <w:rFonts w:cs="Calibri"/>
          <w:color w:val="000000" w:themeColor="text1"/>
        </w:rPr>
        <w:br/>
      </w:r>
      <w:r w:rsidRPr="005048AD">
        <w:rPr>
          <w:rFonts w:cs="Calibri"/>
          <w:color w:val="000000" w:themeColor="text1"/>
        </w:rPr>
        <w:t>z podpisaniem oryginału dokumentu, z</w:t>
      </w:r>
      <w:r w:rsidR="00BC64F6" w:rsidRPr="005048AD">
        <w:rPr>
          <w:rFonts w:cs="Calibri"/>
          <w:color w:val="000000" w:themeColor="text1"/>
        </w:rPr>
        <w:t> </w:t>
      </w:r>
      <w:r w:rsidRPr="005048AD">
        <w:rPr>
          <w:rFonts w:cs="Calibri"/>
          <w:color w:val="000000" w:themeColor="text1"/>
        </w:rPr>
        <w:t>wyjątkiem kopii poświadczonych odpowiednio przez innego wykonawcę ubiegającego się wspólnie z</w:t>
      </w:r>
      <w:r w:rsidR="00BC64F6" w:rsidRPr="005048AD">
        <w:rPr>
          <w:rFonts w:cs="Calibri"/>
          <w:color w:val="000000" w:themeColor="text1"/>
        </w:rPr>
        <w:t> </w:t>
      </w:r>
      <w:r w:rsidRPr="005048AD">
        <w:rPr>
          <w:rFonts w:cs="Calibri"/>
          <w:color w:val="000000" w:themeColor="text1"/>
        </w:rPr>
        <w:t>nim o udzielenie zamówienia, przez podmiot, na którego zdolnościach lub sytuacji polega wykonawca, albo przez podwykonawcę.</w:t>
      </w:r>
    </w:p>
    <w:p w14:paraId="21FF7785" w14:textId="77777777" w:rsidR="00AA5A6D" w:rsidRPr="005048AD" w:rsidRDefault="00F74F45" w:rsidP="00930AAE">
      <w:pPr>
        <w:pStyle w:val="Akapitzlist"/>
        <w:numPr>
          <w:ilvl w:val="0"/>
          <w:numId w:val="5"/>
        </w:numPr>
        <w:tabs>
          <w:tab w:val="clear" w:pos="454"/>
        </w:tabs>
        <w:spacing w:after="120"/>
        <w:ind w:left="567" w:hanging="567"/>
        <w:jc w:val="both"/>
        <w:rPr>
          <w:rFonts w:cs="Calibri"/>
          <w:color w:val="000000" w:themeColor="text1"/>
        </w:rPr>
      </w:pPr>
      <w:r w:rsidRPr="005048AD">
        <w:rPr>
          <w:rFonts w:cs="Calibri"/>
          <w:color w:val="000000" w:themeColor="text1"/>
        </w:rPr>
        <w:t xml:space="preserve">Maksymalny rozmiar jednego pliku przesyłanego za pośrednictwem dedykowanych formularzy do: złożenia, </w:t>
      </w:r>
      <w:r w:rsidRPr="005048AD">
        <w:rPr>
          <w:rFonts w:cs="Calibri"/>
          <w:color w:val="000000" w:themeColor="text1"/>
          <w:lang w:eastAsia="pl-PL"/>
        </w:rPr>
        <w:t>zmiany</w:t>
      </w:r>
      <w:r w:rsidRPr="005048AD">
        <w:rPr>
          <w:rFonts w:cs="Calibri"/>
          <w:color w:val="000000" w:themeColor="text1"/>
        </w:rPr>
        <w:t>, wycofania oferty wynosi 150 MB natomiast przy komunikacji wielkość pliku to maksymalnie 500 MB.</w:t>
      </w:r>
    </w:p>
    <w:p w14:paraId="6098DD64" w14:textId="77777777" w:rsidR="003B365D" w:rsidRPr="005048AD" w:rsidRDefault="003B365D" w:rsidP="00930AAE">
      <w:pPr>
        <w:pStyle w:val="Akapitzlist"/>
        <w:numPr>
          <w:ilvl w:val="0"/>
          <w:numId w:val="5"/>
        </w:numPr>
        <w:tabs>
          <w:tab w:val="clear" w:pos="454"/>
        </w:tabs>
        <w:ind w:left="567" w:hanging="567"/>
        <w:jc w:val="both"/>
        <w:rPr>
          <w:rFonts w:cs="Calibri"/>
          <w:b/>
          <w:bCs/>
          <w:color w:val="000000" w:themeColor="text1"/>
          <w:u w:val="single"/>
          <w:lang w:eastAsia="pl-PL"/>
        </w:rPr>
      </w:pPr>
      <w:r w:rsidRPr="005048AD">
        <w:rPr>
          <w:rFonts w:cs="Calibri"/>
          <w:b/>
          <w:bCs/>
          <w:color w:val="000000" w:themeColor="text1"/>
          <w:u w:val="single"/>
          <w:lang w:eastAsia="pl-PL"/>
        </w:rPr>
        <w:t>Ofertę stanowi/ą</w:t>
      </w:r>
      <w:r w:rsidR="00DB7834" w:rsidRPr="005048AD">
        <w:rPr>
          <w:rFonts w:cs="Calibri"/>
          <w:b/>
          <w:bCs/>
          <w:color w:val="000000" w:themeColor="text1"/>
          <w:u w:val="single"/>
          <w:lang w:eastAsia="pl-PL"/>
        </w:rPr>
        <w:t>:</w:t>
      </w:r>
    </w:p>
    <w:p w14:paraId="63722862" w14:textId="77777777" w:rsidR="003B365D" w:rsidRPr="005048AD" w:rsidRDefault="003B365D" w:rsidP="00930AAE">
      <w:pPr>
        <w:pStyle w:val="Akapitzlist"/>
        <w:numPr>
          <w:ilvl w:val="1"/>
          <w:numId w:val="5"/>
        </w:numPr>
        <w:tabs>
          <w:tab w:val="clear" w:pos="1021"/>
        </w:tabs>
        <w:ind w:left="567" w:hanging="567"/>
        <w:jc w:val="both"/>
        <w:rPr>
          <w:rFonts w:cs="Calibri"/>
          <w:color w:val="000000" w:themeColor="text1"/>
          <w:lang w:eastAsia="pl-PL"/>
        </w:rPr>
      </w:pPr>
      <w:r w:rsidRPr="005048AD">
        <w:rPr>
          <w:rFonts w:cs="Calibri"/>
          <w:color w:val="000000" w:themeColor="text1"/>
          <w:lang w:eastAsia="pl-PL"/>
        </w:rPr>
        <w:t xml:space="preserve">wypełniony formularz ofertowy </w:t>
      </w:r>
      <w:r w:rsidR="006526A7" w:rsidRPr="005048AD">
        <w:rPr>
          <w:rFonts w:cs="Calibri"/>
          <w:color w:val="000000" w:themeColor="text1"/>
          <w:lang w:eastAsia="pl-PL"/>
        </w:rPr>
        <w:t xml:space="preserve">- </w:t>
      </w:r>
      <w:r w:rsidRPr="005048AD">
        <w:rPr>
          <w:rFonts w:cs="Calibri"/>
          <w:b/>
          <w:color w:val="000000" w:themeColor="text1"/>
          <w:lang w:eastAsia="pl-PL"/>
        </w:rPr>
        <w:t>załącznik nr 1</w:t>
      </w:r>
      <w:r w:rsidRPr="005048AD">
        <w:rPr>
          <w:rFonts w:cs="Calibri"/>
          <w:color w:val="000000" w:themeColor="text1"/>
          <w:lang w:eastAsia="pl-PL"/>
        </w:rPr>
        <w:t xml:space="preserve"> do SWZ</w:t>
      </w:r>
      <w:r w:rsidR="006526A7" w:rsidRPr="005048AD">
        <w:rPr>
          <w:rFonts w:cs="Calibri"/>
          <w:color w:val="000000" w:themeColor="text1"/>
          <w:lang w:eastAsia="pl-PL"/>
        </w:rPr>
        <w:t>;</w:t>
      </w:r>
    </w:p>
    <w:p w14:paraId="2D841663" w14:textId="77777777" w:rsidR="002E37FE" w:rsidRPr="005048AD" w:rsidRDefault="002E37FE" w:rsidP="00930AAE">
      <w:pPr>
        <w:pStyle w:val="Akapitzlist"/>
        <w:numPr>
          <w:ilvl w:val="0"/>
          <w:numId w:val="5"/>
        </w:numPr>
        <w:tabs>
          <w:tab w:val="clear" w:pos="454"/>
        </w:tabs>
        <w:ind w:left="567" w:hanging="567"/>
        <w:jc w:val="both"/>
        <w:rPr>
          <w:rFonts w:cs="Calibri"/>
          <w:b/>
          <w:color w:val="000000" w:themeColor="text1"/>
          <w:lang w:eastAsia="pl-PL"/>
        </w:rPr>
      </w:pPr>
      <w:r w:rsidRPr="005048AD">
        <w:rPr>
          <w:rFonts w:cs="Calibri"/>
          <w:b/>
          <w:color w:val="000000" w:themeColor="text1"/>
          <w:lang w:eastAsia="pl-PL"/>
        </w:rPr>
        <w:t xml:space="preserve">Wraz z ofertą należy złożyć oświadczenie, o którym mowa w art. 125 ust. 1 ustawy </w:t>
      </w:r>
      <w:proofErr w:type="spellStart"/>
      <w:r w:rsidRPr="005048AD">
        <w:rPr>
          <w:rFonts w:cs="Calibri"/>
          <w:b/>
          <w:color w:val="000000" w:themeColor="text1"/>
          <w:lang w:eastAsia="pl-PL"/>
        </w:rPr>
        <w:t>Pzp</w:t>
      </w:r>
      <w:proofErr w:type="spellEnd"/>
      <w:r w:rsidRPr="005048AD">
        <w:rPr>
          <w:rFonts w:cs="Calibri"/>
          <w:b/>
          <w:color w:val="000000" w:themeColor="text1"/>
          <w:lang w:eastAsia="pl-PL"/>
        </w:rPr>
        <w:t xml:space="preserve"> - załącznik nr 2 do SWZ (odpowiednio dla wykonawcy i podmiotów trzecich);</w:t>
      </w:r>
    </w:p>
    <w:p w14:paraId="3F5BA530" w14:textId="77777777" w:rsidR="003B365D" w:rsidRPr="005048AD" w:rsidRDefault="003B365D" w:rsidP="00930AAE">
      <w:pPr>
        <w:pStyle w:val="Akapitzlist"/>
        <w:numPr>
          <w:ilvl w:val="0"/>
          <w:numId w:val="5"/>
        </w:numPr>
        <w:tabs>
          <w:tab w:val="clear" w:pos="454"/>
        </w:tabs>
        <w:ind w:left="567" w:hanging="567"/>
        <w:rPr>
          <w:rFonts w:cs="Calibri"/>
          <w:b/>
          <w:color w:val="000000" w:themeColor="text1"/>
          <w:lang w:eastAsia="pl-PL"/>
        </w:rPr>
      </w:pPr>
      <w:r w:rsidRPr="005048AD">
        <w:rPr>
          <w:rFonts w:cs="Calibri"/>
          <w:b/>
          <w:color w:val="000000" w:themeColor="text1"/>
          <w:lang w:eastAsia="pl-PL"/>
        </w:rPr>
        <w:t xml:space="preserve">Wraz z dokumentami wymienionymi w pkt </w:t>
      </w:r>
      <w:r w:rsidR="002E37FE" w:rsidRPr="005048AD">
        <w:rPr>
          <w:rFonts w:cs="Calibri"/>
          <w:b/>
          <w:color w:val="000000" w:themeColor="text1"/>
          <w:lang w:eastAsia="pl-PL"/>
        </w:rPr>
        <w:t>13</w:t>
      </w:r>
      <w:r w:rsidRPr="005048AD">
        <w:rPr>
          <w:rFonts w:cs="Calibri"/>
          <w:b/>
          <w:color w:val="000000" w:themeColor="text1"/>
          <w:lang w:eastAsia="pl-PL"/>
        </w:rPr>
        <w:t xml:space="preserve"> </w:t>
      </w:r>
      <w:r w:rsidR="002E37FE" w:rsidRPr="005048AD">
        <w:rPr>
          <w:rFonts w:cs="Calibri"/>
          <w:b/>
          <w:color w:val="000000" w:themeColor="text1"/>
          <w:lang w:eastAsia="pl-PL"/>
        </w:rPr>
        <w:t xml:space="preserve">i 14 </w:t>
      </w:r>
      <w:r w:rsidRPr="005048AD">
        <w:rPr>
          <w:rFonts w:cs="Calibri"/>
          <w:b/>
          <w:color w:val="000000" w:themeColor="text1"/>
          <w:lang w:eastAsia="pl-PL"/>
        </w:rPr>
        <w:t>powinny być złożone:</w:t>
      </w:r>
    </w:p>
    <w:p w14:paraId="39DCF862" w14:textId="77777777" w:rsidR="003B365D" w:rsidRPr="005048AD" w:rsidRDefault="003B365D" w:rsidP="00930AAE">
      <w:pPr>
        <w:pStyle w:val="Akapitzlist"/>
        <w:numPr>
          <w:ilvl w:val="1"/>
          <w:numId w:val="5"/>
        </w:numPr>
        <w:tabs>
          <w:tab w:val="clear" w:pos="1021"/>
        </w:tabs>
        <w:ind w:left="567" w:hanging="567"/>
        <w:jc w:val="both"/>
        <w:rPr>
          <w:rFonts w:cs="Calibri"/>
          <w:color w:val="000000" w:themeColor="text1"/>
          <w:lang w:eastAsia="pl-PL"/>
        </w:rPr>
      </w:pPr>
      <w:r w:rsidRPr="005048AD">
        <w:rPr>
          <w:rFonts w:cs="Calibri"/>
          <w:i/>
          <w:iCs/>
          <w:color w:val="000000" w:themeColor="text1"/>
          <w:lang w:eastAsia="pl-PL"/>
        </w:rPr>
        <w:t>(opcjonalnie jeżeli dotyczy)</w:t>
      </w:r>
      <w:r w:rsidRPr="005048AD">
        <w:rPr>
          <w:rFonts w:cs="Calibri"/>
          <w:color w:val="000000" w:themeColor="text1"/>
          <w:lang w:eastAsia="pl-PL"/>
        </w:rPr>
        <w:t xml:space="preserve"> pełnomocnictwo do reprezentowania Wykonawcy lub wszystkich Wykonawców wspólnie ubiegających się o udzielenie zamówienia, o którym mowa w pkt </w:t>
      </w:r>
      <w:r w:rsidR="002920C5" w:rsidRPr="005048AD">
        <w:rPr>
          <w:rFonts w:cs="Calibri"/>
          <w:color w:val="000000" w:themeColor="text1"/>
          <w:lang w:eastAsia="pl-PL"/>
        </w:rPr>
        <w:t>1</w:t>
      </w:r>
      <w:r w:rsidR="002E37FE" w:rsidRPr="005048AD">
        <w:rPr>
          <w:rFonts w:cs="Calibri"/>
          <w:color w:val="000000" w:themeColor="text1"/>
          <w:lang w:eastAsia="pl-PL"/>
        </w:rPr>
        <w:t xml:space="preserve">7 </w:t>
      </w:r>
      <w:r w:rsidR="00D15344" w:rsidRPr="005048AD">
        <w:rPr>
          <w:rFonts w:cs="Calibri"/>
          <w:color w:val="000000" w:themeColor="text1"/>
          <w:lang w:eastAsia="pl-PL"/>
        </w:rPr>
        <w:br/>
      </w:r>
      <w:r w:rsidRPr="005048AD">
        <w:rPr>
          <w:rFonts w:cs="Calibri"/>
          <w:color w:val="000000" w:themeColor="text1"/>
          <w:lang w:eastAsia="pl-PL"/>
        </w:rPr>
        <w:t xml:space="preserve">i </w:t>
      </w:r>
      <w:r w:rsidR="002920C5" w:rsidRPr="005048AD">
        <w:rPr>
          <w:rFonts w:cs="Calibri"/>
          <w:color w:val="000000" w:themeColor="text1"/>
          <w:lang w:eastAsia="pl-PL"/>
        </w:rPr>
        <w:t>1</w:t>
      </w:r>
      <w:r w:rsidR="002E37FE" w:rsidRPr="005048AD">
        <w:rPr>
          <w:rFonts w:cs="Calibri"/>
          <w:color w:val="000000" w:themeColor="text1"/>
          <w:lang w:eastAsia="pl-PL"/>
        </w:rPr>
        <w:t>8</w:t>
      </w:r>
      <w:r w:rsidR="00837E07" w:rsidRPr="005048AD">
        <w:rPr>
          <w:rFonts w:cs="Calibri"/>
          <w:color w:val="000000" w:themeColor="text1"/>
          <w:lang w:eastAsia="pl-PL"/>
        </w:rPr>
        <w:t>,</w:t>
      </w:r>
    </w:p>
    <w:p w14:paraId="6D318830" w14:textId="77777777" w:rsidR="003B365D" w:rsidRPr="005048AD" w:rsidRDefault="003B365D" w:rsidP="00930AAE">
      <w:pPr>
        <w:pStyle w:val="Akapitzlist"/>
        <w:numPr>
          <w:ilvl w:val="1"/>
          <w:numId w:val="5"/>
        </w:numPr>
        <w:tabs>
          <w:tab w:val="clear" w:pos="1021"/>
        </w:tabs>
        <w:ind w:left="567" w:hanging="567"/>
        <w:jc w:val="both"/>
        <w:rPr>
          <w:rFonts w:cs="Calibri"/>
          <w:color w:val="000000" w:themeColor="text1"/>
          <w:lang w:eastAsia="pl-PL"/>
        </w:rPr>
      </w:pPr>
      <w:r w:rsidRPr="005048AD">
        <w:rPr>
          <w:rFonts w:cs="Calibri"/>
          <w:i/>
          <w:iCs/>
          <w:color w:val="000000" w:themeColor="text1"/>
          <w:lang w:eastAsia="pl-PL"/>
        </w:rPr>
        <w:t>(opcjonalnie jeżeli dotyczy</w:t>
      </w:r>
      <w:r w:rsidRPr="005048AD">
        <w:rPr>
          <w:rFonts w:cs="Calibri"/>
          <w:color w:val="000000" w:themeColor="text1"/>
          <w:lang w:eastAsia="pl-PL"/>
        </w:rPr>
        <w:t>) zobowiązanie innego podmiotu do oddania Wykonawcy do dyspozycji niezbędnych zasobów na potrzeby realizacji zamówienia, o którym mowa w rozdziale V</w:t>
      </w:r>
      <w:r w:rsidR="003D4780" w:rsidRPr="005048AD">
        <w:rPr>
          <w:rFonts w:cs="Calibri"/>
          <w:color w:val="000000" w:themeColor="text1"/>
          <w:lang w:eastAsia="pl-PL"/>
        </w:rPr>
        <w:t>II</w:t>
      </w:r>
      <w:r w:rsidRPr="005048AD">
        <w:rPr>
          <w:rFonts w:cs="Calibri"/>
          <w:color w:val="000000" w:themeColor="text1"/>
          <w:lang w:eastAsia="pl-PL"/>
        </w:rPr>
        <w:t xml:space="preserve"> SWZ</w:t>
      </w:r>
      <w:r w:rsidR="00E21A5F" w:rsidRPr="005048AD">
        <w:rPr>
          <w:rFonts w:cs="Calibri"/>
          <w:color w:val="000000" w:themeColor="text1"/>
          <w:lang w:eastAsia="pl-PL"/>
        </w:rPr>
        <w:t>,</w:t>
      </w:r>
    </w:p>
    <w:p w14:paraId="2042894F" w14:textId="77777777" w:rsidR="003B365D" w:rsidRPr="005048AD" w:rsidRDefault="003B365D" w:rsidP="00930AAE">
      <w:pPr>
        <w:pStyle w:val="Akapitzlist"/>
        <w:numPr>
          <w:ilvl w:val="1"/>
          <w:numId w:val="5"/>
        </w:numPr>
        <w:tabs>
          <w:tab w:val="clear" w:pos="1021"/>
        </w:tabs>
        <w:ind w:left="567" w:hanging="567"/>
        <w:jc w:val="both"/>
        <w:rPr>
          <w:rFonts w:cs="Calibri"/>
          <w:color w:val="000000" w:themeColor="text1"/>
          <w:lang w:eastAsia="pl-PL"/>
        </w:rPr>
      </w:pPr>
      <w:r w:rsidRPr="005048AD">
        <w:rPr>
          <w:rFonts w:cs="Calibri"/>
          <w:i/>
          <w:iCs/>
          <w:color w:val="000000" w:themeColor="text1"/>
          <w:lang w:eastAsia="pl-PL"/>
        </w:rPr>
        <w:t>(opcjonalnie jeżeli dotyczy)</w:t>
      </w:r>
      <w:r w:rsidRPr="005048AD">
        <w:rPr>
          <w:rFonts w:cs="Calibri"/>
          <w:color w:val="000000" w:themeColor="text1"/>
          <w:lang w:eastAsia="pl-PL"/>
        </w:rPr>
        <w:t xml:space="preserve"> dokument zawierający wyjaśnienie wraz z uzasadnieniem, dlaczego zastrzeżone informacje stanowią tajemnicę przedsiębiorstwa</w:t>
      </w:r>
      <w:r w:rsidR="003D4780" w:rsidRPr="005048AD">
        <w:rPr>
          <w:rFonts w:cs="Calibri"/>
          <w:color w:val="000000" w:themeColor="text1"/>
          <w:lang w:eastAsia="pl-PL"/>
        </w:rPr>
        <w:t>,</w:t>
      </w:r>
    </w:p>
    <w:p w14:paraId="339A5685" w14:textId="77777777" w:rsidR="00837E07" w:rsidRPr="005048AD" w:rsidRDefault="00837E07" w:rsidP="00930AAE">
      <w:pPr>
        <w:pStyle w:val="Akapitzlist"/>
        <w:numPr>
          <w:ilvl w:val="1"/>
          <w:numId w:val="5"/>
        </w:numPr>
        <w:tabs>
          <w:tab w:val="clear" w:pos="1021"/>
        </w:tabs>
        <w:ind w:left="567" w:hanging="567"/>
        <w:jc w:val="both"/>
        <w:rPr>
          <w:rFonts w:cs="Calibri"/>
          <w:strike/>
          <w:color w:val="000000" w:themeColor="text1"/>
          <w:lang w:eastAsia="pl-PL"/>
        </w:rPr>
      </w:pPr>
      <w:r w:rsidRPr="005048AD">
        <w:rPr>
          <w:rFonts w:cs="Calibri"/>
          <w:i/>
          <w:iCs/>
          <w:strike/>
          <w:color w:val="000000" w:themeColor="text1"/>
          <w:lang w:eastAsia="pl-PL"/>
        </w:rPr>
        <w:t xml:space="preserve">(opcjonalnie jeżeli </w:t>
      </w:r>
      <w:r w:rsidR="00242BE1" w:rsidRPr="005048AD">
        <w:rPr>
          <w:rFonts w:cs="Calibri"/>
          <w:i/>
          <w:iCs/>
          <w:strike/>
          <w:color w:val="000000" w:themeColor="text1"/>
          <w:lang w:eastAsia="pl-PL"/>
        </w:rPr>
        <w:t>dotyczy</w:t>
      </w:r>
      <w:r w:rsidRPr="005048AD">
        <w:rPr>
          <w:rFonts w:cs="Calibri"/>
          <w:strike/>
          <w:color w:val="000000" w:themeColor="text1"/>
          <w:lang w:eastAsia="pl-PL"/>
        </w:rPr>
        <w:t>) wadium składane w inne formie niż pieniądz,</w:t>
      </w:r>
    </w:p>
    <w:p w14:paraId="42F5F659" w14:textId="77777777" w:rsidR="003B365D" w:rsidRPr="005048AD" w:rsidRDefault="003B365D" w:rsidP="00930AAE">
      <w:pPr>
        <w:pStyle w:val="Akapitzlist"/>
        <w:numPr>
          <w:ilvl w:val="0"/>
          <w:numId w:val="5"/>
        </w:numPr>
        <w:tabs>
          <w:tab w:val="clear" w:pos="454"/>
        </w:tabs>
        <w:ind w:left="567" w:hanging="567"/>
        <w:rPr>
          <w:rFonts w:cs="Calibri"/>
          <w:color w:val="000000" w:themeColor="text1"/>
          <w:lang w:eastAsia="pl-PL"/>
        </w:rPr>
      </w:pPr>
      <w:r w:rsidRPr="005048AD">
        <w:rPr>
          <w:rFonts w:cs="Calibri"/>
          <w:color w:val="000000" w:themeColor="text1"/>
          <w:lang w:eastAsia="pl-PL"/>
        </w:rPr>
        <w:t>Zamawiający zaleca dołączenie również:</w:t>
      </w:r>
    </w:p>
    <w:p w14:paraId="70F8797D" w14:textId="77777777" w:rsidR="003B365D" w:rsidRPr="005048AD" w:rsidRDefault="003B365D" w:rsidP="00930AAE">
      <w:pPr>
        <w:pStyle w:val="Akapitzlist"/>
        <w:numPr>
          <w:ilvl w:val="1"/>
          <w:numId w:val="5"/>
        </w:numPr>
        <w:tabs>
          <w:tab w:val="clear" w:pos="1021"/>
        </w:tabs>
        <w:ind w:left="567" w:hanging="567"/>
        <w:jc w:val="both"/>
        <w:rPr>
          <w:rFonts w:cs="Calibri"/>
          <w:color w:val="000000" w:themeColor="text1"/>
          <w:lang w:eastAsia="pl-PL"/>
        </w:rPr>
      </w:pPr>
      <w:r w:rsidRPr="005048AD">
        <w:rPr>
          <w:rFonts w:cs="Calibri"/>
          <w:color w:val="000000" w:themeColor="text1"/>
          <w:lang w:eastAsia="pl-PL"/>
        </w:rPr>
        <w:lastRenderedPageBreak/>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77777777" w:rsidR="003B365D" w:rsidRPr="005048AD" w:rsidRDefault="003B365D" w:rsidP="00930AAE">
      <w:pPr>
        <w:pStyle w:val="Akapitzlist"/>
        <w:numPr>
          <w:ilvl w:val="1"/>
          <w:numId w:val="5"/>
        </w:numPr>
        <w:tabs>
          <w:tab w:val="clear" w:pos="1021"/>
        </w:tabs>
        <w:ind w:left="567" w:hanging="567"/>
        <w:jc w:val="both"/>
        <w:rPr>
          <w:rFonts w:cs="Calibri"/>
          <w:color w:val="000000" w:themeColor="text1"/>
          <w:lang w:eastAsia="pl-PL"/>
        </w:rPr>
      </w:pPr>
      <w:r w:rsidRPr="005048AD">
        <w:rPr>
          <w:rFonts w:cs="Calibri"/>
          <w:i/>
          <w:iCs/>
          <w:color w:val="000000" w:themeColor="text1"/>
          <w:lang w:eastAsia="pl-PL"/>
        </w:rPr>
        <w:t>(opcjonalnie jeżeli dotyczy)</w:t>
      </w:r>
      <w:r w:rsidRPr="005048AD">
        <w:rPr>
          <w:rFonts w:cs="Calibr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5048AD">
        <w:rPr>
          <w:rFonts w:cs="Calibri"/>
          <w:color w:val="000000" w:themeColor="text1"/>
          <w:lang w:eastAsia="pl-PL"/>
        </w:rPr>
        <w:t>wykonawca</w:t>
      </w:r>
      <w:r w:rsidRPr="005048AD">
        <w:rPr>
          <w:rFonts w:cs="Calibri"/>
          <w:color w:val="000000" w:themeColor="text1"/>
          <w:lang w:eastAsia="pl-PL"/>
        </w:rPr>
        <w:t xml:space="preserve">, lub podwykonawcy </w:t>
      </w:r>
      <w:r w:rsidR="00D15344" w:rsidRPr="005048AD">
        <w:rPr>
          <w:rFonts w:cs="Calibri"/>
          <w:color w:val="000000" w:themeColor="text1"/>
          <w:lang w:eastAsia="pl-PL"/>
        </w:rPr>
        <w:br/>
      </w:r>
      <w:r w:rsidRPr="005048AD">
        <w:rPr>
          <w:rFonts w:cs="Calibri"/>
          <w:color w:val="000000" w:themeColor="text1"/>
          <w:lang w:eastAsia="pl-PL"/>
        </w:rPr>
        <w:t>– w celu potwierdzenia umocowania osoby (osób), która podpisała zobowiązanie do oddania Wykonawcy do dyspozycji niezbędnych zasobów na potrzeby realizacji zamówienia,</w:t>
      </w:r>
    </w:p>
    <w:p w14:paraId="14DC7FC0" w14:textId="77777777" w:rsidR="003B365D" w:rsidRPr="005048AD" w:rsidRDefault="003B365D" w:rsidP="00930AAE">
      <w:pPr>
        <w:pStyle w:val="Akapitzlist"/>
        <w:numPr>
          <w:ilvl w:val="1"/>
          <w:numId w:val="5"/>
        </w:numPr>
        <w:tabs>
          <w:tab w:val="clear" w:pos="1021"/>
        </w:tabs>
        <w:ind w:left="567" w:hanging="567"/>
        <w:jc w:val="both"/>
        <w:rPr>
          <w:rFonts w:cs="Calibri"/>
          <w:strike/>
          <w:color w:val="000000" w:themeColor="text1"/>
          <w:lang w:eastAsia="pl-PL"/>
        </w:rPr>
      </w:pPr>
      <w:r w:rsidRPr="005048AD">
        <w:rPr>
          <w:rFonts w:cs="Calibri"/>
          <w:i/>
          <w:iCs/>
          <w:strike/>
          <w:color w:val="000000" w:themeColor="text1"/>
          <w:lang w:eastAsia="pl-PL"/>
        </w:rPr>
        <w:t>(opcjonalnie jeżeli dotyczy)</w:t>
      </w:r>
      <w:r w:rsidRPr="005048AD">
        <w:rPr>
          <w:rFonts w:cs="Calibri"/>
          <w:strike/>
          <w:color w:val="000000" w:themeColor="text1"/>
          <w:lang w:eastAsia="pl-PL"/>
        </w:rPr>
        <w:t xml:space="preserve"> dokumentu potwierdzającego wniesienie wadium w postaci przelewu</w:t>
      </w:r>
    </w:p>
    <w:p w14:paraId="6A1DAA3C" w14:textId="77777777" w:rsidR="003B365D" w:rsidRPr="005048AD" w:rsidRDefault="003B365D" w:rsidP="00930AAE">
      <w:pPr>
        <w:pStyle w:val="Akapitzlist"/>
        <w:numPr>
          <w:ilvl w:val="0"/>
          <w:numId w:val="5"/>
        </w:numPr>
        <w:tabs>
          <w:tab w:val="clear" w:pos="454"/>
        </w:tabs>
        <w:ind w:left="567" w:hanging="567"/>
        <w:rPr>
          <w:rFonts w:cs="Calibri"/>
          <w:color w:val="000000" w:themeColor="text1"/>
          <w:lang w:eastAsia="pl-PL"/>
        </w:rPr>
      </w:pPr>
      <w:r w:rsidRPr="005048AD">
        <w:rPr>
          <w:rFonts w:cs="Calibri"/>
          <w:b/>
          <w:color w:val="000000" w:themeColor="text1"/>
          <w:lang w:eastAsia="pl-PL"/>
        </w:rPr>
        <w:t>Pełnomocnictwo</w:t>
      </w:r>
      <w:r w:rsidRPr="005048AD">
        <w:rPr>
          <w:rFonts w:cs="Calibri"/>
          <w:color w:val="000000" w:themeColor="text1"/>
          <w:lang w:eastAsia="pl-PL"/>
        </w:rPr>
        <w:t xml:space="preserve">: </w:t>
      </w:r>
    </w:p>
    <w:p w14:paraId="0F18B690" w14:textId="77777777" w:rsidR="00F50342" w:rsidRPr="005048AD" w:rsidRDefault="00F50342" w:rsidP="003B365D">
      <w:pPr>
        <w:pStyle w:val="Akapitzlist"/>
        <w:ind w:left="567"/>
        <w:jc w:val="both"/>
        <w:rPr>
          <w:rFonts w:cs="Calibri"/>
          <w:bCs/>
          <w:color w:val="000000" w:themeColor="text1"/>
          <w:lang w:eastAsia="pl-PL"/>
        </w:rPr>
      </w:pPr>
      <w:r w:rsidRPr="005048AD">
        <w:rPr>
          <w:rFonts w:cs="Calibri"/>
          <w:bCs/>
          <w:color w:val="000000" w:themeColor="text1"/>
          <w:lang w:eastAsia="pl-PL"/>
        </w:rPr>
        <w:t>Pełnomocnictwo do złożenia oferty musi być złożone w oryginale w takiej samej formie, jak składana oferta (</w:t>
      </w:r>
      <w:proofErr w:type="spellStart"/>
      <w:r w:rsidRPr="005048AD">
        <w:rPr>
          <w:rFonts w:cs="Calibri"/>
          <w:bCs/>
          <w:color w:val="000000" w:themeColor="text1"/>
          <w:lang w:eastAsia="pl-PL"/>
        </w:rPr>
        <w:t>t.j</w:t>
      </w:r>
      <w:proofErr w:type="spellEnd"/>
      <w:r w:rsidRPr="005048AD">
        <w:rPr>
          <w:rFonts w:cs="Calibri"/>
          <w:bCs/>
          <w:color w:val="000000" w:themeColor="text1"/>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77777777" w:rsidR="003B365D" w:rsidRPr="005048AD" w:rsidRDefault="003B365D" w:rsidP="00930AAE">
      <w:pPr>
        <w:pStyle w:val="Akapitzlist"/>
        <w:numPr>
          <w:ilvl w:val="0"/>
          <w:numId w:val="5"/>
        </w:numPr>
        <w:tabs>
          <w:tab w:val="clear" w:pos="454"/>
        </w:tabs>
        <w:ind w:left="567" w:hanging="567"/>
        <w:jc w:val="both"/>
        <w:rPr>
          <w:rFonts w:cs="Calibri"/>
          <w:b/>
          <w:color w:val="000000" w:themeColor="text1"/>
          <w:lang w:eastAsia="pl-PL"/>
        </w:rPr>
      </w:pPr>
      <w:r w:rsidRPr="005048AD">
        <w:rPr>
          <w:rFonts w:cs="Calibri"/>
          <w:b/>
          <w:color w:val="000000" w:themeColor="text1"/>
          <w:lang w:eastAsia="pl-PL"/>
        </w:rPr>
        <w:t>Wykonawców wspólnie ubiegających się o udzielenie zamówienia publicznego (np. konsorcjum) obowiązują następujące postanowienia:</w:t>
      </w:r>
    </w:p>
    <w:p w14:paraId="6F5B2EA6" w14:textId="77777777" w:rsidR="003B365D" w:rsidRPr="005048AD" w:rsidRDefault="003B365D" w:rsidP="00930AAE">
      <w:pPr>
        <w:pStyle w:val="Akapitzlist"/>
        <w:numPr>
          <w:ilvl w:val="1"/>
          <w:numId w:val="5"/>
        </w:numPr>
        <w:tabs>
          <w:tab w:val="clear" w:pos="1021"/>
        </w:tabs>
        <w:ind w:left="567" w:hanging="567"/>
        <w:jc w:val="both"/>
        <w:rPr>
          <w:rFonts w:cs="Calibri"/>
          <w:color w:val="000000" w:themeColor="text1"/>
          <w:lang w:eastAsia="pl-PL"/>
        </w:rPr>
      </w:pPr>
      <w:r w:rsidRPr="005048AD">
        <w:rPr>
          <w:rFonts w:cs="Calibri"/>
          <w:color w:val="000000" w:themeColor="text1"/>
          <w:lang w:eastAsia="pl-PL"/>
        </w:rPr>
        <w:t xml:space="preserve">Wymagane jest ustanowienie pełnomocnika do reprezentowania ich w postępowaniu </w:t>
      </w:r>
      <w:r w:rsidR="00D15344" w:rsidRPr="005048AD">
        <w:rPr>
          <w:rFonts w:cs="Calibri"/>
          <w:color w:val="000000" w:themeColor="text1"/>
          <w:lang w:eastAsia="pl-PL"/>
        </w:rPr>
        <w:br/>
      </w:r>
      <w:r w:rsidRPr="005048AD">
        <w:rPr>
          <w:rFonts w:cs="Calibri"/>
          <w:color w:val="000000" w:themeColor="text1"/>
          <w:lang w:eastAsia="pl-PL"/>
        </w:rPr>
        <w:t>o udzielenie zamówienia publicznego albo reprezentowania w postępowaniu i zawarcia umowy w sprawie zamówienia publicznego;</w:t>
      </w:r>
    </w:p>
    <w:p w14:paraId="1819820E" w14:textId="77777777" w:rsidR="003B365D" w:rsidRPr="005048AD" w:rsidRDefault="003B365D" w:rsidP="00930AAE">
      <w:pPr>
        <w:pStyle w:val="Akapitzlist"/>
        <w:numPr>
          <w:ilvl w:val="1"/>
          <w:numId w:val="5"/>
        </w:numPr>
        <w:tabs>
          <w:tab w:val="clear" w:pos="1021"/>
        </w:tabs>
        <w:ind w:left="567" w:hanging="567"/>
        <w:jc w:val="both"/>
        <w:rPr>
          <w:rFonts w:cs="Calibri"/>
          <w:bCs/>
          <w:color w:val="000000" w:themeColor="text1"/>
          <w:lang w:eastAsia="pl-PL"/>
        </w:rPr>
      </w:pPr>
      <w:r w:rsidRPr="005048AD">
        <w:rPr>
          <w:rFonts w:cs="Calibri"/>
          <w:bCs/>
          <w:color w:val="000000" w:themeColor="text1"/>
          <w:lang w:eastAsia="pl-PL"/>
        </w:rPr>
        <w:t xml:space="preserve">Do oferty należy załączyć dokument ustanawiający pełnomocnika, o którym mowa w pkt </w:t>
      </w:r>
      <w:r w:rsidR="00AB2DC4" w:rsidRPr="005048AD">
        <w:rPr>
          <w:rFonts w:cs="Calibri"/>
          <w:bCs/>
          <w:color w:val="000000" w:themeColor="text1"/>
          <w:lang w:eastAsia="pl-PL"/>
        </w:rPr>
        <w:t>1</w:t>
      </w:r>
      <w:r w:rsidR="002E37FE" w:rsidRPr="005048AD">
        <w:rPr>
          <w:rFonts w:cs="Calibri"/>
          <w:bCs/>
          <w:color w:val="000000" w:themeColor="text1"/>
          <w:lang w:eastAsia="pl-PL"/>
        </w:rPr>
        <w:t>8</w:t>
      </w:r>
      <w:r w:rsidRPr="005048AD">
        <w:rPr>
          <w:rFonts w:cs="Calibri"/>
          <w:bCs/>
          <w:color w:val="000000" w:themeColor="text1"/>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5048AD" w:rsidRDefault="003B365D" w:rsidP="00930AAE">
      <w:pPr>
        <w:pStyle w:val="Akapitzlist"/>
        <w:numPr>
          <w:ilvl w:val="1"/>
          <w:numId w:val="5"/>
        </w:numPr>
        <w:tabs>
          <w:tab w:val="clear" w:pos="1021"/>
        </w:tabs>
        <w:ind w:left="567" w:hanging="567"/>
        <w:jc w:val="both"/>
        <w:rPr>
          <w:rFonts w:cs="Calibri"/>
          <w:bCs/>
          <w:color w:val="000000" w:themeColor="text1"/>
          <w:lang w:eastAsia="pl-PL"/>
        </w:rPr>
      </w:pPr>
      <w:r w:rsidRPr="005048AD">
        <w:rPr>
          <w:rFonts w:cs="Calibr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5048AD">
        <w:rPr>
          <w:rFonts w:cs="Calibri"/>
          <w:color w:val="000000" w:themeColor="text1"/>
        </w:rPr>
        <w:t xml:space="preserve"> lub podpisu zaufanego lub podpisu osobistego</w:t>
      </w:r>
      <w:r w:rsidRPr="005048AD">
        <w:rPr>
          <w:rFonts w:cs="Calibri"/>
          <w:bCs/>
          <w:color w:val="000000" w:themeColor="text1"/>
          <w:lang w:eastAsia="pl-PL"/>
        </w:rPr>
        <w:t>, przez wyznaczonego przez nich pełnomocnika lub odpowiednio przez tych Wykonawców.</w:t>
      </w:r>
    </w:p>
    <w:p w14:paraId="61F68688" w14:textId="77777777" w:rsidR="003B365D" w:rsidRPr="005048AD" w:rsidRDefault="003B365D" w:rsidP="00930AAE">
      <w:pPr>
        <w:pStyle w:val="Akapitzlist"/>
        <w:numPr>
          <w:ilvl w:val="0"/>
          <w:numId w:val="5"/>
        </w:numPr>
        <w:tabs>
          <w:tab w:val="clear" w:pos="454"/>
        </w:tabs>
        <w:ind w:left="567" w:hanging="567"/>
        <w:rPr>
          <w:rFonts w:cs="Calibri"/>
          <w:b/>
          <w:color w:val="000000" w:themeColor="text1"/>
          <w:lang w:eastAsia="pl-PL"/>
        </w:rPr>
      </w:pPr>
      <w:r w:rsidRPr="005048AD">
        <w:rPr>
          <w:rFonts w:cs="Calibri"/>
          <w:b/>
          <w:color w:val="000000" w:themeColor="text1"/>
          <w:lang w:eastAsia="pl-PL"/>
        </w:rPr>
        <w:t xml:space="preserve">Tajemnica przedsiębiorstwa </w:t>
      </w:r>
    </w:p>
    <w:p w14:paraId="49940891" w14:textId="77777777" w:rsidR="003B365D" w:rsidRPr="005048AD" w:rsidRDefault="003B365D" w:rsidP="00930AAE">
      <w:pPr>
        <w:pStyle w:val="Akapitzlist"/>
        <w:numPr>
          <w:ilvl w:val="1"/>
          <w:numId w:val="5"/>
        </w:numPr>
        <w:tabs>
          <w:tab w:val="clear" w:pos="1021"/>
          <w:tab w:val="num" w:pos="567"/>
        </w:tabs>
        <w:ind w:left="567" w:hanging="567"/>
        <w:jc w:val="both"/>
        <w:rPr>
          <w:rFonts w:cs="Calibri"/>
          <w:color w:val="000000" w:themeColor="text1"/>
          <w:lang w:eastAsia="pl-PL"/>
        </w:rPr>
      </w:pPr>
      <w:r w:rsidRPr="005048AD">
        <w:rPr>
          <w:rFonts w:cs="Calibri"/>
          <w:color w:val="000000" w:themeColor="text1"/>
          <w:lang w:eastAsia="pl-PL"/>
        </w:rPr>
        <w:t>Zamawiający informuje, iż zgodnie z art.</w:t>
      </w:r>
      <w:r w:rsidR="004871A6" w:rsidRPr="005048AD">
        <w:rPr>
          <w:rFonts w:cs="Calibri"/>
          <w:color w:val="000000" w:themeColor="text1"/>
          <w:lang w:eastAsia="pl-PL"/>
        </w:rPr>
        <w:t xml:space="preserve"> </w:t>
      </w:r>
      <w:r w:rsidRPr="005048AD">
        <w:rPr>
          <w:rFonts w:cs="Calibri"/>
          <w:color w:val="000000" w:themeColor="text1"/>
          <w:lang w:eastAsia="pl-PL"/>
        </w:rPr>
        <w:t xml:space="preserve">18 ust. 1 ustawy </w:t>
      </w:r>
      <w:proofErr w:type="spellStart"/>
      <w:r w:rsidRPr="005048AD">
        <w:rPr>
          <w:rFonts w:cs="Calibri"/>
          <w:color w:val="000000" w:themeColor="text1"/>
          <w:lang w:eastAsia="pl-PL"/>
        </w:rPr>
        <w:t>Pzp</w:t>
      </w:r>
      <w:proofErr w:type="spellEnd"/>
      <w:r w:rsidRPr="005048AD">
        <w:rPr>
          <w:rFonts w:cs="Calibri"/>
          <w:color w:val="000000" w:themeColor="text1"/>
          <w:lang w:eastAsia="pl-PL"/>
        </w:rPr>
        <w:t xml:space="preserve"> postępowanie o udzielenie zamówienia jest jawne.</w:t>
      </w:r>
    </w:p>
    <w:p w14:paraId="4F197180" w14:textId="77777777" w:rsidR="003B365D" w:rsidRPr="005048AD" w:rsidRDefault="003B365D" w:rsidP="00930AAE">
      <w:pPr>
        <w:pStyle w:val="Akapitzlist"/>
        <w:numPr>
          <w:ilvl w:val="1"/>
          <w:numId w:val="5"/>
        </w:numPr>
        <w:tabs>
          <w:tab w:val="clear" w:pos="1021"/>
          <w:tab w:val="num" w:pos="567"/>
        </w:tabs>
        <w:ind w:left="567" w:hanging="567"/>
        <w:jc w:val="both"/>
        <w:rPr>
          <w:rFonts w:cs="Calibri"/>
          <w:color w:val="000000" w:themeColor="text1"/>
          <w:lang w:eastAsia="pl-PL"/>
        </w:rPr>
      </w:pPr>
      <w:r w:rsidRPr="005048AD">
        <w:rPr>
          <w:rFonts w:cs="Calibri"/>
          <w:color w:val="000000" w:themeColor="text1"/>
          <w:lang w:eastAsia="pl-PL"/>
        </w:rPr>
        <w:t xml:space="preserve">Nie ujawnia się informacji stanowiących tajemnicę przedsiębiorstwa w rozumieniu przepisów ustawy z dnia 16 kwietnia 1993 r. o zwalczaniu nieuczciwej konkurencji (Dz. U. z 2019 r. </w:t>
      </w:r>
      <w:r w:rsidR="00D15344" w:rsidRPr="005048AD">
        <w:rPr>
          <w:rFonts w:cs="Calibri"/>
          <w:color w:val="000000" w:themeColor="text1"/>
          <w:lang w:eastAsia="pl-PL"/>
        </w:rPr>
        <w:br/>
      </w:r>
      <w:r w:rsidRPr="005048AD">
        <w:rPr>
          <w:rFonts w:cs="Calibri"/>
          <w:color w:val="000000" w:themeColor="text1"/>
          <w:lang w:eastAsia="pl-PL"/>
        </w:rPr>
        <w:t xml:space="preserve">poz. 1010 i 1649), jeżeli wykonawca, wraz z przekazaniem takich informacji, </w:t>
      </w:r>
      <w:r w:rsidRPr="005048AD">
        <w:rPr>
          <w:rFonts w:cs="Calibri"/>
          <w:color w:val="000000" w:themeColor="text1"/>
          <w:u w:val="single"/>
          <w:lang w:eastAsia="pl-PL"/>
        </w:rPr>
        <w:t>zastrzegł,</w:t>
      </w:r>
      <w:r w:rsidRPr="005048AD">
        <w:rPr>
          <w:rFonts w:cs="Calibri"/>
          <w:color w:val="000000" w:themeColor="text1"/>
          <w:lang w:eastAsia="pl-PL"/>
        </w:rPr>
        <w:t xml:space="preserve"> że nie mogą być one udostępniane oraz </w:t>
      </w:r>
      <w:r w:rsidRPr="005048AD">
        <w:rPr>
          <w:rFonts w:cs="Calibri"/>
          <w:color w:val="000000" w:themeColor="text1"/>
          <w:u w:val="single"/>
          <w:lang w:eastAsia="pl-PL"/>
        </w:rPr>
        <w:t>wykazał,</w:t>
      </w:r>
      <w:r w:rsidRPr="005048AD">
        <w:rPr>
          <w:rFonts w:cs="Calibri"/>
          <w:color w:val="000000" w:themeColor="text1"/>
          <w:lang w:eastAsia="pl-PL"/>
        </w:rPr>
        <w:t xml:space="preserve"> że zastrzeżone informacje stanowią tajemnicę przedsiębiorstwa. Wykonawca nie może zastrzec informacji, o których mowa w art. 222 ust. 5 ustawy </w:t>
      </w:r>
      <w:proofErr w:type="spellStart"/>
      <w:r w:rsidRPr="005048AD">
        <w:rPr>
          <w:rFonts w:cs="Calibri"/>
          <w:color w:val="000000" w:themeColor="text1"/>
          <w:lang w:eastAsia="pl-PL"/>
        </w:rPr>
        <w:t>Pzp</w:t>
      </w:r>
      <w:proofErr w:type="spellEnd"/>
      <w:r w:rsidRPr="005048AD">
        <w:rPr>
          <w:rFonts w:cs="Calibri"/>
          <w:color w:val="000000" w:themeColor="text1"/>
          <w:lang w:eastAsia="pl-PL"/>
        </w:rPr>
        <w:t>.</w:t>
      </w:r>
    </w:p>
    <w:p w14:paraId="1E2418A3" w14:textId="77777777" w:rsidR="003B365D" w:rsidRPr="005048AD" w:rsidRDefault="003B365D" w:rsidP="00930AAE">
      <w:pPr>
        <w:pStyle w:val="Akapitzlist"/>
        <w:numPr>
          <w:ilvl w:val="1"/>
          <w:numId w:val="5"/>
        </w:numPr>
        <w:tabs>
          <w:tab w:val="clear" w:pos="1021"/>
          <w:tab w:val="num" w:pos="567"/>
        </w:tabs>
        <w:ind w:left="567" w:hanging="567"/>
        <w:jc w:val="both"/>
        <w:rPr>
          <w:rFonts w:cs="Calibri"/>
          <w:b/>
          <w:color w:val="000000" w:themeColor="text1"/>
          <w:lang w:eastAsia="pl-PL"/>
        </w:rPr>
      </w:pPr>
      <w:r w:rsidRPr="005048AD">
        <w:rPr>
          <w:rFonts w:cs="Calibri"/>
          <w:color w:val="000000" w:themeColor="text1"/>
          <w:lang w:eastAsia="pl-PL"/>
        </w:rPr>
        <w:t xml:space="preserve">Zamawiający wymaga, aby informacje zastrzeżone, jako tajemnica przedsiębiorstwa były przez Wykonawcę złożone </w:t>
      </w:r>
      <w:r w:rsidRPr="005048AD">
        <w:rPr>
          <w:rFonts w:cs="Calibri"/>
          <w:bCs/>
          <w:color w:val="000000" w:themeColor="text1"/>
          <w:lang w:eastAsia="pl-PL"/>
        </w:rPr>
        <w:t>w oddzielnym pliku z tytułem „tajemnica przedsiębiorstwa” oraz</w:t>
      </w:r>
      <w:r w:rsidRPr="005048AD">
        <w:rPr>
          <w:rFonts w:cs="Calibri"/>
          <w:color w:val="000000" w:themeColor="text1"/>
          <w:lang w:eastAsia="pl-PL"/>
        </w:rPr>
        <w:t xml:space="preserve"> zamieszczone w</w:t>
      </w:r>
      <w:r w:rsidR="002731E4" w:rsidRPr="005048AD">
        <w:rPr>
          <w:rFonts w:cs="Calibri"/>
          <w:color w:val="000000" w:themeColor="text1"/>
          <w:lang w:eastAsia="pl-PL"/>
        </w:rPr>
        <w:t> </w:t>
      </w:r>
      <w:r w:rsidRPr="005048AD">
        <w:rPr>
          <w:rFonts w:cs="Calibri"/>
          <w:color w:val="000000" w:themeColor="text1"/>
          <w:lang w:eastAsia="pl-PL"/>
        </w:rPr>
        <w:t xml:space="preserve">formularzu składania ofert na stronie postępowania na Platformie w wierszu </w:t>
      </w:r>
      <w:r w:rsidRPr="005048AD">
        <w:rPr>
          <w:rFonts w:cs="Calibri"/>
          <w:color w:val="000000" w:themeColor="text1"/>
          <w:u w:val="single"/>
          <w:lang w:eastAsia="pl-PL"/>
        </w:rPr>
        <w:t>Tajemnica przedsiębiorstwa</w:t>
      </w:r>
      <w:r w:rsidRPr="005048AD">
        <w:rPr>
          <w:rFonts w:cs="Calibr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5048AD" w:rsidRDefault="003B365D" w:rsidP="00930AAE">
      <w:pPr>
        <w:pStyle w:val="Akapitzlist"/>
        <w:numPr>
          <w:ilvl w:val="1"/>
          <w:numId w:val="5"/>
        </w:numPr>
        <w:tabs>
          <w:tab w:val="clear" w:pos="1021"/>
          <w:tab w:val="num" w:pos="567"/>
        </w:tabs>
        <w:ind w:left="567" w:hanging="567"/>
        <w:jc w:val="both"/>
        <w:rPr>
          <w:rFonts w:cs="Calibri"/>
          <w:b/>
          <w:color w:val="000000" w:themeColor="text1"/>
          <w:lang w:eastAsia="pl-PL"/>
        </w:rPr>
      </w:pPr>
      <w:r w:rsidRPr="005048AD">
        <w:rPr>
          <w:rFonts w:cs="Calibr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5048AD" w:rsidRDefault="003B365D" w:rsidP="00930AAE">
      <w:pPr>
        <w:pStyle w:val="Akapitzlist"/>
        <w:numPr>
          <w:ilvl w:val="1"/>
          <w:numId w:val="5"/>
        </w:numPr>
        <w:tabs>
          <w:tab w:val="clear" w:pos="1021"/>
          <w:tab w:val="num" w:pos="567"/>
        </w:tabs>
        <w:ind w:left="567" w:hanging="567"/>
        <w:jc w:val="both"/>
        <w:rPr>
          <w:rFonts w:cs="Calibri"/>
          <w:b/>
          <w:color w:val="000000" w:themeColor="text1"/>
          <w:lang w:eastAsia="pl-PL"/>
        </w:rPr>
      </w:pPr>
      <w:r w:rsidRPr="005048AD">
        <w:rPr>
          <w:rFonts w:cs="Calibri"/>
          <w:color w:val="000000" w:themeColor="text1"/>
          <w:lang w:eastAsia="pl-PL"/>
        </w:rPr>
        <w:lastRenderedPageBreak/>
        <w:t xml:space="preserve">Jeżeli w trakcie postępowania </w:t>
      </w:r>
      <w:r w:rsidR="00ED1B63" w:rsidRPr="005048AD">
        <w:rPr>
          <w:rFonts w:cs="Calibri"/>
          <w:color w:val="000000" w:themeColor="text1"/>
          <w:lang w:eastAsia="pl-PL"/>
        </w:rPr>
        <w:t>wykonawca</w:t>
      </w:r>
      <w:r w:rsidRPr="005048AD">
        <w:rPr>
          <w:rFonts w:cs="Calibr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Pr="005048AD" w:rsidRDefault="003B365D" w:rsidP="00930AAE">
      <w:pPr>
        <w:pStyle w:val="Akapitzlist"/>
        <w:numPr>
          <w:ilvl w:val="0"/>
          <w:numId w:val="5"/>
        </w:numPr>
        <w:tabs>
          <w:tab w:val="clear" w:pos="454"/>
        </w:tabs>
        <w:spacing w:after="120"/>
        <w:ind w:left="567" w:hanging="567"/>
        <w:jc w:val="both"/>
        <w:rPr>
          <w:rFonts w:cs="Calibri"/>
          <w:color w:val="000000" w:themeColor="text1"/>
          <w:lang w:eastAsia="pl-PL"/>
        </w:rPr>
      </w:pPr>
      <w:r w:rsidRPr="005048AD">
        <w:rPr>
          <w:rFonts w:cs="Calibri"/>
          <w:color w:val="000000" w:themeColor="text1"/>
          <w:lang w:eastAsia="pl-PL"/>
        </w:rPr>
        <w:t xml:space="preserve">Oferta, której treść jest niezgodna z warunkami zamówienia, zostanie odrzucona (art. 226 ust. 1 pkt 5 ustawy </w:t>
      </w:r>
      <w:proofErr w:type="spellStart"/>
      <w:r w:rsidRPr="005048AD">
        <w:rPr>
          <w:rFonts w:cs="Calibri"/>
          <w:color w:val="000000" w:themeColor="text1"/>
          <w:lang w:eastAsia="pl-PL"/>
        </w:rPr>
        <w:t>Pzp</w:t>
      </w:r>
      <w:proofErr w:type="spellEnd"/>
      <w:r w:rsidRPr="005048AD">
        <w:rPr>
          <w:rFonts w:cs="Calibri"/>
          <w:color w:val="000000" w:themeColor="text1"/>
          <w:lang w:eastAsia="pl-PL"/>
        </w:rPr>
        <w:t>). Wszelkie niejasności i obiekcje dotyczące treści zapisów w SWZ należy zatem wyjaśnić z</w:t>
      </w:r>
      <w:r w:rsidR="00D757AE" w:rsidRPr="005048AD">
        <w:rPr>
          <w:rFonts w:cs="Calibri"/>
          <w:color w:val="000000" w:themeColor="text1"/>
          <w:lang w:eastAsia="pl-PL"/>
        </w:rPr>
        <w:t> </w:t>
      </w:r>
      <w:r w:rsidRPr="005048AD">
        <w:rPr>
          <w:rFonts w:cs="Calibri"/>
          <w:color w:val="000000" w:themeColor="text1"/>
          <w:lang w:eastAsia="pl-PL"/>
        </w:rPr>
        <w:t>Zamawiającym przed terminem składania ofert w trybie przewidzianym w rozdziale VI niniejszej SWZ.</w:t>
      </w:r>
    </w:p>
    <w:p w14:paraId="6264BFF6" w14:textId="77777777" w:rsidR="003B365D" w:rsidRPr="005048AD" w:rsidRDefault="003B365D" w:rsidP="00930AAE">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Sposób oraz termin składania ofert</w:t>
      </w:r>
    </w:p>
    <w:p w14:paraId="4E251A6E" w14:textId="77777777" w:rsidR="00D37D55" w:rsidRPr="005048AD" w:rsidRDefault="003B365D" w:rsidP="00930AAE">
      <w:pPr>
        <w:pStyle w:val="Akapitzlist"/>
        <w:numPr>
          <w:ilvl w:val="0"/>
          <w:numId w:val="6"/>
        </w:numPr>
        <w:tabs>
          <w:tab w:val="clear" w:pos="454"/>
          <w:tab w:val="num" w:pos="567"/>
        </w:tabs>
        <w:ind w:left="567" w:hanging="567"/>
        <w:jc w:val="both"/>
        <w:rPr>
          <w:rFonts w:cs="Calibri"/>
          <w:color w:val="000000" w:themeColor="text1"/>
          <w:u w:val="single"/>
        </w:rPr>
      </w:pPr>
      <w:r w:rsidRPr="005048AD">
        <w:rPr>
          <w:rFonts w:cs="Calibri"/>
          <w:color w:val="000000" w:themeColor="text1"/>
        </w:rPr>
        <w:t xml:space="preserve">Ofertę </w:t>
      </w:r>
      <w:r w:rsidR="00D37D55" w:rsidRPr="005048AD">
        <w:rPr>
          <w:rFonts w:cs="Calibri"/>
          <w:color w:val="000000" w:themeColor="text1"/>
          <w:lang w:val="pl"/>
        </w:rPr>
        <w:t xml:space="preserve">wraz z wymaganymi dokumentami należy umieścić na </w:t>
      </w:r>
      <w:r w:rsidR="007608C3" w:rsidRPr="005048AD">
        <w:rPr>
          <w:rFonts w:cs="Calibri"/>
          <w:color w:val="000000" w:themeColor="text1"/>
        </w:rPr>
        <w:t>Platformie Zakupowej</w:t>
      </w:r>
      <w:r w:rsidR="00D37D55" w:rsidRPr="005048AD">
        <w:rPr>
          <w:rFonts w:cs="Calibri"/>
          <w:color w:val="000000" w:themeColor="text1"/>
          <w:lang w:val="pl"/>
        </w:rPr>
        <w:t xml:space="preserve"> pod adresem: </w:t>
      </w:r>
      <w:hyperlink r:id="rId21" w:history="1">
        <w:r w:rsidR="00D37D55" w:rsidRPr="005048AD">
          <w:rPr>
            <w:rStyle w:val="Hipercze"/>
            <w:rFonts w:cs="Calibri"/>
            <w:color w:val="000000" w:themeColor="text1"/>
          </w:rPr>
          <w:t>https://platformazakupowa.pl/pn/zlm_lodz</w:t>
        </w:r>
      </w:hyperlink>
      <w:r w:rsidR="00D37D55" w:rsidRPr="005048AD">
        <w:rPr>
          <w:rFonts w:cs="Calibri"/>
          <w:color w:val="000000" w:themeColor="text1"/>
          <w:u w:val="single"/>
        </w:rPr>
        <w:t xml:space="preserve"> </w:t>
      </w:r>
      <w:r w:rsidR="00D37D55" w:rsidRPr="005048AD">
        <w:rPr>
          <w:rFonts w:cs="Calibri"/>
          <w:color w:val="000000" w:themeColor="text1"/>
          <w:lang w:val="pl"/>
        </w:rPr>
        <w:t xml:space="preserve">na stronie internetowej prowadzonego postępowania.  </w:t>
      </w:r>
    </w:p>
    <w:p w14:paraId="0073D48B" w14:textId="77777777" w:rsidR="00D37D55" w:rsidRPr="005048AD" w:rsidRDefault="00D37D55" w:rsidP="00930AAE">
      <w:pPr>
        <w:pStyle w:val="Akapitzlist"/>
        <w:numPr>
          <w:ilvl w:val="0"/>
          <w:numId w:val="6"/>
        </w:numPr>
        <w:tabs>
          <w:tab w:val="clear" w:pos="454"/>
          <w:tab w:val="num" w:pos="567"/>
        </w:tabs>
        <w:ind w:left="567" w:hanging="567"/>
        <w:rPr>
          <w:rFonts w:cs="Calibri"/>
          <w:color w:val="000000" w:themeColor="text1"/>
          <w:u w:val="single"/>
        </w:rPr>
      </w:pPr>
      <w:r w:rsidRPr="005048AD">
        <w:rPr>
          <w:rFonts w:cs="Calibri"/>
          <w:color w:val="000000" w:themeColor="text1"/>
        </w:rPr>
        <w:t>Do oferty należy dołączyć wszystkie wymagane w SWZ dokumenty.</w:t>
      </w:r>
    </w:p>
    <w:p w14:paraId="76AD7F28" w14:textId="77777777" w:rsidR="00D37D55" w:rsidRPr="005048AD" w:rsidRDefault="00D37D55" w:rsidP="00930AAE">
      <w:pPr>
        <w:pStyle w:val="Akapitzlist"/>
        <w:numPr>
          <w:ilvl w:val="0"/>
          <w:numId w:val="6"/>
        </w:numPr>
        <w:tabs>
          <w:tab w:val="clear" w:pos="454"/>
          <w:tab w:val="num" w:pos="567"/>
        </w:tabs>
        <w:ind w:left="567" w:hanging="567"/>
        <w:jc w:val="both"/>
        <w:rPr>
          <w:rFonts w:cs="Calibri"/>
          <w:color w:val="000000" w:themeColor="text1"/>
          <w:u w:val="single"/>
        </w:rPr>
      </w:pPr>
      <w:r w:rsidRPr="005048AD">
        <w:rPr>
          <w:rFonts w:cs="Calibri"/>
          <w:color w:val="000000" w:themeColor="text1"/>
        </w:rPr>
        <w:t>Po wypełnieniu Formularza składania oferty lub wniosku i dołączenia  wszystkich wymaganych załączników należy kliknąć przycisk „Przejdź do podsumowania”.</w:t>
      </w:r>
    </w:p>
    <w:p w14:paraId="78F4173E" w14:textId="77777777" w:rsidR="00D37D55" w:rsidRPr="005048AD" w:rsidRDefault="00D37D55" w:rsidP="00930AAE">
      <w:pPr>
        <w:pStyle w:val="Akapitzlist"/>
        <w:numPr>
          <w:ilvl w:val="0"/>
          <w:numId w:val="6"/>
        </w:numPr>
        <w:tabs>
          <w:tab w:val="clear" w:pos="454"/>
          <w:tab w:val="num" w:pos="567"/>
        </w:tabs>
        <w:ind w:left="567" w:hanging="567"/>
        <w:jc w:val="both"/>
        <w:rPr>
          <w:rFonts w:cs="Calibri"/>
          <w:color w:val="000000" w:themeColor="text1"/>
        </w:rPr>
      </w:pPr>
      <w:r w:rsidRPr="005048AD">
        <w:rPr>
          <w:rFonts w:cs="Calibri"/>
          <w:color w:val="000000" w:themeColor="text1"/>
        </w:rPr>
        <w:t xml:space="preserve">Oferta lub wniosek składana elektronicznie musi zostać podpisana elektronicznym podpisem kwalifikowanym, podpisem zaufanym lub podpisem osobistym. W procesie składania oferty za pośrednictwem </w:t>
      </w:r>
      <w:hyperlink r:id="rId22">
        <w:r w:rsidRPr="005048AD">
          <w:rPr>
            <w:rFonts w:cs="Calibri"/>
            <w:color w:val="000000" w:themeColor="text1"/>
            <w:u w:val="single"/>
          </w:rPr>
          <w:t>platformazakupowa.pl</w:t>
        </w:r>
      </w:hyperlink>
      <w:r w:rsidRPr="005048AD">
        <w:rPr>
          <w:rFonts w:cs="Calibri"/>
          <w:color w:val="000000" w:themeColor="text1"/>
        </w:rPr>
        <w:t xml:space="preserve">, wykonawca powinien złożyć podpis bezpośrednio na dokumentach przesłanych za pośrednictwem </w:t>
      </w:r>
      <w:hyperlink r:id="rId23">
        <w:r w:rsidRPr="005048AD">
          <w:rPr>
            <w:rFonts w:cs="Calibri"/>
            <w:color w:val="000000" w:themeColor="text1"/>
            <w:u w:val="single"/>
          </w:rPr>
          <w:t>platformazakupowa.pl</w:t>
        </w:r>
      </w:hyperlink>
      <w:r w:rsidRPr="005048AD">
        <w:rPr>
          <w:rFonts w:cs="Calibri"/>
          <w:color w:val="000000" w:themeColor="text1"/>
        </w:rPr>
        <w:t>. Zalecamy stosowanie podpisu na każdym załączonym pliku osobno, w szczególności wskazanych w art. 63 ust 1 oraz ust.</w:t>
      </w:r>
      <w:r w:rsidR="00740BDD" w:rsidRPr="005048AD">
        <w:rPr>
          <w:rFonts w:cs="Calibri"/>
          <w:color w:val="000000" w:themeColor="text1"/>
        </w:rPr>
        <w:t xml:space="preserve"> </w:t>
      </w:r>
      <w:r w:rsidRPr="005048AD">
        <w:rPr>
          <w:rFonts w:cs="Calibri"/>
          <w:color w:val="000000" w:themeColor="text1"/>
        </w:rPr>
        <w:t xml:space="preserve">2  </w:t>
      </w:r>
      <w:proofErr w:type="spellStart"/>
      <w:r w:rsidRPr="005048AD">
        <w:rPr>
          <w:rFonts w:cs="Calibri"/>
          <w:color w:val="000000" w:themeColor="text1"/>
        </w:rPr>
        <w:t>Pzp</w:t>
      </w:r>
      <w:proofErr w:type="spellEnd"/>
      <w:r w:rsidRPr="005048AD">
        <w:rPr>
          <w:rFonts w:cs="Calibri"/>
          <w:color w:val="000000" w:themeColor="text1"/>
        </w:rPr>
        <w:t xml:space="preserve">, gdzie zaznaczono, iż oferty, wnioski o dopuszczenie do udziału w postępowaniu oraz oświadczenie, o którym mowa w art. 125 ust.1 sporządza się, pod rygorem nieważności, </w:t>
      </w:r>
      <w:r w:rsidR="00D15344" w:rsidRPr="005048AD">
        <w:rPr>
          <w:rFonts w:cs="Calibri"/>
          <w:color w:val="000000" w:themeColor="text1"/>
        </w:rPr>
        <w:br/>
      </w:r>
      <w:r w:rsidRPr="005048AD">
        <w:rPr>
          <w:rFonts w:cs="Calibri"/>
          <w:color w:val="000000" w:themeColor="text1"/>
        </w:rPr>
        <w:t>w postaci lub formie elektronicznej i</w:t>
      </w:r>
      <w:r w:rsidR="00740BDD" w:rsidRPr="005048AD">
        <w:rPr>
          <w:rFonts w:cs="Calibri"/>
          <w:color w:val="000000" w:themeColor="text1"/>
        </w:rPr>
        <w:t> </w:t>
      </w:r>
      <w:r w:rsidRPr="005048AD">
        <w:rPr>
          <w:rFonts w:cs="Calibri"/>
          <w:color w:val="000000" w:themeColor="text1"/>
        </w:rPr>
        <w:t>opatruje się odpowiednio w odniesieniu do wartości postępowania kwalifikowanym podpisem elektronicznym, podpisem zaufanym lub podpisem osobistym.</w:t>
      </w:r>
    </w:p>
    <w:p w14:paraId="472C98B0" w14:textId="77777777" w:rsidR="00D37D55" w:rsidRPr="005048AD" w:rsidRDefault="00D37D55" w:rsidP="00930AAE">
      <w:pPr>
        <w:pStyle w:val="Akapitzlist"/>
        <w:numPr>
          <w:ilvl w:val="0"/>
          <w:numId w:val="6"/>
        </w:numPr>
        <w:tabs>
          <w:tab w:val="clear" w:pos="454"/>
          <w:tab w:val="num" w:pos="567"/>
        </w:tabs>
        <w:ind w:left="567" w:hanging="567"/>
        <w:jc w:val="both"/>
        <w:rPr>
          <w:rFonts w:cs="Calibri"/>
          <w:color w:val="000000" w:themeColor="text1"/>
        </w:rPr>
      </w:pPr>
      <w:r w:rsidRPr="005048AD">
        <w:rPr>
          <w:rFonts w:cs="Calibri"/>
          <w:color w:val="000000" w:themeColor="text1"/>
        </w:rPr>
        <w:t xml:space="preserve">Za datę złożenia oferty przyjmuje się datę jej przekazania w systemie (platformie) w drugim kroku składania oferty poprzez kliknięcie przycisku </w:t>
      </w:r>
      <w:r w:rsidR="00DB5FD0" w:rsidRPr="005048AD">
        <w:rPr>
          <w:rFonts w:cs="Calibri"/>
          <w:color w:val="000000" w:themeColor="text1"/>
        </w:rPr>
        <w:t>„</w:t>
      </w:r>
      <w:r w:rsidRPr="005048AD">
        <w:rPr>
          <w:rFonts w:cs="Calibri"/>
          <w:color w:val="000000" w:themeColor="text1"/>
        </w:rPr>
        <w:t>Złóż ofertę” i wyświetlenie się komunikatu, że oferta została zaszyfrowana i złożona.</w:t>
      </w:r>
    </w:p>
    <w:p w14:paraId="14EA78D3" w14:textId="77777777" w:rsidR="00D37D55" w:rsidRPr="005048AD" w:rsidRDefault="00D37D55" w:rsidP="00930AAE">
      <w:pPr>
        <w:pStyle w:val="Akapitzlist"/>
        <w:numPr>
          <w:ilvl w:val="0"/>
          <w:numId w:val="6"/>
        </w:numPr>
        <w:tabs>
          <w:tab w:val="clear" w:pos="454"/>
          <w:tab w:val="num" w:pos="567"/>
        </w:tabs>
        <w:ind w:left="567" w:hanging="567"/>
        <w:jc w:val="both"/>
        <w:rPr>
          <w:rFonts w:cs="Calibri"/>
          <w:color w:val="000000" w:themeColor="text1"/>
        </w:rPr>
      </w:pPr>
      <w:r w:rsidRPr="005048AD">
        <w:rPr>
          <w:rFonts w:cs="Calibri"/>
          <w:color w:val="000000" w:themeColor="text1"/>
        </w:rPr>
        <w:t xml:space="preserve">Szczegółowa instrukcja dla Wykonawców dotycząca złożenia, zmiany i wycofania oferty znajduje się na stronie internetowej pod adresem:  </w:t>
      </w:r>
      <w:hyperlink r:id="rId24">
        <w:r w:rsidRPr="005048AD">
          <w:rPr>
            <w:rFonts w:cs="Calibri"/>
            <w:color w:val="000000" w:themeColor="text1"/>
            <w:u w:val="single"/>
          </w:rPr>
          <w:t>https://platformazakupowa.pl/strona/45-instrukcje</w:t>
        </w:r>
      </w:hyperlink>
    </w:p>
    <w:p w14:paraId="0229E4D0" w14:textId="20FB0439" w:rsidR="003B365D" w:rsidRPr="005048AD" w:rsidRDefault="003B365D" w:rsidP="00930AAE">
      <w:pPr>
        <w:pStyle w:val="Akapitzlist"/>
        <w:numPr>
          <w:ilvl w:val="0"/>
          <w:numId w:val="6"/>
        </w:numPr>
        <w:tabs>
          <w:tab w:val="clear" w:pos="454"/>
          <w:tab w:val="num" w:pos="567"/>
        </w:tabs>
        <w:ind w:hanging="680"/>
        <w:rPr>
          <w:rFonts w:cs="Calibri"/>
          <w:b/>
          <w:bCs/>
          <w:color w:val="000000" w:themeColor="text1"/>
        </w:rPr>
      </w:pPr>
      <w:r w:rsidRPr="005048AD">
        <w:rPr>
          <w:rFonts w:cs="Calibri"/>
          <w:color w:val="000000" w:themeColor="text1"/>
        </w:rPr>
        <w:t>Termin składania ofert upływa w dniu</w:t>
      </w:r>
      <w:r w:rsidRPr="005048AD">
        <w:rPr>
          <w:rFonts w:cs="Calibri"/>
          <w:b/>
          <w:bCs/>
          <w:color w:val="000000" w:themeColor="text1"/>
        </w:rPr>
        <w:t xml:space="preserve"> </w:t>
      </w:r>
      <w:r w:rsidR="00EC7EA5">
        <w:rPr>
          <w:rFonts w:cs="Calibri"/>
          <w:b/>
          <w:bCs/>
          <w:color w:val="000000" w:themeColor="text1"/>
        </w:rPr>
        <w:t>1</w:t>
      </w:r>
      <w:r w:rsidR="000C25F6">
        <w:rPr>
          <w:rFonts w:cs="Calibri"/>
          <w:b/>
          <w:bCs/>
          <w:color w:val="000000" w:themeColor="text1"/>
        </w:rPr>
        <w:t>8</w:t>
      </w:r>
      <w:r w:rsidR="001E6CFE" w:rsidRPr="005048AD">
        <w:rPr>
          <w:rFonts w:cs="Calibri"/>
          <w:b/>
          <w:bCs/>
          <w:color w:val="000000" w:themeColor="text1"/>
        </w:rPr>
        <w:t>.</w:t>
      </w:r>
      <w:r w:rsidR="00EC7EA5">
        <w:rPr>
          <w:rFonts w:cs="Calibri"/>
          <w:b/>
          <w:bCs/>
          <w:color w:val="000000" w:themeColor="text1"/>
        </w:rPr>
        <w:t>10</w:t>
      </w:r>
      <w:r w:rsidR="00F33B8B" w:rsidRPr="005048AD">
        <w:rPr>
          <w:rFonts w:cs="Calibri"/>
          <w:b/>
          <w:bCs/>
          <w:color w:val="000000" w:themeColor="text1"/>
        </w:rPr>
        <w:t>.</w:t>
      </w:r>
      <w:r w:rsidRPr="005048AD">
        <w:rPr>
          <w:rFonts w:cs="Calibri"/>
          <w:b/>
          <w:bCs/>
          <w:color w:val="000000" w:themeColor="text1"/>
        </w:rPr>
        <w:t xml:space="preserve">2021 r. o godz. </w:t>
      </w:r>
      <w:r w:rsidR="00113492" w:rsidRPr="005048AD">
        <w:rPr>
          <w:rFonts w:cs="Calibri"/>
          <w:b/>
          <w:bCs/>
          <w:color w:val="000000" w:themeColor="text1"/>
        </w:rPr>
        <w:t>1</w:t>
      </w:r>
      <w:r w:rsidR="00F33B8B" w:rsidRPr="005048AD">
        <w:rPr>
          <w:rFonts w:cs="Calibri"/>
          <w:b/>
          <w:bCs/>
          <w:color w:val="000000" w:themeColor="text1"/>
        </w:rPr>
        <w:t>0</w:t>
      </w:r>
      <w:r w:rsidR="006E1836" w:rsidRPr="005048AD">
        <w:rPr>
          <w:rFonts w:cs="Calibri"/>
          <w:b/>
          <w:bCs/>
          <w:color w:val="000000" w:themeColor="text1"/>
        </w:rPr>
        <w:t>:</w:t>
      </w:r>
      <w:r w:rsidRPr="005048AD">
        <w:rPr>
          <w:rFonts w:cs="Calibri"/>
          <w:b/>
          <w:bCs/>
          <w:color w:val="000000" w:themeColor="text1"/>
        </w:rPr>
        <w:t>00.</w:t>
      </w:r>
    </w:p>
    <w:p w14:paraId="1C3BAED8" w14:textId="4E064FDB" w:rsidR="003B365D" w:rsidRPr="005048AD" w:rsidRDefault="003B365D" w:rsidP="00930AAE">
      <w:pPr>
        <w:pStyle w:val="Akapitzlist"/>
        <w:numPr>
          <w:ilvl w:val="0"/>
          <w:numId w:val="6"/>
        </w:numPr>
        <w:tabs>
          <w:tab w:val="clear" w:pos="454"/>
          <w:tab w:val="num" w:pos="567"/>
        </w:tabs>
        <w:ind w:left="567" w:hanging="567"/>
        <w:jc w:val="both"/>
        <w:rPr>
          <w:rFonts w:cs="Calibri"/>
          <w:color w:val="000000" w:themeColor="text1"/>
        </w:rPr>
      </w:pPr>
      <w:r w:rsidRPr="005048AD">
        <w:rPr>
          <w:rFonts w:cs="Calibri"/>
          <w:color w:val="000000" w:themeColor="text1"/>
        </w:rPr>
        <w:t xml:space="preserve">Otwarcie ofert nastąpi w dniu </w:t>
      </w:r>
      <w:r w:rsidR="00EC7EA5">
        <w:rPr>
          <w:rFonts w:cs="Calibri"/>
          <w:b/>
          <w:bCs/>
          <w:color w:val="000000" w:themeColor="text1"/>
        </w:rPr>
        <w:t>1</w:t>
      </w:r>
      <w:r w:rsidR="000C25F6">
        <w:rPr>
          <w:rFonts w:cs="Calibri"/>
          <w:b/>
          <w:bCs/>
          <w:color w:val="000000" w:themeColor="text1"/>
        </w:rPr>
        <w:t>8</w:t>
      </w:r>
      <w:r w:rsidR="001E6CFE" w:rsidRPr="005048AD">
        <w:rPr>
          <w:rFonts w:cs="Calibri"/>
          <w:b/>
          <w:bCs/>
          <w:color w:val="000000" w:themeColor="text1"/>
        </w:rPr>
        <w:t>.</w:t>
      </w:r>
      <w:r w:rsidR="00EC7EA5">
        <w:rPr>
          <w:rFonts w:cs="Calibri"/>
          <w:b/>
          <w:bCs/>
          <w:color w:val="000000" w:themeColor="text1"/>
        </w:rPr>
        <w:t>10</w:t>
      </w:r>
      <w:r w:rsidR="00F2369E" w:rsidRPr="005048AD">
        <w:rPr>
          <w:rFonts w:cs="Calibri"/>
          <w:b/>
          <w:bCs/>
          <w:color w:val="000000" w:themeColor="text1"/>
        </w:rPr>
        <w:t>.</w:t>
      </w:r>
      <w:r w:rsidRPr="005048AD">
        <w:rPr>
          <w:rFonts w:cs="Calibri"/>
          <w:b/>
          <w:bCs/>
          <w:color w:val="000000" w:themeColor="text1"/>
        </w:rPr>
        <w:t>2021 r. o godz. 1</w:t>
      </w:r>
      <w:r w:rsidR="00AA27F7" w:rsidRPr="005048AD">
        <w:rPr>
          <w:rFonts w:cs="Calibri"/>
          <w:b/>
          <w:bCs/>
          <w:color w:val="000000" w:themeColor="text1"/>
        </w:rPr>
        <w:t>0</w:t>
      </w:r>
      <w:r w:rsidR="006E1836" w:rsidRPr="005048AD">
        <w:rPr>
          <w:rFonts w:cs="Calibri"/>
          <w:b/>
          <w:bCs/>
          <w:color w:val="000000" w:themeColor="text1"/>
        </w:rPr>
        <w:t>:</w:t>
      </w:r>
      <w:r w:rsidR="00AA27F7" w:rsidRPr="005048AD">
        <w:rPr>
          <w:rFonts w:cs="Calibri"/>
          <w:b/>
          <w:bCs/>
          <w:color w:val="000000" w:themeColor="text1"/>
        </w:rPr>
        <w:t>30</w:t>
      </w:r>
      <w:r w:rsidRPr="005048AD">
        <w:rPr>
          <w:rFonts w:cs="Calibri"/>
          <w:b/>
          <w:bCs/>
          <w:color w:val="000000" w:themeColor="text1"/>
        </w:rPr>
        <w:t xml:space="preserve"> </w:t>
      </w:r>
      <w:r w:rsidRPr="005048AD">
        <w:rPr>
          <w:rFonts w:cs="Calibri"/>
          <w:color w:val="000000" w:themeColor="text1"/>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5048AD" w:rsidRDefault="003B365D" w:rsidP="00930AAE">
      <w:pPr>
        <w:pStyle w:val="Akapitzlist"/>
        <w:numPr>
          <w:ilvl w:val="0"/>
          <w:numId w:val="6"/>
        </w:numPr>
        <w:tabs>
          <w:tab w:val="clear" w:pos="454"/>
        </w:tabs>
        <w:ind w:left="567" w:hanging="567"/>
        <w:jc w:val="both"/>
        <w:rPr>
          <w:rFonts w:cs="Calibri"/>
          <w:color w:val="000000" w:themeColor="text1"/>
        </w:rPr>
      </w:pPr>
      <w:r w:rsidRPr="005048AD">
        <w:rPr>
          <w:rFonts w:cs="Calibri"/>
          <w:color w:val="000000" w:themeColor="text1"/>
        </w:rPr>
        <w:t xml:space="preserve">Zamawiający informuje o zmianie terminu otwarcia ofert na stronie internetowej prowadzonego postępowania. </w:t>
      </w:r>
    </w:p>
    <w:p w14:paraId="3AF16EDA" w14:textId="77777777" w:rsidR="003B365D" w:rsidRPr="005048AD" w:rsidRDefault="003B365D" w:rsidP="00930AAE">
      <w:pPr>
        <w:pStyle w:val="Akapitzlist"/>
        <w:numPr>
          <w:ilvl w:val="0"/>
          <w:numId w:val="6"/>
        </w:numPr>
        <w:tabs>
          <w:tab w:val="clear" w:pos="454"/>
        </w:tabs>
        <w:ind w:left="567" w:hanging="567"/>
        <w:jc w:val="both"/>
        <w:rPr>
          <w:rFonts w:cs="Calibri"/>
          <w:color w:val="000000" w:themeColor="text1"/>
        </w:rPr>
      </w:pPr>
      <w:r w:rsidRPr="005048AD">
        <w:rPr>
          <w:rFonts w:cs="Calibri"/>
          <w:color w:val="000000" w:themeColor="text1"/>
        </w:rPr>
        <w:t>Zamawiający, najpóźniej przed otwarciem ofert, udostępnia na stronie internetowej prowadzonego postępowania informację o kwocie, jaką zamierza przeznaczyć na sfinansowanie zamówienia.</w:t>
      </w:r>
    </w:p>
    <w:p w14:paraId="5B3677BC" w14:textId="77777777" w:rsidR="003B365D" w:rsidRPr="005048AD" w:rsidRDefault="003B365D" w:rsidP="00930AAE">
      <w:pPr>
        <w:pStyle w:val="Akapitzlist"/>
        <w:numPr>
          <w:ilvl w:val="0"/>
          <w:numId w:val="6"/>
        </w:numPr>
        <w:tabs>
          <w:tab w:val="clear" w:pos="454"/>
        </w:tabs>
        <w:ind w:left="567" w:hanging="567"/>
        <w:jc w:val="both"/>
        <w:rPr>
          <w:rFonts w:cs="Calibri"/>
          <w:color w:val="000000" w:themeColor="text1"/>
        </w:rPr>
      </w:pPr>
      <w:r w:rsidRPr="005048AD">
        <w:rPr>
          <w:rFonts w:cs="Calibri"/>
          <w:color w:val="000000" w:themeColor="text1"/>
        </w:rPr>
        <w:t>Zamawiający, niezwłocznie po otwarciu ofert, udostępnia na stronie internetowej prowadzonego postępowania informacje o:</w:t>
      </w:r>
    </w:p>
    <w:p w14:paraId="539C5FA1" w14:textId="77777777" w:rsidR="003B365D" w:rsidRPr="005048AD" w:rsidRDefault="003B365D" w:rsidP="00930AAE">
      <w:pPr>
        <w:pStyle w:val="Akapitzlist"/>
        <w:numPr>
          <w:ilvl w:val="1"/>
          <w:numId w:val="6"/>
        </w:numPr>
        <w:tabs>
          <w:tab w:val="clear" w:pos="1021"/>
          <w:tab w:val="num" w:pos="567"/>
        </w:tabs>
        <w:ind w:left="567" w:hanging="567"/>
        <w:jc w:val="both"/>
        <w:rPr>
          <w:rFonts w:cs="Calibri"/>
          <w:color w:val="000000" w:themeColor="text1"/>
        </w:rPr>
      </w:pPr>
      <w:r w:rsidRPr="005048AD">
        <w:rPr>
          <w:rFonts w:cs="Calibri"/>
          <w:color w:val="000000" w:themeColor="text1"/>
          <w:szCs w:val="20"/>
        </w:rPr>
        <w:t>nazwach albo imionach i nazwiskach oraz siedzibach lub miejscach prowadzonej działalności gospodarczej albo miejscach zamieszkania wykonawców, których oferty zostały otwarte;</w:t>
      </w:r>
      <w:r w:rsidRPr="005048AD">
        <w:rPr>
          <w:rFonts w:cs="Calibri"/>
          <w:color w:val="000000" w:themeColor="text1"/>
        </w:rPr>
        <w:t xml:space="preserve"> </w:t>
      </w:r>
    </w:p>
    <w:p w14:paraId="310D98C1" w14:textId="77777777" w:rsidR="007608C3" w:rsidRPr="005048AD" w:rsidRDefault="003B365D" w:rsidP="00930AAE">
      <w:pPr>
        <w:pStyle w:val="Akapitzlist"/>
        <w:numPr>
          <w:ilvl w:val="1"/>
          <w:numId w:val="6"/>
        </w:numPr>
        <w:tabs>
          <w:tab w:val="clear" w:pos="1021"/>
          <w:tab w:val="num" w:pos="567"/>
        </w:tabs>
        <w:ind w:left="567" w:hanging="567"/>
        <w:jc w:val="both"/>
        <w:rPr>
          <w:rFonts w:cs="Calibri"/>
          <w:color w:val="000000" w:themeColor="text1"/>
        </w:rPr>
      </w:pPr>
      <w:r w:rsidRPr="005048AD">
        <w:rPr>
          <w:rFonts w:cs="Calibri"/>
          <w:color w:val="000000" w:themeColor="text1"/>
        </w:rPr>
        <w:t>cenach lub kosztach zawartych w ofertach</w:t>
      </w:r>
      <w:r w:rsidR="007608C3" w:rsidRPr="005048AD">
        <w:rPr>
          <w:rFonts w:cs="Calibri"/>
          <w:color w:val="000000" w:themeColor="text1"/>
        </w:rPr>
        <w:t>.</w:t>
      </w:r>
    </w:p>
    <w:p w14:paraId="71A9E1DA" w14:textId="77777777" w:rsidR="007608C3" w:rsidRPr="005048AD" w:rsidRDefault="007608C3" w:rsidP="007608C3">
      <w:pPr>
        <w:pStyle w:val="Akapitzlist"/>
        <w:ind w:left="567"/>
        <w:jc w:val="both"/>
        <w:rPr>
          <w:rFonts w:cs="Calibri"/>
          <w:color w:val="000000" w:themeColor="text1"/>
        </w:rPr>
      </w:pPr>
      <w:r w:rsidRPr="005048AD">
        <w:rPr>
          <w:rFonts w:cs="Calibri"/>
          <w:color w:val="000000" w:themeColor="text1"/>
        </w:rPr>
        <w:t>Informacja zostanie opublikowana na stronie postępowania na</w:t>
      </w:r>
      <w:hyperlink r:id="rId25">
        <w:r w:rsidRPr="005048AD">
          <w:rPr>
            <w:rFonts w:cs="Calibri"/>
            <w:color w:val="000000" w:themeColor="text1"/>
            <w:u w:val="single"/>
          </w:rPr>
          <w:t xml:space="preserve"> platformazakupowa.pl</w:t>
        </w:r>
      </w:hyperlink>
      <w:r w:rsidRPr="005048AD">
        <w:rPr>
          <w:rFonts w:cs="Calibri"/>
          <w:color w:val="000000" w:themeColor="text1"/>
        </w:rPr>
        <w:t xml:space="preserve"> w sekcji ,,Komunikaty”.</w:t>
      </w:r>
    </w:p>
    <w:p w14:paraId="1D4A5BD0" w14:textId="77777777" w:rsidR="002920C5" w:rsidRPr="005048AD" w:rsidRDefault="002920C5" w:rsidP="00930AAE">
      <w:pPr>
        <w:pStyle w:val="Akapitzlist"/>
        <w:numPr>
          <w:ilvl w:val="0"/>
          <w:numId w:val="6"/>
        </w:numPr>
        <w:tabs>
          <w:tab w:val="clear" w:pos="454"/>
        </w:tabs>
        <w:ind w:left="567" w:hanging="567"/>
        <w:jc w:val="both"/>
        <w:rPr>
          <w:rFonts w:cs="Calibri"/>
          <w:color w:val="000000" w:themeColor="text1"/>
        </w:rPr>
      </w:pPr>
      <w:r w:rsidRPr="005048AD">
        <w:rPr>
          <w:rFonts w:cs="Calibri"/>
          <w:color w:val="000000" w:themeColor="text1"/>
        </w:rPr>
        <w:t xml:space="preserve">Zgodnie z </w:t>
      </w:r>
      <w:r w:rsidR="00EE789C" w:rsidRPr="005048AD">
        <w:rPr>
          <w:rFonts w:cs="Calibri"/>
          <w:color w:val="000000" w:themeColor="text1"/>
        </w:rPr>
        <w:t>u</w:t>
      </w:r>
      <w:r w:rsidRPr="005048AD">
        <w:rPr>
          <w:rFonts w:cs="Calibri"/>
          <w:color w:val="000000" w:themeColor="text1"/>
        </w:rPr>
        <w:t xml:space="preserve">stawą </w:t>
      </w:r>
      <w:proofErr w:type="spellStart"/>
      <w:r w:rsidRPr="005048AD">
        <w:rPr>
          <w:rFonts w:cs="Calibri"/>
          <w:color w:val="000000" w:themeColor="text1"/>
        </w:rPr>
        <w:t>Pzp</w:t>
      </w:r>
      <w:proofErr w:type="spellEnd"/>
      <w:r w:rsidRPr="005048AD">
        <w:rPr>
          <w:rFonts w:cs="Calibri"/>
          <w:color w:val="000000" w:themeColor="text1"/>
        </w:rPr>
        <w:t xml:space="preserve"> Zamawiający nie przewiduje przeprowadzania jawnej sesji otwarcia ofert </w:t>
      </w:r>
      <w:r w:rsidR="00FB0F6F" w:rsidRPr="005048AD">
        <w:rPr>
          <w:rFonts w:cs="Calibri"/>
          <w:color w:val="000000" w:themeColor="text1"/>
        </w:rPr>
        <w:br/>
      </w:r>
      <w:r w:rsidRPr="005048AD">
        <w:rPr>
          <w:rFonts w:cs="Calibri"/>
          <w:color w:val="000000" w:themeColor="text1"/>
        </w:rPr>
        <w:t xml:space="preserve">z </w:t>
      </w:r>
      <w:r w:rsidR="002321FF" w:rsidRPr="005048AD">
        <w:rPr>
          <w:rFonts w:cs="Calibri"/>
          <w:color w:val="000000" w:themeColor="text1"/>
        </w:rPr>
        <w:t> </w:t>
      </w:r>
      <w:r w:rsidRPr="005048AD">
        <w:rPr>
          <w:rFonts w:cs="Calibri"/>
          <w:color w:val="000000" w:themeColor="text1"/>
        </w:rPr>
        <w:t>udziałem wykonawców i transmitowania sesji otwarcia za pośrednictwem elektronicznych narzędzi do przekazu wideo on-line</w:t>
      </w:r>
      <w:r w:rsidR="002321FF" w:rsidRPr="005048AD">
        <w:rPr>
          <w:rFonts w:cs="Calibri"/>
          <w:color w:val="000000" w:themeColor="text1"/>
        </w:rPr>
        <w:t>.</w:t>
      </w:r>
    </w:p>
    <w:p w14:paraId="48B0F887" w14:textId="77777777" w:rsidR="003B365D" w:rsidRPr="005048AD" w:rsidRDefault="003B365D" w:rsidP="00930AAE">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lastRenderedPageBreak/>
        <w:t>Sposób obliczenia ceny</w:t>
      </w:r>
    </w:p>
    <w:p w14:paraId="483B3533" w14:textId="76E0A654" w:rsidR="00AB2905" w:rsidRPr="005048AD" w:rsidRDefault="00EE0123" w:rsidP="00930AAE">
      <w:pPr>
        <w:numPr>
          <w:ilvl w:val="0"/>
          <w:numId w:val="9"/>
        </w:numPr>
        <w:tabs>
          <w:tab w:val="clear" w:pos="454"/>
        </w:tabs>
        <w:spacing w:after="0" w:line="276" w:lineRule="auto"/>
        <w:ind w:left="567" w:hanging="567"/>
        <w:jc w:val="both"/>
        <w:rPr>
          <w:rFonts w:cs="Calibri"/>
          <w:iCs/>
          <w:color w:val="000000" w:themeColor="text1"/>
        </w:rPr>
      </w:pPr>
      <w:r w:rsidRPr="005048AD">
        <w:rPr>
          <w:rFonts w:cs="Calibri"/>
          <w:iCs/>
          <w:color w:val="000000" w:themeColor="text1"/>
        </w:rPr>
        <w:t>Cena</w:t>
      </w:r>
      <w:r w:rsidR="008A0BD8" w:rsidRPr="005048AD">
        <w:rPr>
          <w:rFonts w:cs="Calibri"/>
          <w:iCs/>
          <w:color w:val="000000" w:themeColor="text1"/>
        </w:rPr>
        <w:t xml:space="preserve"> podana w formularzu ofertowym winna uwzględniać wszystkie koszty związane </w:t>
      </w:r>
      <w:r w:rsidR="008A0BD8" w:rsidRPr="005048AD">
        <w:rPr>
          <w:rFonts w:cs="Calibri"/>
          <w:iCs/>
          <w:color w:val="000000" w:themeColor="text1"/>
        </w:rPr>
        <w:br/>
        <w:t xml:space="preserve">z realizacją przedmiotu zamówienia zgodnie z opisem przedmiotu zamówienia wskazanym </w:t>
      </w:r>
      <w:r w:rsidR="008A0BD8" w:rsidRPr="005048AD">
        <w:rPr>
          <w:rFonts w:cs="Calibri"/>
          <w:iCs/>
          <w:color w:val="000000" w:themeColor="text1"/>
        </w:rPr>
        <w:br/>
        <w:t xml:space="preserve">w OPZ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w:t>
      </w:r>
      <w:proofErr w:type="spellStart"/>
      <w:r w:rsidR="008A0BD8" w:rsidRPr="005048AD">
        <w:rPr>
          <w:rFonts w:cs="Calibri"/>
          <w:iCs/>
          <w:color w:val="000000" w:themeColor="text1"/>
        </w:rPr>
        <w:t>ryzyk</w:t>
      </w:r>
      <w:proofErr w:type="spellEnd"/>
      <w:r w:rsidR="008A0BD8" w:rsidRPr="005048AD">
        <w:rPr>
          <w:rFonts w:cs="Calibri"/>
          <w:iCs/>
          <w:color w:val="000000" w:themeColor="text1"/>
        </w:rPr>
        <w:t xml:space="preserve"> pojawiających się podczas realizacji zamówienia jakie na obecnym etapie postępowania mogą być zidentyfikowane. Stawka podatku VAT w przedmiotowym postępowaniu wynosi </w:t>
      </w:r>
      <w:r w:rsidR="008A0BD8" w:rsidRPr="005048AD">
        <w:rPr>
          <w:rFonts w:cs="Calibri"/>
          <w:b/>
          <w:bCs/>
          <w:iCs/>
          <w:color w:val="000000" w:themeColor="text1"/>
        </w:rPr>
        <w:t>23 %</w:t>
      </w:r>
      <w:r w:rsidR="008A0BD8" w:rsidRPr="005048AD">
        <w:rPr>
          <w:rFonts w:cs="Calibri"/>
          <w:iCs/>
          <w:color w:val="000000" w:themeColor="text1"/>
        </w:rPr>
        <w:t>.</w:t>
      </w:r>
    </w:p>
    <w:p w14:paraId="2274BD6C" w14:textId="77777777" w:rsidR="003B365D" w:rsidRPr="005048AD" w:rsidRDefault="003B365D" w:rsidP="00930AAE">
      <w:pPr>
        <w:pStyle w:val="Akapitzlist"/>
        <w:numPr>
          <w:ilvl w:val="0"/>
          <w:numId w:val="9"/>
        </w:numPr>
        <w:tabs>
          <w:tab w:val="clear" w:pos="454"/>
        </w:tabs>
        <w:spacing w:after="0"/>
        <w:ind w:left="567" w:hanging="567"/>
        <w:jc w:val="both"/>
        <w:rPr>
          <w:rFonts w:cs="Calibri"/>
          <w:color w:val="000000" w:themeColor="text1"/>
        </w:rPr>
      </w:pPr>
      <w:r w:rsidRPr="005048AD">
        <w:rPr>
          <w:rFonts w:cs="Calibri"/>
          <w:color w:val="000000" w:themeColor="text1"/>
        </w:rPr>
        <w:t xml:space="preserve">Jeżeli </w:t>
      </w:r>
      <w:r w:rsidR="00ED1B63" w:rsidRPr="005048AD">
        <w:rPr>
          <w:rFonts w:cs="Calibri"/>
          <w:color w:val="000000" w:themeColor="text1"/>
        </w:rPr>
        <w:t>wykonawca</w:t>
      </w:r>
      <w:r w:rsidRPr="005048AD">
        <w:rPr>
          <w:rFonts w:cs="Calibri"/>
          <w:color w:val="000000" w:themeColor="text1"/>
        </w:rPr>
        <w:t xml:space="preserve"> jest podatnikiem podatku VAT cenę oferty będzie stanowić cena brutto (wraz z podatkiem VAT).</w:t>
      </w:r>
    </w:p>
    <w:p w14:paraId="73938E2E" w14:textId="77777777" w:rsidR="003B365D" w:rsidRPr="005048AD" w:rsidRDefault="003B365D" w:rsidP="00930AAE">
      <w:pPr>
        <w:pStyle w:val="Akapitzlist"/>
        <w:numPr>
          <w:ilvl w:val="0"/>
          <w:numId w:val="9"/>
        </w:numPr>
        <w:tabs>
          <w:tab w:val="clear" w:pos="454"/>
        </w:tabs>
        <w:spacing w:after="0"/>
        <w:ind w:left="567" w:hanging="567"/>
        <w:jc w:val="both"/>
        <w:rPr>
          <w:rFonts w:cs="Calibri"/>
          <w:color w:val="000000" w:themeColor="text1"/>
        </w:rPr>
      </w:pPr>
      <w:r w:rsidRPr="005048AD">
        <w:rPr>
          <w:rFonts w:cs="Calibri"/>
          <w:color w:val="000000" w:themeColor="text1"/>
        </w:rPr>
        <w:t>Zamawiający wymaga zagwarantowania stałości ceny w okresie trwania umowy.</w:t>
      </w:r>
    </w:p>
    <w:p w14:paraId="7EC27285" w14:textId="77777777" w:rsidR="003B365D" w:rsidRPr="005048AD" w:rsidRDefault="003B365D" w:rsidP="00930AAE">
      <w:pPr>
        <w:pStyle w:val="Akapitzlist"/>
        <w:numPr>
          <w:ilvl w:val="0"/>
          <w:numId w:val="9"/>
        </w:numPr>
        <w:tabs>
          <w:tab w:val="clear" w:pos="454"/>
        </w:tabs>
        <w:spacing w:after="0"/>
        <w:ind w:left="567" w:hanging="567"/>
        <w:jc w:val="both"/>
        <w:rPr>
          <w:rFonts w:cs="Calibri"/>
          <w:color w:val="000000" w:themeColor="text1"/>
        </w:rPr>
      </w:pPr>
      <w:r w:rsidRPr="005048AD">
        <w:rPr>
          <w:rFonts w:cs="Calibri"/>
          <w:color w:val="000000" w:themeColor="text1"/>
          <w:szCs w:val="20"/>
        </w:rPr>
        <w:t xml:space="preserve">Jeżeli została złożona oferta, której wybór prowadziłby do powstania u zamawiającego obowiązku podatkowego zgodnie z ustawą z dnia 11 marca 2004 r. o podatku od towarów </w:t>
      </w:r>
      <w:r w:rsidR="00D15344" w:rsidRPr="005048AD">
        <w:rPr>
          <w:rFonts w:cs="Calibri"/>
          <w:color w:val="000000" w:themeColor="text1"/>
          <w:szCs w:val="20"/>
        </w:rPr>
        <w:br/>
      </w:r>
      <w:r w:rsidRPr="005048AD">
        <w:rPr>
          <w:rFonts w:cs="Calibri"/>
          <w:color w:val="000000" w:themeColor="text1"/>
          <w:szCs w:val="20"/>
        </w:rPr>
        <w:t xml:space="preserve">i usług (Dz. U. z 2018 r. poz. 2174, z </w:t>
      </w:r>
      <w:proofErr w:type="spellStart"/>
      <w:r w:rsidRPr="005048AD">
        <w:rPr>
          <w:rFonts w:cs="Calibri"/>
          <w:color w:val="000000" w:themeColor="text1"/>
          <w:szCs w:val="20"/>
        </w:rPr>
        <w:t>późn</w:t>
      </w:r>
      <w:proofErr w:type="spellEnd"/>
      <w:r w:rsidRPr="005048AD">
        <w:rPr>
          <w:rFonts w:cs="Calibri"/>
          <w:color w:val="000000" w:themeColor="text1"/>
          <w:szCs w:val="20"/>
        </w:rPr>
        <w:t>. zm.), dla celów zastosowania kryterium ceny lub kosztu Zamawiający dolicza do przedstawionej w tej ofercie ceny kwotę podatku od towarów</w:t>
      </w:r>
      <w:r w:rsidR="00D15344" w:rsidRPr="005048AD">
        <w:rPr>
          <w:rFonts w:cs="Calibri"/>
          <w:color w:val="000000" w:themeColor="text1"/>
          <w:szCs w:val="20"/>
        </w:rPr>
        <w:br/>
      </w:r>
      <w:r w:rsidRPr="005048AD">
        <w:rPr>
          <w:rFonts w:cs="Calibri"/>
          <w:color w:val="000000" w:themeColor="text1"/>
          <w:szCs w:val="20"/>
        </w:rPr>
        <w:t>i usług, którą miałby obowiązek rozliczyć.</w:t>
      </w:r>
    </w:p>
    <w:p w14:paraId="04B0433E" w14:textId="77777777" w:rsidR="003B365D" w:rsidRPr="005048AD" w:rsidRDefault="003B365D" w:rsidP="00930AAE">
      <w:pPr>
        <w:pStyle w:val="Akapitzlist"/>
        <w:numPr>
          <w:ilvl w:val="0"/>
          <w:numId w:val="9"/>
        </w:numPr>
        <w:tabs>
          <w:tab w:val="clear" w:pos="454"/>
        </w:tabs>
        <w:ind w:left="567" w:hanging="567"/>
        <w:jc w:val="both"/>
        <w:rPr>
          <w:rFonts w:cs="Calibri"/>
          <w:color w:val="000000" w:themeColor="text1"/>
        </w:rPr>
      </w:pPr>
      <w:r w:rsidRPr="005048AD">
        <w:rPr>
          <w:rFonts w:cs="Calibri"/>
          <w:color w:val="000000" w:themeColor="text1"/>
          <w:szCs w:val="20"/>
        </w:rPr>
        <w:t>W ofercie, o której mowa w pkt 4, wykonawca ma obowiązek:</w:t>
      </w:r>
    </w:p>
    <w:p w14:paraId="79105CCA" w14:textId="77777777" w:rsidR="003B365D" w:rsidRPr="005048AD" w:rsidRDefault="003B365D" w:rsidP="00930AAE">
      <w:pPr>
        <w:pStyle w:val="Akapitzlist"/>
        <w:numPr>
          <w:ilvl w:val="1"/>
          <w:numId w:val="9"/>
        </w:numPr>
        <w:tabs>
          <w:tab w:val="clear" w:pos="1021"/>
        </w:tabs>
        <w:ind w:left="567" w:hanging="567"/>
        <w:jc w:val="both"/>
        <w:rPr>
          <w:rFonts w:cs="Calibri"/>
          <w:color w:val="000000" w:themeColor="text1"/>
        </w:rPr>
      </w:pPr>
      <w:r w:rsidRPr="005048AD">
        <w:rPr>
          <w:rFonts w:cs="Calibri"/>
          <w:color w:val="000000" w:themeColor="text1"/>
          <w:szCs w:val="20"/>
        </w:rPr>
        <w:t>poinformowania zamawiającego, że wybór jego oferty będzie prowadził do powstania u Zamawiającego obowiązku podatkowego;</w:t>
      </w:r>
    </w:p>
    <w:p w14:paraId="03C4A53A" w14:textId="77777777" w:rsidR="003B365D" w:rsidRPr="005048AD" w:rsidRDefault="003B365D" w:rsidP="00930AAE">
      <w:pPr>
        <w:pStyle w:val="Akapitzlist"/>
        <w:numPr>
          <w:ilvl w:val="1"/>
          <w:numId w:val="9"/>
        </w:numPr>
        <w:tabs>
          <w:tab w:val="clear" w:pos="1021"/>
        </w:tabs>
        <w:ind w:left="567" w:hanging="567"/>
        <w:jc w:val="both"/>
        <w:rPr>
          <w:rFonts w:cs="Calibri"/>
          <w:color w:val="000000" w:themeColor="text1"/>
        </w:rPr>
      </w:pPr>
      <w:r w:rsidRPr="005048AD">
        <w:rPr>
          <w:rFonts w:cs="Calibri"/>
          <w:color w:val="000000" w:themeColor="text1"/>
          <w:szCs w:val="20"/>
        </w:rPr>
        <w:t>wskazania nazwy (rodzaju) towaru lub usługi, których dostawa lub świadczenie będą prowadziły do powstania obowiązku podatkowego;</w:t>
      </w:r>
    </w:p>
    <w:p w14:paraId="2A034EA8" w14:textId="77777777" w:rsidR="003B365D" w:rsidRPr="005048AD" w:rsidRDefault="003B365D" w:rsidP="00930AAE">
      <w:pPr>
        <w:pStyle w:val="Akapitzlist"/>
        <w:numPr>
          <w:ilvl w:val="1"/>
          <w:numId w:val="9"/>
        </w:numPr>
        <w:tabs>
          <w:tab w:val="clear" w:pos="1021"/>
        </w:tabs>
        <w:ind w:left="567" w:hanging="567"/>
        <w:jc w:val="both"/>
        <w:rPr>
          <w:rFonts w:cs="Calibri"/>
          <w:color w:val="000000" w:themeColor="text1"/>
        </w:rPr>
      </w:pPr>
      <w:r w:rsidRPr="005048AD">
        <w:rPr>
          <w:rFonts w:cs="Calibri"/>
          <w:color w:val="000000" w:themeColor="text1"/>
          <w:szCs w:val="20"/>
        </w:rPr>
        <w:t>wskazania wartości towaru lub usługi objętego obowiązkiem podatkowym zamawiającego, bez kwoty podatku;</w:t>
      </w:r>
    </w:p>
    <w:p w14:paraId="5BED396E" w14:textId="77777777" w:rsidR="003B365D" w:rsidRPr="005048AD" w:rsidRDefault="003B365D" w:rsidP="00930AAE">
      <w:pPr>
        <w:pStyle w:val="Akapitzlist"/>
        <w:numPr>
          <w:ilvl w:val="1"/>
          <w:numId w:val="9"/>
        </w:numPr>
        <w:tabs>
          <w:tab w:val="clear" w:pos="1021"/>
        </w:tabs>
        <w:ind w:left="567" w:hanging="567"/>
        <w:jc w:val="both"/>
        <w:rPr>
          <w:rFonts w:cs="Calibri"/>
          <w:color w:val="000000" w:themeColor="text1"/>
        </w:rPr>
      </w:pPr>
      <w:r w:rsidRPr="005048AD">
        <w:rPr>
          <w:rFonts w:cs="Calibri"/>
          <w:color w:val="000000" w:themeColor="text1"/>
          <w:szCs w:val="20"/>
        </w:rPr>
        <w:t>wskazania stawki podatku od towarów i usług, która zgodnie z wiedzą wykonawcy, będzie miała zastosowanie.</w:t>
      </w:r>
    </w:p>
    <w:p w14:paraId="36C105DB" w14:textId="77777777" w:rsidR="003B365D" w:rsidRPr="005048AD" w:rsidRDefault="003B365D" w:rsidP="00930AAE">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Opis kryteriów oceny ofert, wraz z podaniem wag tych kryteriów i sposobu oceny ofert</w:t>
      </w:r>
    </w:p>
    <w:p w14:paraId="260A74AF" w14:textId="20ABD9A5" w:rsidR="003B365D" w:rsidRPr="005048AD" w:rsidRDefault="003B365D" w:rsidP="00930AAE">
      <w:pPr>
        <w:pStyle w:val="Akapitzlist"/>
        <w:numPr>
          <w:ilvl w:val="0"/>
          <w:numId w:val="10"/>
        </w:numPr>
        <w:tabs>
          <w:tab w:val="clear" w:pos="454"/>
        </w:tabs>
        <w:ind w:left="567" w:hanging="567"/>
        <w:jc w:val="both"/>
        <w:rPr>
          <w:rFonts w:cs="Calibri"/>
          <w:color w:val="000000" w:themeColor="text1"/>
          <w:szCs w:val="20"/>
        </w:rPr>
      </w:pPr>
      <w:r w:rsidRPr="005048AD">
        <w:rPr>
          <w:rFonts w:cs="Calibri"/>
          <w:color w:val="000000" w:themeColor="text1"/>
        </w:rPr>
        <w:t>Przy dokonywaniu wyboru najkorzystniejszej oferty Zamawiający stosować będzie następujące   kryteria oceny ofert:</w:t>
      </w:r>
    </w:p>
    <w:tbl>
      <w:tblPr>
        <w:tblStyle w:val="Tabela-Siatka1"/>
        <w:tblW w:w="0" w:type="auto"/>
        <w:tblInd w:w="675" w:type="dxa"/>
        <w:tblLook w:val="04A0" w:firstRow="1" w:lastRow="0" w:firstColumn="1" w:lastColumn="0" w:noHBand="0" w:noVBand="1"/>
      </w:tblPr>
      <w:tblGrid>
        <w:gridCol w:w="3006"/>
        <w:gridCol w:w="2410"/>
      </w:tblGrid>
      <w:tr w:rsidR="005048AD" w:rsidRPr="005048AD" w14:paraId="1EA86B74" w14:textId="77777777" w:rsidTr="00EB52DD">
        <w:trPr>
          <w:trHeight w:hRule="exact" w:val="284"/>
        </w:trPr>
        <w:tc>
          <w:tcPr>
            <w:tcW w:w="3006" w:type="dxa"/>
          </w:tcPr>
          <w:p w14:paraId="55C11A15" w14:textId="77777777" w:rsidR="00EB52DD" w:rsidRPr="005048AD" w:rsidRDefault="00EB52DD" w:rsidP="00EB52DD">
            <w:pPr>
              <w:spacing w:after="0" w:line="240" w:lineRule="auto"/>
              <w:contextualSpacing/>
              <w:jc w:val="both"/>
              <w:rPr>
                <w:rFonts w:cs="Calibri"/>
                <w:color w:val="000000" w:themeColor="text1"/>
                <w:szCs w:val="20"/>
              </w:rPr>
            </w:pPr>
            <w:r w:rsidRPr="005048AD">
              <w:rPr>
                <w:rFonts w:cs="Calibri"/>
                <w:color w:val="000000" w:themeColor="text1"/>
                <w:szCs w:val="20"/>
              </w:rPr>
              <w:t>Nazwa kryterium</w:t>
            </w:r>
          </w:p>
        </w:tc>
        <w:tc>
          <w:tcPr>
            <w:tcW w:w="2410" w:type="dxa"/>
          </w:tcPr>
          <w:p w14:paraId="6C128C97" w14:textId="77777777" w:rsidR="00EB52DD" w:rsidRPr="005048AD" w:rsidRDefault="00EB52DD" w:rsidP="00EB52DD">
            <w:pPr>
              <w:spacing w:after="0" w:line="240" w:lineRule="auto"/>
              <w:contextualSpacing/>
              <w:jc w:val="both"/>
              <w:rPr>
                <w:rFonts w:cs="Calibri"/>
                <w:color w:val="000000" w:themeColor="text1"/>
                <w:szCs w:val="20"/>
              </w:rPr>
            </w:pPr>
            <w:r w:rsidRPr="005048AD">
              <w:rPr>
                <w:rFonts w:cs="Calibri"/>
                <w:color w:val="000000" w:themeColor="text1"/>
                <w:szCs w:val="20"/>
              </w:rPr>
              <w:t>Waga</w:t>
            </w:r>
          </w:p>
        </w:tc>
      </w:tr>
      <w:tr w:rsidR="005048AD" w:rsidRPr="005048AD" w14:paraId="517AC53E" w14:textId="77777777" w:rsidTr="00EB52DD">
        <w:trPr>
          <w:trHeight w:hRule="exact" w:val="284"/>
        </w:trPr>
        <w:tc>
          <w:tcPr>
            <w:tcW w:w="3006" w:type="dxa"/>
          </w:tcPr>
          <w:p w14:paraId="3E2EF883" w14:textId="77777777" w:rsidR="00EB52DD" w:rsidRPr="005048AD" w:rsidRDefault="00EB52DD" w:rsidP="00EB52DD">
            <w:pPr>
              <w:spacing w:after="0" w:line="240" w:lineRule="auto"/>
              <w:contextualSpacing/>
              <w:jc w:val="both"/>
              <w:rPr>
                <w:rFonts w:cs="Calibri"/>
                <w:color w:val="000000" w:themeColor="text1"/>
                <w:szCs w:val="20"/>
              </w:rPr>
            </w:pPr>
            <w:r w:rsidRPr="005048AD">
              <w:rPr>
                <w:rFonts w:cs="Calibri"/>
                <w:color w:val="000000" w:themeColor="text1"/>
                <w:szCs w:val="20"/>
              </w:rPr>
              <w:t>Cena</w:t>
            </w:r>
          </w:p>
        </w:tc>
        <w:tc>
          <w:tcPr>
            <w:tcW w:w="2410" w:type="dxa"/>
          </w:tcPr>
          <w:p w14:paraId="2B009C59" w14:textId="77777777" w:rsidR="00EB52DD" w:rsidRPr="005048AD" w:rsidRDefault="00EB52DD" w:rsidP="00EB52DD">
            <w:pPr>
              <w:spacing w:after="0" w:line="240" w:lineRule="auto"/>
              <w:contextualSpacing/>
              <w:jc w:val="both"/>
              <w:rPr>
                <w:rFonts w:cs="Calibri"/>
                <w:color w:val="000000" w:themeColor="text1"/>
                <w:szCs w:val="20"/>
              </w:rPr>
            </w:pPr>
            <w:r w:rsidRPr="005048AD">
              <w:rPr>
                <w:rFonts w:cs="Calibri"/>
                <w:color w:val="000000" w:themeColor="text1"/>
                <w:szCs w:val="20"/>
              </w:rPr>
              <w:t>60 % (max. 60 punktów)</w:t>
            </w:r>
          </w:p>
        </w:tc>
      </w:tr>
      <w:tr w:rsidR="00EB52DD" w:rsidRPr="005048AD" w14:paraId="00A20A7E" w14:textId="77777777" w:rsidTr="00EB52DD">
        <w:trPr>
          <w:trHeight w:hRule="exact" w:val="284"/>
        </w:trPr>
        <w:tc>
          <w:tcPr>
            <w:tcW w:w="3006" w:type="dxa"/>
          </w:tcPr>
          <w:p w14:paraId="6DEDBD3A" w14:textId="5412785A" w:rsidR="00EB52DD" w:rsidRPr="005048AD" w:rsidRDefault="00EB52DD" w:rsidP="00EB52DD">
            <w:pPr>
              <w:spacing w:after="0" w:line="240" w:lineRule="auto"/>
              <w:contextualSpacing/>
              <w:jc w:val="both"/>
              <w:rPr>
                <w:rFonts w:cs="Calibri"/>
                <w:color w:val="000000" w:themeColor="text1"/>
                <w:szCs w:val="20"/>
              </w:rPr>
            </w:pPr>
            <w:bookmarkStart w:id="22" w:name="_Hlk53149248"/>
            <w:r w:rsidRPr="005048AD">
              <w:rPr>
                <w:rFonts w:cs="Calibri"/>
                <w:color w:val="000000" w:themeColor="text1"/>
                <w:szCs w:val="20"/>
              </w:rPr>
              <w:t xml:space="preserve">Gwarancja </w:t>
            </w:r>
          </w:p>
        </w:tc>
        <w:tc>
          <w:tcPr>
            <w:tcW w:w="2410" w:type="dxa"/>
          </w:tcPr>
          <w:p w14:paraId="548154E0" w14:textId="77777777" w:rsidR="00EB52DD" w:rsidRPr="005048AD" w:rsidRDefault="00EB52DD" w:rsidP="00EB52DD">
            <w:pPr>
              <w:spacing w:after="0" w:line="240" w:lineRule="auto"/>
              <w:contextualSpacing/>
              <w:jc w:val="both"/>
              <w:rPr>
                <w:rFonts w:cs="Calibri"/>
                <w:color w:val="000000" w:themeColor="text1"/>
                <w:szCs w:val="20"/>
              </w:rPr>
            </w:pPr>
            <w:r w:rsidRPr="005048AD">
              <w:rPr>
                <w:rFonts w:cs="Calibri"/>
                <w:color w:val="000000" w:themeColor="text1"/>
                <w:szCs w:val="20"/>
              </w:rPr>
              <w:t>40 % (max. 40 punktów)</w:t>
            </w:r>
          </w:p>
        </w:tc>
      </w:tr>
      <w:bookmarkEnd w:id="22"/>
    </w:tbl>
    <w:p w14:paraId="7BC951A0" w14:textId="77777777" w:rsidR="00EB52DD" w:rsidRPr="005048AD" w:rsidRDefault="00EB52DD" w:rsidP="00EB52DD">
      <w:pPr>
        <w:pStyle w:val="Akapitzlist"/>
        <w:ind w:left="567"/>
        <w:jc w:val="both"/>
        <w:rPr>
          <w:rFonts w:cs="Calibri"/>
          <w:color w:val="000000" w:themeColor="text1"/>
          <w:szCs w:val="20"/>
        </w:rPr>
      </w:pPr>
    </w:p>
    <w:p w14:paraId="020BACE4" w14:textId="77777777" w:rsidR="008A7333" w:rsidRPr="005048AD" w:rsidRDefault="006614C0" w:rsidP="00930AAE">
      <w:pPr>
        <w:pStyle w:val="Akapitzlist"/>
        <w:numPr>
          <w:ilvl w:val="0"/>
          <w:numId w:val="10"/>
        </w:numPr>
        <w:tabs>
          <w:tab w:val="clear" w:pos="454"/>
        </w:tabs>
        <w:spacing w:after="0"/>
        <w:ind w:left="567" w:hanging="567"/>
        <w:jc w:val="both"/>
        <w:rPr>
          <w:rFonts w:cs="Calibri"/>
          <w:bCs/>
          <w:color w:val="000000" w:themeColor="text1"/>
        </w:rPr>
      </w:pPr>
      <w:r w:rsidRPr="005048AD">
        <w:rPr>
          <w:rFonts w:cs="Calibri"/>
          <w:bCs/>
          <w:color w:val="000000" w:themeColor="text1"/>
        </w:rPr>
        <w:t xml:space="preserve">Kryterium „Cena” </w:t>
      </w:r>
    </w:p>
    <w:p w14:paraId="14F45403" w14:textId="77777777" w:rsidR="006614C0" w:rsidRPr="005048AD" w:rsidRDefault="008A7333" w:rsidP="008A7333">
      <w:pPr>
        <w:pStyle w:val="Akapitzlist"/>
        <w:spacing w:after="0"/>
        <w:ind w:left="567"/>
        <w:jc w:val="both"/>
        <w:rPr>
          <w:rFonts w:cs="Calibri"/>
          <w:color w:val="000000" w:themeColor="text1"/>
        </w:rPr>
      </w:pPr>
      <w:r w:rsidRPr="005048AD">
        <w:rPr>
          <w:rFonts w:cs="Calibri"/>
          <w:color w:val="000000" w:themeColor="text1"/>
        </w:rPr>
        <w:t xml:space="preserve">Kryterium „Cena” </w:t>
      </w:r>
      <w:r w:rsidR="006614C0" w:rsidRPr="005048AD">
        <w:rPr>
          <w:rFonts w:cs="Calibri"/>
          <w:color w:val="000000" w:themeColor="text1"/>
        </w:rPr>
        <w:t xml:space="preserve">będzie rozpatrywana na podstawie ceny brutto za wykonanie przedmiotu zamówienia, podanej przez Wykonawcę w Formularzu </w:t>
      </w:r>
      <w:r w:rsidR="002E18C8" w:rsidRPr="005048AD">
        <w:rPr>
          <w:rFonts w:cs="Calibri"/>
          <w:color w:val="000000" w:themeColor="text1"/>
        </w:rPr>
        <w:t>o</w:t>
      </w:r>
      <w:r w:rsidR="006614C0" w:rsidRPr="005048AD">
        <w:rPr>
          <w:rFonts w:cs="Calibri"/>
          <w:color w:val="000000" w:themeColor="text1"/>
        </w:rPr>
        <w:t xml:space="preserve">fertowym. </w:t>
      </w:r>
    </w:p>
    <w:p w14:paraId="7C47BEDF" w14:textId="77777777" w:rsidR="002E18C8" w:rsidRPr="005048AD" w:rsidRDefault="006614C0" w:rsidP="002E18C8">
      <w:pPr>
        <w:spacing w:after="0"/>
        <w:ind w:left="567"/>
        <w:jc w:val="both"/>
        <w:rPr>
          <w:rFonts w:cs="Calibri"/>
          <w:color w:val="000000" w:themeColor="text1"/>
        </w:rPr>
      </w:pPr>
      <w:r w:rsidRPr="005048AD">
        <w:rPr>
          <w:color w:val="000000" w:themeColor="text1"/>
        </w:rPr>
        <w:t xml:space="preserve">Zamawiający </w:t>
      </w:r>
      <w:r w:rsidRPr="005048AD">
        <w:rPr>
          <w:rFonts w:cs="Calibri"/>
          <w:color w:val="000000" w:themeColor="text1"/>
        </w:rPr>
        <w:t xml:space="preserve">ofercie o najniższej cenie przyzna </w:t>
      </w:r>
      <w:r w:rsidR="008A7333" w:rsidRPr="005048AD">
        <w:rPr>
          <w:rFonts w:cs="Calibri"/>
          <w:color w:val="000000" w:themeColor="text1"/>
        </w:rPr>
        <w:t>6</w:t>
      </w:r>
      <w:r w:rsidRPr="005048AD">
        <w:rPr>
          <w:rFonts w:cs="Calibri"/>
          <w:color w:val="000000" w:themeColor="text1"/>
        </w:rPr>
        <w:t>0 punktów a każdej następnej zostanie przyporządkowana liczba punktów proporcjonalnie mniejsza, według wzoru:</w:t>
      </w:r>
    </w:p>
    <w:p w14:paraId="51BC1341" w14:textId="692726F7" w:rsidR="00EB52DD" w:rsidRPr="005048AD" w:rsidRDefault="00F74C76" w:rsidP="00EB52DD">
      <w:pPr>
        <w:pStyle w:val="Akapitzlist"/>
        <w:ind w:left="567"/>
        <w:jc w:val="both"/>
        <w:rPr>
          <w:rFonts w:eastAsia="Times New Roman" w:cs="Calibri"/>
          <w:color w:val="000000" w:themeColor="text1"/>
        </w:rPr>
      </w:pPr>
      <m:oMathPara>
        <m:oMath>
          <m:sSub>
            <m:sSubPr>
              <m:ctrlPr>
                <w:rPr>
                  <w:rFonts w:ascii="Cambria Math" w:hAnsi="Cambria Math" w:cs="Calibri"/>
                  <w:i/>
                  <w:color w:val="000000" w:themeColor="text1"/>
                </w:rPr>
              </m:ctrlPr>
            </m:sSubPr>
            <m:e>
              <m:r>
                <w:rPr>
                  <w:rFonts w:ascii="Cambria Math" w:hAnsi="Cambria Math" w:cs="Calibri"/>
                  <w:color w:val="000000" w:themeColor="text1"/>
                </w:rPr>
                <m:t>P</m:t>
              </m:r>
            </m:e>
            <m:sub>
              <m:r>
                <w:rPr>
                  <w:rFonts w:ascii="Cambria Math" w:hAnsi="Cambria Math" w:cs="Calibri"/>
                  <w:color w:val="000000" w:themeColor="text1"/>
                </w:rPr>
                <m:t>C</m:t>
              </m:r>
            </m:sub>
          </m:sSub>
          <m:r>
            <w:rPr>
              <w:rFonts w:ascii="Cambria Math" w:hAnsi="Cambria Math" w:cs="Calibri"/>
              <w:color w:val="000000" w:themeColor="text1"/>
            </w:rPr>
            <m:t>=</m:t>
          </m:r>
          <m:f>
            <m:fPr>
              <m:ctrlPr>
                <w:rPr>
                  <w:rFonts w:ascii="Cambria Math" w:hAnsi="Cambria Math" w:cs="Calibri"/>
                  <w:i/>
                  <w:color w:val="000000" w:themeColor="text1"/>
                </w:rPr>
              </m:ctrlPr>
            </m:fPr>
            <m:num>
              <m:sSub>
                <m:sSubPr>
                  <m:ctrlPr>
                    <w:rPr>
                      <w:rFonts w:ascii="Cambria Math" w:hAnsi="Cambria Math" w:cs="Calibri"/>
                      <w:i/>
                      <w:color w:val="000000" w:themeColor="text1"/>
                    </w:rPr>
                  </m:ctrlPr>
                </m:sSubPr>
                <m:e>
                  <m:r>
                    <w:rPr>
                      <w:rFonts w:ascii="Cambria Math" w:hAnsi="Cambria Math" w:cs="Calibri"/>
                      <w:color w:val="000000" w:themeColor="text1"/>
                    </w:rPr>
                    <m:t>C</m:t>
                  </m:r>
                </m:e>
                <m:sub>
                  <m:r>
                    <w:rPr>
                      <w:rFonts w:ascii="Cambria Math" w:hAnsi="Cambria Math" w:cs="Calibri"/>
                      <w:color w:val="000000" w:themeColor="text1"/>
                    </w:rPr>
                    <m:t xml:space="preserve"> min</m:t>
                  </m:r>
                </m:sub>
              </m:sSub>
            </m:num>
            <m:den>
              <m:sSub>
                <m:sSubPr>
                  <m:ctrlPr>
                    <w:rPr>
                      <w:rFonts w:ascii="Cambria Math" w:hAnsi="Cambria Math" w:cs="Calibri"/>
                      <w:i/>
                      <w:color w:val="000000" w:themeColor="text1"/>
                    </w:rPr>
                  </m:ctrlPr>
                </m:sSubPr>
                <m:e>
                  <m:r>
                    <w:rPr>
                      <w:rFonts w:ascii="Cambria Math" w:hAnsi="Cambria Math" w:cs="Calibri"/>
                      <w:color w:val="000000" w:themeColor="text1"/>
                    </w:rPr>
                    <m:t>C</m:t>
                  </m:r>
                </m:e>
                <m:sub>
                  <m:r>
                    <w:rPr>
                      <w:rFonts w:ascii="Cambria Math" w:hAnsi="Cambria Math" w:cs="Calibri"/>
                      <w:color w:val="000000" w:themeColor="text1"/>
                    </w:rPr>
                    <m:t xml:space="preserve">bad of </m:t>
                  </m:r>
                </m:sub>
              </m:sSub>
            </m:den>
          </m:f>
          <m:r>
            <w:rPr>
              <w:rFonts w:ascii="Cambria Math" w:hAnsi="Cambria Math" w:cs="Calibri"/>
              <w:color w:val="000000" w:themeColor="text1"/>
            </w:rPr>
            <m:t xml:space="preserve"> x 60</m:t>
          </m:r>
        </m:oMath>
      </m:oMathPara>
    </w:p>
    <w:p w14:paraId="373B93A8" w14:textId="77777777" w:rsidR="00EB52DD" w:rsidRPr="005048AD" w:rsidRDefault="00EB52DD" w:rsidP="00EB52DD">
      <w:pPr>
        <w:spacing w:after="0" w:line="247" w:lineRule="auto"/>
        <w:ind w:left="567"/>
        <w:jc w:val="both"/>
        <w:rPr>
          <w:rFonts w:cs="Calibri"/>
          <w:color w:val="000000" w:themeColor="text1"/>
        </w:rPr>
      </w:pPr>
      <w:r w:rsidRPr="005048AD">
        <w:rPr>
          <w:rFonts w:cs="Calibri"/>
          <w:color w:val="000000" w:themeColor="text1"/>
        </w:rPr>
        <w:t>gdzie:</w:t>
      </w:r>
    </w:p>
    <w:p w14:paraId="039C7538" w14:textId="40EFAC32" w:rsidR="00EB52DD" w:rsidRPr="005048AD" w:rsidRDefault="00F74C76" w:rsidP="00EB52DD">
      <w:pPr>
        <w:spacing w:after="0" w:line="247" w:lineRule="auto"/>
        <w:ind w:left="567"/>
        <w:jc w:val="both"/>
        <w:rPr>
          <w:rFonts w:cs="Calibri"/>
          <w:color w:val="000000" w:themeColor="text1"/>
        </w:rPr>
      </w:pPr>
      <m:oMath>
        <m:sSub>
          <m:sSubPr>
            <m:ctrlPr>
              <w:rPr>
                <w:rFonts w:ascii="Cambria Math" w:hAnsi="Cambria Math" w:cs="Calibri"/>
                <w:i/>
                <w:color w:val="000000" w:themeColor="text1"/>
              </w:rPr>
            </m:ctrlPr>
          </m:sSubPr>
          <m:e>
            <m:r>
              <w:rPr>
                <w:rFonts w:ascii="Cambria Math" w:hAnsi="Cambria Math" w:cs="Calibri"/>
                <w:color w:val="000000" w:themeColor="text1"/>
              </w:rPr>
              <m:t>P</m:t>
            </m:r>
          </m:e>
          <m:sub>
            <m:r>
              <w:rPr>
                <w:rFonts w:ascii="Cambria Math" w:hAnsi="Cambria Math" w:cs="Calibri"/>
                <w:color w:val="000000" w:themeColor="text1"/>
              </w:rPr>
              <m:t>C</m:t>
            </m:r>
          </m:sub>
        </m:sSub>
        <m:r>
          <w:rPr>
            <w:rFonts w:ascii="Cambria Math" w:hAnsi="Cambria Math" w:cs="Calibri"/>
            <w:color w:val="000000" w:themeColor="text1"/>
          </w:rPr>
          <m:t>-</m:t>
        </m:r>
      </m:oMath>
      <w:r w:rsidR="00EB52DD" w:rsidRPr="005048AD">
        <w:rPr>
          <w:rFonts w:cs="Calibri"/>
          <w:color w:val="000000" w:themeColor="text1"/>
        </w:rPr>
        <w:t xml:space="preserve"> punkty przyznane ofercie w ww. kryterium</w:t>
      </w:r>
    </w:p>
    <w:p w14:paraId="24498903" w14:textId="794BF061" w:rsidR="00EB52DD" w:rsidRPr="005048AD" w:rsidRDefault="00F74C76" w:rsidP="00EB52DD">
      <w:pPr>
        <w:spacing w:after="0" w:line="247" w:lineRule="auto"/>
        <w:ind w:left="567"/>
        <w:jc w:val="both"/>
        <w:rPr>
          <w:rFonts w:cs="Calibri"/>
          <w:color w:val="000000" w:themeColor="text1"/>
        </w:rPr>
      </w:pPr>
      <m:oMath>
        <m:sSub>
          <m:sSubPr>
            <m:ctrlPr>
              <w:rPr>
                <w:rFonts w:ascii="Cambria Math" w:hAnsi="Cambria Math" w:cs="Calibri"/>
                <w:i/>
                <w:color w:val="000000" w:themeColor="text1"/>
              </w:rPr>
            </m:ctrlPr>
          </m:sSubPr>
          <m:e>
            <m:r>
              <w:rPr>
                <w:rFonts w:ascii="Cambria Math" w:hAnsi="Cambria Math" w:cs="Calibri"/>
                <w:color w:val="000000" w:themeColor="text1"/>
              </w:rPr>
              <m:t>C</m:t>
            </m:r>
          </m:e>
          <m:sub>
            <m:r>
              <w:rPr>
                <w:rFonts w:ascii="Cambria Math" w:hAnsi="Cambria Math" w:cs="Calibri"/>
                <w:color w:val="000000" w:themeColor="text1"/>
              </w:rPr>
              <m:t>min</m:t>
            </m:r>
          </m:sub>
        </m:sSub>
        <m:r>
          <w:rPr>
            <w:rFonts w:ascii="Cambria Math" w:hAnsi="Cambria Math" w:cs="Calibri"/>
            <w:color w:val="000000" w:themeColor="text1"/>
          </w:rPr>
          <m:t xml:space="preserve">- </m:t>
        </m:r>
      </m:oMath>
      <w:r w:rsidR="00EB52DD" w:rsidRPr="005048AD">
        <w:rPr>
          <w:rFonts w:cs="Calibri"/>
          <w:color w:val="000000" w:themeColor="text1"/>
        </w:rPr>
        <w:t>najniższa cena brutto z ocenianych ofert (zł)</w:t>
      </w:r>
    </w:p>
    <w:p w14:paraId="3419FD40" w14:textId="6B7DD4AC" w:rsidR="00EB52DD" w:rsidRPr="005048AD" w:rsidRDefault="00F74C76" w:rsidP="00EB52DD">
      <w:pPr>
        <w:tabs>
          <w:tab w:val="left" w:pos="993"/>
        </w:tabs>
        <w:spacing w:after="0" w:line="247" w:lineRule="auto"/>
        <w:ind w:left="567"/>
        <w:jc w:val="both"/>
        <w:rPr>
          <w:rFonts w:cs="Calibri"/>
          <w:color w:val="000000" w:themeColor="text1"/>
          <w:spacing w:val="4"/>
        </w:rPr>
      </w:pPr>
      <m:oMath>
        <m:sSub>
          <m:sSubPr>
            <m:ctrlPr>
              <w:rPr>
                <w:rFonts w:ascii="Cambria Math" w:hAnsi="Cambria Math" w:cs="Calibri"/>
                <w:i/>
                <w:color w:val="000000" w:themeColor="text1"/>
              </w:rPr>
            </m:ctrlPr>
          </m:sSubPr>
          <m:e>
            <m:r>
              <w:rPr>
                <w:rFonts w:ascii="Cambria Math" w:hAnsi="Cambria Math" w:cs="Calibri"/>
                <w:color w:val="000000" w:themeColor="text1"/>
              </w:rPr>
              <m:t>C</m:t>
            </m:r>
          </m:e>
          <m:sub>
            <m:r>
              <w:rPr>
                <w:rFonts w:ascii="Cambria Math" w:hAnsi="Cambria Math" w:cs="Calibri"/>
                <w:color w:val="000000" w:themeColor="text1"/>
              </w:rPr>
              <m:t>bad of</m:t>
            </m:r>
          </m:sub>
        </m:sSub>
        <m:r>
          <w:rPr>
            <w:rFonts w:ascii="Cambria Math" w:hAnsi="Cambria Math" w:cs="Calibri"/>
            <w:color w:val="000000" w:themeColor="text1"/>
          </w:rPr>
          <m:t xml:space="preserve">- </m:t>
        </m:r>
      </m:oMath>
      <w:r w:rsidR="00EB52DD" w:rsidRPr="005048AD">
        <w:rPr>
          <w:rFonts w:cs="Calibri"/>
          <w:color w:val="000000" w:themeColor="text1"/>
        </w:rPr>
        <w:t>cena brutto badanej oferty (zł)</w:t>
      </w:r>
    </w:p>
    <w:p w14:paraId="39E8D8F4" w14:textId="77777777" w:rsidR="008A7333" w:rsidRPr="005048AD" w:rsidRDefault="008A7333" w:rsidP="008A7333">
      <w:pPr>
        <w:autoSpaceDE w:val="0"/>
        <w:spacing w:after="0" w:line="240" w:lineRule="auto"/>
        <w:ind w:left="567" w:hanging="141"/>
        <w:jc w:val="both"/>
        <w:rPr>
          <w:color w:val="000000" w:themeColor="text1"/>
        </w:rPr>
      </w:pPr>
    </w:p>
    <w:p w14:paraId="7C22DFD9" w14:textId="77777777" w:rsidR="00791AF7" w:rsidRPr="005048AD" w:rsidRDefault="00791AF7" w:rsidP="00930AAE">
      <w:pPr>
        <w:pStyle w:val="Akapitzlist"/>
        <w:numPr>
          <w:ilvl w:val="0"/>
          <w:numId w:val="10"/>
        </w:numPr>
        <w:tabs>
          <w:tab w:val="clear" w:pos="454"/>
        </w:tabs>
        <w:ind w:left="567" w:hanging="567"/>
        <w:jc w:val="both"/>
        <w:rPr>
          <w:rFonts w:cstheme="minorHAnsi"/>
          <w:color w:val="000000" w:themeColor="text1"/>
          <w:szCs w:val="20"/>
        </w:rPr>
      </w:pPr>
      <w:r w:rsidRPr="005048AD">
        <w:rPr>
          <w:rFonts w:cstheme="minorHAnsi"/>
          <w:color w:val="000000" w:themeColor="text1"/>
          <w:szCs w:val="20"/>
        </w:rPr>
        <w:t xml:space="preserve">Kryterium </w:t>
      </w:r>
      <w:r w:rsidRPr="005048AD">
        <w:rPr>
          <w:rFonts w:cstheme="minorHAnsi"/>
          <w:color w:val="000000" w:themeColor="text1"/>
        </w:rPr>
        <w:t>„Gwarancja na wykonane roboty”</w:t>
      </w:r>
    </w:p>
    <w:p w14:paraId="60F2711B" w14:textId="77777777" w:rsidR="00791AF7" w:rsidRPr="005048AD" w:rsidRDefault="00791AF7" w:rsidP="00791AF7">
      <w:pPr>
        <w:pStyle w:val="Akapitzlist"/>
        <w:ind w:left="567"/>
        <w:jc w:val="both"/>
        <w:rPr>
          <w:rFonts w:cstheme="minorHAnsi"/>
          <w:color w:val="000000" w:themeColor="text1"/>
          <w:szCs w:val="20"/>
        </w:rPr>
      </w:pPr>
      <w:r w:rsidRPr="005048AD">
        <w:rPr>
          <w:rFonts w:cstheme="minorHAnsi"/>
          <w:color w:val="000000" w:themeColor="text1"/>
          <w:szCs w:val="20"/>
        </w:rPr>
        <w:lastRenderedPageBreak/>
        <w:t xml:space="preserve">Kryterium </w:t>
      </w:r>
      <w:r w:rsidRPr="005048AD">
        <w:rPr>
          <w:rFonts w:cstheme="minorHAnsi"/>
          <w:color w:val="000000" w:themeColor="text1"/>
        </w:rPr>
        <w:t xml:space="preserve">„Gwarancja na wykonane roboty” </w:t>
      </w:r>
      <w:r w:rsidRPr="005048AD">
        <w:rPr>
          <w:rFonts w:cstheme="minorHAnsi"/>
          <w:color w:val="000000" w:themeColor="text1"/>
          <w:szCs w:val="20"/>
        </w:rPr>
        <w:t xml:space="preserve">będzie rozpatrywane na podstawie okresu gwarancji na wykonane roboty podanego przez wykonawcę w Formularzu ofertowym. </w:t>
      </w:r>
    </w:p>
    <w:p w14:paraId="4FE9FA97" w14:textId="77777777" w:rsidR="00791AF7" w:rsidRPr="005048AD" w:rsidRDefault="00791AF7" w:rsidP="00791AF7">
      <w:pPr>
        <w:pStyle w:val="Akapitzlist"/>
        <w:ind w:left="567"/>
        <w:jc w:val="both"/>
        <w:rPr>
          <w:rFonts w:cstheme="minorHAnsi"/>
          <w:color w:val="000000" w:themeColor="text1"/>
          <w:szCs w:val="20"/>
        </w:rPr>
      </w:pPr>
      <w:r w:rsidRPr="005048AD">
        <w:rPr>
          <w:rFonts w:cstheme="minorHAnsi"/>
          <w:color w:val="000000" w:themeColor="text1"/>
          <w:szCs w:val="20"/>
        </w:rPr>
        <w:t>Zamawiający przyzna 40 punktów ofercie o najwyższej gwarancji, a każdej następnej zostanie przyporządkowana liczba punktów proporcjonalnie mniejsza, według wzoru:</w:t>
      </w:r>
    </w:p>
    <w:p w14:paraId="5E3F4E44" w14:textId="77777777" w:rsidR="00791AF7" w:rsidRPr="005048AD" w:rsidRDefault="00F74C76" w:rsidP="00791AF7">
      <w:pPr>
        <w:ind w:left="567"/>
        <w:jc w:val="both"/>
        <w:rPr>
          <w:rFonts w:eastAsiaTheme="minorEastAsia" w:cstheme="minorHAnsi"/>
          <w:b/>
          <w:bCs/>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 xml:space="preserve">- </m:t>
              </m:r>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max</m:t>
                  </m:r>
                </m:sub>
              </m:sSub>
              <m:r>
                <w:rPr>
                  <w:rFonts w:ascii="Cambria Math" w:hAnsi="Cambria Math" w:cstheme="minorHAnsi"/>
                  <w:color w:val="000000" w:themeColor="text1"/>
                </w:rPr>
                <m:t xml:space="preserve">- </m:t>
              </m:r>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40</m:t>
          </m:r>
        </m:oMath>
      </m:oMathPara>
    </w:p>
    <w:p w14:paraId="3DAA779F" w14:textId="77777777" w:rsidR="00791AF7" w:rsidRPr="005048AD" w:rsidRDefault="00791AF7" w:rsidP="00791AF7">
      <w:pPr>
        <w:pStyle w:val="Akapitzlist"/>
        <w:spacing w:after="0" w:line="247" w:lineRule="auto"/>
        <w:ind w:left="567"/>
        <w:jc w:val="both"/>
        <w:rPr>
          <w:rFonts w:cstheme="minorHAnsi"/>
          <w:color w:val="000000" w:themeColor="text1"/>
        </w:rPr>
      </w:pPr>
      <w:r w:rsidRPr="005048AD">
        <w:rPr>
          <w:rFonts w:cstheme="minorHAnsi"/>
          <w:color w:val="000000" w:themeColor="text1"/>
        </w:rPr>
        <w:t>gdzie:</w:t>
      </w:r>
    </w:p>
    <w:p w14:paraId="4FBBDE56" w14:textId="77777777" w:rsidR="00791AF7" w:rsidRPr="005048AD" w:rsidRDefault="00F74C76" w:rsidP="00791AF7">
      <w:pPr>
        <w:spacing w:after="0" w:line="247" w:lineRule="auto"/>
        <w:ind w:left="567"/>
        <w:jc w:val="both"/>
        <w:rPr>
          <w:rFonts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oMath>
      <w:r w:rsidR="00791AF7" w:rsidRPr="005048AD">
        <w:rPr>
          <w:rFonts w:cstheme="minorHAnsi"/>
          <w:color w:val="000000" w:themeColor="text1"/>
        </w:rPr>
        <w:t xml:space="preserve"> punkty przyznane ofercie w ww. kryterium</w:t>
      </w:r>
    </w:p>
    <w:p w14:paraId="754D5F55" w14:textId="77777777" w:rsidR="00791AF7" w:rsidRPr="005048AD" w:rsidRDefault="00F74C76" w:rsidP="00791AF7">
      <w:pPr>
        <w:spacing w:after="0" w:line="247" w:lineRule="auto"/>
        <w:ind w:left="567"/>
        <w:jc w:val="both"/>
        <w:rPr>
          <w:rFonts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m:t>
        </m:r>
      </m:oMath>
      <w:r w:rsidR="00791AF7" w:rsidRPr="005048AD">
        <w:rPr>
          <w:rFonts w:cstheme="minorHAnsi"/>
          <w:color w:val="000000" w:themeColor="text1"/>
        </w:rPr>
        <w:t xml:space="preserve"> </w:t>
      </w:r>
      <w:r w:rsidR="00791AF7" w:rsidRPr="005048AD">
        <w:rPr>
          <w:rFonts w:eastAsiaTheme="minorEastAsia" w:cstheme="minorHAnsi"/>
          <w:color w:val="000000" w:themeColor="text1"/>
        </w:rPr>
        <w:t xml:space="preserve"> okres gwarancji zaoferowany przez wykonawcą (w miesiącach)</w:t>
      </w:r>
    </w:p>
    <w:p w14:paraId="344F34C5" w14:textId="77777777" w:rsidR="00791AF7" w:rsidRPr="005048AD" w:rsidRDefault="00F74C76" w:rsidP="00791AF7">
      <w:pPr>
        <w:spacing w:after="0" w:line="247" w:lineRule="auto"/>
        <w:ind w:left="567"/>
        <w:jc w:val="both"/>
        <w:rPr>
          <w:rFonts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791AF7" w:rsidRPr="005048AD">
        <w:rPr>
          <w:rFonts w:eastAsiaTheme="minorEastAsia" w:cstheme="minorHAnsi"/>
          <w:color w:val="000000" w:themeColor="text1"/>
        </w:rPr>
        <w:t>minimalny wymagany przez Zamawiającego okres gwarancji (36 miesięcy)</w:t>
      </w:r>
    </w:p>
    <w:p w14:paraId="5DA82AD4" w14:textId="77777777" w:rsidR="00791AF7" w:rsidRPr="005048AD" w:rsidRDefault="00F74C76" w:rsidP="00791AF7">
      <w:pPr>
        <w:spacing w:after="0" w:line="247" w:lineRule="auto"/>
        <w:ind w:left="567"/>
        <w:jc w:val="both"/>
        <w:rPr>
          <w:rFonts w:eastAsiaTheme="minorEastAsia"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max</m:t>
            </m:r>
          </m:sub>
        </m:sSub>
        <m:r>
          <w:rPr>
            <w:rFonts w:ascii="Cambria Math" w:hAnsi="Cambria Math" w:cstheme="minorHAnsi"/>
            <w:color w:val="000000" w:themeColor="text1"/>
          </w:rPr>
          <m:t xml:space="preserve">- </m:t>
        </m:r>
      </m:oMath>
      <w:r w:rsidR="00791AF7" w:rsidRPr="005048AD">
        <w:rPr>
          <w:rFonts w:eastAsiaTheme="minorEastAsia" w:cstheme="minorHAnsi"/>
          <w:color w:val="000000" w:themeColor="text1"/>
        </w:rPr>
        <w:t>maksymalny okres gwarancji (48 miesięcy) przyjęty do celów obliczeniowych</w:t>
      </w:r>
    </w:p>
    <w:p w14:paraId="177FE8E0" w14:textId="77777777" w:rsidR="00791AF7" w:rsidRPr="005048AD" w:rsidRDefault="00791AF7" w:rsidP="00791AF7">
      <w:pPr>
        <w:spacing w:after="0" w:line="247" w:lineRule="auto"/>
        <w:ind w:left="567"/>
        <w:jc w:val="both"/>
        <w:rPr>
          <w:rFonts w:cstheme="minorHAnsi"/>
          <w:bCs/>
          <w:iCs/>
          <w:color w:val="000000" w:themeColor="text1"/>
        </w:rPr>
      </w:pPr>
      <w:r w:rsidRPr="005048AD">
        <w:rPr>
          <w:rFonts w:cstheme="minorHAnsi"/>
          <w:bCs/>
          <w:iCs/>
          <w:color w:val="000000" w:themeColor="text1"/>
        </w:rPr>
        <w:t xml:space="preserve">Maksymalny okres gwarancji na wykonane roboty przyjęty do celów obliczeniowych wynosi </w:t>
      </w:r>
      <w:r w:rsidRPr="005048AD">
        <w:rPr>
          <w:rFonts w:cstheme="minorHAnsi"/>
          <w:bCs/>
          <w:iCs/>
          <w:color w:val="000000" w:themeColor="text1"/>
          <w:u w:val="single"/>
        </w:rPr>
        <w:t>48 miesięcy.</w:t>
      </w:r>
      <w:r w:rsidRPr="005048AD">
        <w:rPr>
          <w:rFonts w:cstheme="minorHAnsi"/>
          <w:bCs/>
          <w:iCs/>
          <w:color w:val="000000" w:themeColor="text1"/>
        </w:rPr>
        <w:t xml:space="preserve"> Zaoferowanie dłuższego okresu gwarancji nie będzie skutkowało przyznaniem większej ilości punktów w tym kryterium oraz nie będzie skutkowało odrzuceniem oferty. </w:t>
      </w:r>
    </w:p>
    <w:p w14:paraId="21159565" w14:textId="232A6830" w:rsidR="00791AF7" w:rsidRPr="005048AD" w:rsidRDefault="00791AF7" w:rsidP="00791AF7">
      <w:pPr>
        <w:spacing w:after="0" w:line="247" w:lineRule="auto"/>
        <w:ind w:left="567"/>
        <w:jc w:val="both"/>
        <w:rPr>
          <w:rFonts w:cstheme="minorHAnsi"/>
          <w:bCs/>
          <w:iCs/>
          <w:color w:val="000000" w:themeColor="text1"/>
        </w:rPr>
      </w:pPr>
      <w:r w:rsidRPr="005048AD">
        <w:rPr>
          <w:rFonts w:cstheme="minorHAnsi"/>
          <w:bCs/>
          <w:iCs/>
          <w:color w:val="000000" w:themeColor="text1"/>
        </w:rPr>
        <w:t xml:space="preserve">Okres gwarancji nie może być krótszy  niż </w:t>
      </w:r>
      <w:r w:rsidR="00BF5560" w:rsidRPr="005048AD">
        <w:rPr>
          <w:rFonts w:cstheme="minorHAnsi"/>
          <w:bCs/>
          <w:iCs/>
          <w:color w:val="000000" w:themeColor="text1"/>
          <w:u w:val="single"/>
        </w:rPr>
        <w:t>36</w:t>
      </w:r>
      <w:r w:rsidRPr="005048AD">
        <w:rPr>
          <w:rFonts w:cstheme="minorHAnsi"/>
          <w:bCs/>
          <w:iCs/>
          <w:color w:val="000000" w:themeColor="text1"/>
          <w:u w:val="single"/>
        </w:rPr>
        <w:t xml:space="preserve"> miesięcy. </w:t>
      </w:r>
      <w:r w:rsidRPr="005048AD">
        <w:rPr>
          <w:rFonts w:cstheme="minorHAnsi"/>
          <w:bCs/>
          <w:iCs/>
          <w:color w:val="000000" w:themeColor="text1"/>
        </w:rPr>
        <w:t>Zaoferowanie krótszego okresu gwarancji będzie skutkowało odrzuceniem oferty. Jeżeli wykonawca nie wpisze okresu gwarancji do oferty, Zamawiający uzna iż wykonawca zaoferował minimalny wymagany termin gwarancji.</w:t>
      </w:r>
    </w:p>
    <w:p w14:paraId="54110A20" w14:textId="77777777" w:rsidR="00791AF7" w:rsidRPr="005048AD" w:rsidRDefault="00791AF7" w:rsidP="00930AAE">
      <w:pPr>
        <w:pStyle w:val="Akapitzlist"/>
        <w:numPr>
          <w:ilvl w:val="0"/>
          <w:numId w:val="10"/>
        </w:numPr>
        <w:tabs>
          <w:tab w:val="clear" w:pos="454"/>
        </w:tabs>
        <w:ind w:left="567" w:hanging="567"/>
        <w:jc w:val="both"/>
        <w:rPr>
          <w:rFonts w:cstheme="minorHAnsi"/>
          <w:color w:val="000000" w:themeColor="text1"/>
          <w:szCs w:val="20"/>
        </w:rPr>
      </w:pPr>
      <w:r w:rsidRPr="005048AD">
        <w:rPr>
          <w:rFonts w:cstheme="minorHAnsi"/>
          <w:color w:val="000000" w:themeColor="text1"/>
          <w:szCs w:val="20"/>
        </w:rPr>
        <w:t>Zamawiający uzna za najkorzystniejszą ofertę, która uzyska sumarycznie największą ilość punktów ze wszystkich kryteriów. Wybrana zostanie oferta z największą sumą punktów wg wzoru:</w:t>
      </w:r>
    </w:p>
    <w:p w14:paraId="2CBE3D93" w14:textId="77777777" w:rsidR="00791AF7" w:rsidRPr="005048AD" w:rsidRDefault="00F74C76" w:rsidP="00791AF7">
      <w:pPr>
        <w:pStyle w:val="Akapitzlist"/>
        <w:ind w:left="680"/>
        <w:jc w:val="both"/>
        <w:rPr>
          <w:rFonts w:eastAsiaTheme="minorEastAsia"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 xml:space="preserve"> P= P</m:t>
              </m:r>
            </m:e>
            <m:sub>
              <m:r>
                <w:rPr>
                  <w:rFonts w:ascii="Cambria Math" w:hAnsi="Cambria Math" w:cstheme="minorHAnsi"/>
                  <w:color w:val="000000" w:themeColor="text1"/>
                </w:rPr>
                <m:t>C</m:t>
              </m:r>
            </m:sub>
          </m:sSub>
          <m:r>
            <w:rPr>
              <w:rFonts w:ascii="Cambria Math" w:hAnsi="Cambria Math" w:cstheme="minorHAnsi"/>
              <w:color w:val="000000" w:themeColor="text1"/>
            </w:rPr>
            <m:t xml:space="preserve">+ </m:t>
          </m:r>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oMath>
      </m:oMathPara>
    </w:p>
    <w:p w14:paraId="194D02FA" w14:textId="77777777" w:rsidR="00791AF7" w:rsidRPr="005048AD" w:rsidRDefault="00791AF7" w:rsidP="00791AF7">
      <w:pPr>
        <w:pStyle w:val="Akapitzlist"/>
        <w:spacing w:after="0" w:line="247" w:lineRule="auto"/>
        <w:ind w:left="567"/>
        <w:jc w:val="both"/>
        <w:rPr>
          <w:rFonts w:cstheme="minorHAnsi"/>
          <w:color w:val="000000" w:themeColor="text1"/>
        </w:rPr>
      </w:pPr>
      <w:r w:rsidRPr="005048AD">
        <w:rPr>
          <w:rFonts w:cstheme="minorHAnsi"/>
          <w:color w:val="000000" w:themeColor="text1"/>
        </w:rPr>
        <w:t>gdzie:</w:t>
      </w:r>
    </w:p>
    <w:p w14:paraId="3A77EABE" w14:textId="77777777" w:rsidR="00791AF7" w:rsidRPr="005048AD" w:rsidRDefault="00791AF7" w:rsidP="00791AF7">
      <w:pPr>
        <w:spacing w:after="0" w:line="247" w:lineRule="auto"/>
        <w:ind w:left="567"/>
        <w:jc w:val="both"/>
        <w:rPr>
          <w:rFonts w:cstheme="minorHAnsi"/>
          <w:iCs/>
          <w:color w:val="000000" w:themeColor="text1"/>
        </w:rPr>
      </w:pPr>
      <m:oMath>
        <m:r>
          <w:rPr>
            <w:rFonts w:ascii="Cambria Math" w:hAnsi="Cambria Math" w:cstheme="minorHAnsi"/>
            <w:color w:val="000000" w:themeColor="text1"/>
          </w:rPr>
          <m:t>P-</m:t>
        </m:r>
      </m:oMath>
      <w:r w:rsidRPr="005048AD">
        <w:rPr>
          <w:rFonts w:cstheme="minorHAnsi"/>
          <w:color w:val="000000" w:themeColor="text1"/>
        </w:rPr>
        <w:t xml:space="preserve"> </w:t>
      </w:r>
      <w:r w:rsidRPr="005048AD">
        <w:rPr>
          <w:rFonts w:cstheme="minorHAnsi"/>
          <w:iCs/>
          <w:color w:val="000000" w:themeColor="text1"/>
        </w:rPr>
        <w:t>sumaryczna ilość punktów uzyskana przez ofertę badaną</w:t>
      </w:r>
    </w:p>
    <w:p w14:paraId="25753E29" w14:textId="77777777" w:rsidR="00791AF7" w:rsidRPr="005048AD" w:rsidRDefault="00F74C76" w:rsidP="00791AF7">
      <w:pPr>
        <w:spacing w:after="0" w:line="247" w:lineRule="auto"/>
        <w:ind w:left="567"/>
        <w:jc w:val="both"/>
        <w:rPr>
          <w:rFonts w:eastAsiaTheme="minorEastAsia"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91AF7" w:rsidRPr="005048AD">
        <w:rPr>
          <w:rFonts w:cstheme="minorHAnsi"/>
          <w:color w:val="000000" w:themeColor="text1"/>
        </w:rPr>
        <w:t xml:space="preserve"> </w:t>
      </w:r>
      <w:r w:rsidR="00791AF7" w:rsidRPr="005048AD">
        <w:rPr>
          <w:rFonts w:eastAsiaTheme="minorEastAsia" w:cstheme="minorHAnsi"/>
          <w:color w:val="000000" w:themeColor="text1"/>
        </w:rPr>
        <w:t xml:space="preserve"> </w:t>
      </w:r>
      <w:r w:rsidR="00791AF7" w:rsidRPr="005048AD">
        <w:rPr>
          <w:rFonts w:eastAsiaTheme="minorEastAsia" w:cstheme="minorHAnsi"/>
          <w:iCs/>
          <w:color w:val="000000" w:themeColor="text1"/>
        </w:rPr>
        <w:t>ilość punktów przyznana ofercie badanej za cenę ofertową brutto</w:t>
      </w:r>
    </w:p>
    <w:p w14:paraId="1DDE7B25" w14:textId="77777777" w:rsidR="00791AF7" w:rsidRPr="005048AD" w:rsidRDefault="00F74C76" w:rsidP="00791AF7">
      <w:pPr>
        <w:spacing w:after="0" w:line="247" w:lineRule="auto"/>
        <w:ind w:left="567"/>
        <w:jc w:val="both"/>
        <w:rPr>
          <w:rFonts w:eastAsiaTheme="minorEastAsia"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 xml:space="preserve">- </m:t>
        </m:r>
      </m:oMath>
      <w:r w:rsidR="00791AF7" w:rsidRPr="005048AD">
        <w:rPr>
          <w:rFonts w:eastAsiaTheme="minorEastAsia" w:cstheme="minorHAnsi"/>
          <w:iCs/>
          <w:color w:val="000000" w:themeColor="text1"/>
        </w:rPr>
        <w:t>ilość punktów przyznana ofercie badanej za udzieloną gwarancję</w:t>
      </w:r>
    </w:p>
    <w:p w14:paraId="7C781DB2" w14:textId="77777777" w:rsidR="003B365D" w:rsidRPr="005048AD" w:rsidRDefault="00D90A7E" w:rsidP="00D90A7E">
      <w:pPr>
        <w:tabs>
          <w:tab w:val="center" w:pos="567"/>
        </w:tabs>
        <w:spacing w:after="0" w:line="247" w:lineRule="auto"/>
        <w:jc w:val="both"/>
        <w:rPr>
          <w:rFonts w:cs="Calibri"/>
          <w:color w:val="000000" w:themeColor="text1"/>
          <w:szCs w:val="20"/>
        </w:rPr>
      </w:pPr>
      <w:r w:rsidRPr="005048AD">
        <w:rPr>
          <w:rFonts w:cs="Calibri"/>
          <w:color w:val="000000" w:themeColor="text1"/>
          <w:szCs w:val="20"/>
        </w:rPr>
        <w:t xml:space="preserve">5.       </w:t>
      </w:r>
      <w:r w:rsidR="003B365D" w:rsidRPr="005048AD">
        <w:rPr>
          <w:rFonts w:cs="Calibri"/>
          <w:color w:val="000000" w:themeColor="text1"/>
          <w:szCs w:val="20"/>
        </w:rPr>
        <w:t>Zamawiający zastosuje zaokrąglenie każdego wyniku do dwóch miejsc po przecinku.</w:t>
      </w:r>
    </w:p>
    <w:p w14:paraId="27183126" w14:textId="77777777" w:rsidR="003B365D" w:rsidRPr="005048AD" w:rsidRDefault="003B365D" w:rsidP="00930AAE">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Wymagania dotyczące zabezpieczenia należytego wykonania umowy</w:t>
      </w:r>
    </w:p>
    <w:p w14:paraId="66223F77" w14:textId="77777777" w:rsidR="003B365D" w:rsidRPr="005048AD" w:rsidRDefault="003B365D" w:rsidP="00930AAE">
      <w:pPr>
        <w:pStyle w:val="Akapitzlist"/>
        <w:numPr>
          <w:ilvl w:val="0"/>
          <w:numId w:val="12"/>
        </w:numPr>
        <w:tabs>
          <w:tab w:val="clear" w:pos="454"/>
        </w:tabs>
        <w:ind w:left="567" w:hanging="567"/>
        <w:jc w:val="both"/>
        <w:rPr>
          <w:rFonts w:cs="Calibri"/>
          <w:color w:val="000000" w:themeColor="text1"/>
          <w:szCs w:val="20"/>
        </w:rPr>
      </w:pPr>
      <w:r w:rsidRPr="005048AD">
        <w:rPr>
          <w:rFonts w:cs="Calibri"/>
          <w:color w:val="000000" w:themeColor="text1"/>
          <w:szCs w:val="20"/>
        </w:rPr>
        <w:t>Zamawiający nie żąda od Wykonawcy, którego oferta zostanie wybrana jako najkorzystniejsza, wniesienia zabezpieczenia należytego wykonania umowy.</w:t>
      </w:r>
    </w:p>
    <w:p w14:paraId="4AE9AF11" w14:textId="77777777" w:rsidR="003B365D" w:rsidRPr="005048AD" w:rsidRDefault="003B365D" w:rsidP="00930AAE">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Informacje o formalnościach, jakie muszą zostać dopełnione po wyborze oferty w celu zawarcia umowy w sprawie zamówienia publicznego</w:t>
      </w:r>
    </w:p>
    <w:p w14:paraId="01EDFC2A" w14:textId="77777777" w:rsidR="003B365D" w:rsidRPr="005048AD" w:rsidRDefault="003B365D" w:rsidP="00930AAE">
      <w:pPr>
        <w:pStyle w:val="Akapitzlist"/>
        <w:numPr>
          <w:ilvl w:val="0"/>
          <w:numId w:val="11"/>
        </w:numPr>
        <w:tabs>
          <w:tab w:val="clear" w:pos="454"/>
        </w:tabs>
        <w:ind w:left="567" w:hanging="567"/>
        <w:jc w:val="both"/>
        <w:rPr>
          <w:rFonts w:cs="Calibri"/>
          <w:color w:val="000000" w:themeColor="text1"/>
          <w:szCs w:val="20"/>
        </w:rPr>
      </w:pPr>
      <w:r w:rsidRPr="005048AD">
        <w:rPr>
          <w:rFonts w:cs="Calibri"/>
          <w:color w:val="000000" w:themeColor="text1"/>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5048AD" w:rsidRDefault="003B365D" w:rsidP="00930AAE">
      <w:pPr>
        <w:pStyle w:val="Akapitzlist"/>
        <w:numPr>
          <w:ilvl w:val="1"/>
          <w:numId w:val="11"/>
        </w:numPr>
        <w:tabs>
          <w:tab w:val="clear" w:pos="1021"/>
        </w:tabs>
        <w:ind w:left="567" w:hanging="567"/>
        <w:jc w:val="both"/>
        <w:rPr>
          <w:rFonts w:cs="Calibri"/>
          <w:color w:val="000000" w:themeColor="text1"/>
          <w:szCs w:val="20"/>
        </w:rPr>
      </w:pPr>
      <w:r w:rsidRPr="005048AD">
        <w:rPr>
          <w:rFonts w:cs="Calibri"/>
          <w:color w:val="000000" w:themeColor="text1"/>
          <w:szCs w:val="20"/>
        </w:rPr>
        <w:t>zobowiązanie do realizacji wspólnego przedsięwzięcia gospodarczego obejmującego swoim zakresem realizację przedmiotu zamówienia oraz solidarnej odpowiedzialności za realizację zamówienia,</w:t>
      </w:r>
    </w:p>
    <w:p w14:paraId="000E646E" w14:textId="77777777" w:rsidR="003B365D" w:rsidRPr="005048AD" w:rsidRDefault="003B365D" w:rsidP="00930AAE">
      <w:pPr>
        <w:pStyle w:val="Akapitzlist"/>
        <w:numPr>
          <w:ilvl w:val="1"/>
          <w:numId w:val="11"/>
        </w:numPr>
        <w:tabs>
          <w:tab w:val="clear" w:pos="1021"/>
        </w:tabs>
        <w:ind w:left="567" w:hanging="567"/>
        <w:jc w:val="both"/>
        <w:rPr>
          <w:rFonts w:cs="Calibri"/>
          <w:color w:val="000000" w:themeColor="text1"/>
          <w:szCs w:val="20"/>
        </w:rPr>
      </w:pPr>
      <w:r w:rsidRPr="005048AD">
        <w:rPr>
          <w:rFonts w:cs="Calibri"/>
          <w:color w:val="000000" w:themeColor="text1"/>
          <w:szCs w:val="20"/>
        </w:rPr>
        <w:t>określenie zakresu działania poszczególnych stron umowy,</w:t>
      </w:r>
    </w:p>
    <w:p w14:paraId="432F7833" w14:textId="77777777" w:rsidR="003B365D" w:rsidRPr="005048AD" w:rsidRDefault="003B365D" w:rsidP="00930AAE">
      <w:pPr>
        <w:pStyle w:val="Akapitzlist"/>
        <w:numPr>
          <w:ilvl w:val="1"/>
          <w:numId w:val="11"/>
        </w:numPr>
        <w:tabs>
          <w:tab w:val="clear" w:pos="1021"/>
        </w:tabs>
        <w:ind w:left="567" w:hanging="567"/>
        <w:jc w:val="both"/>
        <w:rPr>
          <w:rFonts w:cs="Calibri"/>
          <w:color w:val="000000" w:themeColor="text1"/>
          <w:szCs w:val="20"/>
        </w:rPr>
      </w:pPr>
      <w:r w:rsidRPr="005048AD">
        <w:rPr>
          <w:rFonts w:cs="Calibri"/>
          <w:color w:val="000000" w:themeColor="text1"/>
          <w:szCs w:val="20"/>
        </w:rPr>
        <w:t>czas obowiązywania umowy, który nie może być krótszy niż okres obejmujący realizację zamówienia.</w:t>
      </w:r>
    </w:p>
    <w:p w14:paraId="0F2304C3" w14:textId="77777777" w:rsidR="003B365D" w:rsidRPr="005048AD" w:rsidRDefault="003B365D" w:rsidP="00930AAE">
      <w:pPr>
        <w:pStyle w:val="Akapitzlist"/>
        <w:numPr>
          <w:ilvl w:val="0"/>
          <w:numId w:val="11"/>
        </w:numPr>
        <w:tabs>
          <w:tab w:val="clear" w:pos="454"/>
        </w:tabs>
        <w:ind w:left="567" w:hanging="567"/>
        <w:jc w:val="both"/>
        <w:rPr>
          <w:rFonts w:cs="Calibri"/>
          <w:color w:val="000000" w:themeColor="text1"/>
          <w:szCs w:val="20"/>
        </w:rPr>
      </w:pPr>
      <w:r w:rsidRPr="005048AD">
        <w:rPr>
          <w:rFonts w:cs="Calibri"/>
          <w:color w:val="000000" w:themeColor="text1"/>
          <w:szCs w:val="20"/>
        </w:rPr>
        <w:t>O terminie złożenia dokumentów, o których mowa w wyżej Zamawiający powiadomi Wykonawcę.</w:t>
      </w:r>
    </w:p>
    <w:p w14:paraId="4D7A71D9" w14:textId="77777777" w:rsidR="003B365D" w:rsidRPr="005048AD" w:rsidRDefault="003B365D" w:rsidP="00930AAE">
      <w:pPr>
        <w:pStyle w:val="Akapitzlist"/>
        <w:numPr>
          <w:ilvl w:val="0"/>
          <w:numId w:val="11"/>
        </w:numPr>
        <w:tabs>
          <w:tab w:val="clear" w:pos="454"/>
        </w:tabs>
        <w:ind w:left="567" w:hanging="567"/>
        <w:jc w:val="both"/>
        <w:rPr>
          <w:rFonts w:cs="Calibri"/>
          <w:color w:val="000000" w:themeColor="text1"/>
          <w:szCs w:val="20"/>
        </w:rPr>
      </w:pPr>
      <w:r w:rsidRPr="005048AD">
        <w:rPr>
          <w:rFonts w:cs="Calibri"/>
          <w:color w:val="000000" w:themeColor="text1"/>
          <w:szCs w:val="20"/>
        </w:rPr>
        <w:t xml:space="preserve">Jeżeli </w:t>
      </w:r>
      <w:r w:rsidR="00ED1B63" w:rsidRPr="005048AD">
        <w:rPr>
          <w:rFonts w:cs="Calibri"/>
          <w:color w:val="000000" w:themeColor="text1"/>
          <w:szCs w:val="20"/>
        </w:rPr>
        <w:t>wykonawca</w:t>
      </w:r>
      <w:r w:rsidRPr="005048AD">
        <w:rPr>
          <w:rFonts w:cs="Calibri"/>
          <w:color w:val="000000" w:themeColor="text1"/>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5048AD" w:rsidRDefault="003B365D" w:rsidP="00930AAE">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Pouczenie o środkach ochrony prawnej przysługujących wykonawcy.</w:t>
      </w:r>
    </w:p>
    <w:p w14:paraId="41D1C3E3" w14:textId="77777777" w:rsidR="003B365D" w:rsidRPr="005048AD" w:rsidRDefault="003B365D" w:rsidP="00930AAE">
      <w:pPr>
        <w:pStyle w:val="Akapitzlist"/>
        <w:numPr>
          <w:ilvl w:val="0"/>
          <w:numId w:val="13"/>
        </w:numPr>
        <w:tabs>
          <w:tab w:val="clear" w:pos="454"/>
        </w:tabs>
        <w:ind w:left="567" w:hanging="567"/>
        <w:jc w:val="both"/>
        <w:rPr>
          <w:rFonts w:cs="Calibri"/>
          <w:color w:val="000000" w:themeColor="text1"/>
        </w:rPr>
      </w:pPr>
      <w:r w:rsidRPr="005048AD">
        <w:rPr>
          <w:rFonts w:cs="Calibri"/>
          <w:color w:val="000000" w:themeColor="text1"/>
          <w:szCs w:val="20"/>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5048AD" w:rsidRDefault="003B365D" w:rsidP="00930AAE">
      <w:pPr>
        <w:pStyle w:val="Akapitzlist"/>
        <w:numPr>
          <w:ilvl w:val="0"/>
          <w:numId w:val="13"/>
        </w:numPr>
        <w:tabs>
          <w:tab w:val="clear" w:pos="454"/>
        </w:tabs>
        <w:ind w:left="567" w:hanging="567"/>
        <w:jc w:val="both"/>
        <w:rPr>
          <w:rFonts w:cs="Calibri"/>
          <w:color w:val="000000" w:themeColor="text1"/>
        </w:rPr>
      </w:pPr>
      <w:r w:rsidRPr="005048AD">
        <w:rPr>
          <w:rFonts w:cs="Calibri"/>
          <w:color w:val="000000" w:themeColor="text1"/>
        </w:rPr>
        <w:lastRenderedPageBreak/>
        <w:t xml:space="preserve">Środki ochrony prawnej wobec ogłoszenia wszczynającego postępowanie o udzielenie oraz dokumentów zamówienia przysługują również organizacjom wpisanym na listę, o której mowa w art. 469 pkt 15 ustawy </w:t>
      </w:r>
      <w:proofErr w:type="spellStart"/>
      <w:r w:rsidRPr="005048AD">
        <w:rPr>
          <w:rFonts w:cs="Calibri"/>
          <w:color w:val="000000" w:themeColor="text1"/>
        </w:rPr>
        <w:t>Pzp</w:t>
      </w:r>
      <w:proofErr w:type="spellEnd"/>
      <w:r w:rsidRPr="005048AD">
        <w:rPr>
          <w:rFonts w:cs="Calibri"/>
          <w:color w:val="000000" w:themeColor="text1"/>
        </w:rPr>
        <w:t>, oraz Rzecznikowi Małych i Średnich Przedsiębiorców.</w:t>
      </w:r>
    </w:p>
    <w:p w14:paraId="77A5440A" w14:textId="77777777" w:rsidR="003B365D" w:rsidRPr="005048AD" w:rsidRDefault="003B365D" w:rsidP="00930AAE">
      <w:pPr>
        <w:pStyle w:val="Akapitzlist"/>
        <w:numPr>
          <w:ilvl w:val="0"/>
          <w:numId w:val="13"/>
        </w:numPr>
        <w:tabs>
          <w:tab w:val="clear" w:pos="454"/>
        </w:tabs>
        <w:ind w:left="567" w:hanging="567"/>
        <w:jc w:val="both"/>
        <w:rPr>
          <w:rFonts w:cs="Calibri"/>
          <w:color w:val="000000" w:themeColor="text1"/>
        </w:rPr>
      </w:pPr>
      <w:r w:rsidRPr="005048AD">
        <w:rPr>
          <w:rFonts w:cs="Calibri"/>
          <w:color w:val="000000" w:themeColor="text1"/>
        </w:rPr>
        <w:t xml:space="preserve">Szczegółowe informacje dotyczące środków ochrony prawnej określa Dział IX ustawy </w:t>
      </w:r>
      <w:proofErr w:type="spellStart"/>
      <w:r w:rsidRPr="005048AD">
        <w:rPr>
          <w:rFonts w:cs="Calibri"/>
          <w:color w:val="000000" w:themeColor="text1"/>
        </w:rPr>
        <w:t>Pzp</w:t>
      </w:r>
      <w:proofErr w:type="spellEnd"/>
      <w:r w:rsidRPr="005048AD">
        <w:rPr>
          <w:rFonts w:cs="Calibri"/>
          <w:color w:val="000000" w:themeColor="text1"/>
        </w:rPr>
        <w:t>.</w:t>
      </w:r>
    </w:p>
    <w:p w14:paraId="1A302DFE" w14:textId="77777777" w:rsidR="003B365D" w:rsidRPr="005048AD" w:rsidRDefault="003B365D" w:rsidP="00930AAE">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Informacje końcowe</w:t>
      </w:r>
    </w:p>
    <w:p w14:paraId="45613494" w14:textId="77777777" w:rsidR="003B365D" w:rsidRPr="005048AD" w:rsidRDefault="003B365D" w:rsidP="00930AAE">
      <w:pPr>
        <w:pStyle w:val="Akapitzlist"/>
        <w:numPr>
          <w:ilvl w:val="0"/>
          <w:numId w:val="17"/>
        </w:numPr>
        <w:tabs>
          <w:tab w:val="clear" w:pos="454"/>
        </w:tabs>
        <w:ind w:left="567" w:hanging="567"/>
        <w:jc w:val="both"/>
        <w:rPr>
          <w:rFonts w:cs="Calibri"/>
          <w:color w:val="000000" w:themeColor="text1"/>
        </w:rPr>
      </w:pPr>
      <w:r w:rsidRPr="005048AD">
        <w:rPr>
          <w:rFonts w:cs="Calibri"/>
          <w:color w:val="000000" w:themeColor="text1"/>
        </w:rPr>
        <w:t xml:space="preserve">Zasady udostępniania dokumentów określa art. </w:t>
      </w:r>
      <w:r w:rsidR="00A315D9" w:rsidRPr="005048AD">
        <w:rPr>
          <w:rFonts w:cs="Calibri"/>
          <w:color w:val="000000" w:themeColor="text1"/>
        </w:rPr>
        <w:t>80</w:t>
      </w:r>
      <w:r w:rsidRPr="005048AD">
        <w:rPr>
          <w:rFonts w:cs="Calibri"/>
          <w:color w:val="000000" w:themeColor="text1"/>
        </w:rPr>
        <w:t xml:space="preserve"> ustawy oraz Rozporządzenie Ministra Rozwoju</w:t>
      </w:r>
      <w:r w:rsidR="00A315D9" w:rsidRPr="005048AD">
        <w:rPr>
          <w:rFonts w:cs="Calibri"/>
          <w:color w:val="000000" w:themeColor="text1"/>
        </w:rPr>
        <w:t>, Pracy i Technologii</w:t>
      </w:r>
      <w:r w:rsidRPr="005048AD">
        <w:rPr>
          <w:rFonts w:cs="Calibri"/>
          <w:color w:val="000000" w:themeColor="text1"/>
        </w:rPr>
        <w:t xml:space="preserve"> z dnia </w:t>
      </w:r>
      <w:r w:rsidR="00A315D9" w:rsidRPr="005048AD">
        <w:rPr>
          <w:rFonts w:cs="Calibri"/>
          <w:color w:val="000000" w:themeColor="text1"/>
        </w:rPr>
        <w:t xml:space="preserve">18 grudnia 2020 </w:t>
      </w:r>
      <w:r w:rsidRPr="005048AD">
        <w:rPr>
          <w:rFonts w:cs="Calibri"/>
          <w:color w:val="000000" w:themeColor="text1"/>
        </w:rPr>
        <w:t>r. w sprawie protokoł</w:t>
      </w:r>
      <w:r w:rsidR="00A315D9" w:rsidRPr="005048AD">
        <w:rPr>
          <w:rFonts w:cs="Calibri"/>
          <w:color w:val="000000" w:themeColor="text1"/>
        </w:rPr>
        <w:t>ów</w:t>
      </w:r>
      <w:r w:rsidRPr="005048AD">
        <w:rPr>
          <w:rFonts w:cs="Calibri"/>
          <w:color w:val="000000" w:themeColor="text1"/>
        </w:rPr>
        <w:t xml:space="preserve"> postępowania </w:t>
      </w:r>
      <w:r w:rsidR="00A315D9" w:rsidRPr="005048AD">
        <w:rPr>
          <w:rFonts w:cs="Calibri"/>
          <w:color w:val="000000" w:themeColor="text1"/>
        </w:rPr>
        <w:t>oraz dokumentacji postępowania o udzielenie zamówienia publicznego</w:t>
      </w:r>
      <w:r w:rsidR="00A9128B" w:rsidRPr="005048AD">
        <w:rPr>
          <w:rFonts w:cs="Calibri"/>
          <w:color w:val="000000" w:themeColor="text1"/>
        </w:rPr>
        <w:t>.</w:t>
      </w:r>
    </w:p>
    <w:p w14:paraId="3D2ADA4C" w14:textId="77777777" w:rsidR="003B365D" w:rsidRPr="005048AD" w:rsidRDefault="003B365D" w:rsidP="00930AAE">
      <w:pPr>
        <w:pStyle w:val="Akapitzlist"/>
        <w:numPr>
          <w:ilvl w:val="0"/>
          <w:numId w:val="17"/>
        </w:numPr>
        <w:tabs>
          <w:tab w:val="clear" w:pos="454"/>
        </w:tabs>
        <w:ind w:left="567" w:hanging="567"/>
        <w:jc w:val="both"/>
        <w:rPr>
          <w:rFonts w:cs="Calibri"/>
          <w:color w:val="000000" w:themeColor="text1"/>
        </w:rPr>
      </w:pPr>
      <w:r w:rsidRPr="005048AD">
        <w:rPr>
          <w:rFonts w:cs="Calibri"/>
          <w:color w:val="000000" w:themeColor="text1"/>
        </w:rPr>
        <w:t>W sprawach nieuregulowanych w SWZ zastosowanie mają przepisy ustawy oraz Kodeks cywilny.</w:t>
      </w:r>
    </w:p>
    <w:p w14:paraId="300568DB" w14:textId="77777777" w:rsidR="003B365D" w:rsidRPr="005048AD" w:rsidRDefault="003B365D" w:rsidP="00930AAE">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Informacje dotyczące przetwarzania danych osobowych</w:t>
      </w:r>
    </w:p>
    <w:p w14:paraId="5A946BD4" w14:textId="77777777" w:rsidR="003B365D" w:rsidRPr="005048AD" w:rsidRDefault="003B365D" w:rsidP="00930AAE">
      <w:pPr>
        <w:pStyle w:val="Akapitzlist"/>
        <w:numPr>
          <w:ilvl w:val="0"/>
          <w:numId w:val="18"/>
        </w:numPr>
        <w:tabs>
          <w:tab w:val="clear" w:pos="454"/>
        </w:tabs>
        <w:ind w:left="567" w:hanging="567"/>
        <w:jc w:val="both"/>
        <w:rPr>
          <w:rFonts w:cs="Calibri"/>
          <w:color w:val="000000" w:themeColor="text1"/>
        </w:rPr>
      </w:pPr>
      <w:r w:rsidRPr="005048AD">
        <w:rPr>
          <w:rFonts w:cs="Calibri"/>
          <w:color w:val="000000" w:themeColor="text1"/>
        </w:rPr>
        <w:t xml:space="preserve">Zamawiający informuje, że Administratorem danych osobowych Wykonawcy jest Zarząd Lokali Miejskich al. Kościuszki 47, 90-514 Łódź, tel. (42) 628 70 00 e-mail: </w:t>
      </w:r>
      <w:hyperlink r:id="rId26" w:history="1">
        <w:r w:rsidRPr="005048AD">
          <w:rPr>
            <w:rFonts w:cs="Calibri"/>
            <w:color w:val="000000" w:themeColor="text1"/>
          </w:rPr>
          <w:t>zlm@zlm.lodz.pl</w:t>
        </w:r>
      </w:hyperlink>
    </w:p>
    <w:p w14:paraId="0AF98ECB" w14:textId="77777777" w:rsidR="003B365D" w:rsidRPr="005048AD" w:rsidRDefault="003B365D" w:rsidP="00930AAE">
      <w:pPr>
        <w:pStyle w:val="Akapitzlist"/>
        <w:numPr>
          <w:ilvl w:val="0"/>
          <w:numId w:val="18"/>
        </w:numPr>
        <w:tabs>
          <w:tab w:val="clear" w:pos="454"/>
        </w:tabs>
        <w:ind w:left="567" w:hanging="567"/>
        <w:jc w:val="both"/>
        <w:rPr>
          <w:rFonts w:cs="Calibri"/>
          <w:color w:val="000000" w:themeColor="text1"/>
        </w:rPr>
      </w:pPr>
      <w:r w:rsidRPr="005048AD">
        <w:rPr>
          <w:rFonts w:cs="Calibri"/>
          <w:color w:val="000000" w:themeColor="text1"/>
        </w:rPr>
        <w:t xml:space="preserve">W sprawach związanych z przetwarzaniem danych osobowych, można kontaktować się z Inspektorem Ochrony Danych, za pośrednictwem adresu e-mail: </w:t>
      </w:r>
      <w:hyperlink r:id="rId27" w:history="1">
        <w:r w:rsidRPr="005048AD">
          <w:rPr>
            <w:rFonts w:cs="Calibri"/>
            <w:color w:val="000000" w:themeColor="text1"/>
          </w:rPr>
          <w:t>iod@zlm.lodz.pl</w:t>
        </w:r>
      </w:hyperlink>
      <w:r w:rsidRPr="005048AD">
        <w:rPr>
          <w:rFonts w:cs="Calibri"/>
          <w:color w:val="000000" w:themeColor="text1"/>
        </w:rPr>
        <w:t>.</w:t>
      </w:r>
    </w:p>
    <w:p w14:paraId="22E7AF01" w14:textId="77777777" w:rsidR="003B365D" w:rsidRPr="005048AD" w:rsidRDefault="003B365D" w:rsidP="00930AAE">
      <w:pPr>
        <w:pStyle w:val="Akapitzlist"/>
        <w:numPr>
          <w:ilvl w:val="0"/>
          <w:numId w:val="18"/>
        </w:numPr>
        <w:tabs>
          <w:tab w:val="clear" w:pos="454"/>
        </w:tabs>
        <w:ind w:left="567" w:hanging="567"/>
        <w:jc w:val="both"/>
        <w:rPr>
          <w:rFonts w:cs="Calibri"/>
          <w:color w:val="000000" w:themeColor="text1"/>
        </w:rPr>
      </w:pPr>
      <w:r w:rsidRPr="005048AD">
        <w:rPr>
          <w:rFonts w:cs="Calibri"/>
          <w:color w:val="000000" w:themeColor="text1"/>
        </w:rPr>
        <w:t xml:space="preserve">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15344" w:rsidRPr="005048AD">
        <w:rPr>
          <w:rFonts w:cs="Calibri"/>
          <w:color w:val="000000" w:themeColor="text1"/>
        </w:rPr>
        <w:br/>
      </w:r>
      <w:r w:rsidRPr="005048AD">
        <w:rPr>
          <w:rFonts w:cs="Calibri"/>
          <w:color w:val="000000" w:themeColor="text1"/>
        </w:rPr>
        <w:t>o ochronie danych) (Dz. Urz. UE L 119 z 04.05.2016</w:t>
      </w:r>
      <w:r w:rsidR="00F84163" w:rsidRPr="005048AD">
        <w:rPr>
          <w:rFonts w:cs="Calibri"/>
          <w:color w:val="000000" w:themeColor="text1"/>
        </w:rPr>
        <w:t xml:space="preserve"> r.</w:t>
      </w:r>
      <w:r w:rsidRPr="005048AD">
        <w:rPr>
          <w:rFonts w:cs="Calibri"/>
          <w:color w:val="000000" w:themeColor="text1"/>
        </w:rPr>
        <w:t xml:space="preserve">, str. 1) (zwane dalej RODO) </w:t>
      </w:r>
      <w:r w:rsidR="00F84163" w:rsidRPr="005048AD">
        <w:rPr>
          <w:rFonts w:cs="Calibri"/>
          <w:color w:val="000000" w:themeColor="text1"/>
        </w:rPr>
        <w:br/>
      </w:r>
      <w:r w:rsidRPr="005048AD">
        <w:rPr>
          <w:rFonts w:cs="Calibri"/>
          <w:color w:val="000000" w:themeColor="text1"/>
        </w:rPr>
        <w:t>tj. przeprowadzenia postępowania o udzielenie zamówienia publicznego oraz w celu archiwizacji.</w:t>
      </w:r>
    </w:p>
    <w:p w14:paraId="2D31881D" w14:textId="77777777" w:rsidR="00DB5FD0" w:rsidRPr="005048AD" w:rsidRDefault="00DB5FD0" w:rsidP="00930AAE">
      <w:pPr>
        <w:pStyle w:val="Akapitzlist"/>
        <w:numPr>
          <w:ilvl w:val="0"/>
          <w:numId w:val="18"/>
        </w:numPr>
        <w:tabs>
          <w:tab w:val="clear" w:pos="454"/>
        </w:tabs>
        <w:ind w:left="567" w:hanging="567"/>
        <w:jc w:val="both"/>
        <w:rPr>
          <w:rFonts w:cs="Calibri"/>
          <w:color w:val="000000" w:themeColor="text1"/>
        </w:rPr>
      </w:pPr>
      <w:r w:rsidRPr="005048AD">
        <w:rPr>
          <w:rFonts w:cs="Calibri"/>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3F96B3" w14:textId="77777777" w:rsidR="00DB5FD0" w:rsidRPr="005048AD" w:rsidRDefault="00DB5FD0" w:rsidP="00930AAE">
      <w:pPr>
        <w:pStyle w:val="Akapitzlist"/>
        <w:numPr>
          <w:ilvl w:val="0"/>
          <w:numId w:val="18"/>
        </w:numPr>
        <w:tabs>
          <w:tab w:val="clear" w:pos="454"/>
        </w:tabs>
        <w:ind w:left="567" w:hanging="567"/>
        <w:jc w:val="both"/>
        <w:rPr>
          <w:rFonts w:cs="Calibri"/>
          <w:color w:val="000000" w:themeColor="text1"/>
        </w:rPr>
      </w:pPr>
      <w:r w:rsidRPr="005048AD">
        <w:rPr>
          <w:rFonts w:cs="Calibri"/>
          <w:color w:val="000000" w:themeColor="text1"/>
        </w:rPr>
        <w:t>Dane osobowe będą ujawniane wykonawcom, oferentom oraz wszystkim zainteresowanym, a także podmiotom przetwarzającym dane na podstawie zawartych umów.</w:t>
      </w:r>
    </w:p>
    <w:p w14:paraId="02854CE3" w14:textId="77777777" w:rsidR="00DB5FD0" w:rsidRPr="005048AD" w:rsidRDefault="00DB5FD0" w:rsidP="00930AAE">
      <w:pPr>
        <w:pStyle w:val="Akapitzlist"/>
        <w:numPr>
          <w:ilvl w:val="0"/>
          <w:numId w:val="18"/>
        </w:numPr>
        <w:tabs>
          <w:tab w:val="clear" w:pos="454"/>
        </w:tabs>
        <w:ind w:left="567" w:hanging="567"/>
        <w:jc w:val="both"/>
        <w:rPr>
          <w:rFonts w:cs="Calibri"/>
          <w:color w:val="000000" w:themeColor="text1"/>
        </w:rPr>
      </w:pPr>
      <w:r w:rsidRPr="005048AD">
        <w:rPr>
          <w:rFonts w:cs="Calibr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5048AD" w:rsidRDefault="00DB5FD0" w:rsidP="00930AAE">
      <w:pPr>
        <w:pStyle w:val="Akapitzlist"/>
        <w:numPr>
          <w:ilvl w:val="0"/>
          <w:numId w:val="18"/>
        </w:numPr>
        <w:tabs>
          <w:tab w:val="clear" w:pos="454"/>
        </w:tabs>
        <w:ind w:left="567" w:hanging="567"/>
        <w:jc w:val="both"/>
        <w:rPr>
          <w:rFonts w:cs="Calibri"/>
          <w:color w:val="000000" w:themeColor="text1"/>
        </w:rPr>
      </w:pPr>
      <w:r w:rsidRPr="005048AD">
        <w:rPr>
          <w:rFonts w:cs="Calibri"/>
          <w:color w:val="000000" w:themeColor="text1"/>
        </w:rPr>
        <w:t xml:space="preserve">Obowiązek podania przez Panią/Pana danych osobowych bezpośrednio Pani/Pana dotyczących jest wymogiem ustawowym określonym w przepisach ustawy </w:t>
      </w:r>
      <w:proofErr w:type="spellStart"/>
      <w:r w:rsidRPr="005048AD">
        <w:rPr>
          <w:rFonts w:cs="Calibri"/>
          <w:color w:val="000000" w:themeColor="text1"/>
        </w:rPr>
        <w:t>Pzp</w:t>
      </w:r>
      <w:proofErr w:type="spellEnd"/>
      <w:r w:rsidRPr="005048AD">
        <w:rPr>
          <w:rFonts w:cs="Calibri"/>
          <w:color w:val="000000" w:themeColor="text1"/>
        </w:rPr>
        <w:t xml:space="preserve">, związanym z udziałem w postępowaniu o udzielenie zamówienia publicznego; konsekwencje niepodania określonych danych wynikają z ustawy </w:t>
      </w:r>
      <w:proofErr w:type="spellStart"/>
      <w:r w:rsidRPr="005048AD">
        <w:rPr>
          <w:rFonts w:cs="Calibri"/>
          <w:color w:val="000000" w:themeColor="text1"/>
        </w:rPr>
        <w:t>Pzp</w:t>
      </w:r>
      <w:proofErr w:type="spellEnd"/>
      <w:r w:rsidRPr="005048AD">
        <w:rPr>
          <w:rFonts w:cs="Calibri"/>
          <w:color w:val="000000" w:themeColor="text1"/>
        </w:rPr>
        <w:t>.</w:t>
      </w:r>
    </w:p>
    <w:p w14:paraId="038AE58C" w14:textId="77777777" w:rsidR="00DB5FD0" w:rsidRPr="005048AD" w:rsidRDefault="00DB5FD0" w:rsidP="00930AAE">
      <w:pPr>
        <w:pStyle w:val="Akapitzlist"/>
        <w:numPr>
          <w:ilvl w:val="0"/>
          <w:numId w:val="18"/>
        </w:numPr>
        <w:tabs>
          <w:tab w:val="clear" w:pos="454"/>
        </w:tabs>
        <w:ind w:left="567" w:hanging="567"/>
        <w:jc w:val="both"/>
        <w:rPr>
          <w:rFonts w:cs="Calibri"/>
          <w:color w:val="000000" w:themeColor="text1"/>
        </w:rPr>
      </w:pPr>
      <w:r w:rsidRPr="005048AD">
        <w:rPr>
          <w:rFonts w:cs="Calibri"/>
          <w:color w:val="000000" w:themeColor="text1"/>
        </w:rPr>
        <w:t>Przysługuje Pani/Panu prawo do wniesienia skargi do Prezesa Urzędu Ochrony Danych Osobowych, gdy uzna Pani/Pan, że przetwarzanie danych osobowych Pani/Pana dotyczących narusza przepisy RODO.</w:t>
      </w:r>
    </w:p>
    <w:p w14:paraId="0294D500" w14:textId="77777777" w:rsidR="003B365D" w:rsidRPr="005048AD" w:rsidRDefault="003B365D" w:rsidP="00930AAE">
      <w:pPr>
        <w:pStyle w:val="Akapitzlist"/>
        <w:numPr>
          <w:ilvl w:val="0"/>
          <w:numId w:val="18"/>
        </w:numPr>
        <w:tabs>
          <w:tab w:val="clear" w:pos="454"/>
        </w:tabs>
        <w:ind w:left="567" w:hanging="567"/>
        <w:jc w:val="both"/>
        <w:rPr>
          <w:rFonts w:cs="Calibri"/>
          <w:color w:val="000000" w:themeColor="text1"/>
        </w:rPr>
      </w:pPr>
      <w:r w:rsidRPr="005048AD">
        <w:rPr>
          <w:rFonts w:cs="Calibri"/>
          <w:color w:val="000000" w:themeColor="text1"/>
        </w:rPr>
        <w:t>Nie przysługuje Pani/Panu:</w:t>
      </w:r>
    </w:p>
    <w:p w14:paraId="22BC09C3" w14:textId="77777777" w:rsidR="003B365D" w:rsidRPr="005048AD" w:rsidRDefault="003B365D" w:rsidP="00930AAE">
      <w:pPr>
        <w:pStyle w:val="Akapitzlist"/>
        <w:numPr>
          <w:ilvl w:val="0"/>
          <w:numId w:val="1"/>
        </w:numPr>
        <w:ind w:left="993" w:hanging="426"/>
        <w:jc w:val="both"/>
        <w:rPr>
          <w:rFonts w:cs="Calibri"/>
          <w:color w:val="000000" w:themeColor="text1"/>
        </w:rPr>
      </w:pPr>
      <w:bookmarkStart w:id="23" w:name="_Hlk22285765"/>
      <w:r w:rsidRPr="005048AD">
        <w:rPr>
          <w:rFonts w:cs="Calibri"/>
          <w:color w:val="000000" w:themeColor="text1"/>
        </w:rPr>
        <w:t>w związku z art. 17 ust. 3 lit. b, d lub e RODO prawo do usunięcia danych osobowych;</w:t>
      </w:r>
    </w:p>
    <w:p w14:paraId="22CF507D" w14:textId="77777777" w:rsidR="003B365D" w:rsidRPr="005048AD" w:rsidRDefault="003B365D" w:rsidP="00930AAE">
      <w:pPr>
        <w:pStyle w:val="Akapitzlist"/>
        <w:numPr>
          <w:ilvl w:val="0"/>
          <w:numId w:val="1"/>
        </w:numPr>
        <w:ind w:left="993" w:hanging="426"/>
        <w:jc w:val="both"/>
        <w:rPr>
          <w:rFonts w:cs="Calibri"/>
          <w:color w:val="000000" w:themeColor="text1"/>
        </w:rPr>
      </w:pPr>
      <w:bookmarkStart w:id="24" w:name="_Hlk22285772"/>
      <w:bookmarkEnd w:id="23"/>
      <w:r w:rsidRPr="005048AD">
        <w:rPr>
          <w:rFonts w:cs="Calibri"/>
          <w:color w:val="000000" w:themeColor="text1"/>
        </w:rPr>
        <w:t>prawo do przenoszenia danych osobowych, o którym mowa w art. 20 RODO;</w:t>
      </w:r>
    </w:p>
    <w:p w14:paraId="064FA34E" w14:textId="77777777" w:rsidR="003B365D" w:rsidRPr="005048AD" w:rsidRDefault="003B365D" w:rsidP="00930AAE">
      <w:pPr>
        <w:pStyle w:val="Akapitzlist"/>
        <w:numPr>
          <w:ilvl w:val="0"/>
          <w:numId w:val="1"/>
        </w:numPr>
        <w:ind w:left="709" w:hanging="142"/>
        <w:jc w:val="both"/>
        <w:rPr>
          <w:rFonts w:cs="Calibri"/>
          <w:color w:val="000000" w:themeColor="text1"/>
        </w:rPr>
      </w:pPr>
      <w:bookmarkStart w:id="25" w:name="_Hlk22285718"/>
      <w:bookmarkEnd w:id="24"/>
      <w:r w:rsidRPr="005048AD">
        <w:rPr>
          <w:rFonts w:cs="Calibri"/>
          <w:color w:val="000000" w:themeColor="text1"/>
        </w:rPr>
        <w:t>na podstawie art. 21 RODO prawo sprzeciwu, wobec przetwarzania danych osobowych, gdyż podstawą prawną przetwarzania Pani/Pana danych osobowych jest art. 6 ust. 1 lit. c RODO.</w:t>
      </w:r>
      <w:bookmarkEnd w:id="25"/>
    </w:p>
    <w:p w14:paraId="38389D49" w14:textId="77777777" w:rsidR="003B365D" w:rsidRPr="005048AD" w:rsidRDefault="003B365D" w:rsidP="00930AAE">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Wykaz załączników do SWZ</w:t>
      </w:r>
    </w:p>
    <w:p w14:paraId="6EF6CAF7" w14:textId="77777777" w:rsidR="003B365D" w:rsidRPr="005048AD" w:rsidRDefault="003B365D" w:rsidP="00930AAE">
      <w:pPr>
        <w:pStyle w:val="Akapitzlist"/>
        <w:numPr>
          <w:ilvl w:val="0"/>
          <w:numId w:val="20"/>
        </w:numPr>
        <w:tabs>
          <w:tab w:val="clear" w:pos="3783"/>
          <w:tab w:val="num" w:pos="426"/>
        </w:tabs>
        <w:ind w:left="425" w:hanging="425"/>
        <w:jc w:val="both"/>
        <w:rPr>
          <w:rFonts w:cs="Calibri"/>
          <w:color w:val="000000" w:themeColor="text1"/>
        </w:rPr>
      </w:pPr>
      <w:r w:rsidRPr="005048AD">
        <w:rPr>
          <w:rFonts w:cs="Calibri"/>
          <w:color w:val="000000" w:themeColor="text1"/>
        </w:rPr>
        <w:t>Formularz ofertowy</w:t>
      </w:r>
      <w:r w:rsidR="002731E4" w:rsidRPr="005048AD">
        <w:rPr>
          <w:rFonts w:cs="Calibri"/>
          <w:color w:val="000000" w:themeColor="text1"/>
        </w:rPr>
        <w:t>.</w:t>
      </w:r>
    </w:p>
    <w:p w14:paraId="0CD55095" w14:textId="77777777" w:rsidR="00602EF7" w:rsidRPr="005048AD" w:rsidRDefault="003B365D" w:rsidP="00930AAE">
      <w:pPr>
        <w:pStyle w:val="Akapitzlist"/>
        <w:numPr>
          <w:ilvl w:val="0"/>
          <w:numId w:val="20"/>
        </w:numPr>
        <w:tabs>
          <w:tab w:val="clear" w:pos="3783"/>
        </w:tabs>
        <w:ind w:left="425" w:hanging="425"/>
        <w:jc w:val="both"/>
        <w:rPr>
          <w:rFonts w:cs="Calibri"/>
          <w:color w:val="000000" w:themeColor="text1"/>
        </w:rPr>
      </w:pPr>
      <w:r w:rsidRPr="005048AD">
        <w:rPr>
          <w:rFonts w:cs="Calibri"/>
          <w:color w:val="000000" w:themeColor="text1"/>
        </w:rPr>
        <w:t xml:space="preserve">Oświadczenie </w:t>
      </w:r>
      <w:r w:rsidRPr="005048AD">
        <w:rPr>
          <w:rFonts w:cs="Calibri"/>
          <w:bCs/>
          <w:color w:val="000000" w:themeColor="text1"/>
        </w:rPr>
        <w:t>o niepodleganiu wykluczeniu oraz spełnianiu warunków udziału</w:t>
      </w:r>
      <w:r w:rsidR="00B46C8C" w:rsidRPr="005048AD">
        <w:rPr>
          <w:rFonts w:cs="Calibri"/>
          <w:bCs/>
          <w:color w:val="000000" w:themeColor="text1"/>
        </w:rPr>
        <w:t xml:space="preserve"> w postępowaniu.</w:t>
      </w:r>
    </w:p>
    <w:p w14:paraId="6E811880" w14:textId="77777777" w:rsidR="007151B0" w:rsidRPr="005048AD" w:rsidRDefault="007151B0" w:rsidP="00930AAE">
      <w:pPr>
        <w:pStyle w:val="Akapitzlist"/>
        <w:numPr>
          <w:ilvl w:val="0"/>
          <w:numId w:val="20"/>
        </w:numPr>
        <w:tabs>
          <w:tab w:val="clear" w:pos="3783"/>
          <w:tab w:val="num" w:pos="426"/>
        </w:tabs>
        <w:ind w:left="425" w:hanging="425"/>
        <w:jc w:val="both"/>
        <w:rPr>
          <w:rFonts w:cs="Calibri"/>
          <w:color w:val="000000" w:themeColor="text1"/>
        </w:rPr>
      </w:pPr>
      <w:r w:rsidRPr="005048AD">
        <w:rPr>
          <w:rFonts w:cs="Calibri"/>
          <w:bCs/>
          <w:color w:val="000000" w:themeColor="text1"/>
        </w:rPr>
        <w:lastRenderedPageBreak/>
        <w:t>Zobowiązanie innego podmiotu do udostępnienia niezbędnych zasobów Wykonawców.</w:t>
      </w:r>
    </w:p>
    <w:p w14:paraId="6995E56D" w14:textId="77777777" w:rsidR="007151B0" w:rsidRPr="005048AD" w:rsidRDefault="007151B0" w:rsidP="00930AAE">
      <w:pPr>
        <w:pStyle w:val="Akapitzlist"/>
        <w:numPr>
          <w:ilvl w:val="0"/>
          <w:numId w:val="20"/>
        </w:numPr>
        <w:tabs>
          <w:tab w:val="clear" w:pos="3783"/>
          <w:tab w:val="num" w:pos="426"/>
        </w:tabs>
        <w:ind w:left="425" w:hanging="425"/>
        <w:jc w:val="both"/>
        <w:rPr>
          <w:rFonts w:cs="Calibri"/>
          <w:color w:val="000000" w:themeColor="text1"/>
        </w:rPr>
      </w:pPr>
      <w:r w:rsidRPr="005048AD">
        <w:rPr>
          <w:color w:val="000000" w:themeColor="text1"/>
        </w:rPr>
        <w:t>Wykaz usług.</w:t>
      </w:r>
    </w:p>
    <w:p w14:paraId="368F7B69" w14:textId="485F2A09" w:rsidR="007151B0" w:rsidRPr="005048AD" w:rsidRDefault="007151B0" w:rsidP="00930AAE">
      <w:pPr>
        <w:pStyle w:val="Akapitzlist"/>
        <w:numPr>
          <w:ilvl w:val="0"/>
          <w:numId w:val="20"/>
        </w:numPr>
        <w:tabs>
          <w:tab w:val="clear" w:pos="3783"/>
          <w:tab w:val="num" w:pos="426"/>
        </w:tabs>
        <w:ind w:left="425" w:hanging="425"/>
        <w:jc w:val="both"/>
        <w:rPr>
          <w:rFonts w:cs="Calibri"/>
          <w:color w:val="000000" w:themeColor="text1"/>
        </w:rPr>
      </w:pPr>
      <w:bookmarkStart w:id="26" w:name="_Hlk73003086"/>
      <w:r w:rsidRPr="005048AD">
        <w:rPr>
          <w:rFonts w:cs="Calibri"/>
          <w:bCs/>
          <w:color w:val="000000" w:themeColor="text1"/>
        </w:rPr>
        <w:t>Projekt</w:t>
      </w:r>
      <w:r w:rsidR="00791AF7" w:rsidRPr="005048AD">
        <w:rPr>
          <w:rFonts w:cs="Calibri"/>
          <w:bCs/>
          <w:color w:val="000000" w:themeColor="text1"/>
        </w:rPr>
        <w:t>y</w:t>
      </w:r>
      <w:r w:rsidRPr="005048AD">
        <w:rPr>
          <w:rFonts w:cs="Calibri"/>
          <w:bCs/>
          <w:color w:val="000000" w:themeColor="text1"/>
        </w:rPr>
        <w:t xml:space="preserve"> um</w:t>
      </w:r>
      <w:bookmarkEnd w:id="26"/>
      <w:r w:rsidR="00791AF7" w:rsidRPr="005048AD">
        <w:rPr>
          <w:rFonts w:cs="Calibri"/>
          <w:bCs/>
          <w:color w:val="000000" w:themeColor="text1"/>
        </w:rPr>
        <w:t>ów</w:t>
      </w:r>
      <w:r w:rsidRPr="005048AD">
        <w:rPr>
          <w:rFonts w:cs="Calibri"/>
          <w:bCs/>
          <w:color w:val="000000" w:themeColor="text1"/>
        </w:rPr>
        <w:t>.</w:t>
      </w:r>
    </w:p>
    <w:p w14:paraId="397E4BCE" w14:textId="45668F02" w:rsidR="00826A95" w:rsidRPr="005048AD" w:rsidRDefault="007151B0" w:rsidP="00930AAE">
      <w:pPr>
        <w:pStyle w:val="Akapitzlist"/>
        <w:numPr>
          <w:ilvl w:val="0"/>
          <w:numId w:val="20"/>
        </w:numPr>
        <w:tabs>
          <w:tab w:val="clear" w:pos="3783"/>
          <w:tab w:val="num" w:pos="426"/>
        </w:tabs>
        <w:ind w:left="425" w:hanging="425"/>
        <w:jc w:val="both"/>
        <w:rPr>
          <w:rFonts w:cs="Calibri"/>
          <w:color w:val="000000" w:themeColor="text1"/>
        </w:rPr>
      </w:pPr>
      <w:r w:rsidRPr="005048AD">
        <w:rPr>
          <w:rFonts w:cs="Calibri"/>
          <w:bCs/>
          <w:color w:val="000000" w:themeColor="text1"/>
        </w:rPr>
        <w:t>Opis Przedmiotu Zamówienia (OPZ)</w:t>
      </w:r>
      <w:r w:rsidR="00AC2F1D" w:rsidRPr="005048AD">
        <w:rPr>
          <w:rFonts w:cs="Calibri"/>
          <w:bCs/>
          <w:color w:val="000000" w:themeColor="text1"/>
        </w:rPr>
        <w:t xml:space="preserve"> dla wszystkich części</w:t>
      </w:r>
    </w:p>
    <w:sectPr w:rsidR="00826A95" w:rsidRPr="005048AD" w:rsidSect="00791AF7">
      <w:headerReference w:type="default" r:id="rId28"/>
      <w:footerReference w:type="default" r:id="rId29"/>
      <w:pgSz w:w="11906" w:h="16838"/>
      <w:pgMar w:top="1134" w:right="1134" w:bottom="1418"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29EB" w14:textId="77777777" w:rsidR="00DB631F" w:rsidRDefault="00DB631F">
      <w:pPr>
        <w:spacing w:after="0" w:line="240" w:lineRule="auto"/>
      </w:pPr>
      <w:r>
        <w:separator/>
      </w:r>
    </w:p>
  </w:endnote>
  <w:endnote w:type="continuationSeparator" w:id="0">
    <w:p w14:paraId="38AFDBA6" w14:textId="77777777" w:rsidR="00DB631F" w:rsidRDefault="00DB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323010"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323010" w:rsidRPr="00AD7090" w:rsidRDefault="00323010">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323010" w:rsidRPr="00AD7090" w:rsidRDefault="00323010"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323010" w:rsidRPr="00AD7090" w:rsidRDefault="00323010">
          <w:pPr>
            <w:pStyle w:val="Stopka"/>
            <w:rPr>
              <w:rFonts w:ascii="Arial" w:hAnsi="Arial" w:cs="Arial"/>
              <w:sz w:val="14"/>
              <w:szCs w:val="14"/>
            </w:rPr>
          </w:pPr>
        </w:p>
      </w:tc>
    </w:tr>
    <w:tr w:rsidR="00323010" w:rsidRPr="00AD7090" w14:paraId="06956E79" w14:textId="77777777" w:rsidTr="00AD7090">
      <w:trPr>
        <w:trHeight w:val="113"/>
      </w:trPr>
      <w:tc>
        <w:tcPr>
          <w:tcW w:w="1917" w:type="dxa"/>
        </w:tcPr>
        <w:p w14:paraId="7261A390" w14:textId="77777777" w:rsidR="00323010" w:rsidRPr="00AD7090" w:rsidRDefault="00323010"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323010" w:rsidRPr="00AD7090" w:rsidRDefault="00323010"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323010" w:rsidRPr="00AD7090" w:rsidRDefault="00323010"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323010" w:rsidRPr="00AD7090" w:rsidRDefault="00323010"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323010" w:rsidRPr="00AD7090" w:rsidRDefault="00323010"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323010" w:rsidRPr="00AD7090" w14:paraId="362BD01C" w14:textId="77777777" w:rsidTr="00AD7090">
      <w:trPr>
        <w:trHeight w:val="219"/>
      </w:trPr>
      <w:tc>
        <w:tcPr>
          <w:tcW w:w="1917" w:type="dxa"/>
        </w:tcPr>
        <w:p w14:paraId="2DBBD8D9" w14:textId="77777777" w:rsidR="00323010" w:rsidRPr="00AD7090" w:rsidRDefault="00323010" w:rsidP="00AD7090">
          <w:pPr>
            <w:pStyle w:val="Stopka"/>
            <w:ind w:left="-106"/>
            <w:rPr>
              <w:rFonts w:ascii="Times New Roman" w:hAnsi="Times New Roman"/>
              <w:sz w:val="6"/>
              <w:szCs w:val="6"/>
            </w:rPr>
          </w:pPr>
        </w:p>
        <w:p w14:paraId="1A7ABBD9" w14:textId="77777777" w:rsidR="00323010" w:rsidRPr="00AD7090" w:rsidRDefault="00323010"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323010" w:rsidRPr="00AD7090" w:rsidRDefault="00323010" w:rsidP="00B669FD">
          <w:pPr>
            <w:pStyle w:val="Stopka"/>
            <w:rPr>
              <w:rFonts w:ascii="Times New Roman" w:hAnsi="Times New Roman"/>
              <w:sz w:val="6"/>
              <w:szCs w:val="6"/>
            </w:rPr>
          </w:pPr>
        </w:p>
        <w:p w14:paraId="20A00111"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323010" w:rsidRPr="00AD7090" w:rsidRDefault="00323010" w:rsidP="00B669FD">
          <w:pPr>
            <w:pStyle w:val="Stopka"/>
            <w:rPr>
              <w:rFonts w:ascii="Times New Roman" w:hAnsi="Times New Roman"/>
              <w:sz w:val="13"/>
              <w:szCs w:val="13"/>
            </w:rPr>
          </w:pPr>
        </w:p>
      </w:tc>
      <w:tc>
        <w:tcPr>
          <w:tcW w:w="1789" w:type="dxa"/>
        </w:tcPr>
        <w:p w14:paraId="319276E4" w14:textId="77777777" w:rsidR="00323010" w:rsidRPr="00AD7090" w:rsidRDefault="00323010" w:rsidP="00B669FD">
          <w:pPr>
            <w:pStyle w:val="Stopka"/>
            <w:rPr>
              <w:rFonts w:ascii="Times New Roman" w:hAnsi="Times New Roman"/>
              <w:sz w:val="6"/>
              <w:szCs w:val="6"/>
            </w:rPr>
          </w:pPr>
        </w:p>
        <w:p w14:paraId="5AE7DB9F"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323010" w:rsidRPr="00AD7090" w:rsidRDefault="00323010" w:rsidP="00B669FD">
          <w:pPr>
            <w:pStyle w:val="Stopka"/>
            <w:rPr>
              <w:rFonts w:ascii="Times New Roman" w:hAnsi="Times New Roman"/>
              <w:sz w:val="6"/>
              <w:szCs w:val="6"/>
              <w:lang w:val="en-AU"/>
            </w:rPr>
          </w:pPr>
        </w:p>
        <w:p w14:paraId="66B5CDE1" w14:textId="77777777" w:rsidR="00323010" w:rsidRPr="00AD7090" w:rsidRDefault="00323010" w:rsidP="00B669FD">
          <w:pPr>
            <w:pStyle w:val="Stopka"/>
            <w:rPr>
              <w:rFonts w:ascii="Times New Roman" w:hAnsi="Times New Roman"/>
              <w:sz w:val="13"/>
              <w:szCs w:val="13"/>
              <w:lang w:val="en-AU"/>
            </w:rPr>
          </w:pPr>
        </w:p>
        <w:p w14:paraId="67A8149E" w14:textId="77777777" w:rsidR="00323010" w:rsidRPr="00AD7090" w:rsidRDefault="00323010"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323010" w:rsidRPr="00EC5092" w:rsidRDefault="00323010"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771F" w14:textId="77777777" w:rsidR="00DB631F" w:rsidRDefault="00DB631F">
      <w:pPr>
        <w:spacing w:after="0" w:line="240" w:lineRule="auto"/>
      </w:pPr>
      <w:r>
        <w:separator/>
      </w:r>
    </w:p>
  </w:footnote>
  <w:footnote w:type="continuationSeparator" w:id="0">
    <w:p w14:paraId="4A6794F2" w14:textId="77777777" w:rsidR="00DB631F" w:rsidRDefault="00DB6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602" w14:textId="77777777" w:rsidR="00323010" w:rsidRPr="00122BF6" w:rsidRDefault="00323010">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73666C" w:rsidRPr="0073666C">
      <w:rPr>
        <w:rFonts w:ascii="Times New Roman" w:hAnsi="Times New Roman"/>
        <w:b/>
        <w:bCs/>
        <w:noProof/>
        <w:sz w:val="18"/>
        <w:szCs w:val="18"/>
      </w:rPr>
      <w:t>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323010" w:rsidRDefault="003230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DF2783B"/>
    <w:multiLevelType w:val="hybridMultilevel"/>
    <w:tmpl w:val="A98850FE"/>
    <w:lvl w:ilvl="0" w:tplc="295CF4E6">
      <w:start w:val="9"/>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530E00FF"/>
    <w:multiLevelType w:val="hybridMultilevel"/>
    <w:tmpl w:val="2E1A0776"/>
    <w:lvl w:ilvl="0" w:tplc="B9128718">
      <w:start w:val="1"/>
      <w:numFmt w:val="upperRoman"/>
      <w:lvlText w:val="%1."/>
      <w:lvlJc w:val="left"/>
      <w:pPr>
        <w:ind w:left="1080" w:hanging="720"/>
      </w:pPr>
      <w:rPr>
        <w:rFonts w:ascii="Calibri" w:hAnsi="Calibri" w:cs="Calibri" w:hint="default"/>
        <w:i w:val="0"/>
        <w:iCs w:val="0"/>
        <w:color w:val="2F5496"/>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315FC2"/>
    <w:multiLevelType w:val="hybridMultilevel"/>
    <w:tmpl w:val="9C54B446"/>
    <w:lvl w:ilvl="0" w:tplc="295CF4E6">
      <w:start w:val="9"/>
      <w:numFmt w:val="bullet"/>
      <w:lvlText w:val="-"/>
      <w:lvlJc w:val="left"/>
      <w:pPr>
        <w:ind w:left="1287" w:hanging="360"/>
      </w:pPr>
      <w:rPr>
        <w:rFonts w:ascii="Times New Roman" w:eastAsia="Times New Roman" w:hAnsi="Times New Roman" w:cs="Times New Roman"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3"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22"/>
  </w:num>
  <w:num w:numId="2">
    <w:abstractNumId w:val="16"/>
  </w:num>
  <w:num w:numId="3">
    <w:abstractNumId w:val="20"/>
  </w:num>
  <w:num w:numId="4">
    <w:abstractNumId w:val="21"/>
  </w:num>
  <w:num w:numId="5">
    <w:abstractNumId w:val="23"/>
  </w:num>
  <w:num w:numId="6">
    <w:abstractNumId w:val="8"/>
  </w:num>
  <w:num w:numId="7">
    <w:abstractNumId w:val="12"/>
  </w:num>
  <w:num w:numId="8">
    <w:abstractNumId w:val="18"/>
  </w:num>
  <w:num w:numId="9">
    <w:abstractNumId w:val="14"/>
  </w:num>
  <w:num w:numId="10">
    <w:abstractNumId w:val="7"/>
  </w:num>
  <w:num w:numId="11">
    <w:abstractNumId w:val="0"/>
  </w:num>
  <w:num w:numId="12">
    <w:abstractNumId w:val="10"/>
  </w:num>
  <w:num w:numId="13">
    <w:abstractNumId w:val="13"/>
  </w:num>
  <w:num w:numId="14">
    <w:abstractNumId w:val="4"/>
  </w:num>
  <w:num w:numId="15">
    <w:abstractNumId w:val="11"/>
  </w:num>
  <w:num w:numId="16">
    <w:abstractNumId w:val="9"/>
  </w:num>
  <w:num w:numId="17">
    <w:abstractNumId w:val="6"/>
  </w:num>
  <w:num w:numId="18">
    <w:abstractNumId w:val="15"/>
  </w:num>
  <w:num w:numId="19">
    <w:abstractNumId w:val="3"/>
  </w:num>
  <w:num w:numId="20">
    <w:abstractNumId w:val="1"/>
  </w:num>
  <w:num w:numId="21">
    <w:abstractNumId w:val="2"/>
  </w:num>
  <w:num w:numId="22">
    <w:abstractNumId w:val="17"/>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0915"/>
    <w:rsid w:val="0000179A"/>
    <w:rsid w:val="00006F2E"/>
    <w:rsid w:val="0001126A"/>
    <w:rsid w:val="0001134A"/>
    <w:rsid w:val="000145AC"/>
    <w:rsid w:val="00020AF5"/>
    <w:rsid w:val="00023CCE"/>
    <w:rsid w:val="00040FD7"/>
    <w:rsid w:val="00051DA8"/>
    <w:rsid w:val="00053209"/>
    <w:rsid w:val="000558BC"/>
    <w:rsid w:val="00063718"/>
    <w:rsid w:val="00082BDE"/>
    <w:rsid w:val="0008710F"/>
    <w:rsid w:val="00087AD4"/>
    <w:rsid w:val="00090464"/>
    <w:rsid w:val="00093FD2"/>
    <w:rsid w:val="00097C12"/>
    <w:rsid w:val="000A7480"/>
    <w:rsid w:val="000C0155"/>
    <w:rsid w:val="000C25F6"/>
    <w:rsid w:val="000D44E6"/>
    <w:rsid w:val="000D5CAB"/>
    <w:rsid w:val="000D68F9"/>
    <w:rsid w:val="00104860"/>
    <w:rsid w:val="00105F65"/>
    <w:rsid w:val="00113492"/>
    <w:rsid w:val="00122BF6"/>
    <w:rsid w:val="00134B30"/>
    <w:rsid w:val="001359C7"/>
    <w:rsid w:val="001360F5"/>
    <w:rsid w:val="001447C0"/>
    <w:rsid w:val="001464D7"/>
    <w:rsid w:val="00146FA3"/>
    <w:rsid w:val="001548E7"/>
    <w:rsid w:val="001564A7"/>
    <w:rsid w:val="0016790E"/>
    <w:rsid w:val="0019112B"/>
    <w:rsid w:val="001A274E"/>
    <w:rsid w:val="001C05A2"/>
    <w:rsid w:val="001C575D"/>
    <w:rsid w:val="001C6333"/>
    <w:rsid w:val="001D5CD4"/>
    <w:rsid w:val="001E3DCC"/>
    <w:rsid w:val="001E687B"/>
    <w:rsid w:val="001E6CFE"/>
    <w:rsid w:val="001F0BF4"/>
    <w:rsid w:val="00200958"/>
    <w:rsid w:val="00201A6A"/>
    <w:rsid w:val="00220FF4"/>
    <w:rsid w:val="0022331C"/>
    <w:rsid w:val="00223D21"/>
    <w:rsid w:val="002321FF"/>
    <w:rsid w:val="00237F34"/>
    <w:rsid w:val="00242BE1"/>
    <w:rsid w:val="002437BC"/>
    <w:rsid w:val="002452B5"/>
    <w:rsid w:val="00255958"/>
    <w:rsid w:val="00265972"/>
    <w:rsid w:val="00270E5C"/>
    <w:rsid w:val="00272DC7"/>
    <w:rsid w:val="002731E4"/>
    <w:rsid w:val="00290A7D"/>
    <w:rsid w:val="00291037"/>
    <w:rsid w:val="002920C5"/>
    <w:rsid w:val="00297946"/>
    <w:rsid w:val="00297F67"/>
    <w:rsid w:val="002A4E9B"/>
    <w:rsid w:val="002B06C6"/>
    <w:rsid w:val="002B142B"/>
    <w:rsid w:val="002B28A1"/>
    <w:rsid w:val="002C71C6"/>
    <w:rsid w:val="002E0112"/>
    <w:rsid w:val="002E18C8"/>
    <w:rsid w:val="002E1D95"/>
    <w:rsid w:val="002E37FE"/>
    <w:rsid w:val="002E426E"/>
    <w:rsid w:val="00304DB7"/>
    <w:rsid w:val="0031553D"/>
    <w:rsid w:val="00323010"/>
    <w:rsid w:val="0032603A"/>
    <w:rsid w:val="0033651E"/>
    <w:rsid w:val="00337324"/>
    <w:rsid w:val="00340209"/>
    <w:rsid w:val="003405C8"/>
    <w:rsid w:val="00346067"/>
    <w:rsid w:val="00346E25"/>
    <w:rsid w:val="0035487F"/>
    <w:rsid w:val="00360CA7"/>
    <w:rsid w:val="0037498B"/>
    <w:rsid w:val="0037525E"/>
    <w:rsid w:val="00375E86"/>
    <w:rsid w:val="00376B16"/>
    <w:rsid w:val="00377007"/>
    <w:rsid w:val="003816B5"/>
    <w:rsid w:val="0038372D"/>
    <w:rsid w:val="00395280"/>
    <w:rsid w:val="003A0DFB"/>
    <w:rsid w:val="003A2866"/>
    <w:rsid w:val="003B2568"/>
    <w:rsid w:val="003B365D"/>
    <w:rsid w:val="003B48D6"/>
    <w:rsid w:val="003D1674"/>
    <w:rsid w:val="003D4780"/>
    <w:rsid w:val="003D4FD3"/>
    <w:rsid w:val="003D660F"/>
    <w:rsid w:val="003E4519"/>
    <w:rsid w:val="003E502B"/>
    <w:rsid w:val="003F1027"/>
    <w:rsid w:val="003F4839"/>
    <w:rsid w:val="00405563"/>
    <w:rsid w:val="004223A3"/>
    <w:rsid w:val="004279E1"/>
    <w:rsid w:val="004310E6"/>
    <w:rsid w:val="00431193"/>
    <w:rsid w:val="00432F42"/>
    <w:rsid w:val="00437561"/>
    <w:rsid w:val="004414C3"/>
    <w:rsid w:val="00443308"/>
    <w:rsid w:val="00460662"/>
    <w:rsid w:val="00463D83"/>
    <w:rsid w:val="004871A6"/>
    <w:rsid w:val="00496024"/>
    <w:rsid w:val="004A3E4D"/>
    <w:rsid w:val="004C61E8"/>
    <w:rsid w:val="004C701D"/>
    <w:rsid w:val="004D092C"/>
    <w:rsid w:val="004D1B2C"/>
    <w:rsid w:val="004D27B1"/>
    <w:rsid w:val="004E435B"/>
    <w:rsid w:val="004E789E"/>
    <w:rsid w:val="004F0855"/>
    <w:rsid w:val="004F619D"/>
    <w:rsid w:val="005048AD"/>
    <w:rsid w:val="00505C4E"/>
    <w:rsid w:val="00516775"/>
    <w:rsid w:val="005245CD"/>
    <w:rsid w:val="0053118D"/>
    <w:rsid w:val="00532015"/>
    <w:rsid w:val="0054257C"/>
    <w:rsid w:val="00545487"/>
    <w:rsid w:val="00554603"/>
    <w:rsid w:val="00567A23"/>
    <w:rsid w:val="005744CE"/>
    <w:rsid w:val="0059602F"/>
    <w:rsid w:val="005A3383"/>
    <w:rsid w:val="005A7654"/>
    <w:rsid w:val="005B0581"/>
    <w:rsid w:val="005C4034"/>
    <w:rsid w:val="005F2094"/>
    <w:rsid w:val="005F4EE8"/>
    <w:rsid w:val="00602C6B"/>
    <w:rsid w:val="00602EF7"/>
    <w:rsid w:val="00606F47"/>
    <w:rsid w:val="006326D8"/>
    <w:rsid w:val="006336A0"/>
    <w:rsid w:val="00633A36"/>
    <w:rsid w:val="006460BD"/>
    <w:rsid w:val="00647BB9"/>
    <w:rsid w:val="006526A7"/>
    <w:rsid w:val="006529DB"/>
    <w:rsid w:val="006532D2"/>
    <w:rsid w:val="00655A33"/>
    <w:rsid w:val="00657079"/>
    <w:rsid w:val="0065790F"/>
    <w:rsid w:val="00657D05"/>
    <w:rsid w:val="006614C0"/>
    <w:rsid w:val="00662F95"/>
    <w:rsid w:val="0067039C"/>
    <w:rsid w:val="00672AAD"/>
    <w:rsid w:val="00676793"/>
    <w:rsid w:val="0067784F"/>
    <w:rsid w:val="00683479"/>
    <w:rsid w:val="00683A65"/>
    <w:rsid w:val="00696AA4"/>
    <w:rsid w:val="006A4350"/>
    <w:rsid w:val="006B22BA"/>
    <w:rsid w:val="006B5A7E"/>
    <w:rsid w:val="006B7B57"/>
    <w:rsid w:val="006C0184"/>
    <w:rsid w:val="006D24C9"/>
    <w:rsid w:val="006E01A0"/>
    <w:rsid w:val="006E1836"/>
    <w:rsid w:val="006E2ACB"/>
    <w:rsid w:val="006E53C1"/>
    <w:rsid w:val="006E6A89"/>
    <w:rsid w:val="006F01E0"/>
    <w:rsid w:val="006F2710"/>
    <w:rsid w:val="007054DB"/>
    <w:rsid w:val="0070656A"/>
    <w:rsid w:val="00707E30"/>
    <w:rsid w:val="007151B0"/>
    <w:rsid w:val="007172BC"/>
    <w:rsid w:val="0072403C"/>
    <w:rsid w:val="0073376F"/>
    <w:rsid w:val="0073666C"/>
    <w:rsid w:val="007402A4"/>
    <w:rsid w:val="00740BDD"/>
    <w:rsid w:val="00740E26"/>
    <w:rsid w:val="00746E4A"/>
    <w:rsid w:val="007608C3"/>
    <w:rsid w:val="00764440"/>
    <w:rsid w:val="007703D1"/>
    <w:rsid w:val="00783447"/>
    <w:rsid w:val="00791AF7"/>
    <w:rsid w:val="007967B7"/>
    <w:rsid w:val="007A098B"/>
    <w:rsid w:val="007A110B"/>
    <w:rsid w:val="007A7DE6"/>
    <w:rsid w:val="007B16EA"/>
    <w:rsid w:val="007B5B03"/>
    <w:rsid w:val="007D49FA"/>
    <w:rsid w:val="007E1BFC"/>
    <w:rsid w:val="007E1DEC"/>
    <w:rsid w:val="007E275C"/>
    <w:rsid w:val="007E73B1"/>
    <w:rsid w:val="00803498"/>
    <w:rsid w:val="0081084C"/>
    <w:rsid w:val="0082548B"/>
    <w:rsid w:val="00826A95"/>
    <w:rsid w:val="0083709B"/>
    <w:rsid w:val="00837E07"/>
    <w:rsid w:val="00841AD9"/>
    <w:rsid w:val="00845A91"/>
    <w:rsid w:val="00850133"/>
    <w:rsid w:val="0085690E"/>
    <w:rsid w:val="008762A3"/>
    <w:rsid w:val="008825B7"/>
    <w:rsid w:val="00896CE9"/>
    <w:rsid w:val="008A0BD8"/>
    <w:rsid w:val="008A439C"/>
    <w:rsid w:val="008A7333"/>
    <w:rsid w:val="008A7C3F"/>
    <w:rsid w:val="008B557A"/>
    <w:rsid w:val="008C4C2F"/>
    <w:rsid w:val="008D0164"/>
    <w:rsid w:val="008D24FC"/>
    <w:rsid w:val="008D298E"/>
    <w:rsid w:val="008E6CC7"/>
    <w:rsid w:val="00923016"/>
    <w:rsid w:val="00924933"/>
    <w:rsid w:val="00930AAE"/>
    <w:rsid w:val="00940F8A"/>
    <w:rsid w:val="00941008"/>
    <w:rsid w:val="009413AF"/>
    <w:rsid w:val="00951CAF"/>
    <w:rsid w:val="0095324F"/>
    <w:rsid w:val="00961DD7"/>
    <w:rsid w:val="0096301A"/>
    <w:rsid w:val="0096361F"/>
    <w:rsid w:val="00980857"/>
    <w:rsid w:val="00987077"/>
    <w:rsid w:val="009A0052"/>
    <w:rsid w:val="009A799A"/>
    <w:rsid w:val="009B180D"/>
    <w:rsid w:val="009B75EB"/>
    <w:rsid w:val="009C59D9"/>
    <w:rsid w:val="009C76D8"/>
    <w:rsid w:val="009D3F89"/>
    <w:rsid w:val="009D632A"/>
    <w:rsid w:val="009D6C9A"/>
    <w:rsid w:val="009E1318"/>
    <w:rsid w:val="009F0201"/>
    <w:rsid w:val="00A023AF"/>
    <w:rsid w:val="00A07315"/>
    <w:rsid w:val="00A315D9"/>
    <w:rsid w:val="00A37088"/>
    <w:rsid w:val="00A62CD3"/>
    <w:rsid w:val="00A62EB7"/>
    <w:rsid w:val="00A81E36"/>
    <w:rsid w:val="00A828DC"/>
    <w:rsid w:val="00A90D2E"/>
    <w:rsid w:val="00A9128B"/>
    <w:rsid w:val="00A92F8E"/>
    <w:rsid w:val="00A933D1"/>
    <w:rsid w:val="00AA27F7"/>
    <w:rsid w:val="00AA3CF5"/>
    <w:rsid w:val="00AA43F8"/>
    <w:rsid w:val="00AA44B3"/>
    <w:rsid w:val="00AA5A6D"/>
    <w:rsid w:val="00AB0E0E"/>
    <w:rsid w:val="00AB2905"/>
    <w:rsid w:val="00AB2DC4"/>
    <w:rsid w:val="00AB5E57"/>
    <w:rsid w:val="00AB7A71"/>
    <w:rsid w:val="00AC2F1D"/>
    <w:rsid w:val="00AD1FC5"/>
    <w:rsid w:val="00AD3B35"/>
    <w:rsid w:val="00AD7090"/>
    <w:rsid w:val="00AE0597"/>
    <w:rsid w:val="00AE5200"/>
    <w:rsid w:val="00AF1386"/>
    <w:rsid w:val="00AF282E"/>
    <w:rsid w:val="00B012F7"/>
    <w:rsid w:val="00B04005"/>
    <w:rsid w:val="00B12368"/>
    <w:rsid w:val="00B16D86"/>
    <w:rsid w:val="00B24503"/>
    <w:rsid w:val="00B257B9"/>
    <w:rsid w:val="00B326A5"/>
    <w:rsid w:val="00B37165"/>
    <w:rsid w:val="00B41C39"/>
    <w:rsid w:val="00B46C8C"/>
    <w:rsid w:val="00B52C21"/>
    <w:rsid w:val="00B53135"/>
    <w:rsid w:val="00B669FD"/>
    <w:rsid w:val="00B70BCF"/>
    <w:rsid w:val="00B74C1D"/>
    <w:rsid w:val="00B8462E"/>
    <w:rsid w:val="00B9548F"/>
    <w:rsid w:val="00BA06F3"/>
    <w:rsid w:val="00BA6379"/>
    <w:rsid w:val="00BA6CD4"/>
    <w:rsid w:val="00BA6ECA"/>
    <w:rsid w:val="00BB0FBE"/>
    <w:rsid w:val="00BB1393"/>
    <w:rsid w:val="00BB2853"/>
    <w:rsid w:val="00BB2E14"/>
    <w:rsid w:val="00BB2EF7"/>
    <w:rsid w:val="00BB3756"/>
    <w:rsid w:val="00BB51B1"/>
    <w:rsid w:val="00BB642C"/>
    <w:rsid w:val="00BC64F6"/>
    <w:rsid w:val="00BD0B7D"/>
    <w:rsid w:val="00BD36A6"/>
    <w:rsid w:val="00BE277A"/>
    <w:rsid w:val="00BF16B8"/>
    <w:rsid w:val="00BF5560"/>
    <w:rsid w:val="00BF60E3"/>
    <w:rsid w:val="00BF7340"/>
    <w:rsid w:val="00C041A6"/>
    <w:rsid w:val="00C127D6"/>
    <w:rsid w:val="00C135B3"/>
    <w:rsid w:val="00C21206"/>
    <w:rsid w:val="00C22BEF"/>
    <w:rsid w:val="00C23E88"/>
    <w:rsid w:val="00C300FF"/>
    <w:rsid w:val="00C35607"/>
    <w:rsid w:val="00C36FB4"/>
    <w:rsid w:val="00C44CEB"/>
    <w:rsid w:val="00C54EC5"/>
    <w:rsid w:val="00C73615"/>
    <w:rsid w:val="00C753B4"/>
    <w:rsid w:val="00C87E19"/>
    <w:rsid w:val="00C93FCC"/>
    <w:rsid w:val="00CA22B8"/>
    <w:rsid w:val="00CA59DE"/>
    <w:rsid w:val="00CA5A49"/>
    <w:rsid w:val="00CB124F"/>
    <w:rsid w:val="00CB1859"/>
    <w:rsid w:val="00CC45CD"/>
    <w:rsid w:val="00CC76E6"/>
    <w:rsid w:val="00CC7EFC"/>
    <w:rsid w:val="00CD31F8"/>
    <w:rsid w:val="00CD5B4E"/>
    <w:rsid w:val="00CF2BDE"/>
    <w:rsid w:val="00CF669A"/>
    <w:rsid w:val="00D01656"/>
    <w:rsid w:val="00D01820"/>
    <w:rsid w:val="00D0234C"/>
    <w:rsid w:val="00D05266"/>
    <w:rsid w:val="00D15344"/>
    <w:rsid w:val="00D16CBF"/>
    <w:rsid w:val="00D174D2"/>
    <w:rsid w:val="00D24FBE"/>
    <w:rsid w:val="00D33C82"/>
    <w:rsid w:val="00D37D55"/>
    <w:rsid w:val="00D45465"/>
    <w:rsid w:val="00D55AD5"/>
    <w:rsid w:val="00D562F3"/>
    <w:rsid w:val="00D702D9"/>
    <w:rsid w:val="00D70544"/>
    <w:rsid w:val="00D757AE"/>
    <w:rsid w:val="00D75A61"/>
    <w:rsid w:val="00D76C0A"/>
    <w:rsid w:val="00D80B17"/>
    <w:rsid w:val="00D84811"/>
    <w:rsid w:val="00D86B83"/>
    <w:rsid w:val="00D90A7E"/>
    <w:rsid w:val="00DB5FD0"/>
    <w:rsid w:val="00DB631F"/>
    <w:rsid w:val="00DB6519"/>
    <w:rsid w:val="00DB7834"/>
    <w:rsid w:val="00DC2760"/>
    <w:rsid w:val="00DC2FF5"/>
    <w:rsid w:val="00DC36D7"/>
    <w:rsid w:val="00DD3A04"/>
    <w:rsid w:val="00DD6CF8"/>
    <w:rsid w:val="00DD6E24"/>
    <w:rsid w:val="00DE05F4"/>
    <w:rsid w:val="00DE45AD"/>
    <w:rsid w:val="00DF1732"/>
    <w:rsid w:val="00E01E8A"/>
    <w:rsid w:val="00E02A4B"/>
    <w:rsid w:val="00E06464"/>
    <w:rsid w:val="00E10D0F"/>
    <w:rsid w:val="00E15901"/>
    <w:rsid w:val="00E21A5F"/>
    <w:rsid w:val="00E22083"/>
    <w:rsid w:val="00E34453"/>
    <w:rsid w:val="00E6157A"/>
    <w:rsid w:val="00E61BA0"/>
    <w:rsid w:val="00E64E5C"/>
    <w:rsid w:val="00E701F2"/>
    <w:rsid w:val="00E76541"/>
    <w:rsid w:val="00E82730"/>
    <w:rsid w:val="00E861ED"/>
    <w:rsid w:val="00E87DA7"/>
    <w:rsid w:val="00E91B95"/>
    <w:rsid w:val="00EA27C1"/>
    <w:rsid w:val="00EB52DD"/>
    <w:rsid w:val="00EB58B0"/>
    <w:rsid w:val="00EC01D0"/>
    <w:rsid w:val="00EC5092"/>
    <w:rsid w:val="00EC7EA5"/>
    <w:rsid w:val="00ED1B63"/>
    <w:rsid w:val="00ED6C90"/>
    <w:rsid w:val="00ED73C8"/>
    <w:rsid w:val="00EE0123"/>
    <w:rsid w:val="00EE739B"/>
    <w:rsid w:val="00EE789C"/>
    <w:rsid w:val="00EF009F"/>
    <w:rsid w:val="00F00FD6"/>
    <w:rsid w:val="00F2369E"/>
    <w:rsid w:val="00F244E3"/>
    <w:rsid w:val="00F3191E"/>
    <w:rsid w:val="00F33B8B"/>
    <w:rsid w:val="00F36FED"/>
    <w:rsid w:val="00F37D73"/>
    <w:rsid w:val="00F50342"/>
    <w:rsid w:val="00F560FC"/>
    <w:rsid w:val="00F61B04"/>
    <w:rsid w:val="00F74C76"/>
    <w:rsid w:val="00F74F45"/>
    <w:rsid w:val="00F839D8"/>
    <w:rsid w:val="00F84163"/>
    <w:rsid w:val="00F9058D"/>
    <w:rsid w:val="00FA130C"/>
    <w:rsid w:val="00FA3D56"/>
    <w:rsid w:val="00FA580A"/>
    <w:rsid w:val="00FB068B"/>
    <w:rsid w:val="00FB0F6F"/>
    <w:rsid w:val="00FB61C8"/>
    <w:rsid w:val="00FB74AA"/>
    <w:rsid w:val="00FC5AD9"/>
    <w:rsid w:val="00FD0727"/>
    <w:rsid w:val="00FD257C"/>
    <w:rsid w:val="00FE771B"/>
    <w:rsid w:val="00FF3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13AF"/>
    <w:pPr>
      <w:spacing w:after="160" w:line="259" w:lineRule="auto"/>
    </w:pPr>
    <w:rPr>
      <w:sz w:val="22"/>
      <w:szCs w:val="22"/>
      <w:lang w:eastAsia="en-US"/>
    </w:rPr>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Calibri Light" w:eastAsia="Times New Roman" w:hAnsi="Calibri Light"/>
      <w:color w:val="2F5496"/>
      <w:sz w:val="32"/>
      <w:szCs w:val="32"/>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B365D"/>
    <w:rPr>
      <w:rFonts w:ascii="Calibri Light" w:eastAsia="Times New Roman" w:hAnsi="Calibri Light" w:cs="Times New Roman"/>
      <w:color w:val="2F5496"/>
      <w:sz w:val="32"/>
      <w:szCs w:val="32"/>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290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83CF-1317-488F-9DBC-CFA9D2A0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18</Pages>
  <Words>8076</Words>
  <Characters>48460</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56424</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Mariusz Gruszczyński</cp:lastModifiedBy>
  <cp:revision>25</cp:revision>
  <cp:lastPrinted>2021-10-08T07:58:00Z</cp:lastPrinted>
  <dcterms:created xsi:type="dcterms:W3CDTF">2021-08-18T11:40:00Z</dcterms:created>
  <dcterms:modified xsi:type="dcterms:W3CDTF">2021-10-08T07:58:00Z</dcterms:modified>
</cp:coreProperties>
</file>