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D6" w:rsidRDefault="004572D6" w:rsidP="004572D6">
      <w:pPr>
        <w:jc w:val="center"/>
        <w:rPr>
          <w:b/>
        </w:rPr>
      </w:pPr>
      <w:r>
        <w:rPr>
          <w:b/>
        </w:rPr>
        <w:t>OPIS PRZEDMIOTU ZAMÓWIENIA</w:t>
      </w:r>
      <w:r w:rsidR="00AC15BD">
        <w:rPr>
          <w:b/>
        </w:rPr>
        <w:t xml:space="preserve">                          załącznik nr 1</w:t>
      </w:r>
    </w:p>
    <w:p w:rsidR="008C7C84" w:rsidRDefault="008C7C84" w:rsidP="008C7C84">
      <w:pPr>
        <w:rPr>
          <w:b/>
        </w:rPr>
      </w:pPr>
    </w:p>
    <w:p w:rsidR="008C7C84" w:rsidRDefault="008C7C84" w:rsidP="008C7C84">
      <w:pPr>
        <w:jc w:val="center"/>
      </w:pPr>
      <w:r>
        <w:t xml:space="preserve">wywóz materiałów niebezpiecznych oraz innych materiałów przeznaczonych do termicznego </w:t>
      </w:r>
    </w:p>
    <w:p w:rsidR="008C7C84" w:rsidRDefault="008C7C84" w:rsidP="008C7C84">
      <w:pPr>
        <w:jc w:val="center"/>
      </w:pPr>
      <w:r>
        <w:t>i chemicznego unieszkodliwiania oraz czasowego gromadzenia.</w:t>
      </w:r>
    </w:p>
    <w:p w:rsidR="008C7C84" w:rsidRDefault="008C7C84" w:rsidP="008C7C84">
      <w:pPr>
        <w:rPr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921"/>
        <w:gridCol w:w="3394"/>
        <w:gridCol w:w="1283"/>
        <w:gridCol w:w="1294"/>
        <w:gridCol w:w="1559"/>
        <w:gridCol w:w="1244"/>
      </w:tblGrid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 xml:space="preserve">Szacunkowa </w:t>
            </w:r>
            <w:r w:rsidRPr="0071719E">
              <w:rPr>
                <w:b/>
                <w:sz w:val="20"/>
                <w:szCs w:val="20"/>
              </w:rPr>
              <w:br/>
              <w:t>waga na rok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Cena</w:t>
            </w:r>
          </w:p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jednostkowa netto w zł</w:t>
            </w:r>
          </w:p>
          <w:p w:rsidR="008C7C84" w:rsidRPr="0071719E" w:rsidRDefault="008C7C84" w:rsidP="0071719E">
            <w:pPr>
              <w:jc w:val="center"/>
              <w:rPr>
                <w:b/>
                <w:sz w:val="16"/>
                <w:szCs w:val="16"/>
              </w:rPr>
            </w:pPr>
            <w:r w:rsidRPr="0071719E">
              <w:rPr>
                <w:b/>
                <w:sz w:val="16"/>
                <w:szCs w:val="16"/>
              </w:rPr>
              <w:t>za kg odpadu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 xml:space="preserve">Stawka podatku </w:t>
            </w:r>
            <w:r w:rsidR="0071719E" w:rsidRPr="0071719E">
              <w:rPr>
                <w:b/>
                <w:sz w:val="20"/>
                <w:szCs w:val="20"/>
              </w:rPr>
              <w:t>V</w:t>
            </w:r>
            <w:r w:rsidRPr="0071719E">
              <w:rPr>
                <w:b/>
                <w:sz w:val="20"/>
                <w:szCs w:val="20"/>
              </w:rPr>
              <w:t>at</w:t>
            </w:r>
          </w:p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8 % czy 23 %</w:t>
            </w:r>
          </w:p>
          <w:p w:rsidR="008C7C84" w:rsidRPr="0071719E" w:rsidRDefault="008C7C84" w:rsidP="0071719E">
            <w:pPr>
              <w:jc w:val="center"/>
              <w:rPr>
                <w:b/>
                <w:sz w:val="16"/>
                <w:szCs w:val="16"/>
              </w:rPr>
            </w:pPr>
            <w:r w:rsidRPr="0071719E">
              <w:rPr>
                <w:b/>
                <w:sz w:val="16"/>
                <w:szCs w:val="16"/>
              </w:rPr>
              <w:t>(jak obowiązuje)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Wartość</w:t>
            </w:r>
          </w:p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brutto</w:t>
            </w:r>
          </w:p>
          <w:p w:rsidR="008C7C84" w:rsidRPr="0071719E" w:rsidRDefault="008C7C84" w:rsidP="0071719E">
            <w:pPr>
              <w:jc w:val="center"/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w zł</w:t>
            </w:r>
          </w:p>
          <w:p w:rsidR="008C7C84" w:rsidRPr="0071719E" w:rsidRDefault="008C7C84" w:rsidP="0071719E">
            <w:pPr>
              <w:jc w:val="center"/>
              <w:rPr>
                <w:b/>
                <w:sz w:val="16"/>
                <w:szCs w:val="16"/>
              </w:rPr>
            </w:pPr>
            <w:r w:rsidRPr="0071719E">
              <w:rPr>
                <w:b/>
                <w:sz w:val="16"/>
                <w:szCs w:val="16"/>
              </w:rPr>
              <w:t>(całość)</w:t>
            </w: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pStyle w:val="TableParagrap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ZUŻYTE URZĄDZENIA ZAWIERAJĄCE NIEBEZPIEZCNE ELEMENTY INNE NIŻ WYMIENIONE W 16 02 09 </w:t>
            </w:r>
          </w:p>
          <w:p w:rsidR="008C7C84" w:rsidRDefault="008C7C84">
            <w:pPr>
              <w:pStyle w:val="TableParagrap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DO 16 02 12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71719E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ZUŻYTE URZĄDZENIA ZAWIERAJĄCE FREONY, HCFC, HFC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1</w:t>
            </w:r>
            <w:r w:rsidR="004137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ZAINEKOWANE PIELUCHOMAJTKI, PODPASKI, PODKŁADY), Z WYŁĄCZENIEM 18 01 80 I 18 01 82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(Odpady z diagnozowania, leczenia i profilaktyki medycznej)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</w:t>
            </w:r>
            <w:r w:rsidR="004137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B3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ODPADOWY TONER DRUKARSKI ZAWIERAJĄCE SUBSTANCJE NIEBEZPIECZNE 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(opakowania po zużytych tonerach 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drukarek)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  <w:p w:rsidR="008C7C84" w:rsidRDefault="00B3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ODPADOWY TONER DRUKARSKI  INNY NIŻ WYMIENIONY W 08 03 17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(opakowania po zużytych tonerach 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drukarek)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 xml:space="preserve">  5</w:t>
            </w:r>
            <w:r>
              <w:rPr>
                <w:sz w:val="20"/>
                <w:szCs w:val="20"/>
              </w:rPr>
              <w:t>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Zużyte opony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rPr>
          <w:trHeight w:val="2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Baterie i akumulatory ołowiane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rPr>
          <w:trHeight w:val="2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Baterie i akumulatory niklowo-kadmowe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rPr>
          <w:trHeight w:val="20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16 06 05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baterie i akumulatory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ZUŻYTE URZĄDZENIA INNE NIŻ WYMIENIONE W 16 02 09 </w:t>
            </w:r>
          </w:p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DO 16 02 13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Zużyte urządzenia elektryczne i elektroniczne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>1</w:t>
            </w:r>
            <w:r w:rsidR="00B315A7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rPr>
          <w:trHeight w:val="20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SORBENTY, MATERIAŁY FILTRACYJNE ( W TYM FILTRY OLEJOWE NIE UJĘTE W INNYCH GRUPACH), TKANINY DO WYCIERANIA (NP. SZMATY, ŚCIERKI) I UBRANIA OCHRONNE ZANIECZYSZCZONE SUBSTANCJAMI NIEBEZPIECZNYMI (NP. PCB)</w:t>
            </w:r>
          </w:p>
          <w:p w:rsidR="008C7C84" w:rsidRDefault="00413751" w:rsidP="00413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Strażackie ubrania niepalne z włóknem: </w:t>
            </w:r>
            <w:proofErr w:type="spellStart"/>
            <w:r>
              <w:rPr>
                <w:sz w:val="16"/>
                <w:szCs w:val="16"/>
              </w:rPr>
              <w:t>kevlarem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  <w:proofErr w:type="spellStart"/>
            <w:r>
              <w:rPr>
                <w:sz w:val="16"/>
                <w:szCs w:val="16"/>
              </w:rPr>
              <w:t>aramidem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SORBENTY, MATERIAŁY FILTRACYJNE, TKANINY DO WYCIERANIA (NP. SZMATY, ŚCIERKI) I UBRANIA OCHRONNE INNE NIŻ WYMIENIONE W 15 02 02</w:t>
            </w:r>
          </w:p>
          <w:p w:rsidR="00413751" w:rsidRDefault="004137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(np. ubrania , obuwie, i inne elementy umundurowania strażackiego - palne)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500 kg"/>
              </w:smartTagPr>
              <w:r>
                <w:rPr>
                  <w:sz w:val="20"/>
                  <w:szCs w:val="20"/>
                </w:rPr>
                <w:t>1500 kg</w:t>
              </w:r>
            </w:smartTag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16 05 06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CHEMIKALIA LABORATORYJNE I ANALITYCZNE (NP. ODCZYNNIKI CHEMICZNE) ZAWIERAJACE SUBSTANCJE NIEBEZPIECZNE, W TYM MIESZANINY CHEMIKALIÓW LABORATORYJNYCH I ANALITYCZNYCH</w:t>
            </w:r>
            <w:r>
              <w:rPr>
                <w:sz w:val="20"/>
                <w:szCs w:val="20"/>
              </w:rPr>
              <w:t xml:space="preserve"> </w:t>
            </w:r>
          </w:p>
          <w:p w:rsidR="008C7C84" w:rsidRDefault="008C7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Odczynniki chemiczne</w:t>
            </w:r>
          </w:p>
          <w:p w:rsidR="008C7C84" w:rsidRDefault="008C7C84" w:rsidP="00597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(takie jak występują w szkołach)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</w:t>
            </w:r>
            <w:r w:rsidR="0041375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50 kg</w:t>
            </w:r>
          </w:p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137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B3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16 02 13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LAMPY FLUORESCENCYJNE I INNE ODPADY ZAWIERAJĄCE RTĘĆ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13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413751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16 03 80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PRODUKTY SPOŻYWCZE PRZETERMINOWANE LUB NIEPRZYDATNE DO SPOŻYCIA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1" w:rsidRDefault="00413751">
            <w:pPr>
              <w:rPr>
                <w:sz w:val="20"/>
                <w:szCs w:val="20"/>
              </w:rPr>
            </w:pPr>
          </w:p>
        </w:tc>
      </w:tr>
      <w:tr w:rsidR="00597DAE" w:rsidTr="0041375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1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13 02 06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SYNTETYCZNE OLEJE SILNIKOWE, PRZEKŁADNIOWE I SMAROWE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Default="008C7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13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 kg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  <w:tr w:rsidR="008C7C84" w:rsidTr="0071719E">
        <w:trPr>
          <w:trHeight w:val="318"/>
        </w:trPr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84" w:rsidRPr="0071719E" w:rsidRDefault="008C7C84">
            <w:pPr>
              <w:rPr>
                <w:b/>
                <w:sz w:val="20"/>
                <w:szCs w:val="20"/>
              </w:rPr>
            </w:pPr>
            <w:r w:rsidRPr="0071719E">
              <w:rPr>
                <w:b/>
                <w:sz w:val="20"/>
                <w:szCs w:val="20"/>
              </w:rPr>
              <w:t>R</w:t>
            </w:r>
            <w:bookmarkStart w:id="0" w:name="_GoBack"/>
            <w:r w:rsidRPr="0071719E">
              <w:rPr>
                <w:b/>
                <w:sz w:val="20"/>
                <w:szCs w:val="20"/>
              </w:rPr>
              <w:t>AZEM</w:t>
            </w:r>
            <w:bookmarkEnd w:id="0"/>
            <w:r w:rsidRPr="0071719E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4" w:rsidRDefault="008C7C84">
            <w:pPr>
              <w:rPr>
                <w:sz w:val="20"/>
                <w:szCs w:val="20"/>
              </w:rPr>
            </w:pPr>
          </w:p>
        </w:tc>
      </w:tr>
    </w:tbl>
    <w:p w:rsidR="008C7C84" w:rsidRDefault="008C7C84" w:rsidP="008C7C84">
      <w:pPr>
        <w:rPr>
          <w:sz w:val="20"/>
          <w:szCs w:val="20"/>
        </w:rPr>
      </w:pPr>
    </w:p>
    <w:p w:rsidR="008C7C84" w:rsidRDefault="008C7C84" w:rsidP="008C7C84">
      <w:pPr>
        <w:rPr>
          <w:sz w:val="20"/>
          <w:szCs w:val="20"/>
        </w:rPr>
      </w:pPr>
      <w:r>
        <w:rPr>
          <w:sz w:val="20"/>
          <w:szCs w:val="20"/>
        </w:rPr>
        <w:t>Wycena powinna zawierać również transport,</w:t>
      </w:r>
      <w:r w:rsidR="000065C4">
        <w:rPr>
          <w:sz w:val="20"/>
          <w:szCs w:val="20"/>
        </w:rPr>
        <w:t xml:space="preserve"> utylizację</w:t>
      </w:r>
      <w:r>
        <w:rPr>
          <w:sz w:val="20"/>
          <w:szCs w:val="20"/>
        </w:rPr>
        <w:t xml:space="preserve"> oraz inne czynniki</w:t>
      </w:r>
      <w:r w:rsidR="00413751">
        <w:rPr>
          <w:sz w:val="20"/>
          <w:szCs w:val="20"/>
        </w:rPr>
        <w:t>.</w:t>
      </w:r>
    </w:p>
    <w:p w:rsidR="008C7C84" w:rsidRDefault="008C7C84" w:rsidP="008C7C84">
      <w:pPr>
        <w:rPr>
          <w:sz w:val="20"/>
          <w:szCs w:val="20"/>
        </w:rPr>
      </w:pPr>
      <w:r>
        <w:rPr>
          <w:sz w:val="20"/>
          <w:szCs w:val="20"/>
        </w:rPr>
        <w:t>Wywóz poz. od 1 do 1</w:t>
      </w:r>
      <w:r w:rsidR="00B315A7">
        <w:rPr>
          <w:sz w:val="20"/>
          <w:szCs w:val="20"/>
        </w:rPr>
        <w:t>6</w:t>
      </w:r>
      <w:r>
        <w:rPr>
          <w:sz w:val="20"/>
          <w:szCs w:val="20"/>
        </w:rPr>
        <w:t xml:space="preserve"> - zgodnie ze zleceniem lub telefonicznym uzgodnieniem według potrzeb Zleceniodawcy.</w:t>
      </w:r>
    </w:p>
    <w:p w:rsidR="008C7C84" w:rsidRDefault="008C7C84" w:rsidP="00E30035">
      <w:pPr>
        <w:jc w:val="both"/>
        <w:rPr>
          <w:sz w:val="20"/>
          <w:szCs w:val="20"/>
        </w:rPr>
      </w:pPr>
      <w:r>
        <w:rPr>
          <w:sz w:val="20"/>
          <w:szCs w:val="20"/>
        </w:rPr>
        <w:t>Podane ilości są ilościami</w:t>
      </w:r>
      <w:r w:rsidRPr="00C731D3">
        <w:rPr>
          <w:strike/>
          <w:color w:val="FF0000"/>
          <w:sz w:val="20"/>
          <w:szCs w:val="20"/>
        </w:rPr>
        <w:t xml:space="preserve"> </w:t>
      </w:r>
      <w:r w:rsidR="00C731D3" w:rsidRPr="00E30035">
        <w:rPr>
          <w:sz w:val="20"/>
          <w:szCs w:val="20"/>
        </w:rPr>
        <w:t>maksymalnymi</w:t>
      </w:r>
      <w:r w:rsidRPr="00E30035">
        <w:rPr>
          <w:sz w:val="20"/>
          <w:szCs w:val="20"/>
        </w:rPr>
        <w:t xml:space="preserve">, </w:t>
      </w:r>
      <w:r>
        <w:rPr>
          <w:sz w:val="20"/>
          <w:szCs w:val="20"/>
        </w:rPr>
        <w:t>Zleceniodawca zastrzega sobie prawo wykonania umowy w niepełnym wymiarze podanych ilości. Zleceniobiorca nie będzie sobie rościł z tego tytułu pretensji.</w:t>
      </w:r>
    </w:p>
    <w:p w:rsidR="008C7C84" w:rsidRDefault="008C7C84" w:rsidP="00E30035">
      <w:pPr>
        <w:jc w:val="both"/>
        <w:rPr>
          <w:sz w:val="20"/>
          <w:szCs w:val="20"/>
        </w:rPr>
      </w:pPr>
      <w:r>
        <w:rPr>
          <w:sz w:val="20"/>
          <w:szCs w:val="20"/>
        </w:rPr>
        <w:t>Dopuszcza się częściowe wykonanie usługi (wywóz niektórych substancji zgodnie z wykazem pozycji tabeli) poprzez podwykonawcę, pod warunkiem udokumentowania przez Zleceniobiorcę zawarcia umowy Zleceniobiorcy z Podwykonawcą w zakresie wskazanym, oraz  udokumentowania przez Zleceniobiorcę faktu, że Podwykonawca może prowadzić daną działalność zgodnie z aktualną decyzją.</w:t>
      </w:r>
    </w:p>
    <w:p w:rsidR="008C7C84" w:rsidRDefault="008C7C84" w:rsidP="008C7C84">
      <w:pPr>
        <w:rPr>
          <w:sz w:val="20"/>
          <w:szCs w:val="20"/>
        </w:rPr>
      </w:pPr>
    </w:p>
    <w:p w:rsidR="008C7C84" w:rsidRPr="00C731D3" w:rsidRDefault="008C7C84" w:rsidP="008C7C84">
      <w:pPr>
        <w:rPr>
          <w:strike/>
          <w:color w:val="FF0000"/>
          <w:sz w:val="20"/>
          <w:szCs w:val="20"/>
        </w:rPr>
      </w:pPr>
    </w:p>
    <w:p w:rsidR="005C42E2" w:rsidRDefault="005C42E2"/>
    <w:sectPr w:rsidR="005C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4"/>
    <w:rsid w:val="000065C4"/>
    <w:rsid w:val="00102714"/>
    <w:rsid w:val="00262D45"/>
    <w:rsid w:val="00413751"/>
    <w:rsid w:val="004572D6"/>
    <w:rsid w:val="00597DAE"/>
    <w:rsid w:val="005C42E2"/>
    <w:rsid w:val="0071719E"/>
    <w:rsid w:val="008C7C84"/>
    <w:rsid w:val="00AC15BD"/>
    <w:rsid w:val="00B315A7"/>
    <w:rsid w:val="00C64DBF"/>
    <w:rsid w:val="00C731D3"/>
    <w:rsid w:val="00E3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C9ADA"/>
  <w15:chartTrackingRefBased/>
  <w15:docId w15:val="{ACBDC9EE-BD91-4CE2-8B67-2A0511C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qFormat/>
    <w:rsid w:val="008C7C84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Brzozowski</dc:creator>
  <cp:keywords/>
  <dc:description/>
  <cp:lastModifiedBy>K.Krogulec (CS PSP)</cp:lastModifiedBy>
  <cp:revision>4</cp:revision>
  <dcterms:created xsi:type="dcterms:W3CDTF">2024-03-21T06:32:00Z</dcterms:created>
  <dcterms:modified xsi:type="dcterms:W3CDTF">2024-03-21T08:49:00Z</dcterms:modified>
</cp:coreProperties>
</file>