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2E" w:rsidRDefault="005E1E79">
      <w:pPr>
        <w:keepNext/>
        <w:widowControl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Kosztorys </w:t>
      </w:r>
      <w:r w:rsidR="00863F64">
        <w:rPr>
          <w:sz w:val="40"/>
          <w:szCs w:val="40"/>
        </w:rPr>
        <w:t>ofertowy</w:t>
      </w:r>
    </w:p>
    <w:p w:rsidR="00D8632E" w:rsidRDefault="00D8632E">
      <w:pPr>
        <w:widowControl/>
        <w:rPr>
          <w:b/>
          <w:bCs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Podstawa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Wartość</w:t>
            </w:r>
          </w:p>
        </w:tc>
      </w:tr>
    </w:tbl>
    <w:p w:rsidR="00D8632E" w:rsidRDefault="00D8632E">
      <w:pPr>
        <w:widowControl/>
        <w:tabs>
          <w:tab w:val="left" w:pos="4606"/>
          <w:tab w:val="left" w:pos="9212"/>
        </w:tabs>
        <w:rPr>
          <w:sz w:val="16"/>
          <w:szCs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7</w:t>
            </w: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D8632E" w:rsidRPr="00D8632E" w:rsidRDefault="00D8632E">
            <w:pPr>
              <w:rPr>
                <w:b/>
                <w:bCs/>
                <w:sz w:val="16"/>
                <w:szCs w:val="16"/>
              </w:rPr>
            </w:pPr>
            <w:r w:rsidRPr="00D8632E">
              <w:rPr>
                <w:b/>
                <w:bCs/>
                <w:sz w:val="16"/>
                <w:szCs w:val="16"/>
              </w:rPr>
              <w:t>ROBOTY PRZYGOTOWAWCZE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 xml:space="preserve">CPV: 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KNNR 1 ERRATA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0112-020-052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Roboty pomiarowe przy powierzchniowych robotach ziemnych. Koryta pod nawierzchnie placów postojowych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0,21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ha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8632E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D8632E" w:rsidRPr="00D8632E" w:rsidRDefault="00D8632E">
            <w:pPr>
              <w:rPr>
                <w:b/>
                <w:bCs/>
                <w:sz w:val="16"/>
                <w:szCs w:val="16"/>
              </w:rPr>
            </w:pPr>
            <w:r w:rsidRPr="00D8632E">
              <w:rPr>
                <w:b/>
                <w:bCs/>
                <w:sz w:val="16"/>
                <w:szCs w:val="16"/>
              </w:rPr>
              <w:t>BOISKO WIELOFUNKCYJNE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 xml:space="preserve">CPV: 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KNNR 1 ERRATA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0113-010-050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Usuniecie warstwy ziemi urodzajnej (humusu) za pomocą spycharek. Grubość warstwy do 15 cm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968,00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KNNR 6 ERRATA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0101-03010-050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 xml:space="preserve">Koryta wykonywane mechanicznie,głęb.30 </w:t>
            </w:r>
            <w:proofErr w:type="spellStart"/>
            <w:r w:rsidRPr="00D8632E">
              <w:rPr>
                <w:sz w:val="16"/>
                <w:szCs w:val="16"/>
              </w:rPr>
              <w:t>cm,na</w:t>
            </w:r>
            <w:proofErr w:type="spellEnd"/>
            <w:r w:rsidRPr="00D8632E">
              <w:rPr>
                <w:sz w:val="16"/>
                <w:szCs w:val="16"/>
              </w:rPr>
              <w:t xml:space="preserve"> całej szerokości jezdni i </w:t>
            </w:r>
            <w:proofErr w:type="spellStart"/>
            <w:r w:rsidRPr="00D8632E">
              <w:rPr>
                <w:sz w:val="16"/>
                <w:szCs w:val="16"/>
              </w:rPr>
              <w:t>chodników,w</w:t>
            </w:r>
            <w:proofErr w:type="spellEnd"/>
            <w:r w:rsidRPr="00D8632E">
              <w:rPr>
                <w:sz w:val="16"/>
                <w:szCs w:val="16"/>
              </w:rPr>
              <w:t xml:space="preserve"> gruntach </w:t>
            </w:r>
            <w:proofErr w:type="spellStart"/>
            <w:r w:rsidRPr="00D8632E">
              <w:rPr>
                <w:sz w:val="16"/>
                <w:szCs w:val="16"/>
              </w:rPr>
              <w:t>kat.II-IV,przy</w:t>
            </w:r>
            <w:proofErr w:type="spellEnd"/>
            <w:r w:rsidRPr="00D8632E">
              <w:rPr>
                <w:sz w:val="16"/>
                <w:szCs w:val="16"/>
              </w:rPr>
              <w:t xml:space="preserve"> użyciu spycharki i walca statycznego samojezdnego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968,00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KNNR 1 ERRATA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0202-08010-060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 xml:space="preserve">Roboty ziemne wykonywane koparkami podsiębiernymi o </w:t>
            </w:r>
            <w:proofErr w:type="spellStart"/>
            <w:r w:rsidRPr="00D8632E">
              <w:rPr>
                <w:sz w:val="16"/>
                <w:szCs w:val="16"/>
              </w:rPr>
              <w:t>poj.łyżki</w:t>
            </w:r>
            <w:proofErr w:type="spellEnd"/>
            <w:r w:rsidRPr="00D8632E">
              <w:rPr>
                <w:sz w:val="16"/>
                <w:szCs w:val="16"/>
              </w:rPr>
              <w:t xml:space="preserve"> 0,60 m3 z transportem urobku samochodami samowyładowczymi5-10 t na </w:t>
            </w:r>
            <w:proofErr w:type="spellStart"/>
            <w:r w:rsidRPr="00D8632E">
              <w:rPr>
                <w:sz w:val="16"/>
                <w:szCs w:val="16"/>
              </w:rPr>
              <w:t>odl.do</w:t>
            </w:r>
            <w:proofErr w:type="spellEnd"/>
            <w:r w:rsidRPr="00D8632E">
              <w:rPr>
                <w:sz w:val="16"/>
                <w:szCs w:val="16"/>
              </w:rPr>
              <w:t xml:space="preserve"> 1 </w:t>
            </w:r>
            <w:proofErr w:type="spellStart"/>
            <w:r w:rsidRPr="00D8632E">
              <w:rPr>
                <w:sz w:val="16"/>
                <w:szCs w:val="16"/>
              </w:rPr>
              <w:t>km.Grunt</w:t>
            </w:r>
            <w:proofErr w:type="spellEnd"/>
            <w:r w:rsidRPr="00D8632E">
              <w:rPr>
                <w:sz w:val="16"/>
                <w:szCs w:val="16"/>
              </w:rPr>
              <w:t xml:space="preserve"> </w:t>
            </w:r>
            <w:proofErr w:type="spellStart"/>
            <w:r w:rsidRPr="00D8632E">
              <w:rPr>
                <w:sz w:val="16"/>
                <w:szCs w:val="16"/>
              </w:rPr>
              <w:t>kat.III</w:t>
            </w:r>
            <w:proofErr w:type="spellEnd"/>
            <w:r w:rsidRPr="00D8632E">
              <w:rPr>
                <w:sz w:val="16"/>
                <w:szCs w:val="16"/>
              </w:rPr>
              <w:t>-IV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387,20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KNNR 6 ERRATA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0104-030-050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 xml:space="preserve">Mechaniczne wykonanie i zagęszczanie warstwy odsączającej w korycie lub na całej szerokości </w:t>
            </w:r>
            <w:proofErr w:type="spellStart"/>
            <w:r w:rsidRPr="00D8632E">
              <w:rPr>
                <w:sz w:val="16"/>
                <w:szCs w:val="16"/>
              </w:rPr>
              <w:t>korony,grubość</w:t>
            </w:r>
            <w:proofErr w:type="spellEnd"/>
            <w:r w:rsidRPr="00D8632E">
              <w:rPr>
                <w:sz w:val="16"/>
                <w:szCs w:val="16"/>
              </w:rPr>
              <w:t xml:space="preserve"> warstwy po zagęszczeniu 15 cm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968,00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KNNR 6 ERRATA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0113-050-050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 xml:space="preserve">Warstwa podbudowy z kruszywa łamanego o uziarnieniu 31,5-63 </w:t>
            </w:r>
            <w:proofErr w:type="spellStart"/>
            <w:r w:rsidRPr="00D8632E">
              <w:rPr>
                <w:sz w:val="16"/>
                <w:szCs w:val="16"/>
              </w:rPr>
              <w:t>mm,grubość</w:t>
            </w:r>
            <w:proofErr w:type="spellEnd"/>
            <w:r w:rsidRPr="00D8632E">
              <w:rPr>
                <w:sz w:val="16"/>
                <w:szCs w:val="16"/>
              </w:rPr>
              <w:t xml:space="preserve"> warstwy po zagęszczeniu 10 cm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968,00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KNNR 6 ERRATA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0113-050-050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Warstwa podbudowy z kruszywa łamanego o uziarnieniu 4-31,5 mm, grubość warstwy po zagęszczeniu 10 cm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968,00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KNNR 6 ERRATA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0113-040-050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Warstwa podbudowy z kruszywa łamanego ,grubość warstwy po zagęszczeniu 5 cm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968,00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AW-050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Nawierzchnia z trawy syntetycznej zgodnie z projektem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968,00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AW-090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Drenaż wraz z wykonaniem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proofErr w:type="spellStart"/>
            <w:r w:rsidRPr="00D8632E"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8632E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D8632E" w:rsidRPr="00D8632E" w:rsidRDefault="00D8632E">
            <w:pPr>
              <w:rPr>
                <w:b/>
                <w:bCs/>
                <w:sz w:val="16"/>
                <w:szCs w:val="16"/>
              </w:rPr>
            </w:pPr>
            <w:r w:rsidRPr="00D8632E">
              <w:rPr>
                <w:b/>
                <w:bCs/>
                <w:sz w:val="16"/>
                <w:szCs w:val="16"/>
              </w:rPr>
              <w:t>TRAWA OZDOBNA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 xml:space="preserve">CPV: 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KNNR 1 ERRATA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0113-010-050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Usuniecie warstwy ziemi urodzajnej (humusu) za pomocą spycharek. Grubość warstwy do 15 cm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513,40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KNNR 6 ERRATA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0101-03010-050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 xml:space="preserve">Koryta wykonywane mechanicznie,głęb.30 </w:t>
            </w:r>
            <w:proofErr w:type="spellStart"/>
            <w:r w:rsidRPr="00D8632E">
              <w:rPr>
                <w:sz w:val="16"/>
                <w:szCs w:val="16"/>
              </w:rPr>
              <w:t>cm,na</w:t>
            </w:r>
            <w:proofErr w:type="spellEnd"/>
            <w:r w:rsidRPr="00D8632E">
              <w:rPr>
                <w:sz w:val="16"/>
                <w:szCs w:val="16"/>
              </w:rPr>
              <w:t xml:space="preserve"> całej szerokości jezdni i </w:t>
            </w:r>
            <w:proofErr w:type="spellStart"/>
            <w:r w:rsidRPr="00D8632E">
              <w:rPr>
                <w:sz w:val="16"/>
                <w:szCs w:val="16"/>
              </w:rPr>
              <w:t>chodników,w</w:t>
            </w:r>
            <w:proofErr w:type="spellEnd"/>
            <w:r w:rsidRPr="00D8632E">
              <w:rPr>
                <w:sz w:val="16"/>
                <w:szCs w:val="16"/>
              </w:rPr>
              <w:t xml:space="preserve"> gruntach </w:t>
            </w:r>
            <w:proofErr w:type="spellStart"/>
            <w:r w:rsidRPr="00D8632E">
              <w:rPr>
                <w:sz w:val="16"/>
                <w:szCs w:val="16"/>
              </w:rPr>
              <w:t>kat.II-IV,przy</w:t>
            </w:r>
            <w:proofErr w:type="spellEnd"/>
            <w:r w:rsidRPr="00D8632E">
              <w:rPr>
                <w:sz w:val="16"/>
                <w:szCs w:val="16"/>
              </w:rPr>
              <w:t xml:space="preserve"> użyciu spycharki i walca statycznego samojezdnego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513,40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KNNR 1 ERRATA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0202-08010-060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 xml:space="preserve">Roboty ziemne wykonywane koparkami podsiębiernymi o </w:t>
            </w:r>
            <w:proofErr w:type="spellStart"/>
            <w:r w:rsidRPr="00D8632E">
              <w:rPr>
                <w:sz w:val="16"/>
                <w:szCs w:val="16"/>
              </w:rPr>
              <w:t>poj.łyżki</w:t>
            </w:r>
            <w:proofErr w:type="spellEnd"/>
            <w:r w:rsidRPr="00D8632E">
              <w:rPr>
                <w:sz w:val="16"/>
                <w:szCs w:val="16"/>
              </w:rPr>
              <w:t xml:space="preserve"> 0,60 m3 z transportem urobku samochodami samowyładowczymi5-10 t na </w:t>
            </w:r>
            <w:proofErr w:type="spellStart"/>
            <w:r w:rsidRPr="00D8632E">
              <w:rPr>
                <w:sz w:val="16"/>
                <w:szCs w:val="16"/>
              </w:rPr>
              <w:t>odl.do</w:t>
            </w:r>
            <w:proofErr w:type="spellEnd"/>
            <w:r w:rsidRPr="00D8632E">
              <w:rPr>
                <w:sz w:val="16"/>
                <w:szCs w:val="16"/>
              </w:rPr>
              <w:t xml:space="preserve"> 1 </w:t>
            </w:r>
            <w:proofErr w:type="spellStart"/>
            <w:r w:rsidRPr="00D8632E">
              <w:rPr>
                <w:sz w:val="16"/>
                <w:szCs w:val="16"/>
              </w:rPr>
              <w:t>km.Grunt</w:t>
            </w:r>
            <w:proofErr w:type="spellEnd"/>
            <w:r w:rsidRPr="00D8632E">
              <w:rPr>
                <w:sz w:val="16"/>
                <w:szCs w:val="16"/>
              </w:rPr>
              <w:t xml:space="preserve"> </w:t>
            </w:r>
            <w:proofErr w:type="spellStart"/>
            <w:r w:rsidRPr="00D8632E">
              <w:rPr>
                <w:sz w:val="16"/>
                <w:szCs w:val="16"/>
              </w:rPr>
              <w:t>kat.III</w:t>
            </w:r>
            <w:proofErr w:type="spellEnd"/>
            <w:r w:rsidRPr="00D8632E">
              <w:rPr>
                <w:sz w:val="16"/>
                <w:szCs w:val="16"/>
              </w:rPr>
              <w:t>-IV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205,36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KNNR 6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0404-050-040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 xml:space="preserve">Obrzeża betonowe o wymiarach 30x8 </w:t>
            </w:r>
            <w:proofErr w:type="spellStart"/>
            <w:r w:rsidRPr="00D8632E">
              <w:rPr>
                <w:sz w:val="16"/>
                <w:szCs w:val="16"/>
              </w:rPr>
              <w:t>cm,na</w:t>
            </w:r>
            <w:proofErr w:type="spellEnd"/>
            <w:r w:rsidRPr="00D8632E">
              <w:rPr>
                <w:sz w:val="16"/>
                <w:szCs w:val="16"/>
              </w:rPr>
              <w:t xml:space="preserve"> podsypce cementowo-piaskowej 1/4 gr. 3 cm, spoiny wypełniane zaprawą cementową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b/>
                <w:bCs/>
                <w:i/>
                <w:iCs/>
                <w:sz w:val="16"/>
                <w:szCs w:val="16"/>
              </w:rPr>
              <w:t xml:space="preserve">Czynność robót: </w:t>
            </w:r>
            <w:r w:rsidRPr="00D8632E">
              <w:rPr>
                <w:i/>
                <w:iCs/>
                <w:sz w:val="16"/>
                <w:szCs w:val="16"/>
              </w:rPr>
              <w:t>D-08.03.01krotność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152,00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KNNR 6 ERRATA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0104-030-050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 xml:space="preserve">Mechaniczne wykonanie i zagęszczanie warstwy odsączającej w korycie lub na całej szerokości </w:t>
            </w:r>
            <w:proofErr w:type="spellStart"/>
            <w:r w:rsidRPr="00D8632E">
              <w:rPr>
                <w:sz w:val="16"/>
                <w:szCs w:val="16"/>
              </w:rPr>
              <w:t>korony,grubość</w:t>
            </w:r>
            <w:proofErr w:type="spellEnd"/>
            <w:r w:rsidRPr="00D8632E">
              <w:rPr>
                <w:sz w:val="16"/>
                <w:szCs w:val="16"/>
              </w:rPr>
              <w:t xml:space="preserve"> warstwy po zagęszczeniu 15 cm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513,40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KNNR 6 ERRATA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0113-050-050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 xml:space="preserve">Warstwa podbudowy z kruszywa łamanego o uziarnieniu 31,5-63 </w:t>
            </w:r>
            <w:proofErr w:type="spellStart"/>
            <w:r w:rsidRPr="00D8632E">
              <w:rPr>
                <w:sz w:val="16"/>
                <w:szCs w:val="16"/>
              </w:rPr>
              <w:t>mm,grubość</w:t>
            </w:r>
            <w:proofErr w:type="spellEnd"/>
            <w:r w:rsidRPr="00D8632E">
              <w:rPr>
                <w:sz w:val="16"/>
                <w:szCs w:val="16"/>
              </w:rPr>
              <w:t xml:space="preserve"> warstwy po zagęszczeniu 10 cm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513,40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KNNR 6 ERRATA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0113-050-050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Warstwa podbudowy z kruszywa łamanego o uziarnieniu 4-31,5 mm, grubość warstwy po zagęszczeniu 10 cm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513,40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KNNR 6 ERRATA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0113-040-050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Warstwa podbudowy z kruszywa łamanego ,grubość warstwy po zagęszczeniu 5 cm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513,40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AW-050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Nawierzchnia z trawy syntetycznej zgodnie z projektem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513,40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8632E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D8632E" w:rsidRPr="00D8632E" w:rsidRDefault="00D8632E">
            <w:pPr>
              <w:rPr>
                <w:b/>
                <w:bCs/>
                <w:sz w:val="16"/>
                <w:szCs w:val="16"/>
              </w:rPr>
            </w:pPr>
            <w:r w:rsidRPr="00D8632E">
              <w:rPr>
                <w:b/>
                <w:bCs/>
                <w:sz w:val="16"/>
                <w:szCs w:val="16"/>
              </w:rPr>
              <w:t>OGRODZENIE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 xml:space="preserve">CPV: 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KNR 2-23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0401-01-040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Ogrodzenie boiska z siatki na słupkach stalowych o rozstawie 3,0m z rur stalowych wysokości 3m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49,00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KNR 2-23</w:t>
            </w: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0401-02-040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 xml:space="preserve">Ogrodzenie boiska z siatki na słupkach stalowych o rozstawie 3,0 m z rur </w:t>
            </w:r>
            <w:proofErr w:type="spellStart"/>
            <w:r w:rsidRPr="00D8632E">
              <w:rPr>
                <w:sz w:val="16"/>
                <w:szCs w:val="16"/>
              </w:rPr>
              <w:t>stalowych.Dodatek</w:t>
            </w:r>
            <w:proofErr w:type="spellEnd"/>
            <w:r w:rsidRPr="00D8632E">
              <w:rPr>
                <w:sz w:val="16"/>
                <w:szCs w:val="16"/>
              </w:rPr>
              <w:t xml:space="preserve"> za następny 1 m wysokości - dodatkowe 2 m wysokości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49,00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8632E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D8632E" w:rsidRPr="00D8632E" w:rsidRDefault="00D8632E">
            <w:pPr>
              <w:rPr>
                <w:b/>
                <w:bCs/>
                <w:sz w:val="16"/>
                <w:szCs w:val="16"/>
              </w:rPr>
            </w:pPr>
            <w:r w:rsidRPr="00D8632E">
              <w:rPr>
                <w:b/>
                <w:bCs/>
                <w:sz w:val="16"/>
                <w:szCs w:val="16"/>
              </w:rPr>
              <w:t>WYPOSAŻENIE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 xml:space="preserve">CPV: 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AW-020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Bramki do piłki ręcznej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proofErr w:type="spellStart"/>
            <w:r w:rsidRPr="00D8632E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AW-020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Kosz do koszykówki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proofErr w:type="spellStart"/>
            <w:r w:rsidRPr="00D8632E">
              <w:rPr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AW-090</w:t>
            </w:r>
          </w:p>
        </w:tc>
        <w:tc>
          <w:tcPr>
            <w:tcW w:w="4315" w:type="dxa"/>
          </w:tcPr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Słupki do siatkówki z siatką</w:t>
            </w:r>
          </w:p>
          <w:p w:rsidR="00D8632E" w:rsidRPr="00D8632E" w:rsidRDefault="00D8632E">
            <w:pPr>
              <w:rPr>
                <w:i/>
                <w:iCs/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krotność = 1,00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  <w:p w:rsidR="00D8632E" w:rsidRPr="00D8632E" w:rsidRDefault="00D863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D8632E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proofErr w:type="spellStart"/>
            <w:r w:rsidRPr="00D8632E"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D8632E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D8632E" w:rsidRPr="00D8632E" w:rsidRDefault="00D8632E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8632E" w:rsidRPr="00D8632E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D8632E">
              <w:rPr>
                <w:b/>
                <w:bCs/>
                <w:sz w:val="18"/>
                <w:szCs w:val="18"/>
              </w:rPr>
              <w:t>Razem kosztorys: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8632E" w:rsidRPr="00D8632E" w:rsidRDefault="00D8632E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D8632E" w:rsidRDefault="00D8632E">
      <w:pPr>
        <w:keepNext/>
        <w:widowControl/>
        <w:jc w:val="center"/>
        <w:rPr>
          <w:sz w:val="40"/>
          <w:szCs w:val="40"/>
        </w:rPr>
      </w:pPr>
      <w:r>
        <w:br w:type="page"/>
      </w:r>
      <w:r>
        <w:rPr>
          <w:sz w:val="40"/>
          <w:szCs w:val="40"/>
        </w:rPr>
        <w:lastRenderedPageBreak/>
        <w:t>Tabela elementów</w:t>
      </w:r>
      <w:r w:rsidR="005E1E79">
        <w:rPr>
          <w:sz w:val="40"/>
          <w:szCs w:val="40"/>
        </w:rPr>
        <w:t xml:space="preserve"> scalonych</w:t>
      </w:r>
    </w:p>
    <w:p w:rsidR="00D8632E" w:rsidRDefault="00D8632E">
      <w:pPr>
        <w:widowControl/>
        <w:rPr>
          <w:b/>
          <w:bCs/>
        </w:rPr>
      </w:pPr>
    </w:p>
    <w:tbl>
      <w:tblPr>
        <w:tblW w:w="0" w:type="auto"/>
        <w:tblInd w:w="71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851"/>
        <w:gridCol w:w="851"/>
        <w:gridCol w:w="851"/>
        <w:gridCol w:w="851"/>
        <w:gridCol w:w="1134"/>
        <w:gridCol w:w="1134"/>
      </w:tblGrid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rPr>
                <w:b/>
                <w:bCs/>
              </w:rPr>
            </w:pPr>
            <w:r w:rsidRPr="00D8632E">
              <w:rPr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keepNext/>
              <w:widowControl/>
              <w:rPr>
                <w:b/>
                <w:bCs/>
              </w:rPr>
            </w:pPr>
            <w:r w:rsidRPr="00D8632E">
              <w:rPr>
                <w:b/>
                <w:bCs/>
              </w:rPr>
              <w:t>Nazwa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keepNext/>
              <w:widowControl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keepNext/>
              <w:widowControl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keepNext/>
              <w:widowControl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keepNext/>
              <w:widowControl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keepNext/>
              <w:widowControl/>
              <w:jc w:val="right"/>
              <w:rPr>
                <w:b/>
                <w:bCs/>
              </w:rPr>
            </w:pPr>
            <w:r w:rsidRPr="00D8632E">
              <w:rPr>
                <w:b/>
                <w:bCs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keepNext/>
              <w:widowControl/>
              <w:jc w:val="right"/>
              <w:rPr>
                <w:b/>
                <w:bCs/>
              </w:rPr>
            </w:pPr>
            <w:r w:rsidRPr="00D8632E">
              <w:rPr>
                <w:b/>
                <w:bCs/>
              </w:rPr>
              <w:t>Razem z Vat</w:t>
            </w:r>
          </w:p>
        </w:tc>
      </w:tr>
    </w:tbl>
    <w:p w:rsidR="00D8632E" w:rsidRDefault="00D8632E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14" w:lineRule="auto"/>
      </w:pPr>
    </w:p>
    <w:tbl>
      <w:tblPr>
        <w:tblW w:w="0" w:type="auto"/>
        <w:tblInd w:w="71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851"/>
        <w:gridCol w:w="851"/>
        <w:gridCol w:w="851"/>
        <w:gridCol w:w="851"/>
        <w:gridCol w:w="1134"/>
        <w:gridCol w:w="1134"/>
      </w:tblGrid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D8632E" w:rsidRPr="00D8632E" w:rsidRDefault="00D8632E">
            <w:pPr>
              <w:widowControl/>
              <w:rPr>
                <w:b/>
                <w:bCs/>
              </w:rPr>
            </w:pPr>
            <w:r w:rsidRPr="00D8632E">
              <w:rPr>
                <w:b/>
                <w:bCs/>
              </w:rPr>
              <w:t xml:space="preserve">1.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rPr>
                <w:b/>
                <w:bCs/>
              </w:rPr>
            </w:pPr>
            <w:r w:rsidRPr="00D8632E">
              <w:rPr>
                <w:b/>
                <w:bCs/>
              </w:rPr>
              <w:t>ROBOTY PRZYGOTOWAWCZE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Kod Słownika Zamówień</w:t>
            </w:r>
            <w:r w:rsidRPr="00D8632E">
              <w:rPr>
                <w:sz w:val="16"/>
                <w:szCs w:val="16"/>
              </w:rPr>
              <w:t xml:space="preserve">: </w:t>
            </w:r>
          </w:p>
          <w:p w:rsidR="00D8632E" w:rsidRPr="00D8632E" w:rsidRDefault="00D8632E">
            <w:pPr>
              <w:widowControl/>
            </w:pPr>
            <w:r w:rsidRPr="00D8632E">
              <w:t>Ilość r-g: 11,59</w:t>
            </w:r>
          </w:p>
          <w:p w:rsidR="00D8632E" w:rsidRPr="00D8632E" w:rsidRDefault="00D8632E">
            <w:pPr>
              <w:widowControl/>
            </w:pPr>
          </w:p>
          <w:p w:rsidR="00D8632E" w:rsidRPr="00D8632E" w:rsidRDefault="00D8632E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D8632E" w:rsidRPr="00D8632E" w:rsidRDefault="00D8632E">
            <w:pPr>
              <w:widowControl/>
              <w:rPr>
                <w:b/>
                <w:bCs/>
              </w:rPr>
            </w:pPr>
            <w:r w:rsidRPr="00D8632E">
              <w:rPr>
                <w:b/>
                <w:bCs/>
              </w:rPr>
              <w:t xml:space="preserve">2.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rPr>
                <w:b/>
                <w:bCs/>
              </w:rPr>
            </w:pPr>
            <w:r w:rsidRPr="00D8632E">
              <w:rPr>
                <w:b/>
                <w:bCs/>
              </w:rPr>
              <w:t>BOISKO WIELOFUNKCYJNE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Kod Słownika Zamówień</w:t>
            </w:r>
            <w:r w:rsidRPr="00D8632E">
              <w:rPr>
                <w:sz w:val="16"/>
                <w:szCs w:val="16"/>
              </w:rPr>
              <w:t xml:space="preserve">: </w:t>
            </w:r>
          </w:p>
          <w:p w:rsidR="00D8632E" w:rsidRPr="00D8632E" w:rsidRDefault="00D8632E">
            <w:pPr>
              <w:widowControl/>
            </w:pPr>
            <w:r w:rsidRPr="00D8632E">
              <w:t>Ilość r-g: 168,66</w:t>
            </w:r>
          </w:p>
          <w:p w:rsidR="00D8632E" w:rsidRPr="00D8632E" w:rsidRDefault="00D8632E">
            <w:pPr>
              <w:widowControl/>
            </w:pPr>
          </w:p>
          <w:p w:rsidR="00D8632E" w:rsidRPr="00D8632E" w:rsidRDefault="00D8632E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D8632E" w:rsidRPr="00D8632E" w:rsidRDefault="00D8632E">
            <w:pPr>
              <w:widowControl/>
              <w:rPr>
                <w:b/>
                <w:bCs/>
              </w:rPr>
            </w:pPr>
            <w:r w:rsidRPr="00D8632E">
              <w:rPr>
                <w:b/>
                <w:bCs/>
              </w:rPr>
              <w:t xml:space="preserve">3.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rPr>
                <w:b/>
                <w:bCs/>
              </w:rPr>
            </w:pPr>
            <w:r w:rsidRPr="00D8632E">
              <w:rPr>
                <w:b/>
                <w:bCs/>
              </w:rPr>
              <w:t>TRAWA OZDOBNA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Kod Słownika Zamówień</w:t>
            </w:r>
            <w:r w:rsidRPr="00D8632E">
              <w:rPr>
                <w:sz w:val="16"/>
                <w:szCs w:val="16"/>
              </w:rPr>
              <w:t xml:space="preserve">: </w:t>
            </w:r>
          </w:p>
          <w:p w:rsidR="00D8632E" w:rsidRPr="00D8632E" w:rsidRDefault="00D8632E">
            <w:pPr>
              <w:widowControl/>
            </w:pPr>
            <w:r w:rsidRPr="00D8632E">
              <w:t>Ilość r-g: 131,57</w:t>
            </w:r>
          </w:p>
          <w:p w:rsidR="00D8632E" w:rsidRPr="00D8632E" w:rsidRDefault="00D8632E">
            <w:pPr>
              <w:widowControl/>
            </w:pPr>
          </w:p>
          <w:p w:rsidR="00D8632E" w:rsidRPr="00D8632E" w:rsidRDefault="00D8632E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D8632E" w:rsidRPr="00D8632E" w:rsidRDefault="00D8632E">
            <w:pPr>
              <w:widowControl/>
              <w:rPr>
                <w:b/>
                <w:bCs/>
              </w:rPr>
            </w:pPr>
            <w:r w:rsidRPr="00D8632E">
              <w:rPr>
                <w:b/>
                <w:bCs/>
              </w:rPr>
              <w:t xml:space="preserve">4.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rPr>
                <w:b/>
                <w:bCs/>
              </w:rPr>
            </w:pPr>
            <w:r w:rsidRPr="00D8632E">
              <w:rPr>
                <w:b/>
                <w:bCs/>
              </w:rPr>
              <w:t>OGRODZENIE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Kod Słownika Zamówień</w:t>
            </w:r>
            <w:r w:rsidRPr="00D8632E">
              <w:rPr>
                <w:sz w:val="16"/>
                <w:szCs w:val="16"/>
              </w:rPr>
              <w:t xml:space="preserve">: </w:t>
            </w:r>
          </w:p>
          <w:p w:rsidR="00D8632E" w:rsidRPr="00D8632E" w:rsidRDefault="00D8632E">
            <w:pPr>
              <w:widowControl/>
            </w:pPr>
            <w:r w:rsidRPr="00D8632E">
              <w:t>Ilość r-g: 231,91</w:t>
            </w:r>
          </w:p>
          <w:p w:rsidR="00D8632E" w:rsidRPr="00D8632E" w:rsidRDefault="00D8632E">
            <w:pPr>
              <w:widowControl/>
            </w:pPr>
          </w:p>
          <w:p w:rsidR="00D8632E" w:rsidRPr="00D8632E" w:rsidRDefault="00D8632E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D8632E" w:rsidRPr="00D863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D8632E" w:rsidRPr="00D8632E" w:rsidRDefault="00D8632E">
            <w:pPr>
              <w:widowControl/>
              <w:rPr>
                <w:b/>
                <w:bCs/>
              </w:rPr>
            </w:pPr>
            <w:r w:rsidRPr="00D8632E">
              <w:rPr>
                <w:b/>
                <w:bCs/>
              </w:rPr>
              <w:t xml:space="preserve">5.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rPr>
                <w:b/>
                <w:bCs/>
              </w:rPr>
            </w:pPr>
            <w:r w:rsidRPr="00D8632E">
              <w:rPr>
                <w:b/>
                <w:bCs/>
              </w:rPr>
              <w:t>WYPOSAŻENIE</w:t>
            </w:r>
          </w:p>
          <w:p w:rsidR="00D8632E" w:rsidRPr="00D8632E" w:rsidRDefault="00D8632E">
            <w:pPr>
              <w:rPr>
                <w:sz w:val="16"/>
                <w:szCs w:val="16"/>
              </w:rPr>
            </w:pPr>
            <w:r w:rsidRPr="00D8632E">
              <w:rPr>
                <w:i/>
                <w:iCs/>
                <w:sz w:val="16"/>
                <w:szCs w:val="16"/>
              </w:rPr>
              <w:t>Kod Słownika Zamówień</w:t>
            </w:r>
            <w:r w:rsidRPr="00D8632E">
              <w:rPr>
                <w:sz w:val="16"/>
                <w:szCs w:val="16"/>
              </w:rPr>
              <w:t xml:space="preserve">: </w:t>
            </w:r>
          </w:p>
          <w:p w:rsidR="00D8632E" w:rsidRPr="00D8632E" w:rsidRDefault="00D8632E">
            <w:pPr>
              <w:widowControl/>
            </w:pPr>
            <w:r w:rsidRPr="00D8632E">
              <w:t>Ilość r-g: 0,00</w:t>
            </w:r>
          </w:p>
          <w:p w:rsidR="00D8632E" w:rsidRPr="00D8632E" w:rsidRDefault="00D8632E">
            <w:pPr>
              <w:widowControl/>
            </w:pPr>
          </w:p>
          <w:p w:rsidR="00D8632E" w:rsidRPr="00D8632E" w:rsidRDefault="00D8632E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632E" w:rsidRPr="00D8632E" w:rsidRDefault="00D8632E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</w:tbl>
    <w:p w:rsidR="00D8632E" w:rsidRDefault="00D8632E">
      <w:pPr>
        <w:widowControl/>
        <w:spacing w:line="14" w:lineRule="auto"/>
      </w:pPr>
    </w:p>
    <w:sectPr w:rsidR="00D8632E">
      <w:footerReference w:type="default" r:id="rId6"/>
      <w:type w:val="continuous"/>
      <w:pgSz w:w="11907" w:h="16840" w:code="9"/>
      <w:pgMar w:top="1418" w:right="851" w:bottom="1418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82" w:rsidRDefault="009B4D82">
      <w:r>
        <w:separator/>
      </w:r>
    </w:p>
  </w:endnote>
  <w:endnote w:type="continuationSeparator" w:id="0">
    <w:p w:rsidR="009B4D82" w:rsidRDefault="009B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64" w:rsidRDefault="00863F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D8632E" w:rsidRPr="00863F64" w:rsidRDefault="00D8632E" w:rsidP="00863F64">
    <w:pPr>
      <w:pStyle w:val="Stopka"/>
      <w:rPr>
        <w:rStyle w:val="NagwekZna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82" w:rsidRDefault="009B4D82">
      <w:r>
        <w:separator/>
      </w:r>
    </w:p>
  </w:footnote>
  <w:footnote w:type="continuationSeparator" w:id="0">
    <w:p w:rsidR="009B4D82" w:rsidRDefault="009B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79"/>
    <w:rsid w:val="001134CA"/>
    <w:rsid w:val="005E1E79"/>
    <w:rsid w:val="00863F64"/>
    <w:rsid w:val="009B4D82"/>
    <w:rsid w:val="00D8632E"/>
    <w:rsid w:val="00F6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7DE65C-32CD-4478-8A14-6BEBD636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</w:pPr>
    <w:rPr>
      <w:rFonts w:ascii="Times New Roman" w:hAnsi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WINBUD</dc:creator>
  <cp:keywords/>
  <dc:description/>
  <cp:lastModifiedBy>Adam Kubajewski</cp:lastModifiedBy>
  <cp:revision>2</cp:revision>
  <cp:lastPrinted>2001-04-10T06:59:00Z</cp:lastPrinted>
  <dcterms:created xsi:type="dcterms:W3CDTF">2022-10-12T13:11:00Z</dcterms:created>
  <dcterms:modified xsi:type="dcterms:W3CDTF">2022-10-12T13:11:00Z</dcterms:modified>
</cp:coreProperties>
</file>