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E2AB" w14:textId="6BCE7BAF" w:rsidR="004B4B47" w:rsidRDefault="007D52B0" w:rsidP="007D52B0">
      <w:pPr>
        <w:autoSpaceDE w:val="0"/>
        <w:spacing w:after="0" w:line="300" w:lineRule="auto"/>
        <w:jc w:val="right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Załącznik nr 1 do SWZ</w:t>
      </w:r>
    </w:p>
    <w:p w14:paraId="6B6BDD16" w14:textId="77777777" w:rsidR="007D52B0" w:rsidRPr="007D52B0" w:rsidRDefault="007D52B0" w:rsidP="007D52B0">
      <w:pPr>
        <w:autoSpaceDE w:val="0"/>
        <w:spacing w:after="0" w:line="300" w:lineRule="auto"/>
        <w:jc w:val="right"/>
        <w:rPr>
          <w:rFonts w:ascii="Calibri" w:eastAsia="Times New Roman" w:hAnsi="Calibri" w:cs="Calibri"/>
          <w:b/>
          <w:lang w:eastAsia="pl-PL"/>
        </w:rPr>
      </w:pPr>
    </w:p>
    <w:p w14:paraId="7673C6A7" w14:textId="47BA931F" w:rsidR="00D41984" w:rsidRDefault="00D41984" w:rsidP="00D41984">
      <w:pPr>
        <w:autoSpaceDE w:val="0"/>
        <w:spacing w:after="0" w:line="300" w:lineRule="auto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>
        <w:rPr>
          <w:rFonts w:ascii="Calibri" w:eastAsia="Times New Roman" w:hAnsi="Calibri" w:cs="Calibri"/>
          <w:b/>
          <w:u w:val="single"/>
          <w:lang w:eastAsia="pl-PL"/>
        </w:rPr>
        <w:t>OPIS PRZEDMIOTU ZAMÓWIENIA</w:t>
      </w:r>
    </w:p>
    <w:p w14:paraId="5298FE9C" w14:textId="77777777" w:rsidR="00D41984" w:rsidRDefault="00D41984" w:rsidP="00D41984">
      <w:pPr>
        <w:tabs>
          <w:tab w:val="left" w:pos="3402"/>
        </w:tabs>
        <w:spacing w:after="0" w:line="300" w:lineRule="auto"/>
        <w:jc w:val="right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</w:p>
    <w:p w14:paraId="5A1721C4" w14:textId="140510D1" w:rsidR="00D06752" w:rsidRDefault="00D06752" w:rsidP="00B03C67">
      <w:pPr>
        <w:tabs>
          <w:tab w:val="left" w:pos="1560"/>
        </w:tabs>
        <w:spacing w:after="0" w:line="360" w:lineRule="auto"/>
        <w:jc w:val="center"/>
        <w:rPr>
          <w:rFonts w:ascii="Calibri" w:eastAsia="Times New Roman" w:hAnsi="Calibri" w:cs="Calibri"/>
          <w:lang w:eastAsia="pl-P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97"/>
        <w:gridCol w:w="4110"/>
      </w:tblGrid>
      <w:tr w:rsidR="009866D4" w:rsidRPr="009866D4" w14:paraId="6E36330C" w14:textId="77777777" w:rsidTr="009866D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17D71E" w14:textId="77777777" w:rsidR="00B03C67" w:rsidRPr="009866D4" w:rsidRDefault="00B03C67" w:rsidP="00B03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866D4">
              <w:rPr>
                <w:rFonts w:ascii="Calibri" w:eastAsia="Times New Roman" w:hAnsi="Calibri" w:cs="Calibri"/>
                <w:b/>
                <w:bCs/>
                <w:lang w:eastAsia="pl-PL"/>
              </w:rPr>
              <w:t>Pozycja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A452FE" w14:textId="77777777" w:rsidR="00B03C67" w:rsidRPr="009866D4" w:rsidRDefault="00B03C67" w:rsidP="00B03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866D4">
              <w:rPr>
                <w:rFonts w:ascii="Calibri" w:eastAsia="Times New Roman" w:hAnsi="Calibri" w:cs="Calibri"/>
                <w:b/>
                <w:bCs/>
                <w:lang w:eastAsia="pl-PL"/>
              </w:rPr>
              <w:t>MIN. PARAMETRY WYMAGANE PRZEZ</w:t>
            </w:r>
            <w:r w:rsidRPr="009866D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ZAMAWIAJĄCEGO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10C3DA" w14:textId="77777777" w:rsidR="00B03C67" w:rsidRPr="009866D4" w:rsidRDefault="00B03C67" w:rsidP="00B03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866D4">
              <w:rPr>
                <w:rFonts w:ascii="Calibri" w:eastAsia="Times New Roman" w:hAnsi="Calibri" w:cs="Calibri"/>
                <w:b/>
                <w:bCs/>
                <w:lang w:eastAsia="pl-PL"/>
              </w:rPr>
              <w:t>OPIS OFEROWANEGO SPRZĘTU</w:t>
            </w:r>
          </w:p>
        </w:tc>
      </w:tr>
      <w:tr w:rsidR="00B03C67" w:rsidRPr="00B03C67" w14:paraId="1BF74C19" w14:textId="77777777" w:rsidTr="00592AD1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13DAF" w14:textId="77777777" w:rsidR="00B03C67" w:rsidRPr="00B03C67" w:rsidRDefault="00B03C67" w:rsidP="00B03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832D3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Oscyloskop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90BC" w14:textId="5D4FC6A2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1E9BDAB3" w14:textId="77777777" w:rsidTr="00592AD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1FB7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9802" w14:textId="7D79A62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 xml:space="preserve">Co </w:t>
            </w:r>
            <w:r w:rsidR="00D524F3" w:rsidRPr="00B03C67">
              <w:rPr>
                <w:rFonts w:ascii="Calibri" w:eastAsia="Times New Roman" w:hAnsi="Calibri" w:cs="Calibri"/>
                <w:lang w:eastAsia="pl-PL"/>
              </w:rPr>
              <w:t>najmniej</w:t>
            </w:r>
            <w:r w:rsidRPr="00B03C67">
              <w:rPr>
                <w:rFonts w:ascii="Calibri" w:eastAsia="Times New Roman" w:hAnsi="Calibri" w:cs="Calibri"/>
                <w:lang w:eastAsia="pl-PL"/>
              </w:rPr>
              <w:t xml:space="preserve"> 2 kanały analogowe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4731" w14:textId="58841E46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6C36726E" w14:textId="77777777" w:rsidTr="00592AD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CBD5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59D2C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>Wykonuje co najmniej 32 zautomatyzowanych pomiarów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5EF3" w14:textId="5F8A5312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4E39AEE9" w14:textId="77777777" w:rsidTr="00592AD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E436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FEE5F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>Posiada podwójne okno FFT z jednoczesnym widokiem domeny czasowej i częstotliwościowej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64A4" w14:textId="58A1CC1A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3FFD77E9" w14:textId="77777777" w:rsidTr="00592AD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F77D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E3DE4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 xml:space="preserve">Szerokość pasma co najmniej 200 MHz.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389B" w14:textId="521FF73B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0D26B866" w14:textId="77777777" w:rsidTr="00592AD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0B2B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758B" w14:textId="57872EC4" w:rsidR="00B03C67" w:rsidRPr="00B03C67" w:rsidRDefault="00D524F3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>Minimalna</w:t>
            </w:r>
            <w:r w:rsidR="00B03C67" w:rsidRPr="00B03C67">
              <w:rPr>
                <w:rFonts w:ascii="Calibri" w:eastAsia="Times New Roman" w:hAnsi="Calibri" w:cs="Calibri"/>
                <w:lang w:eastAsia="pl-PL"/>
              </w:rPr>
              <w:t xml:space="preserve"> czułość pionowa 1 </w:t>
            </w:r>
            <w:proofErr w:type="spellStart"/>
            <w:r w:rsidR="00B03C67" w:rsidRPr="00B03C67">
              <w:rPr>
                <w:rFonts w:ascii="Calibri" w:eastAsia="Times New Roman" w:hAnsi="Calibri" w:cs="Calibri"/>
                <w:lang w:eastAsia="pl-PL"/>
              </w:rPr>
              <w:t>mV</w:t>
            </w:r>
            <w:proofErr w:type="spellEnd"/>
            <w:r w:rsidR="00B03C67" w:rsidRPr="00B03C67">
              <w:rPr>
                <w:rFonts w:ascii="Calibri" w:eastAsia="Times New Roman" w:hAnsi="Calibri" w:cs="Calibri"/>
                <w:lang w:eastAsia="pl-PL"/>
              </w:rPr>
              <w:t xml:space="preserve">/div,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3855" w14:textId="2F5C80F4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34A74C65" w14:textId="77777777" w:rsidTr="00592AD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D847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1F09C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 xml:space="preserve">Maksymalna czułość pionowa 5 V/div,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8231" w14:textId="0ACBE769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53D35AB7" w14:textId="77777777" w:rsidTr="00592AD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9A2F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9A83C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 xml:space="preserve">Rozdzielczość pionowa 8 bit,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D140" w14:textId="4B7967A8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66D984F1" w14:textId="77777777" w:rsidTr="00592AD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0FD8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8CAD9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 xml:space="preserve">Impedancja wejścia  1 MΩ ±2 %,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F0ED" w14:textId="0B8A80EF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3AA7CB5B" w14:textId="77777777" w:rsidTr="00592AD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1161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D8B6F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>częstotliwość próbkowania do 1 GS/s.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E8F6" w14:textId="5B810FB0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5E533BA1" w14:textId="77777777" w:rsidTr="00592AD1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13F6C" w14:textId="77777777" w:rsidR="00B03C67" w:rsidRPr="00B03C67" w:rsidRDefault="00B03C67" w:rsidP="00B03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AE089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Zasilacz laboratoryjny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BA7E" w14:textId="0143BBFE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29E6EE51" w14:textId="77777777" w:rsidTr="00592AD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70BF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92061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>Posiada wyświetlacz LED napięcia i prądu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3700" w14:textId="1E8FA5B7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34B4ECE3" w14:textId="77777777" w:rsidTr="00592AD1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61E2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E762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>Posiada o zgrubnej i dokładnej regulacji napięcia oraz prądu realizowanej w sposób płynny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4AA1" w14:textId="07D517EE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39FBE7E6" w14:textId="77777777" w:rsidTr="00592AD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979C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4F8A9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>Posiada zabezpieczenie przeciw zwarciowe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660E" w14:textId="1503B827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01B76DF2" w14:textId="77777777" w:rsidTr="00592AD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40F8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1879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>Napięcie wyjściowe regulowane w zakresie od 0 do 30 V.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C481" w14:textId="4ABC7238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45F2F94C" w14:textId="77777777" w:rsidTr="00592AD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91A9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DFBCD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>Prąd wyjściowy od 0 do 10 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DE88" w14:textId="3A769976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734C9994" w14:textId="77777777" w:rsidTr="00592AD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B60C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EB13E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>Dokładność: 0,1 V / 0,1 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6AEB" w14:textId="72EA0E31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4481240A" w14:textId="77777777" w:rsidTr="00592AD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A54B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290D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 xml:space="preserve">Stabilność natężenia: &lt;0,1% +3mA podczas obciążenia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CCC2" w14:textId="182F7533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571BF65B" w14:textId="77777777" w:rsidTr="00592AD1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06D40" w14:textId="77777777" w:rsidR="00B03C67" w:rsidRPr="00B03C67" w:rsidRDefault="00B03C67" w:rsidP="00B03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BED05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9834" w14:textId="6FAFE1B1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4BA278B6" w14:textId="77777777" w:rsidTr="00592AD1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D760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1614D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>Multimetr spełniający normę szczelności IP65, oraz CAT III 1000V, CAT IV 600V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C899" w14:textId="49723E08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342E0BA0" w14:textId="77777777" w:rsidTr="00592AD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C3DF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00F1D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>Wyświetlacz LCD o maksymalnym wskazaniu 6000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A1DA" w14:textId="3EC2A720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2AC14647" w14:textId="77777777" w:rsidTr="00592AD1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D463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0BCF3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 xml:space="preserve">Umożliwiający pomiar napięcia prądu stałego DC: 600 </w:t>
            </w:r>
            <w:proofErr w:type="spellStart"/>
            <w:r w:rsidRPr="00B03C67">
              <w:rPr>
                <w:rFonts w:ascii="Calibri" w:eastAsia="Times New Roman" w:hAnsi="Calibri" w:cs="Calibri"/>
                <w:lang w:eastAsia="pl-PL"/>
              </w:rPr>
              <w:t>mV</w:t>
            </w:r>
            <w:proofErr w:type="spellEnd"/>
            <w:r w:rsidRPr="00B03C67">
              <w:rPr>
                <w:rFonts w:ascii="Calibri" w:eastAsia="Times New Roman" w:hAnsi="Calibri" w:cs="Calibri"/>
                <w:lang w:eastAsia="pl-PL"/>
              </w:rPr>
              <w:t xml:space="preserve"> / 6 V/ 60 V / 600 V ±(0,5%+3)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67BC" w14:textId="4C9257E2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0B458A36" w14:textId="77777777" w:rsidTr="00592AD1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E75C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59EE5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 xml:space="preserve">Umożliwiający pomiar napięcia prądu zmiennego AC: 600 </w:t>
            </w:r>
            <w:proofErr w:type="spellStart"/>
            <w:r w:rsidRPr="00B03C67">
              <w:rPr>
                <w:rFonts w:ascii="Calibri" w:eastAsia="Times New Roman" w:hAnsi="Calibri" w:cs="Calibri"/>
                <w:lang w:eastAsia="pl-PL"/>
              </w:rPr>
              <w:t>mV</w:t>
            </w:r>
            <w:proofErr w:type="spellEnd"/>
            <w:r w:rsidRPr="00B03C67">
              <w:rPr>
                <w:rFonts w:ascii="Calibri" w:eastAsia="Times New Roman" w:hAnsi="Calibri" w:cs="Calibri"/>
                <w:lang w:eastAsia="pl-PL"/>
              </w:rPr>
              <w:t xml:space="preserve"> / 6 V / 60 V / 600 V ±(0,7%+3)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954D" w14:textId="25424A1A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2BC1FF14" w14:textId="77777777" w:rsidTr="00592AD1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E7ED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52C51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>Umożliwiający pomiar napięcia zmienne AC dla źródeł o małej impedancji wewnętrznej: 600 V (2%+5)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E244" w14:textId="7B21887B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21B4691E" w14:textId="77777777" w:rsidTr="00592AD1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7AD5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C22AF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>Umożliwiający pomiar napięcia zmienne AC przy załączonym filtrze dolnoprzepustowym: 600 V (2%+5)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5D3B" w14:textId="507DC9FF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4FBDA46C" w14:textId="77777777" w:rsidTr="00592AD1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5EB8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B82DF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 xml:space="preserve">Umożliwiający pomiar natężenie prądu stałego DC: 600 µA, 6000 µA / 60 </w:t>
            </w:r>
            <w:proofErr w:type="spellStart"/>
            <w:r w:rsidRPr="00B03C67">
              <w:rPr>
                <w:rFonts w:ascii="Calibri" w:eastAsia="Times New Roman" w:hAnsi="Calibri" w:cs="Calibri"/>
                <w:lang w:eastAsia="pl-PL"/>
              </w:rPr>
              <w:t>mA</w:t>
            </w:r>
            <w:proofErr w:type="spellEnd"/>
            <w:r w:rsidRPr="00B03C67">
              <w:rPr>
                <w:rFonts w:ascii="Calibri" w:eastAsia="Times New Roman" w:hAnsi="Calibri" w:cs="Calibri"/>
                <w:lang w:eastAsia="pl-PL"/>
              </w:rPr>
              <w:t xml:space="preserve"> / 600 </w:t>
            </w:r>
            <w:proofErr w:type="spellStart"/>
            <w:r w:rsidRPr="00B03C67">
              <w:rPr>
                <w:rFonts w:ascii="Calibri" w:eastAsia="Times New Roman" w:hAnsi="Calibri" w:cs="Calibri"/>
                <w:lang w:eastAsia="pl-PL"/>
              </w:rPr>
              <w:t>mA</w:t>
            </w:r>
            <w:proofErr w:type="spellEnd"/>
            <w:r w:rsidRPr="00B03C67">
              <w:rPr>
                <w:rFonts w:ascii="Calibri" w:eastAsia="Times New Roman" w:hAnsi="Calibri" w:cs="Calibri"/>
                <w:lang w:eastAsia="pl-PL"/>
              </w:rPr>
              <w:t xml:space="preserve"> / 6 A / 20 A (0,8%+3)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9089" w14:textId="04BB2A76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1F94021E" w14:textId="77777777" w:rsidTr="00592AD1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961B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05F9A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 xml:space="preserve">Umożliwiający pomiar natężenie prądu zmiennego AC: 600 µA, 6000 µA / 60 </w:t>
            </w:r>
            <w:proofErr w:type="spellStart"/>
            <w:r w:rsidRPr="00B03C67">
              <w:rPr>
                <w:rFonts w:ascii="Calibri" w:eastAsia="Times New Roman" w:hAnsi="Calibri" w:cs="Calibri"/>
                <w:lang w:eastAsia="pl-PL"/>
              </w:rPr>
              <w:t>mA</w:t>
            </w:r>
            <w:proofErr w:type="spellEnd"/>
            <w:r w:rsidRPr="00B03C67">
              <w:rPr>
                <w:rFonts w:ascii="Calibri" w:eastAsia="Times New Roman" w:hAnsi="Calibri" w:cs="Calibri"/>
                <w:lang w:eastAsia="pl-PL"/>
              </w:rPr>
              <w:t xml:space="preserve"> / 600 </w:t>
            </w:r>
            <w:proofErr w:type="spellStart"/>
            <w:r w:rsidRPr="00B03C67">
              <w:rPr>
                <w:rFonts w:ascii="Calibri" w:eastAsia="Times New Roman" w:hAnsi="Calibri" w:cs="Calibri"/>
                <w:lang w:eastAsia="pl-PL"/>
              </w:rPr>
              <w:t>mA</w:t>
            </w:r>
            <w:proofErr w:type="spellEnd"/>
            <w:r w:rsidRPr="00B03C67">
              <w:rPr>
                <w:rFonts w:ascii="Calibri" w:eastAsia="Times New Roman" w:hAnsi="Calibri" w:cs="Calibri"/>
                <w:lang w:eastAsia="pl-PL"/>
              </w:rPr>
              <w:t xml:space="preserve"> / 6 A / 20 A (1%+3)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6FF7" w14:textId="1B5896C9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05911B1F" w14:textId="77777777" w:rsidTr="00592AD1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F2E5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0054D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 xml:space="preserve">Umożliwiający pomiar rezystancji 600 Ω / 6 </w:t>
            </w:r>
            <w:proofErr w:type="spellStart"/>
            <w:r w:rsidRPr="00B03C67">
              <w:rPr>
                <w:rFonts w:ascii="Calibri" w:eastAsia="Times New Roman" w:hAnsi="Calibri" w:cs="Calibri"/>
                <w:lang w:eastAsia="pl-PL"/>
              </w:rPr>
              <w:t>kΩ</w:t>
            </w:r>
            <w:proofErr w:type="spellEnd"/>
            <w:r w:rsidRPr="00B03C67">
              <w:rPr>
                <w:rFonts w:ascii="Calibri" w:eastAsia="Times New Roman" w:hAnsi="Calibri" w:cs="Calibri"/>
                <w:lang w:eastAsia="pl-PL"/>
              </w:rPr>
              <w:t xml:space="preserve"> / 60 </w:t>
            </w:r>
            <w:proofErr w:type="spellStart"/>
            <w:r w:rsidRPr="00B03C67">
              <w:rPr>
                <w:rFonts w:ascii="Calibri" w:eastAsia="Times New Roman" w:hAnsi="Calibri" w:cs="Calibri"/>
                <w:lang w:eastAsia="pl-PL"/>
              </w:rPr>
              <w:t>kΩ</w:t>
            </w:r>
            <w:proofErr w:type="spellEnd"/>
            <w:r w:rsidRPr="00B03C67">
              <w:rPr>
                <w:rFonts w:ascii="Calibri" w:eastAsia="Times New Roman" w:hAnsi="Calibri" w:cs="Calibri"/>
                <w:lang w:eastAsia="pl-PL"/>
              </w:rPr>
              <w:t xml:space="preserve"> / 600 </w:t>
            </w:r>
            <w:proofErr w:type="spellStart"/>
            <w:r w:rsidRPr="00B03C67">
              <w:rPr>
                <w:rFonts w:ascii="Calibri" w:eastAsia="Times New Roman" w:hAnsi="Calibri" w:cs="Calibri"/>
                <w:lang w:eastAsia="pl-PL"/>
              </w:rPr>
              <w:t>kΩ</w:t>
            </w:r>
            <w:proofErr w:type="spellEnd"/>
            <w:r w:rsidRPr="00B03C67">
              <w:rPr>
                <w:rFonts w:ascii="Calibri" w:eastAsia="Times New Roman" w:hAnsi="Calibri" w:cs="Calibri"/>
                <w:lang w:eastAsia="pl-PL"/>
              </w:rPr>
              <w:t xml:space="preserve"> / 6 MΩ / 60 MΩ ±(0,8%+2)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00BD" w14:textId="309D4D0D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62FDF597" w14:textId="77777777" w:rsidTr="00592AD1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1A2D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B06BE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 xml:space="preserve">Umożliwiający pomiar pojemności 6 </w:t>
            </w:r>
            <w:proofErr w:type="spellStart"/>
            <w:r w:rsidRPr="00B03C67">
              <w:rPr>
                <w:rFonts w:ascii="Calibri" w:eastAsia="Times New Roman" w:hAnsi="Calibri" w:cs="Calibri"/>
                <w:lang w:eastAsia="pl-PL"/>
              </w:rPr>
              <w:t>nF</w:t>
            </w:r>
            <w:proofErr w:type="spellEnd"/>
            <w:r w:rsidRPr="00B03C67">
              <w:rPr>
                <w:rFonts w:ascii="Calibri" w:eastAsia="Times New Roman" w:hAnsi="Calibri" w:cs="Calibri"/>
                <w:lang w:eastAsia="pl-PL"/>
              </w:rPr>
              <w:t xml:space="preserve"> / 60 </w:t>
            </w:r>
            <w:proofErr w:type="spellStart"/>
            <w:r w:rsidRPr="00B03C67">
              <w:rPr>
                <w:rFonts w:ascii="Calibri" w:eastAsia="Times New Roman" w:hAnsi="Calibri" w:cs="Calibri"/>
                <w:lang w:eastAsia="pl-PL"/>
              </w:rPr>
              <w:t>nF</w:t>
            </w:r>
            <w:proofErr w:type="spellEnd"/>
            <w:r w:rsidRPr="00B03C67">
              <w:rPr>
                <w:rFonts w:ascii="Calibri" w:eastAsia="Times New Roman" w:hAnsi="Calibri" w:cs="Calibri"/>
                <w:lang w:eastAsia="pl-PL"/>
              </w:rPr>
              <w:t xml:space="preserve"> ~ 600 µF / 6 </w:t>
            </w:r>
            <w:proofErr w:type="spellStart"/>
            <w:r w:rsidRPr="00B03C67">
              <w:rPr>
                <w:rFonts w:ascii="Calibri" w:eastAsia="Times New Roman" w:hAnsi="Calibri" w:cs="Calibri"/>
                <w:lang w:eastAsia="pl-PL"/>
              </w:rPr>
              <w:t>mF</w:t>
            </w:r>
            <w:proofErr w:type="spellEnd"/>
            <w:r w:rsidRPr="00B03C67">
              <w:rPr>
                <w:rFonts w:ascii="Calibri" w:eastAsia="Times New Roman" w:hAnsi="Calibri" w:cs="Calibri"/>
                <w:lang w:eastAsia="pl-PL"/>
              </w:rPr>
              <w:t xml:space="preserve"> ~ 60 </w:t>
            </w:r>
            <w:proofErr w:type="spellStart"/>
            <w:r w:rsidRPr="00B03C67">
              <w:rPr>
                <w:rFonts w:ascii="Calibri" w:eastAsia="Times New Roman" w:hAnsi="Calibri" w:cs="Calibri"/>
                <w:lang w:eastAsia="pl-PL"/>
              </w:rPr>
              <w:t>mF</w:t>
            </w:r>
            <w:proofErr w:type="spellEnd"/>
            <w:r w:rsidRPr="00B03C67">
              <w:rPr>
                <w:rFonts w:ascii="Calibri" w:eastAsia="Times New Roman" w:hAnsi="Calibri" w:cs="Calibri"/>
                <w:lang w:eastAsia="pl-PL"/>
              </w:rPr>
              <w:t xml:space="preserve"> ±(3%+5)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6B10" w14:textId="1DA1AFC3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50337FD4" w14:textId="77777777" w:rsidTr="00592AD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8536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A3CE9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 xml:space="preserve">Umożliwiający pomiar częstotliwości od 10 </w:t>
            </w:r>
            <w:proofErr w:type="spellStart"/>
            <w:r w:rsidRPr="00B03C67">
              <w:rPr>
                <w:rFonts w:ascii="Calibri" w:eastAsia="Times New Roman" w:hAnsi="Calibri" w:cs="Calibri"/>
                <w:lang w:eastAsia="pl-PL"/>
              </w:rPr>
              <w:t>Hz</w:t>
            </w:r>
            <w:proofErr w:type="spellEnd"/>
            <w:r w:rsidRPr="00B03C67">
              <w:rPr>
                <w:rFonts w:ascii="Calibri" w:eastAsia="Times New Roman" w:hAnsi="Calibri" w:cs="Calibri"/>
                <w:lang w:eastAsia="pl-PL"/>
              </w:rPr>
              <w:t xml:space="preserve"> do 1 MHz ±(0,1%+4)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9DBF" w14:textId="5EE07C9E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53EC0A3E" w14:textId="77777777" w:rsidTr="00592AD1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C0E1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361E9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>Umożliwiający pomiar współczynnika wypełnienia od 0,1% do 99,9% ±(0,2%+5)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103F" w14:textId="65199CC0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14DDE160" w14:textId="77777777" w:rsidTr="00592AD1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BFB2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3DAF7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>Umożliwiający pomiar temperatury od -40oC do 400oC ±(1%+2); od -40oF do 752oF ±(1%+4)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24A0" w14:textId="229F6C69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4CE907E1" w14:textId="77777777" w:rsidTr="00592AD1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BCBC9" w14:textId="77777777" w:rsidR="00B03C67" w:rsidRPr="00B03C67" w:rsidRDefault="00B03C67" w:rsidP="00B03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A26F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Suwmiarka elektroniczna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2995" w14:textId="590EB8E2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7742108D" w14:textId="77777777" w:rsidTr="00592AD1">
        <w:trPr>
          <w:trHeight w:val="15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18E8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851C7" w14:textId="15FF3418" w:rsidR="00B03C67" w:rsidRPr="00B03C67" w:rsidRDefault="00B03C67" w:rsidP="00D524F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>Suwmiarka cyfrowa służąca do pomiaru wymiarów zewnętrznych, wymiarów wewnętrznych, głębokości i uskoku różnych przedmiotów z rozdzielczością co</w:t>
            </w:r>
            <w:r w:rsidR="00D524F3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D524F3" w:rsidRPr="00B03C67">
              <w:rPr>
                <w:rFonts w:ascii="Calibri" w:eastAsia="Times New Roman" w:hAnsi="Calibri" w:cs="Calibri"/>
                <w:lang w:eastAsia="pl-PL"/>
              </w:rPr>
              <w:t>najmniej</w:t>
            </w:r>
            <w:r w:rsidRPr="00B03C67">
              <w:rPr>
                <w:rFonts w:ascii="Calibri" w:eastAsia="Times New Roman" w:hAnsi="Calibri" w:cs="Calibri"/>
                <w:lang w:eastAsia="pl-PL"/>
              </w:rPr>
              <w:t xml:space="preserve"> 0,01 mm.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FC6F" w14:textId="24D78D8B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5BB0EC18" w14:textId="77777777" w:rsidTr="00592AD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F672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84BC1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>Zakres pomiarowy od 0 do 150 mm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0ADF" w14:textId="7C5DE65C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30DD6081" w14:textId="77777777" w:rsidTr="00592AD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41D1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FB463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>Dokładność przy pomiarach do 100 mm ± 0,02 mm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FC0D" w14:textId="395B4199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2C44B960" w14:textId="77777777" w:rsidTr="00592AD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1047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93E59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>Dokładność przy pomiarach powyżej 100 mm ± 0,03 mm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ABE8" w14:textId="7CF04CE4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3C801D8F" w14:textId="77777777" w:rsidTr="00592AD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6666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3EAF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>Wykonana ze stali nierdzewnej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7B12" w14:textId="29C2BD84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77FE2946" w14:textId="77777777" w:rsidTr="00592AD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D463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2A0D9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>wyposażona w śrubę blokującą oraz rolkę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783A" w14:textId="2EED4001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222B5A0C" w14:textId="77777777" w:rsidTr="00592AD1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26B52" w14:textId="77777777" w:rsidR="00B03C67" w:rsidRPr="00B03C67" w:rsidRDefault="00B03C67" w:rsidP="00B03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C2398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Mikrometr zewnętrzny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7356" w14:textId="5EBD320A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06A7A0D7" w14:textId="77777777" w:rsidTr="00592AD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53DA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FB5B4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 xml:space="preserve">Mikrometr spełniający </w:t>
            </w:r>
            <w:proofErr w:type="spellStart"/>
            <w:r w:rsidRPr="00B03C67">
              <w:rPr>
                <w:rFonts w:ascii="Calibri" w:eastAsia="Times New Roman" w:hAnsi="Calibri" w:cs="Calibri"/>
                <w:lang w:eastAsia="pl-PL"/>
              </w:rPr>
              <w:t>norme</w:t>
            </w:r>
            <w:proofErr w:type="spellEnd"/>
            <w:r w:rsidRPr="00B03C67">
              <w:rPr>
                <w:rFonts w:ascii="Calibri" w:eastAsia="Times New Roman" w:hAnsi="Calibri" w:cs="Calibri"/>
                <w:lang w:eastAsia="pl-PL"/>
              </w:rPr>
              <w:t xml:space="preserve"> DIN 863</w:t>
            </w:r>
            <w:r w:rsidRPr="00B03C67">
              <w:rPr>
                <w:rFonts w:ascii="Calibri" w:eastAsia="Times New Roman" w:hAnsi="Calibri" w:cs="Calibri"/>
                <w:lang w:eastAsia="pl-PL"/>
              </w:rPr>
              <w:br w:type="page"/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7643" w14:textId="1B359502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3593F920" w14:textId="77777777" w:rsidTr="00592AD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09EE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3E7A4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>Posiadający powierzchnie pomiarowymi z węglika spiekanego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8C44" w14:textId="71A22C5D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6DD266E4" w14:textId="77777777" w:rsidTr="00592AD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142C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7A3C5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>Posiadający zakres pomiarowy od 0 do 25 mm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707F" w14:textId="758CE64A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393BBE85" w14:textId="77777777" w:rsidTr="00592AD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1FDB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CE51C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>Rozdzielczości 0,001 mm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20C4" w14:textId="396BA47D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72FA1D0D" w14:textId="77777777" w:rsidTr="00592AD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BA73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5A838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>Dokładności +/-0,002 mm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290A" w14:textId="71920FC5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052CD64D" w14:textId="77777777" w:rsidTr="00592AD1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97350" w14:textId="77777777" w:rsidR="00B03C67" w:rsidRPr="00B03C67" w:rsidRDefault="00B03C67" w:rsidP="00B03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973A5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Miernik uniwersalny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4189" w14:textId="0B73F9E5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604FE11F" w14:textId="77777777" w:rsidTr="00592AD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FDED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B23AD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>Multimetr z automatyczną regulacją zakresu.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95B3" w14:textId="7B468D72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7F8DA883" w14:textId="77777777" w:rsidTr="00592AD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4E15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C6415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>Umożliwiający pomiar napięcia prądu stałego do 600V ±(0.5% + 2)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3532" w14:textId="5CAD44A6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36458D1C" w14:textId="77777777" w:rsidTr="00592AD1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A957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B6344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>Umożliwiający pomiar napięcia AC do 600V ±(0.8% + 3)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20DC" w14:textId="7E2F866B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34FEB595" w14:textId="77777777" w:rsidTr="00592AD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484F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9D013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>Umożliwiający pomiar prądu stałego do 10A ±(0.7% + 2)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266B" w14:textId="0044A937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0DF27C46" w14:textId="77777777" w:rsidTr="00592AD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DF62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E8CAA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>Umożliwiający pomiar prądu AC do 10A ±(1% + 3)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3C55" w14:textId="651C5DA6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502DCFBE" w14:textId="77777777" w:rsidTr="00592AD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326B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F40F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>Umożliwiający pomiar rezystancji do 40MΩ ±(0.8% + 2)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BE56" w14:textId="0C418BC4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447C3334" w14:textId="77777777" w:rsidTr="00592AD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9873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20E2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>Umożliwiający pomiar pojemności do 99.99mF ±(4% + 5)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6548" w14:textId="499B93A0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6A12A034" w14:textId="77777777" w:rsidTr="00592AD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26A2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7FF67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>Umożliwiający pomiar częstotliwość od 10Hz do 10MHz ±(0.1% + 4)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D149" w14:textId="707B4E85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392F0C5F" w14:textId="77777777" w:rsidTr="00592AD1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8DE0E" w14:textId="77777777" w:rsidR="00B03C67" w:rsidRPr="00B03C67" w:rsidRDefault="00B03C67" w:rsidP="00B03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BB6E5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Suwmiarka noniuszowa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5A0B" w14:textId="458025A6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7899BD2E" w14:textId="77777777" w:rsidTr="00592AD1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7114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0E608" w14:textId="604D933E" w:rsidR="00B03C67" w:rsidRPr="00B03C67" w:rsidRDefault="00B03C67" w:rsidP="00D524F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>Suwmiarka analogowa metryczn</w:t>
            </w:r>
            <w:r w:rsidR="00D524F3">
              <w:rPr>
                <w:rFonts w:ascii="Calibri" w:eastAsia="Times New Roman" w:hAnsi="Calibri" w:cs="Calibri"/>
                <w:lang w:eastAsia="pl-PL"/>
              </w:rPr>
              <w:t>a</w:t>
            </w:r>
            <w:r w:rsidRPr="00B03C67">
              <w:rPr>
                <w:rFonts w:ascii="Calibri" w:eastAsia="Times New Roman" w:hAnsi="Calibri" w:cs="Calibri"/>
                <w:lang w:eastAsia="pl-PL"/>
              </w:rPr>
              <w:t>, o zakresie pomiarowym od 0 do 150 mm i od 0 do 6"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8B9B" w14:textId="60312958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5C681A9E" w14:textId="77777777" w:rsidTr="00592AD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81ED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43073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>Suwmiarka analogowa calowa, o podziałce 0,05 mm/1/128"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6CF6" w14:textId="590BFF37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7EF30442" w14:textId="77777777" w:rsidTr="00592AD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05FA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C14D9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>Długość szczęk h do 40 mm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982D" w14:textId="3C4AD08D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07DB51CA" w14:textId="77777777" w:rsidTr="00592AD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5961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AC63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>Długość całkowita L do 229 mm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3D1D" w14:textId="1D2F7675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17C1D8D8" w14:textId="77777777" w:rsidTr="00592AD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541B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393E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>Dokładność +/- 0,05 mm/ 0,002"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EA86" w14:textId="40E03A0D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2A056CAF" w14:textId="77777777" w:rsidTr="00592AD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98DC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CE0DA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>Wyposażona w śrubę blokującą, wykonana ze stali nierdzewnej.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D620" w14:textId="751FCC80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1B66DE3D" w14:textId="77777777" w:rsidTr="00592AD1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72DFF" w14:textId="77777777" w:rsidR="00B03C67" w:rsidRPr="00B03C67" w:rsidRDefault="00B03C67" w:rsidP="00B03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C60DC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Miernik uniwersalny z funkcją oscyloskopu dwu kanałowego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ADDE" w14:textId="5FF54B26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57CD1FD4" w14:textId="77777777" w:rsidTr="00592AD1">
        <w:trPr>
          <w:trHeight w:val="255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93AB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5D8DE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>Miernik uniwersalny z funkcją dwukanałowego oscyloskopu cyfrowego oraz generatora sygnałów o maksymalnym wskazaniu 4000, maksymalnym napięciu wejściowym dla AC:600V, DC: 800V oraz maksymalnym prądzie wejściowym dla AC: 10A, DC:10A i impedancji wejściowej 10MΩ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9D01" w14:textId="6050EC5C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3FADAF75" w14:textId="77777777" w:rsidTr="00592AD1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FA81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915AF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 xml:space="preserve">Multimetr wyposażony w kolorowy wyświetlacz LCD TFT o 64k kolorów i przekątnej 2,8 cala.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A6EE" w14:textId="1B88736B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2AD2C7FB" w14:textId="77777777" w:rsidTr="00592AD1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01C9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E2D2C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 xml:space="preserve">Pozwala mierzyć napięcia AC / DC, natężenia AC / DC, pojemność, rezystancje, testować diody, ciągłość obwodu.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D0D1" w14:textId="5CC09C39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03C67" w:rsidRPr="00B03C67" w14:paraId="52D496DC" w14:textId="77777777" w:rsidTr="00592AD1">
        <w:trPr>
          <w:trHeight w:val="15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AACB" w14:textId="77777777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B19F2" w14:textId="63C85C75" w:rsidR="00B03C67" w:rsidRPr="00B03C67" w:rsidRDefault="00B03C67" w:rsidP="00B03C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03C67">
              <w:rPr>
                <w:rFonts w:ascii="Calibri" w:eastAsia="Times New Roman" w:hAnsi="Calibri" w:cs="Calibri"/>
                <w:lang w:eastAsia="pl-PL"/>
              </w:rPr>
              <w:t xml:space="preserve">Posiada szerokość pasma do 70 MHz oraz szybkość próbkowania do 250 </w:t>
            </w:r>
            <w:proofErr w:type="spellStart"/>
            <w:r w:rsidRPr="00B03C67">
              <w:rPr>
                <w:rFonts w:ascii="Calibri" w:eastAsia="Times New Roman" w:hAnsi="Calibri" w:cs="Calibri"/>
                <w:lang w:eastAsia="pl-PL"/>
              </w:rPr>
              <w:t>MSa</w:t>
            </w:r>
            <w:proofErr w:type="spellEnd"/>
            <w:r w:rsidRPr="00B03C67">
              <w:rPr>
                <w:rFonts w:ascii="Calibri" w:eastAsia="Times New Roman" w:hAnsi="Calibri" w:cs="Calibri"/>
                <w:lang w:eastAsia="pl-PL"/>
              </w:rPr>
              <w:t>/s w przypadku pracy na je</w:t>
            </w:r>
            <w:r w:rsidR="00D524F3">
              <w:rPr>
                <w:rFonts w:ascii="Calibri" w:eastAsia="Times New Roman" w:hAnsi="Calibri" w:cs="Calibri"/>
                <w:lang w:eastAsia="pl-PL"/>
              </w:rPr>
              <w:t>d</w:t>
            </w:r>
            <w:r w:rsidRPr="00B03C67">
              <w:rPr>
                <w:rFonts w:ascii="Calibri" w:eastAsia="Times New Roman" w:hAnsi="Calibri" w:cs="Calibri"/>
                <w:lang w:eastAsia="pl-PL"/>
              </w:rPr>
              <w:t xml:space="preserve">nym kanale oraz do 125MSa/s w przypadku pracy 2 kanałowej.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177A" w14:textId="64361411" w:rsidR="00B03C67" w:rsidRPr="00B03C67" w:rsidRDefault="00B03C67" w:rsidP="0059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0ED414B" w14:textId="77777777" w:rsidR="00D06752" w:rsidRDefault="00D06752" w:rsidP="00D41984">
      <w:pPr>
        <w:tabs>
          <w:tab w:val="left" w:pos="1560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383FBFF4" w14:textId="3EE82B17" w:rsidR="009A0785" w:rsidRDefault="00D524F3" w:rsidP="00D524F3">
      <w:pPr>
        <w:tabs>
          <w:tab w:val="left" w:pos="156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524F3">
        <w:rPr>
          <w:rFonts w:ascii="Calibri" w:eastAsia="Times New Roman" w:hAnsi="Calibri" w:cs="Calibri"/>
          <w:lang w:eastAsia="pl-PL"/>
        </w:rPr>
        <w:t xml:space="preserve">Zamawiający dopuszcza zaoferowanie towarów równoważnych. </w:t>
      </w:r>
    </w:p>
    <w:p w14:paraId="0A8BB421" w14:textId="681A94A8" w:rsidR="009A0785" w:rsidRDefault="00D524F3" w:rsidP="00D524F3">
      <w:pPr>
        <w:tabs>
          <w:tab w:val="left" w:pos="156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Style w:val="markedcontent"/>
          <w:rFonts w:ascii="Arial" w:hAnsi="Arial" w:cs="Arial"/>
          <w:sz w:val="20"/>
          <w:szCs w:val="20"/>
        </w:rPr>
        <w:t>Wykonawca oferując przedmiot równoważny do opisanego w specyfikacji jest zobowiązany zachować równoważność w zakresie parametrów użytkowych, funkcjonalnych i jakościowych, które muszą być na poziomie nie niższym od parametrów wskazanych przez Zamawiającego oraz winien przedstawić dokumentację techniczną oferowanego przedmiotu zamówienia.</w:t>
      </w:r>
    </w:p>
    <w:p w14:paraId="47E48888" w14:textId="77777777" w:rsidR="009A0785" w:rsidRDefault="009A0785" w:rsidP="00D524F3">
      <w:pPr>
        <w:tabs>
          <w:tab w:val="left" w:pos="1560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07D9E86D" w14:textId="77777777" w:rsidR="009A0785" w:rsidRDefault="009A0785" w:rsidP="00D41984">
      <w:pPr>
        <w:tabs>
          <w:tab w:val="left" w:pos="1560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2E992544" w14:textId="77777777" w:rsidR="00592AD1" w:rsidRDefault="00592AD1">
      <w:pPr>
        <w:spacing w:line="259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br w:type="page"/>
      </w:r>
    </w:p>
    <w:p w14:paraId="663A189B" w14:textId="79D1BE5D" w:rsidR="009A0785" w:rsidRDefault="009A0785" w:rsidP="009A0785">
      <w:pPr>
        <w:tabs>
          <w:tab w:val="left" w:pos="1560"/>
        </w:tabs>
        <w:spacing w:after="0" w:line="360" w:lineRule="auto"/>
        <w:jc w:val="center"/>
        <w:rPr>
          <w:rFonts w:ascii="Calibri" w:eastAsia="Times New Roman" w:hAnsi="Calibri" w:cs="Calibri"/>
          <w:lang w:eastAsia="pl-PL"/>
        </w:rPr>
      </w:pPr>
    </w:p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80"/>
        <w:gridCol w:w="3820"/>
      </w:tblGrid>
      <w:tr w:rsidR="009A0785" w:rsidRPr="009A0785" w14:paraId="0DFFA73A" w14:textId="77777777" w:rsidTr="009866D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D9AFA1" w14:textId="77777777" w:rsidR="009A0785" w:rsidRPr="009866D4" w:rsidRDefault="009A0785" w:rsidP="009A0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866D4">
              <w:rPr>
                <w:rFonts w:ascii="Calibri" w:eastAsia="Times New Roman" w:hAnsi="Calibri" w:cs="Calibri"/>
                <w:b/>
                <w:bCs/>
                <w:lang w:eastAsia="pl-PL"/>
              </w:rPr>
              <w:t>Pozycja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339499" w14:textId="77777777" w:rsidR="009A0785" w:rsidRPr="009866D4" w:rsidRDefault="009A0785" w:rsidP="009A0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866D4">
              <w:rPr>
                <w:rFonts w:ascii="Calibri" w:eastAsia="Times New Roman" w:hAnsi="Calibri" w:cs="Calibri"/>
                <w:b/>
                <w:bCs/>
                <w:lang w:eastAsia="pl-PL"/>
              </w:rPr>
              <w:t>MIN. PARAMETRY WYMAGANE PRZEZ</w:t>
            </w:r>
            <w:r w:rsidRPr="009866D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ZAMAWIAJĄCEGO 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D874A4" w14:textId="77777777" w:rsidR="009A0785" w:rsidRPr="009866D4" w:rsidRDefault="009A0785" w:rsidP="009A0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866D4">
              <w:rPr>
                <w:rFonts w:ascii="Calibri" w:eastAsia="Times New Roman" w:hAnsi="Calibri" w:cs="Calibri"/>
                <w:b/>
                <w:bCs/>
                <w:lang w:eastAsia="pl-PL"/>
              </w:rPr>
              <w:t>OPIS OFEROWANEGO SPRZĘTU</w:t>
            </w:r>
          </w:p>
        </w:tc>
      </w:tr>
      <w:tr w:rsidR="009A0785" w:rsidRPr="009A0785" w14:paraId="5530E481" w14:textId="77777777" w:rsidTr="009866D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F01E9" w14:textId="77777777" w:rsidR="009A0785" w:rsidRPr="009A0785" w:rsidRDefault="009A0785" w:rsidP="009A0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078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BB4A3" w14:textId="77777777" w:rsidR="009A0785" w:rsidRDefault="009A0785" w:rsidP="009A0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A07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Pirometr laserowy</w:t>
            </w:r>
          </w:p>
          <w:p w14:paraId="71B91711" w14:textId="730CBC96" w:rsidR="00AF07C3" w:rsidRPr="009A0785" w:rsidRDefault="00AF07C3" w:rsidP="009A0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6D5B1" w14:textId="77777777" w:rsidR="009A0785" w:rsidRPr="009A0785" w:rsidRDefault="009A0785" w:rsidP="009A0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07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A0785" w:rsidRPr="009A0785" w14:paraId="19E48F42" w14:textId="77777777" w:rsidTr="009A0785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16B5" w14:textId="77777777" w:rsidR="009A0785" w:rsidRPr="009A0785" w:rsidRDefault="009A0785" w:rsidP="009A0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30288" w14:textId="77777777" w:rsidR="009A0785" w:rsidRPr="009A0785" w:rsidRDefault="009A0785" w:rsidP="009A078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A0785">
              <w:rPr>
                <w:rFonts w:ascii="Calibri" w:eastAsia="Times New Roman" w:hAnsi="Calibri" w:cs="Calibri"/>
                <w:lang w:eastAsia="pl-PL"/>
              </w:rPr>
              <w:t>Klasa lasera co najmniej 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50103" w14:textId="77777777" w:rsidR="009A0785" w:rsidRPr="009A0785" w:rsidRDefault="009A0785" w:rsidP="009A0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07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A0785" w:rsidRPr="009A0785" w14:paraId="11792C84" w14:textId="77777777" w:rsidTr="009866D4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8F2C" w14:textId="77777777" w:rsidR="009A0785" w:rsidRPr="009A0785" w:rsidRDefault="009A0785" w:rsidP="009A0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96DAB" w14:textId="77777777" w:rsidR="009A0785" w:rsidRPr="009A0785" w:rsidRDefault="009A0785" w:rsidP="009A078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A0785">
              <w:rPr>
                <w:rFonts w:ascii="Calibri" w:eastAsia="Times New Roman" w:hAnsi="Calibri" w:cs="Calibri"/>
                <w:lang w:eastAsia="pl-PL"/>
              </w:rPr>
              <w:t>Typ lasera 650nm, &lt;1mW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F524" w14:textId="77777777" w:rsidR="009A0785" w:rsidRPr="009A0785" w:rsidRDefault="009A0785" w:rsidP="009A0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07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A0785" w:rsidRPr="009A0785" w14:paraId="7334E5B9" w14:textId="77777777" w:rsidTr="009A0785">
        <w:trPr>
          <w:trHeight w:val="15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6D89" w14:textId="77777777" w:rsidR="009A0785" w:rsidRPr="009A0785" w:rsidRDefault="009A0785" w:rsidP="009A0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019B4" w14:textId="77777777" w:rsidR="009A0785" w:rsidRPr="009A0785" w:rsidRDefault="009A0785" w:rsidP="009A078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A0785">
              <w:rPr>
                <w:rFonts w:ascii="Calibri" w:eastAsia="Times New Roman" w:hAnsi="Calibri" w:cs="Calibri"/>
                <w:lang w:eastAsia="pl-PL"/>
              </w:rPr>
              <w:t>Dokładność pomiaru: Temperatura powierzchni (t): -30</w:t>
            </w:r>
            <w:r w:rsidRPr="009A0785">
              <w:rPr>
                <w:rFonts w:ascii="Cambria Math" w:eastAsia="Times New Roman" w:hAnsi="Cambria Math" w:cs="Cambria Math"/>
                <w:lang w:eastAsia="pl-PL"/>
              </w:rPr>
              <w:t>℃</w:t>
            </w:r>
            <w:r w:rsidRPr="009A0785">
              <w:rPr>
                <w:rFonts w:ascii="Calibri" w:eastAsia="Times New Roman" w:hAnsi="Calibri" w:cs="Calibri"/>
                <w:lang w:eastAsia="pl-PL"/>
              </w:rPr>
              <w:t xml:space="preserve"> ≤ t ≤-10</w:t>
            </w:r>
            <w:r w:rsidRPr="009A0785">
              <w:rPr>
                <w:rFonts w:ascii="Cambria Math" w:eastAsia="Times New Roman" w:hAnsi="Cambria Math" w:cs="Cambria Math"/>
                <w:lang w:eastAsia="pl-PL"/>
              </w:rPr>
              <w:t>℃</w:t>
            </w:r>
            <w:r w:rsidRPr="009A0785">
              <w:rPr>
                <w:rFonts w:ascii="Calibri" w:eastAsia="Times New Roman" w:hAnsi="Calibri" w:cs="Calibri"/>
                <w:lang w:eastAsia="pl-PL"/>
              </w:rPr>
              <w:t xml:space="preserve">: ± (1,8 </w:t>
            </w:r>
            <w:r w:rsidRPr="009A0785">
              <w:rPr>
                <w:rFonts w:ascii="Cambria Math" w:eastAsia="Times New Roman" w:hAnsi="Cambria Math" w:cs="Cambria Math"/>
                <w:lang w:eastAsia="pl-PL"/>
              </w:rPr>
              <w:t>℃</w:t>
            </w:r>
            <w:r w:rsidRPr="009A0785">
              <w:rPr>
                <w:rFonts w:ascii="Calibri" w:eastAsia="Times New Roman" w:hAnsi="Calibri" w:cs="Calibri"/>
                <w:lang w:eastAsia="pl-PL"/>
              </w:rPr>
              <w:t xml:space="preserve"> + 0,1 x |t| </w:t>
            </w:r>
            <w:r w:rsidRPr="009A0785">
              <w:rPr>
                <w:rFonts w:ascii="Cambria Math" w:eastAsia="Times New Roman" w:hAnsi="Cambria Math" w:cs="Cambria Math"/>
                <w:lang w:eastAsia="pl-PL"/>
              </w:rPr>
              <w:t>℃</w:t>
            </w:r>
            <w:r w:rsidRPr="009A0785">
              <w:rPr>
                <w:rFonts w:ascii="Calibri" w:eastAsia="Times New Roman" w:hAnsi="Calibri" w:cs="Calibri"/>
                <w:lang w:eastAsia="pl-PL"/>
              </w:rPr>
              <w:t>) /// -10</w:t>
            </w:r>
            <w:r w:rsidRPr="009A0785">
              <w:rPr>
                <w:rFonts w:ascii="Cambria Math" w:eastAsia="Times New Roman" w:hAnsi="Cambria Math" w:cs="Cambria Math"/>
                <w:lang w:eastAsia="pl-PL"/>
              </w:rPr>
              <w:t>℃</w:t>
            </w:r>
            <w:r w:rsidRPr="009A0785">
              <w:rPr>
                <w:rFonts w:ascii="Calibri" w:eastAsia="Times New Roman" w:hAnsi="Calibri" w:cs="Calibri"/>
                <w:lang w:eastAsia="pl-PL"/>
              </w:rPr>
              <w:t xml:space="preserve"> &lt; t &lt; 0</w:t>
            </w:r>
            <w:r w:rsidRPr="009A0785">
              <w:rPr>
                <w:rFonts w:ascii="Cambria Math" w:eastAsia="Times New Roman" w:hAnsi="Cambria Math" w:cs="Cambria Math"/>
                <w:lang w:eastAsia="pl-PL"/>
              </w:rPr>
              <w:t>℃</w:t>
            </w:r>
            <w:r w:rsidRPr="009A0785">
              <w:rPr>
                <w:rFonts w:ascii="Calibri" w:eastAsia="Times New Roman" w:hAnsi="Calibri" w:cs="Calibri"/>
                <w:lang w:eastAsia="pl-PL"/>
              </w:rPr>
              <w:t>: ± 2,8</w:t>
            </w:r>
            <w:r w:rsidRPr="009A0785">
              <w:rPr>
                <w:rFonts w:ascii="Cambria Math" w:eastAsia="Times New Roman" w:hAnsi="Cambria Math" w:cs="Cambria Math"/>
                <w:lang w:eastAsia="pl-PL"/>
              </w:rPr>
              <w:t>℃</w:t>
            </w:r>
            <w:r w:rsidRPr="009A0785">
              <w:rPr>
                <w:rFonts w:ascii="Calibri" w:eastAsia="Times New Roman" w:hAnsi="Calibri" w:cs="Calibri"/>
                <w:lang w:eastAsia="pl-PL"/>
              </w:rPr>
              <w:t xml:space="preserve"> /// 0</w:t>
            </w:r>
            <w:r w:rsidRPr="009A0785">
              <w:rPr>
                <w:rFonts w:ascii="Cambria Math" w:eastAsia="Times New Roman" w:hAnsi="Cambria Math" w:cs="Cambria Math"/>
                <w:lang w:eastAsia="pl-PL"/>
              </w:rPr>
              <w:t>℃</w:t>
            </w:r>
            <w:r w:rsidRPr="009A0785">
              <w:rPr>
                <w:rFonts w:ascii="Calibri" w:eastAsia="Times New Roman" w:hAnsi="Calibri" w:cs="Calibri"/>
                <w:lang w:eastAsia="pl-PL"/>
              </w:rPr>
              <w:t xml:space="preserve"> ≤ t &lt; /// 100</w:t>
            </w:r>
            <w:r w:rsidRPr="009A0785">
              <w:rPr>
                <w:rFonts w:ascii="Cambria Math" w:eastAsia="Times New Roman" w:hAnsi="Cambria Math" w:cs="Cambria Math"/>
                <w:lang w:eastAsia="pl-PL"/>
              </w:rPr>
              <w:t>℃</w:t>
            </w:r>
            <w:r w:rsidRPr="009A0785">
              <w:rPr>
                <w:rFonts w:ascii="Calibri" w:eastAsia="Times New Roman" w:hAnsi="Calibri" w:cs="Calibri"/>
                <w:lang w:eastAsia="pl-PL"/>
              </w:rPr>
              <w:t xml:space="preserve">: ±1,8 </w:t>
            </w:r>
            <w:r w:rsidRPr="009A0785">
              <w:rPr>
                <w:rFonts w:ascii="Cambria Math" w:eastAsia="Times New Roman" w:hAnsi="Cambria Math" w:cs="Cambria Math"/>
                <w:lang w:eastAsia="pl-PL"/>
              </w:rPr>
              <w:t>℃</w:t>
            </w:r>
            <w:r w:rsidRPr="009A0785">
              <w:rPr>
                <w:rFonts w:ascii="Calibri" w:eastAsia="Times New Roman" w:hAnsi="Calibri" w:cs="Calibri"/>
                <w:lang w:eastAsia="pl-PL"/>
              </w:rPr>
              <w:t xml:space="preserve"> /// 100</w:t>
            </w:r>
            <w:r w:rsidRPr="009A0785">
              <w:rPr>
                <w:rFonts w:ascii="Cambria Math" w:eastAsia="Times New Roman" w:hAnsi="Cambria Math" w:cs="Cambria Math"/>
                <w:lang w:eastAsia="pl-PL"/>
              </w:rPr>
              <w:t>℃</w:t>
            </w:r>
            <w:r w:rsidRPr="009A0785">
              <w:rPr>
                <w:rFonts w:ascii="Calibri" w:eastAsia="Times New Roman" w:hAnsi="Calibri" w:cs="Calibri"/>
                <w:lang w:eastAsia="pl-PL"/>
              </w:rPr>
              <w:t xml:space="preserve"> ≤ t ≤ 500</w:t>
            </w:r>
            <w:r w:rsidRPr="009A0785">
              <w:rPr>
                <w:rFonts w:ascii="Cambria Math" w:eastAsia="Times New Roman" w:hAnsi="Cambria Math" w:cs="Cambria Math"/>
                <w:lang w:eastAsia="pl-PL"/>
              </w:rPr>
              <w:t>℃</w:t>
            </w:r>
            <w:r w:rsidRPr="009A0785">
              <w:rPr>
                <w:rFonts w:ascii="Calibri" w:eastAsia="Times New Roman" w:hAnsi="Calibri" w:cs="Calibri"/>
                <w:lang w:eastAsia="pl-PL"/>
              </w:rPr>
              <w:t>: ± 1,8%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6EED3" w14:textId="77777777" w:rsidR="009A0785" w:rsidRPr="009A0785" w:rsidRDefault="009A0785" w:rsidP="009A0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07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A0785" w:rsidRPr="009A0785" w14:paraId="4003B149" w14:textId="77777777" w:rsidTr="009866D4">
        <w:trPr>
          <w:trHeight w:val="61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D893" w14:textId="77777777" w:rsidR="009A0785" w:rsidRPr="009A0785" w:rsidRDefault="009A0785" w:rsidP="009A0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A6EAB" w14:textId="77777777" w:rsidR="009A0785" w:rsidRPr="009A0785" w:rsidRDefault="009A0785" w:rsidP="009A0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0785">
              <w:rPr>
                <w:rFonts w:ascii="Calibri" w:eastAsia="Times New Roman" w:hAnsi="Calibri" w:cs="Calibri"/>
                <w:color w:val="000000"/>
                <w:lang w:eastAsia="pl-PL"/>
              </w:rPr>
              <w:t>Zakres pomiarowy: od –30… do +500°C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48C35" w14:textId="77777777" w:rsidR="009A0785" w:rsidRPr="009A0785" w:rsidRDefault="009A0785" w:rsidP="009A0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07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A0785" w:rsidRPr="009A0785" w14:paraId="0FFCCB7A" w14:textId="77777777" w:rsidTr="009A0785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03CD" w14:textId="77777777" w:rsidR="009A0785" w:rsidRPr="009A0785" w:rsidRDefault="009A0785" w:rsidP="009A0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FB7DA" w14:textId="77777777" w:rsidR="009A0785" w:rsidRPr="009A0785" w:rsidRDefault="009A0785" w:rsidP="009A0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0785">
              <w:rPr>
                <w:rFonts w:ascii="Calibri" w:eastAsia="Times New Roman" w:hAnsi="Calibri" w:cs="Calibri"/>
                <w:color w:val="000000"/>
                <w:lang w:eastAsia="pl-PL"/>
              </w:rPr>
              <w:t>Jednostka miary: °C/°F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CDAA6" w14:textId="77777777" w:rsidR="009A0785" w:rsidRPr="009A0785" w:rsidRDefault="009A0785" w:rsidP="009A0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07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A0785" w:rsidRPr="009A0785" w14:paraId="36080EE5" w14:textId="77777777" w:rsidTr="009866D4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D17F" w14:textId="77777777" w:rsidR="009A0785" w:rsidRPr="009A0785" w:rsidRDefault="009A0785" w:rsidP="009A0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EE99" w14:textId="77777777" w:rsidR="009A0785" w:rsidRPr="009A0785" w:rsidRDefault="009A0785" w:rsidP="009A0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0785">
              <w:rPr>
                <w:rFonts w:ascii="Calibri" w:eastAsia="Times New Roman" w:hAnsi="Calibri" w:cs="Calibri"/>
                <w:color w:val="000000"/>
                <w:lang w:eastAsia="pl-PL"/>
              </w:rPr>
              <w:t>Optyka (stosunek odległość pomiaru : punkt pomiarowy): od 12:1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127FD" w14:textId="77777777" w:rsidR="009A0785" w:rsidRPr="009A0785" w:rsidRDefault="009A0785" w:rsidP="009A0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07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A0785" w:rsidRPr="009A0785" w14:paraId="416C227D" w14:textId="77777777" w:rsidTr="009A0785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35F0" w14:textId="77777777" w:rsidR="009A0785" w:rsidRPr="009A0785" w:rsidRDefault="009A0785" w:rsidP="009A0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234B8" w14:textId="77777777" w:rsidR="009A0785" w:rsidRPr="009A0785" w:rsidRDefault="009A0785" w:rsidP="009A0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0785">
              <w:rPr>
                <w:rFonts w:ascii="Calibri" w:eastAsia="Times New Roman" w:hAnsi="Calibri" w:cs="Calibri"/>
                <w:color w:val="000000"/>
                <w:lang w:eastAsia="pl-PL"/>
              </w:rPr>
              <w:t>Maksymalna wysokość stosowania ponad wysokością referencyjną: 2000m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D4C7C" w14:textId="77777777" w:rsidR="009A0785" w:rsidRPr="009A0785" w:rsidRDefault="009A0785" w:rsidP="009A0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07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A0785" w:rsidRPr="009A0785" w14:paraId="3FB38842" w14:textId="77777777" w:rsidTr="009866D4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EF66" w14:textId="77777777" w:rsidR="009A0785" w:rsidRPr="009A0785" w:rsidRDefault="009A0785" w:rsidP="009A0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3FBAA" w14:textId="77777777" w:rsidR="009A0785" w:rsidRPr="009A0785" w:rsidRDefault="009A0785" w:rsidP="009A0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0785">
              <w:rPr>
                <w:rFonts w:ascii="Calibri" w:eastAsia="Times New Roman" w:hAnsi="Calibri" w:cs="Calibri"/>
                <w:color w:val="000000"/>
                <w:lang w:eastAsia="pl-PL"/>
              </w:rPr>
              <w:t>Względna wilgotność powietrza: maks. 90%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A79E8" w14:textId="77777777" w:rsidR="009A0785" w:rsidRPr="009A0785" w:rsidRDefault="009A0785" w:rsidP="009A0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07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A0785" w:rsidRPr="009A0785" w14:paraId="7C66E780" w14:textId="77777777" w:rsidTr="009A078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10AF" w14:textId="77777777" w:rsidR="009A0785" w:rsidRPr="009A0785" w:rsidRDefault="009A0785" w:rsidP="009A0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F08B9" w14:textId="77777777" w:rsidR="009A0785" w:rsidRDefault="009A0785" w:rsidP="009A0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078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Czas pracy: ok. 9h </w:t>
            </w:r>
          </w:p>
          <w:p w14:paraId="56AFF911" w14:textId="383DABA7" w:rsidR="00AF07C3" w:rsidRPr="009A0785" w:rsidRDefault="00AF07C3" w:rsidP="009A0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2E5CE" w14:textId="77777777" w:rsidR="009A0785" w:rsidRPr="009A0785" w:rsidRDefault="009A0785" w:rsidP="009A0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07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27C80BDA" w14:textId="77777777" w:rsidR="00650035" w:rsidRDefault="00650035" w:rsidP="00D41984">
      <w:pPr>
        <w:tabs>
          <w:tab w:val="left" w:pos="1560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05003895" w14:textId="77777777" w:rsidR="00D524F3" w:rsidRDefault="00D524F3" w:rsidP="00D524F3">
      <w:pPr>
        <w:tabs>
          <w:tab w:val="left" w:pos="156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524F3">
        <w:rPr>
          <w:rFonts w:ascii="Calibri" w:eastAsia="Times New Roman" w:hAnsi="Calibri" w:cs="Calibri"/>
          <w:lang w:eastAsia="pl-PL"/>
        </w:rPr>
        <w:t xml:space="preserve">Zamawiający dopuszcza zaoferowanie towarów równoważnych. </w:t>
      </w:r>
    </w:p>
    <w:p w14:paraId="7487678B" w14:textId="77777777" w:rsidR="00D524F3" w:rsidRDefault="00D524F3" w:rsidP="00D524F3">
      <w:pPr>
        <w:tabs>
          <w:tab w:val="left" w:pos="156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Style w:val="markedcontent"/>
          <w:rFonts w:ascii="Arial" w:hAnsi="Arial" w:cs="Arial"/>
          <w:sz w:val="20"/>
          <w:szCs w:val="20"/>
        </w:rPr>
        <w:t>Wykonawca oferując przedmiot równoważny do opisanego w specyfikacji jest zobowiązany zachować równoważność w zakresie parametrów użytkowych, funkcjonalnych i jakościowych, które muszą być na poziomie nie niższym od parametrów wskazanych przez Zamawiającego oraz winien przedstawić dokumentację techniczną oferowanego przedmiotu zamówienia.</w:t>
      </w:r>
    </w:p>
    <w:p w14:paraId="6EDF3BA6" w14:textId="77777777" w:rsidR="00D524F3" w:rsidRDefault="00D524F3" w:rsidP="00D41984">
      <w:pPr>
        <w:tabs>
          <w:tab w:val="left" w:pos="1560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5A3A2CE2" w14:textId="58B003B7" w:rsidR="00EF4780" w:rsidRDefault="00EF4780">
      <w:pPr>
        <w:spacing w:line="259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br w:type="page"/>
      </w:r>
    </w:p>
    <w:p w14:paraId="5316DB0B" w14:textId="7E80E892" w:rsidR="0080471F" w:rsidRDefault="0080471F" w:rsidP="00EF4780">
      <w:pPr>
        <w:tabs>
          <w:tab w:val="left" w:pos="1560"/>
        </w:tabs>
        <w:spacing w:after="0" w:line="360" w:lineRule="auto"/>
        <w:jc w:val="center"/>
        <w:rPr>
          <w:rFonts w:ascii="Calibri" w:eastAsia="Times New Roman" w:hAnsi="Calibri" w:cs="Calibri"/>
          <w:lang w:eastAsia="pl-PL"/>
        </w:rPr>
      </w:pP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4349"/>
        <w:gridCol w:w="4253"/>
      </w:tblGrid>
      <w:tr w:rsidR="001077D9" w:rsidRPr="001077D9" w14:paraId="486B97DB" w14:textId="77777777" w:rsidTr="00D524F3">
        <w:trPr>
          <w:trHeight w:val="76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385EE4" w14:textId="77777777" w:rsidR="001077D9" w:rsidRPr="009866D4" w:rsidRDefault="001077D9" w:rsidP="0010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866D4">
              <w:rPr>
                <w:rFonts w:ascii="Calibri" w:eastAsia="Times New Roman" w:hAnsi="Calibri" w:cs="Calibri"/>
                <w:b/>
                <w:bCs/>
                <w:lang w:eastAsia="pl-PL"/>
              </w:rPr>
              <w:t>Pozycja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9D10D1" w14:textId="77777777" w:rsidR="001077D9" w:rsidRPr="009866D4" w:rsidRDefault="001077D9" w:rsidP="0010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866D4">
              <w:rPr>
                <w:rFonts w:ascii="Calibri" w:eastAsia="Times New Roman" w:hAnsi="Calibri" w:cs="Calibri"/>
                <w:b/>
                <w:bCs/>
                <w:lang w:eastAsia="pl-PL"/>
              </w:rPr>
              <w:t>MIN. PARAMETRY WYMAGANE PRZEZ</w:t>
            </w:r>
            <w:r w:rsidRPr="009866D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ZAMAWIAJĄCEGO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9B006A" w14:textId="77777777" w:rsidR="001077D9" w:rsidRPr="009866D4" w:rsidRDefault="001077D9" w:rsidP="0010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866D4">
              <w:rPr>
                <w:rFonts w:ascii="Calibri" w:eastAsia="Times New Roman" w:hAnsi="Calibri" w:cs="Calibri"/>
                <w:b/>
                <w:bCs/>
                <w:lang w:eastAsia="pl-PL"/>
              </w:rPr>
              <w:t>OPIS OFEROWANEGO SPRZĘTU</w:t>
            </w:r>
          </w:p>
        </w:tc>
      </w:tr>
      <w:tr w:rsidR="001077D9" w:rsidRPr="001077D9" w14:paraId="0CB72DA9" w14:textId="77777777" w:rsidTr="00D524F3">
        <w:trPr>
          <w:trHeight w:val="630"/>
        </w:trPr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D92FC" w14:textId="77777777" w:rsidR="001077D9" w:rsidRPr="001077D9" w:rsidRDefault="001077D9" w:rsidP="0010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77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B300" w14:textId="77777777" w:rsidR="001077D9" w:rsidRPr="009866D4" w:rsidRDefault="001077D9" w:rsidP="00804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66D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Kieszonkowy przenośny mini skaner kodów QR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BDE98" w14:textId="77777777" w:rsidR="001077D9" w:rsidRPr="009866D4" w:rsidRDefault="001077D9" w:rsidP="0080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77D9" w:rsidRPr="001077D9" w14:paraId="49EF28DB" w14:textId="77777777" w:rsidTr="00D524F3">
        <w:trPr>
          <w:trHeight w:val="60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67F6" w14:textId="77777777" w:rsidR="001077D9" w:rsidRPr="001077D9" w:rsidRDefault="001077D9" w:rsidP="0010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431B7" w14:textId="77777777" w:rsidR="001077D9" w:rsidRPr="009866D4" w:rsidRDefault="001077D9" w:rsidP="0080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>Łączność: Przewodowy / Bluetooth / Bezprzewodowy 2.4G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42228" w14:textId="77777777" w:rsidR="001077D9" w:rsidRPr="009866D4" w:rsidRDefault="001077D9" w:rsidP="0080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77D9" w:rsidRPr="001077D9" w14:paraId="537B8F22" w14:textId="77777777" w:rsidTr="00D524F3">
        <w:trPr>
          <w:trHeight w:val="90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289B" w14:textId="77777777" w:rsidR="001077D9" w:rsidRPr="001077D9" w:rsidRDefault="001077D9" w:rsidP="0010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5B45A" w14:textId="77777777" w:rsidR="001077D9" w:rsidRPr="009866D4" w:rsidRDefault="001077D9" w:rsidP="0080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>Pamięć: Maksymalnie może przechować 2000 kodów kreskowych w trybie magazynowania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4A5DA" w14:textId="77777777" w:rsidR="001077D9" w:rsidRPr="009866D4" w:rsidRDefault="001077D9" w:rsidP="0080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77D9" w:rsidRPr="001077D9" w14:paraId="454FC011" w14:textId="77777777" w:rsidTr="00D524F3">
        <w:trPr>
          <w:trHeight w:val="2349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FDC4" w14:textId="77777777" w:rsidR="001077D9" w:rsidRPr="001077D9" w:rsidRDefault="001077D9" w:rsidP="0010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A300F" w14:textId="13D437FC" w:rsidR="001077D9" w:rsidRPr="009866D4" w:rsidRDefault="001077D9" w:rsidP="00D52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r w:rsidR="009866D4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sługa kodów </w:t>
            </w:r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2D: QR </w:t>
            </w:r>
            <w:proofErr w:type="spellStart"/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>Code</w:t>
            </w:r>
            <w:proofErr w:type="spellEnd"/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>MicroQR</w:t>
            </w:r>
            <w:proofErr w:type="spellEnd"/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Data Matrix, PDF417, microPDF-417, </w:t>
            </w:r>
            <w:proofErr w:type="spellStart"/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>Aztec</w:t>
            </w:r>
            <w:proofErr w:type="spellEnd"/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>MaxiCode</w:t>
            </w:r>
            <w:proofErr w:type="spellEnd"/>
            <w:r w:rsidR="00D524F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1D: UPC-A, UPC-E, EAN-8, EAN-13, ISBN, </w:t>
            </w:r>
            <w:proofErr w:type="spellStart"/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>Code</w:t>
            </w:r>
            <w:proofErr w:type="spellEnd"/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128, GS1 128, ISBT 128, </w:t>
            </w:r>
            <w:proofErr w:type="spellStart"/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>Code</w:t>
            </w:r>
            <w:proofErr w:type="spellEnd"/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39, Code93, </w:t>
            </w:r>
            <w:proofErr w:type="spellStart"/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>Code</w:t>
            </w:r>
            <w:proofErr w:type="spellEnd"/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11, </w:t>
            </w:r>
            <w:proofErr w:type="spellStart"/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>Interleaved</w:t>
            </w:r>
            <w:proofErr w:type="spellEnd"/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 of 5, </w:t>
            </w:r>
            <w:proofErr w:type="spellStart"/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>Industrial</w:t>
            </w:r>
            <w:proofErr w:type="spellEnd"/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 of 5, Matrix 25, Standard 25 , </w:t>
            </w:r>
            <w:proofErr w:type="spellStart"/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>Codabar</w:t>
            </w:r>
            <w:proofErr w:type="spellEnd"/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MSI / MSI PLESSEY, GS1 </w:t>
            </w:r>
            <w:proofErr w:type="spellStart"/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>DataBar</w:t>
            </w:r>
            <w:proofErr w:type="spellEnd"/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itp.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597C" w14:textId="77777777" w:rsidR="001077D9" w:rsidRPr="009866D4" w:rsidRDefault="001077D9" w:rsidP="0080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77D9" w:rsidRPr="001077D9" w14:paraId="3218A834" w14:textId="77777777" w:rsidTr="00D524F3">
        <w:trPr>
          <w:trHeight w:val="30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13BC" w14:textId="77777777" w:rsidR="001077D9" w:rsidRPr="001077D9" w:rsidRDefault="001077D9" w:rsidP="0010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680FA" w14:textId="77777777" w:rsidR="001077D9" w:rsidRPr="009866D4" w:rsidRDefault="001077D9" w:rsidP="0080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Precyzja: 1D ≥ 5mil, 2D ≥7,5 mil  </w:t>
            </w:r>
          </w:p>
          <w:p w14:paraId="4269D8AE" w14:textId="69FB7438" w:rsidR="0080471F" w:rsidRPr="009866D4" w:rsidRDefault="0080471F" w:rsidP="0080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6CB1" w14:textId="77777777" w:rsidR="001077D9" w:rsidRPr="009866D4" w:rsidRDefault="001077D9" w:rsidP="0080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77D9" w:rsidRPr="001077D9" w14:paraId="0EEB763E" w14:textId="77777777" w:rsidTr="00D524F3">
        <w:trPr>
          <w:trHeight w:val="2758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ADED" w14:textId="77777777" w:rsidR="001077D9" w:rsidRPr="001077D9" w:rsidRDefault="001077D9" w:rsidP="0010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25189" w14:textId="77777777" w:rsidR="001077D9" w:rsidRPr="009866D4" w:rsidRDefault="001077D9" w:rsidP="0080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>Typowa głębia ostrości:</w:t>
            </w:r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Kod 128 10 mil 18-bajtowy kod papierowy od 60 do 200 mm</w:t>
            </w:r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</w:t>
            </w:r>
            <w:proofErr w:type="spellStart"/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>Code</w:t>
            </w:r>
            <w:proofErr w:type="spellEnd"/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128 18-bajtowy kod telefonu od 60 do 200 mm</w:t>
            </w:r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QR 10mil 160-bajtowy kod papierowy od 40 do 120 mm</w:t>
            </w:r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Kod papieru DM 15 mil 100 bajtów od 50 do 140 mm</w:t>
            </w:r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QR 18-bajtowy kod telefoniczny od 50 do 250 mm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ED918" w14:textId="77777777" w:rsidR="001077D9" w:rsidRPr="009866D4" w:rsidRDefault="001077D9" w:rsidP="0080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77D9" w:rsidRPr="001077D9" w14:paraId="419EC27A" w14:textId="77777777" w:rsidTr="00D524F3">
        <w:trPr>
          <w:trHeight w:val="30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DA33" w14:textId="77777777" w:rsidR="001077D9" w:rsidRPr="001077D9" w:rsidRDefault="001077D9" w:rsidP="0010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1E143" w14:textId="77777777" w:rsidR="001077D9" w:rsidRPr="009866D4" w:rsidRDefault="001077D9" w:rsidP="0080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>Drukuj kontrast: co najmniej 25%</w:t>
            </w:r>
          </w:p>
          <w:p w14:paraId="4C76C0C6" w14:textId="705F5A23" w:rsidR="0080471F" w:rsidRPr="009866D4" w:rsidRDefault="0080471F" w:rsidP="0080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E5BA7" w14:textId="77777777" w:rsidR="001077D9" w:rsidRPr="009866D4" w:rsidRDefault="001077D9" w:rsidP="0080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77D9" w:rsidRPr="001077D9" w14:paraId="358A9C7E" w14:textId="77777777" w:rsidTr="00D524F3">
        <w:trPr>
          <w:trHeight w:val="60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8DA1" w14:textId="77777777" w:rsidR="001077D9" w:rsidRPr="001077D9" w:rsidRDefault="001077D9" w:rsidP="0010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112AA" w14:textId="77777777" w:rsidR="001077D9" w:rsidRPr="009866D4" w:rsidRDefault="001077D9" w:rsidP="0080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>Kąt skanowania: co najmniej 54 ° (poziom) x 33 ° (pion)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5A794" w14:textId="77777777" w:rsidR="001077D9" w:rsidRPr="009866D4" w:rsidRDefault="001077D9" w:rsidP="0080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77D9" w:rsidRPr="001077D9" w14:paraId="6266889E" w14:textId="77777777" w:rsidTr="00D524F3">
        <w:trPr>
          <w:trHeight w:val="1565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6029" w14:textId="77777777" w:rsidR="001077D9" w:rsidRPr="001077D9" w:rsidRDefault="001077D9" w:rsidP="0010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FC089" w14:textId="77777777" w:rsidR="001077D9" w:rsidRPr="009866D4" w:rsidRDefault="001077D9" w:rsidP="0080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>Komunikacja</w:t>
            </w:r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Interfejs systemu: Klawiatura USB HID; wirtualny port USB </w:t>
            </w:r>
            <w:proofErr w:type="spellStart"/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>USB</w:t>
            </w:r>
            <w:proofErr w:type="spellEnd"/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Interfejs radiowy: RF Wireless kompatybilny z trybem BT 4.0 SPP / HID / BLE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3817" w14:textId="77777777" w:rsidR="001077D9" w:rsidRPr="009866D4" w:rsidRDefault="001077D9" w:rsidP="0080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77D9" w:rsidRPr="001077D9" w14:paraId="0A3AE1BB" w14:textId="77777777" w:rsidTr="00D524F3">
        <w:trPr>
          <w:trHeight w:val="60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136E" w14:textId="77777777" w:rsidR="001077D9" w:rsidRPr="001077D9" w:rsidRDefault="001077D9" w:rsidP="0010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A2A5E" w14:textId="77777777" w:rsidR="001077D9" w:rsidRPr="009866D4" w:rsidRDefault="001077D9" w:rsidP="0080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>Moc - Napięcie / prąd pracy: od 3,3 V / 350MA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35F5" w14:textId="77777777" w:rsidR="001077D9" w:rsidRPr="009866D4" w:rsidRDefault="001077D9" w:rsidP="0080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77D9" w:rsidRPr="001077D9" w14:paraId="08F9E246" w14:textId="77777777" w:rsidTr="00D524F3">
        <w:trPr>
          <w:trHeight w:val="600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81BA" w14:textId="77777777" w:rsidR="001077D9" w:rsidRPr="001077D9" w:rsidRDefault="001077D9" w:rsidP="0010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77849" w14:textId="77777777" w:rsidR="001077D9" w:rsidRPr="009866D4" w:rsidRDefault="001077D9" w:rsidP="0080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Pojemność baterii: co najmniej 1200 </w:t>
            </w:r>
            <w:proofErr w:type="spellStart"/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>Mah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E7FCE" w14:textId="77777777" w:rsidR="001077D9" w:rsidRPr="009866D4" w:rsidRDefault="001077D9" w:rsidP="0080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66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A80E4FC" w14:textId="77777777" w:rsidR="00D524F3" w:rsidRDefault="00D524F3" w:rsidP="00D524F3">
      <w:pPr>
        <w:tabs>
          <w:tab w:val="left" w:pos="156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524F3">
        <w:rPr>
          <w:rFonts w:ascii="Calibri" w:eastAsia="Times New Roman" w:hAnsi="Calibri" w:cs="Calibri"/>
          <w:lang w:eastAsia="pl-PL"/>
        </w:rPr>
        <w:t xml:space="preserve">Zamawiający dopuszcza zaoferowanie towarów równoważnych. </w:t>
      </w:r>
    </w:p>
    <w:p w14:paraId="099C4147" w14:textId="73280587" w:rsidR="00D524F3" w:rsidRDefault="00D524F3" w:rsidP="00D524F3">
      <w:pPr>
        <w:tabs>
          <w:tab w:val="left" w:pos="156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Style w:val="markedcontent"/>
          <w:rFonts w:ascii="Arial" w:hAnsi="Arial" w:cs="Arial"/>
          <w:sz w:val="20"/>
          <w:szCs w:val="20"/>
        </w:rPr>
        <w:t>Wykonawca oferując przedmiot równoważny do opisanego w specyfikacji jest zobowiązany zachować równoważność w zakresie parametrów użytkowych, funkcjonalnych i jakościowych, które muszą być na poziomie nie niższym od parametrów wskazanych przez Zamawiającego oraz winien przedstawić dokumentację techniczną oferowanego przedmiotu zamówienia.</w:t>
      </w:r>
    </w:p>
    <w:sectPr w:rsidR="00D524F3" w:rsidSect="00592AD1">
      <w:headerReference w:type="default" r:id="rId7"/>
      <w:headerReference w:type="first" r:id="rId8"/>
      <w:pgSz w:w="11906" w:h="16838"/>
      <w:pgMar w:top="1134" w:right="1417" w:bottom="1135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7B33" w14:textId="77777777" w:rsidR="00C0660E" w:rsidRDefault="00C0660E" w:rsidP="004B4B47">
      <w:pPr>
        <w:spacing w:after="0" w:line="240" w:lineRule="auto"/>
      </w:pPr>
      <w:r>
        <w:separator/>
      </w:r>
    </w:p>
  </w:endnote>
  <w:endnote w:type="continuationSeparator" w:id="0">
    <w:p w14:paraId="0A84C6B8" w14:textId="77777777" w:rsidR="00C0660E" w:rsidRDefault="00C0660E" w:rsidP="004B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89717" w14:textId="77777777" w:rsidR="00C0660E" w:rsidRDefault="00C0660E" w:rsidP="004B4B47">
      <w:pPr>
        <w:spacing w:after="0" w:line="240" w:lineRule="auto"/>
      </w:pPr>
      <w:r>
        <w:separator/>
      </w:r>
    </w:p>
  </w:footnote>
  <w:footnote w:type="continuationSeparator" w:id="0">
    <w:p w14:paraId="425AFC93" w14:textId="77777777" w:rsidR="00C0660E" w:rsidRDefault="00C0660E" w:rsidP="004B4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A728" w14:textId="7C608720" w:rsidR="004B4B47" w:rsidRDefault="004B4B47">
    <w:pPr>
      <w:pStyle w:val="Nagwek"/>
    </w:pPr>
  </w:p>
  <w:p w14:paraId="70640F16" w14:textId="77777777" w:rsidR="004B4B47" w:rsidRDefault="004B4B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420AC" w14:textId="1E2CC6CC" w:rsidR="004B4B47" w:rsidRDefault="004B4B47">
    <w:pPr>
      <w:pStyle w:val="Nagwek"/>
    </w:pPr>
    <w:r>
      <w:rPr>
        <w:noProof/>
        <w:lang w:eastAsia="pl-PL"/>
      </w:rPr>
      <w:drawing>
        <wp:inline distT="0" distB="0" distL="0" distR="0" wp14:anchorId="36D33070" wp14:editId="5EF61898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1A6C3E" w14:textId="228E2BB1" w:rsidR="004B4B47" w:rsidRDefault="004B4B47" w:rsidP="004B4B47">
    <w:pPr>
      <w:pStyle w:val="Nagwek"/>
      <w:jc w:val="center"/>
    </w:pPr>
    <w:r w:rsidRPr="00EE1527">
      <w:rPr>
        <w:rFonts w:ascii="Times New Roman" w:hAnsi="Times New Roman" w:cs="Times New Roman"/>
        <w:noProof/>
      </w:rPr>
      <w:t>Projekt pn. „Stawiamy na rozwój UKW”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2256D"/>
    <w:multiLevelType w:val="multilevel"/>
    <w:tmpl w:val="DFFA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A6C1E"/>
    <w:multiLevelType w:val="hybridMultilevel"/>
    <w:tmpl w:val="0F1E72C4"/>
    <w:lvl w:ilvl="0" w:tplc="4E04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51FB5"/>
    <w:multiLevelType w:val="hybridMultilevel"/>
    <w:tmpl w:val="269EE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84"/>
    <w:rsid w:val="000B3D3D"/>
    <w:rsid w:val="001077D9"/>
    <w:rsid w:val="00122843"/>
    <w:rsid w:val="001E6187"/>
    <w:rsid w:val="0021087C"/>
    <w:rsid w:val="002D3CCB"/>
    <w:rsid w:val="00303B7F"/>
    <w:rsid w:val="00312194"/>
    <w:rsid w:val="0038577D"/>
    <w:rsid w:val="00467BE9"/>
    <w:rsid w:val="00491279"/>
    <w:rsid w:val="004962CA"/>
    <w:rsid w:val="004B4B47"/>
    <w:rsid w:val="004E0F69"/>
    <w:rsid w:val="004E24C2"/>
    <w:rsid w:val="00531181"/>
    <w:rsid w:val="005413D4"/>
    <w:rsid w:val="00592AD1"/>
    <w:rsid w:val="00593EB1"/>
    <w:rsid w:val="005F0793"/>
    <w:rsid w:val="00650035"/>
    <w:rsid w:val="00686637"/>
    <w:rsid w:val="006D0E1E"/>
    <w:rsid w:val="007A6186"/>
    <w:rsid w:val="007D52B0"/>
    <w:rsid w:val="007F3885"/>
    <w:rsid w:val="00803327"/>
    <w:rsid w:val="0080393C"/>
    <w:rsid w:val="0080471F"/>
    <w:rsid w:val="00862D0C"/>
    <w:rsid w:val="0088575F"/>
    <w:rsid w:val="008B6705"/>
    <w:rsid w:val="008C03AF"/>
    <w:rsid w:val="00912D23"/>
    <w:rsid w:val="00961B14"/>
    <w:rsid w:val="009866D4"/>
    <w:rsid w:val="00993297"/>
    <w:rsid w:val="009A0785"/>
    <w:rsid w:val="009C2F10"/>
    <w:rsid w:val="00A47EBF"/>
    <w:rsid w:val="00AD0731"/>
    <w:rsid w:val="00AF07C3"/>
    <w:rsid w:val="00AF65E4"/>
    <w:rsid w:val="00B03C67"/>
    <w:rsid w:val="00C0660E"/>
    <w:rsid w:val="00D06752"/>
    <w:rsid w:val="00D15762"/>
    <w:rsid w:val="00D41984"/>
    <w:rsid w:val="00D524F3"/>
    <w:rsid w:val="00D57183"/>
    <w:rsid w:val="00DA17FE"/>
    <w:rsid w:val="00E147B4"/>
    <w:rsid w:val="00EF4780"/>
    <w:rsid w:val="00F45CFC"/>
    <w:rsid w:val="00F7342D"/>
    <w:rsid w:val="00FA13C1"/>
    <w:rsid w:val="00FB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EC68"/>
  <w15:docId w15:val="{31773E8B-0BC8-408C-B53C-6AD01082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9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B47"/>
  </w:style>
  <w:style w:type="paragraph" w:styleId="Stopka">
    <w:name w:val="footer"/>
    <w:basedOn w:val="Normalny"/>
    <w:link w:val="StopkaZnak"/>
    <w:uiPriority w:val="99"/>
    <w:unhideWhenUsed/>
    <w:rsid w:val="004B4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B47"/>
  </w:style>
  <w:style w:type="paragraph" w:styleId="Tekstdymka">
    <w:name w:val="Balloon Text"/>
    <w:basedOn w:val="Normalny"/>
    <w:link w:val="TekstdymkaZnak"/>
    <w:uiPriority w:val="99"/>
    <w:semiHidden/>
    <w:unhideWhenUsed/>
    <w:rsid w:val="004B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B47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D52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3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Pladwig</dc:creator>
  <cp:lastModifiedBy>p</cp:lastModifiedBy>
  <cp:revision>5</cp:revision>
  <cp:lastPrinted>2022-12-05T11:40:00Z</cp:lastPrinted>
  <dcterms:created xsi:type="dcterms:W3CDTF">2023-05-29T10:39:00Z</dcterms:created>
  <dcterms:modified xsi:type="dcterms:W3CDTF">2023-06-02T09:24:00Z</dcterms:modified>
</cp:coreProperties>
</file>