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4C127DFA" w:rsidR="00A710D3" w:rsidRDefault="00A710D3" w:rsidP="00911E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E60824" w:rsidRPr="00E60824">
        <w:rPr>
          <w:rFonts w:ascii="Arial" w:hAnsi="Arial" w:cs="Arial"/>
          <w:b/>
          <w:bCs/>
          <w:sz w:val="21"/>
          <w:szCs w:val="21"/>
        </w:rPr>
        <w:t xml:space="preserve">Remont drogi wojewódzkiej nr 401 km 14+320–km 21+729 odc. od m. Kolnica do węzła autostrady A4 – realizowany w technologii </w:t>
      </w:r>
      <w:proofErr w:type="spellStart"/>
      <w:r w:rsidR="00E60824" w:rsidRPr="00E60824">
        <w:rPr>
          <w:rFonts w:ascii="Arial" w:hAnsi="Arial" w:cs="Arial"/>
          <w:b/>
          <w:bCs/>
          <w:sz w:val="21"/>
          <w:szCs w:val="21"/>
        </w:rPr>
        <w:t>uszorstnienia</w:t>
      </w:r>
      <w:proofErr w:type="spellEnd"/>
      <w:r w:rsidR="00E60824" w:rsidRPr="00E60824">
        <w:rPr>
          <w:rFonts w:ascii="Arial" w:hAnsi="Arial" w:cs="Arial"/>
          <w:b/>
          <w:bCs/>
          <w:sz w:val="21"/>
          <w:szCs w:val="21"/>
        </w:rPr>
        <w:t xml:space="preserve"> warstwą bitumiczną </w:t>
      </w:r>
      <w:proofErr w:type="spellStart"/>
      <w:r w:rsidR="00E60824" w:rsidRPr="00E60824">
        <w:rPr>
          <w:rFonts w:ascii="Arial" w:hAnsi="Arial" w:cs="Arial"/>
          <w:b/>
          <w:bCs/>
          <w:sz w:val="21"/>
          <w:szCs w:val="21"/>
        </w:rPr>
        <w:t>SLURRY</w:t>
      </w:r>
      <w:proofErr w:type="spellEnd"/>
      <w:r w:rsidR="00E60824" w:rsidRPr="00E6082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E60824" w:rsidRPr="00E60824">
        <w:rPr>
          <w:rFonts w:ascii="Arial" w:hAnsi="Arial" w:cs="Arial"/>
          <w:b/>
          <w:bCs/>
          <w:sz w:val="21"/>
          <w:szCs w:val="21"/>
        </w:rPr>
        <w:t>SEAL</w:t>
      </w:r>
      <w:proofErr w:type="spellEnd"/>
      <w:r w:rsidR="00E60824" w:rsidRPr="00E60824">
        <w:rPr>
          <w:rFonts w:ascii="Arial" w:hAnsi="Arial" w:cs="Arial"/>
          <w:b/>
          <w:bCs/>
          <w:sz w:val="21"/>
          <w:szCs w:val="21"/>
        </w:rPr>
        <w:t xml:space="preserve"> (dwuwarstwowo)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A2415"/>
    <w:rsid w:val="001E15CC"/>
    <w:rsid w:val="002168C8"/>
    <w:rsid w:val="00296E11"/>
    <w:rsid w:val="0031154C"/>
    <w:rsid w:val="00487412"/>
    <w:rsid w:val="004D013C"/>
    <w:rsid w:val="005A6626"/>
    <w:rsid w:val="005B4395"/>
    <w:rsid w:val="007A511A"/>
    <w:rsid w:val="007E7EC5"/>
    <w:rsid w:val="00911EAC"/>
    <w:rsid w:val="00A710D3"/>
    <w:rsid w:val="00AB3538"/>
    <w:rsid w:val="00BB488A"/>
    <w:rsid w:val="00C32D22"/>
    <w:rsid w:val="00D83B6B"/>
    <w:rsid w:val="00DB1835"/>
    <w:rsid w:val="00E60824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15</cp:revision>
  <dcterms:created xsi:type="dcterms:W3CDTF">2021-02-17T08:44:00Z</dcterms:created>
  <dcterms:modified xsi:type="dcterms:W3CDTF">2022-07-20T10:02:00Z</dcterms:modified>
</cp:coreProperties>
</file>