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FA10B25" w:rsidR="00303AAF" w:rsidRPr="005D6B1B" w:rsidRDefault="00425BE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041FBA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83AB176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91229F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bookmarkStart w:id="0" w:name="_GoBack"/>
      <w:bookmarkEnd w:id="0"/>
      <w:r w:rsidR="00041FBA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3F3004CF" w:rsidR="00A3023B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 tym na:</w:t>
      </w:r>
    </w:p>
    <w:p w14:paraId="2EEBB57A" w14:textId="77777777" w:rsidR="00425BE7" w:rsidRDefault="00425BE7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425BE7">
        <w:rPr>
          <w:rFonts w:asciiTheme="majorHAnsi" w:eastAsia="Times New Roman" w:hAnsiTheme="majorHAnsi" w:cstheme="majorHAnsi"/>
          <w:sz w:val="22"/>
          <w:szCs w:val="22"/>
        </w:rPr>
        <w:t xml:space="preserve">Sf-900™ II SFM - 6 x 10 L, </w:t>
      </w:r>
      <w:proofErr w:type="spellStart"/>
      <w:r w:rsidRPr="00425BE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425BE7">
        <w:rPr>
          <w:rFonts w:asciiTheme="majorHAnsi" w:eastAsia="Times New Roman" w:hAnsiTheme="majorHAnsi" w:cstheme="majorHAnsi"/>
          <w:sz w:val="22"/>
          <w:szCs w:val="22"/>
        </w:rPr>
        <w:t xml:space="preserve"> Fisher Scientific, (10902104) - </w:t>
      </w:r>
      <w:proofErr w:type="spellStart"/>
      <w:r w:rsidRPr="00425BE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425BE7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21250BF9" w14:textId="65A9990D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5490E19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7EAEA939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2C90F36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522BB50C" w14:textId="77777777" w:rsidR="00425BE7" w:rsidRPr="00425BE7" w:rsidRDefault="00425BE7" w:rsidP="00425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425BE7">
        <w:rPr>
          <w:rFonts w:asciiTheme="majorHAnsi" w:eastAsia="Times New Roman" w:hAnsiTheme="majorHAnsi" w:cstheme="majorHAnsi"/>
          <w:sz w:val="22"/>
          <w:szCs w:val="22"/>
        </w:rPr>
        <w:t xml:space="preserve">Express Five™ SFM - 1 L, </w:t>
      </w:r>
      <w:proofErr w:type="spellStart"/>
      <w:r w:rsidRPr="00425BE7">
        <w:rPr>
          <w:rFonts w:asciiTheme="majorHAnsi" w:eastAsia="Times New Roman" w:hAnsiTheme="majorHAnsi" w:cstheme="majorHAnsi"/>
          <w:sz w:val="22"/>
          <w:szCs w:val="22"/>
        </w:rPr>
        <w:t>Thermo</w:t>
      </w:r>
      <w:proofErr w:type="spellEnd"/>
      <w:r w:rsidRPr="00425BE7">
        <w:rPr>
          <w:rFonts w:asciiTheme="majorHAnsi" w:eastAsia="Times New Roman" w:hAnsiTheme="majorHAnsi" w:cstheme="majorHAnsi"/>
          <w:sz w:val="22"/>
          <w:szCs w:val="22"/>
        </w:rPr>
        <w:t xml:space="preserve"> Fisher Scientific, (10486025) - </w:t>
      </w:r>
      <w:proofErr w:type="spellStart"/>
      <w:r w:rsidRPr="00425BE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425BE7">
        <w:rPr>
          <w:rFonts w:asciiTheme="majorHAnsi" w:eastAsia="Times New Roman" w:hAnsiTheme="majorHAnsi" w:cstheme="majorHAnsi"/>
          <w:sz w:val="22"/>
          <w:szCs w:val="22"/>
        </w:rPr>
        <w:t xml:space="preserve">: 6 </w:t>
      </w:r>
    </w:p>
    <w:p w14:paraId="1C7B408C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F67F4C8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2265FCC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D9EF51C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69CB1A5A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2FBED3ED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6D4EDC9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AD3A07A" w14:textId="77777777" w:rsidR="00425BE7" w:rsidRPr="00425BE7" w:rsidRDefault="00425BE7" w:rsidP="00425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425BE7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High Five™ Cells in Express Five™ Medium, </w:t>
      </w:r>
      <w:proofErr w:type="spellStart"/>
      <w:r w:rsidRPr="00425BE7">
        <w:rPr>
          <w:rFonts w:asciiTheme="majorHAnsi" w:eastAsia="Times New Roman" w:hAnsiTheme="majorHAnsi" w:cstheme="majorHAnsi"/>
          <w:sz w:val="22"/>
          <w:szCs w:val="22"/>
        </w:rPr>
        <w:t>Gibco</w:t>
      </w:r>
      <w:proofErr w:type="spellEnd"/>
      <w:r w:rsidRPr="00425BE7">
        <w:rPr>
          <w:rFonts w:asciiTheme="majorHAnsi" w:eastAsia="Times New Roman" w:hAnsiTheme="majorHAnsi" w:cstheme="majorHAnsi"/>
          <w:sz w:val="22"/>
          <w:szCs w:val="22"/>
        </w:rPr>
        <w:t xml:space="preserve">, (B85502) - </w:t>
      </w:r>
      <w:proofErr w:type="spellStart"/>
      <w:r w:rsidRPr="00425BE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425BE7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4DF9F55F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94709B8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54C80E9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A693C94" w14:textId="77777777" w:rsid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650ACD5" w14:textId="77777777" w:rsidR="00425BE7" w:rsidRPr="00425BE7" w:rsidRDefault="00425BE7" w:rsidP="00425B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425BE7">
        <w:rPr>
          <w:rFonts w:asciiTheme="majorHAnsi" w:eastAsia="Times New Roman" w:hAnsiTheme="majorHAnsi" w:cstheme="majorHAnsi"/>
          <w:sz w:val="22"/>
          <w:szCs w:val="22"/>
        </w:rPr>
        <w:t xml:space="preserve">Protein Thermal Shift™ Dye Kit, Applied Biosystems, (4461146) - </w:t>
      </w:r>
      <w:proofErr w:type="spellStart"/>
      <w:r w:rsidRPr="00425BE7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425BE7">
        <w:rPr>
          <w:rFonts w:asciiTheme="majorHAnsi" w:eastAsia="Times New Roman" w:hAnsiTheme="majorHAnsi" w:cstheme="majorHAnsi"/>
          <w:sz w:val="22"/>
          <w:szCs w:val="22"/>
        </w:rPr>
        <w:t xml:space="preserve">: 1 </w:t>
      </w:r>
    </w:p>
    <w:p w14:paraId="2596A5F3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1F692768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19893D" w14:textId="77777777" w:rsidR="00041FBA" w:rsidRPr="00041FBA" w:rsidRDefault="00041FBA" w:rsidP="0004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41FB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1B304D1" w14:textId="77777777" w:rsidR="00041FBA" w:rsidRPr="00041FBA" w:rsidRDefault="00041FBA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4166879C" w14:textId="77777777" w:rsidR="0000112C" w:rsidRPr="00A800A1" w:rsidRDefault="0000112C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D023BE9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41FBA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A245F" w14:textId="77777777" w:rsidR="00DE1622" w:rsidRDefault="00DE1622">
      <w:r>
        <w:separator/>
      </w:r>
    </w:p>
  </w:endnote>
  <w:endnote w:type="continuationSeparator" w:id="0">
    <w:p w14:paraId="32FA1D3F" w14:textId="77777777" w:rsidR="00DE1622" w:rsidRDefault="00DE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D2459" w14:textId="77777777" w:rsidR="00DE1622" w:rsidRDefault="00DE1622">
      <w:r>
        <w:separator/>
      </w:r>
    </w:p>
  </w:footnote>
  <w:footnote w:type="continuationSeparator" w:id="0">
    <w:p w14:paraId="7C2FA56A" w14:textId="77777777" w:rsidR="00DE1622" w:rsidRDefault="00DE162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1FBA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5BE7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3AD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229F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23C0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1622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2023-12-27T10:25:00Z</dcterms:created>
  <dcterms:modified xsi:type="dcterms:W3CDTF">2023-12-27T10:25:00Z</dcterms:modified>
</cp:coreProperties>
</file>