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E80F" w14:textId="3EA19C57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  <w:r w:rsidR="00112B20">
        <w:rPr>
          <w:b/>
          <w:color w:val="000000" w:themeColor="text1"/>
          <w:sz w:val="22"/>
          <w:szCs w:val="22"/>
        </w:rPr>
        <w:t>76/     /2022</w:t>
      </w:r>
    </w:p>
    <w:p w14:paraId="731E70DF" w14:textId="5F6C0414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zawarta w dniu </w:t>
      </w:r>
      <w:r w:rsidR="00C670F7">
        <w:rPr>
          <w:color w:val="000000" w:themeColor="text1"/>
          <w:sz w:val="22"/>
          <w:szCs w:val="22"/>
        </w:rPr>
        <w:t xml:space="preserve">                      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112B20">
        <w:rPr>
          <w:b/>
          <w:bCs/>
          <w:color w:val="000000" w:themeColor="text1"/>
          <w:sz w:val="22"/>
          <w:szCs w:val="22"/>
        </w:rPr>
        <w:t>2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C670F7">
        <w:rPr>
          <w:b/>
          <w:color w:val="000000" w:themeColor="text1"/>
          <w:sz w:val="22"/>
          <w:szCs w:val="22"/>
        </w:rPr>
        <w:t>,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34DCA481" w14:textId="6AD28E23" w:rsidR="0017159A" w:rsidRPr="0017159A" w:rsidRDefault="000D6DDB" w:rsidP="0017159A">
      <w:pPr>
        <w:pStyle w:val="Akapitzlist"/>
        <w:numPr>
          <w:ilvl w:val="0"/>
          <w:numId w:val="12"/>
        </w:numPr>
        <w:tabs>
          <w:tab w:val="left" w:pos="1754"/>
        </w:tabs>
        <w:jc w:val="both"/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</w:pP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Zgodnie z wynikiem postępowania o udzielenie zamówienia publicznego prowadzonego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na podstawie art. 275 pkt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1) ustawy Prawo zamówień publicznych (tekst jednolity Dz. U. z 20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21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r. poz. 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1129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br/>
        <w:t xml:space="preserve">z późn. zm.) 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nr sprawy</w:t>
      </w:r>
      <w:r w:rsidR="00F019A3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DZP.26.1.</w:t>
      </w:r>
      <w:r w:rsidR="00112B20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76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.2022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, Zamawiający powierza a Wykonawca zobowiązuje się do </w:t>
      </w:r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 xml:space="preserve">(zgodnie z opisem przedmiotu zamówienia opisanego w Rozdz. III SWZ </w:t>
      </w:r>
      <w:bookmarkStart w:id="0" w:name="_Hlk62819863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– odpowiednio dla każdej części</w:t>
      </w:r>
      <w:bookmarkEnd w:id="0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).</w:t>
      </w:r>
    </w:p>
    <w:p w14:paraId="79018CB6" w14:textId="0F9FA7E2" w:rsidR="009E5B75" w:rsidRPr="0017159A" w:rsidRDefault="009E5B75" w:rsidP="0017159A">
      <w:pPr>
        <w:pStyle w:val="Standard"/>
        <w:spacing w:line="276" w:lineRule="auto"/>
        <w:ind w:left="360" w:right="107"/>
        <w:jc w:val="both"/>
        <w:rPr>
          <w:color w:val="000000" w:themeColor="text1"/>
          <w:sz w:val="22"/>
          <w:szCs w:val="22"/>
        </w:rPr>
      </w:pPr>
      <w:r w:rsidRPr="0017159A">
        <w:rPr>
          <w:color w:val="000000" w:themeColor="text1"/>
          <w:sz w:val="22"/>
          <w:szCs w:val="22"/>
        </w:rPr>
        <w:t>-</w:t>
      </w:r>
      <w:r w:rsidR="00DA275E" w:rsidRPr="0017159A">
        <w:rPr>
          <w:color w:val="000000" w:themeColor="text1"/>
          <w:sz w:val="22"/>
          <w:szCs w:val="22"/>
        </w:rPr>
        <w:t xml:space="preserve"> </w:t>
      </w:r>
      <w:r w:rsidRPr="0017159A">
        <w:rPr>
          <w:color w:val="000000" w:themeColor="text1"/>
          <w:sz w:val="22"/>
          <w:szCs w:val="22"/>
        </w:rPr>
        <w:t xml:space="preserve">w „systemie zaprojektuj i </w:t>
      </w:r>
      <w:r w:rsidR="00D50B9F" w:rsidRPr="0017159A">
        <w:rPr>
          <w:color w:val="000000" w:themeColor="text1"/>
          <w:sz w:val="22"/>
          <w:szCs w:val="22"/>
        </w:rPr>
        <w:t>wykonaj robotę budowlaną</w:t>
      </w:r>
      <w:r w:rsidRPr="0017159A">
        <w:rPr>
          <w:color w:val="000000" w:themeColor="text1"/>
          <w:sz w:val="22"/>
          <w:szCs w:val="22"/>
        </w:rPr>
        <w:t>”.</w:t>
      </w:r>
    </w:p>
    <w:p w14:paraId="4900DD20" w14:textId="3EAD7B1B" w:rsidR="000D6DDB" w:rsidRPr="00D50B9F" w:rsidRDefault="000D6DDB" w:rsidP="00F873F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5F847F5A" w14:textId="6EC7E65C" w:rsidR="000D6DDB" w:rsidRPr="0017159A" w:rsidRDefault="00D850B4" w:rsidP="00354833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17159A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17159A">
        <w:rPr>
          <w:bCs/>
          <w:color w:val="000000" w:themeColor="text1"/>
          <w:sz w:val="22"/>
          <w:szCs w:val="22"/>
        </w:rPr>
        <w:t>prac</w:t>
      </w:r>
      <w:r w:rsidRPr="0017159A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D50B9F" w:rsidRPr="0017159A">
        <w:rPr>
          <w:bCs/>
          <w:color w:val="000000" w:themeColor="text1"/>
          <w:sz w:val="22"/>
          <w:szCs w:val="22"/>
        </w:rPr>
        <w:t>…………</w:t>
      </w:r>
      <w:r w:rsidR="00FB6C36" w:rsidRPr="0017159A">
        <w:rPr>
          <w:bCs/>
          <w:color w:val="000000" w:themeColor="text1"/>
          <w:sz w:val="22"/>
          <w:szCs w:val="22"/>
        </w:rPr>
        <w:t xml:space="preserve"> dni od daty </w:t>
      </w:r>
      <w:r w:rsidR="0017159A" w:rsidRPr="0017159A">
        <w:rPr>
          <w:bCs/>
          <w:color w:val="000000" w:themeColor="text1"/>
          <w:sz w:val="22"/>
          <w:szCs w:val="22"/>
        </w:rPr>
        <w:t>zawarcia umowy.</w:t>
      </w: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0F6609A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1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1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2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656867">
        <w:rPr>
          <w:rFonts w:ascii="Times New Roman" w:hAnsi="Times New Roman" w:cs="Times New Roman"/>
          <w:b/>
        </w:rPr>
        <w:t>uzyskania</w:t>
      </w:r>
      <w:r w:rsidR="005F1945" w:rsidRPr="00D50B9F">
        <w:rPr>
          <w:rFonts w:ascii="Times New Roman" w:hAnsi="Times New Roman" w:cs="Times New Roman"/>
          <w:b/>
        </w:rPr>
        <w:t xml:space="preserve"> prawomocnego pozwolenia na </w:t>
      </w:r>
      <w:r w:rsidR="00D50B9F" w:rsidRPr="00D50B9F">
        <w:rPr>
          <w:rFonts w:ascii="Times New Roman" w:hAnsi="Times New Roman" w:cs="Times New Roman"/>
          <w:b/>
        </w:rPr>
        <w:t>wykonanie roboty budowlanej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2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365D8614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r w:rsidRPr="00D50B9F">
        <w:rPr>
          <w:bCs/>
          <w:sz w:val="22"/>
          <w:szCs w:val="22"/>
        </w:rPr>
        <w:t>t.j. Dz.U. z 202</w:t>
      </w:r>
      <w:r w:rsidR="00112B20">
        <w:rPr>
          <w:bCs/>
          <w:sz w:val="22"/>
          <w:szCs w:val="22"/>
        </w:rPr>
        <w:t>1</w:t>
      </w:r>
      <w:r w:rsidRPr="00D50B9F">
        <w:rPr>
          <w:bCs/>
          <w:sz w:val="22"/>
          <w:szCs w:val="22"/>
        </w:rPr>
        <w:t xml:space="preserve"> r., poz. </w:t>
      </w:r>
      <w:r w:rsidR="00112B20">
        <w:rPr>
          <w:bCs/>
          <w:sz w:val="22"/>
          <w:szCs w:val="22"/>
        </w:rPr>
        <w:t>2351</w:t>
      </w:r>
      <w:r w:rsidRPr="00D50B9F">
        <w:rPr>
          <w:bCs/>
          <w:sz w:val="22"/>
          <w:szCs w:val="22"/>
        </w:rPr>
        <w:t xml:space="preserve">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2AA3B380" w:rsidR="0064640C" w:rsidRPr="00D50B9F" w:rsidRDefault="0064640C" w:rsidP="00112B20">
      <w:pPr>
        <w:pStyle w:val="Standard"/>
        <w:numPr>
          <w:ilvl w:val="1"/>
          <w:numId w:val="26"/>
        </w:numPr>
        <w:tabs>
          <w:tab w:val="left" w:pos="4320"/>
        </w:tabs>
        <w:spacing w:line="276" w:lineRule="auto"/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="00F873FF" w:rsidRPr="00D50B9F">
        <w:rPr>
          <w:sz w:val="22"/>
          <w:szCs w:val="22"/>
          <w:lang w:eastAsia="ar-SA"/>
        </w:rPr>
        <w:t>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2C69BD36" w14:textId="77777777" w:rsidR="00112B20" w:rsidRPr="00112B20" w:rsidRDefault="00112B20" w:rsidP="00112B20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kern w:val="3"/>
          <w:lang w:eastAsia="zh-CN" w:bidi="hi-IN"/>
        </w:rPr>
      </w:pPr>
      <w:r w:rsidRPr="00112B20">
        <w:rPr>
          <w:rFonts w:ascii="Times New Roman" w:hAnsi="Times New Roman" w:cs="Times New Roman"/>
          <w:bCs/>
          <w:color w:val="000000" w:themeColor="text1"/>
          <w:kern w:val="3"/>
          <w:lang w:eastAsia="zh-CN" w:bidi="hi-IN"/>
        </w:rPr>
        <w:t>Szczegółowy zakres poszczególnych opracowań musi być zgodny z obowiązującymi w tym zakresie przepisami i rozporządzeniami, w szczególności: Rozporządzeniem Ministra Rozwoju i Technologii z dnia 20 grudnia 2021 r. w sprawie szczegółowego zakresu i formy dokumentacji projektowej, specyfikacji technicznych wykonania i odbioru robót budowlanych oraz programu funkcjonalno-użytkowego (Dz.U. z 2021 r. poz. 2454).</w:t>
      </w:r>
    </w:p>
    <w:p w14:paraId="5A6B824B" w14:textId="5A854C2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formach i ilościach</w:t>
      </w:r>
      <w:r w:rsidR="00B713D8">
        <w:rPr>
          <w:color w:val="000000" w:themeColor="text1"/>
          <w:sz w:val="22"/>
          <w:szCs w:val="22"/>
        </w:rPr>
        <w:t xml:space="preserve"> wskazanych w programie funkcjonalno-użytkowym.</w:t>
      </w:r>
    </w:p>
    <w:p w14:paraId="450992E9" w14:textId="77777777" w:rsidR="008F0BB1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</w:t>
      </w:r>
      <w:r w:rsidR="00DA275E" w:rsidRPr="00D50B9F">
        <w:rPr>
          <w:color w:val="000000" w:themeColor="text1"/>
          <w:sz w:val="22"/>
          <w:szCs w:val="22"/>
        </w:rPr>
        <w:t xml:space="preserve">Wykonawca wyraża zgodę na dokonywanie przez Zamawiającego lub na jego </w:t>
      </w:r>
      <w:r w:rsidR="00DA275E" w:rsidRPr="00D50B9F">
        <w:rPr>
          <w:color w:val="000000" w:themeColor="text1"/>
          <w:sz w:val="22"/>
          <w:szCs w:val="22"/>
        </w:rPr>
        <w:lastRenderedPageBreak/>
        <w:t>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Blue-ray,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18625510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 xml:space="preserve">od dnia </w:t>
      </w:r>
      <w:r w:rsidR="00656867">
        <w:rPr>
          <w:color w:val="000000" w:themeColor="text1"/>
          <w:sz w:val="22"/>
          <w:szCs w:val="22"/>
        </w:rPr>
        <w:t>uzyskania</w:t>
      </w:r>
      <w:r w:rsidR="0064640C" w:rsidRPr="00D50B9F">
        <w:rPr>
          <w:color w:val="000000" w:themeColor="text1"/>
          <w:sz w:val="22"/>
          <w:szCs w:val="22"/>
        </w:rPr>
        <w:t xml:space="preserve">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5C1E717C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D50B9F" w:rsidRPr="00D50B9F">
        <w:rPr>
          <w:color w:val="000000" w:themeColor="text1"/>
          <w:sz w:val="22"/>
          <w:szCs w:val="22"/>
        </w:rPr>
        <w:t>……………..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410890">
        <w:rPr>
          <w:color w:val="FF0000"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b) brokera PEFexpert,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Okres do czasu uzyskania przez Wykonawcę wpisu rachunku bankowego do przedmiotowego wykazu lub wskazania nowego rachunku bankowego ujawnionego w ww. wykazie nie jest traktowany jako 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6      PŁATNOŚCI</w:t>
      </w:r>
    </w:p>
    <w:p w14:paraId="58A1D349" w14:textId="3D0694D3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</w:t>
      </w:r>
      <w:r w:rsidR="00F873FF" w:rsidRPr="00D50B9F">
        <w:rPr>
          <w:color w:val="000000" w:themeColor="text1"/>
          <w:sz w:val="22"/>
          <w:szCs w:val="22"/>
        </w:rPr>
        <w:t xml:space="preserve"> za każdy adres osobno</w:t>
      </w:r>
      <w:r w:rsidRPr="00D50B9F">
        <w:rPr>
          <w:color w:val="000000" w:themeColor="text1"/>
          <w:sz w:val="22"/>
          <w:szCs w:val="22"/>
        </w:rPr>
        <w:t>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D50B9F" w:rsidRDefault="006F23C0" w:rsidP="006F23C0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10% wynagrodzenia po protokolarnym odbiorze projektu </w:t>
      </w:r>
      <w:r w:rsidR="00D50B9F" w:rsidRPr="00D50B9F">
        <w:rPr>
          <w:bCs/>
          <w:sz w:val="22"/>
          <w:szCs w:val="22"/>
        </w:rPr>
        <w:t>budowlanego</w:t>
      </w:r>
      <w:r w:rsidRPr="00D50B9F">
        <w:rPr>
          <w:bCs/>
          <w:sz w:val="22"/>
          <w:szCs w:val="22"/>
        </w:rPr>
        <w:t>,</w:t>
      </w:r>
    </w:p>
    <w:p w14:paraId="3DD04A9A" w14:textId="77777777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pozostałych 90% </w:t>
      </w:r>
      <w:r w:rsidRPr="00D50B9F">
        <w:rPr>
          <w:bCs/>
          <w:sz w:val="20"/>
          <w:szCs w:val="20"/>
        </w:rPr>
        <w:t>wynagrodzenia</w:t>
      </w:r>
      <w:r w:rsidRPr="00D50B9F">
        <w:rPr>
          <w:bCs/>
          <w:sz w:val="22"/>
          <w:szCs w:val="22"/>
        </w:rPr>
        <w:t xml:space="preserve"> po protokolarnym odbiorze prac rozbiórkowych</w:t>
      </w:r>
      <w:r w:rsidR="00D50B9F" w:rsidRPr="00D50B9F">
        <w:rPr>
          <w:bCs/>
          <w:sz w:val="22"/>
          <w:szCs w:val="22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B269F61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</w:t>
      </w:r>
      <w:r w:rsidR="00C670F7">
        <w:rPr>
          <w:rFonts w:ascii="Times New Roman" w:hAnsi="Times New Roman" w:cs="Times New Roman"/>
          <w:color w:val="FF0000"/>
          <w:lang w:eastAsia="pl-PL"/>
        </w:rPr>
        <w:t> 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3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3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1A184DB2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410890">
        <w:rPr>
          <w:color w:val="FF0000"/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4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46C6C304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zwłokę w wykonaniu przedmiotu umowy – w wys. 0,3% wynagrodzenia umownego netto za każdy dzień zwłoki;</w:t>
      </w:r>
    </w:p>
    <w:p w14:paraId="02B1E18F" w14:textId="74A0A038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lastRenderedPageBreak/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</w:t>
      </w:r>
      <w:r w:rsidR="00B713D8">
        <w:rPr>
          <w:sz w:val="22"/>
          <w:szCs w:val="22"/>
        </w:rPr>
        <w:t>.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297929CD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>lub projektu umowy o</w:t>
      </w:r>
      <w:r w:rsidR="00C670F7">
        <w:rPr>
          <w:sz w:val="22"/>
          <w:szCs w:val="22"/>
        </w:rPr>
        <w:t> </w:t>
      </w:r>
      <w:r w:rsidRPr="00D50B9F">
        <w:rPr>
          <w:sz w:val="22"/>
          <w:szCs w:val="22"/>
        </w:rPr>
        <w:t xml:space="preserve">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6CA8374E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</w:t>
      </w:r>
      <w:r w:rsidR="00144D0D" w:rsidRPr="00D50B9F">
        <w:rPr>
          <w:sz w:val="22"/>
          <w:szCs w:val="22"/>
        </w:rPr>
        <w:t xml:space="preserve"> za dany adres</w:t>
      </w:r>
      <w:r w:rsidRPr="00D50B9F">
        <w:rPr>
          <w:sz w:val="22"/>
          <w:szCs w:val="22"/>
        </w:rPr>
        <w:t>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4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FCE663A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</w:t>
      </w:r>
      <w:r w:rsidR="00AE2D2D">
        <w:rPr>
          <w:color w:val="000000" w:themeColor="text1"/>
          <w:sz w:val="22"/>
          <w:szCs w:val="22"/>
        </w:rPr>
        <w:t xml:space="preserve"> </w:t>
      </w:r>
      <w:r w:rsidR="00AE2D2D" w:rsidRPr="00AE2D2D">
        <w:rPr>
          <w:color w:val="FF0000"/>
          <w:sz w:val="22"/>
          <w:szCs w:val="22"/>
        </w:rPr>
        <w:t>jeszcze</w:t>
      </w:r>
      <w:r w:rsidRPr="00AE2D2D">
        <w:rPr>
          <w:color w:val="FF0000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 upływem terminu wykonania robót, określonym w umowie.</w:t>
      </w:r>
    </w:p>
    <w:p w14:paraId="5F8D8BB6" w14:textId="00C4863C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4456D377" w14:textId="31696D5F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64DC3F32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0C1048F6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W przypadku umów</w:t>
      </w:r>
      <w:r w:rsidR="008E4EBE">
        <w:rPr>
          <w:rFonts w:ascii="Times New Roman" w:hAnsi="Times New Roman" w:cs="Times New Roman"/>
          <w:color w:val="FF0000"/>
        </w:rPr>
        <w:t xml:space="preserve"> o podwykonawstwo</w:t>
      </w:r>
      <w:r>
        <w:rPr>
          <w:rFonts w:ascii="Times New Roman" w:hAnsi="Times New Roman" w:cs="Times New Roman"/>
          <w:color w:val="FF0000"/>
        </w:rPr>
        <w:t xml:space="preserve">, których przedmiotem są dostawy lub usługi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</w:t>
      </w:r>
      <w:r w:rsidR="00C670F7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>na zasadach określonych w art. 465 ustawy Pzp.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</w:t>
      </w:r>
      <w:r w:rsidRPr="00D50B9F">
        <w:rPr>
          <w:sz w:val="22"/>
          <w:szCs w:val="22"/>
        </w:rPr>
        <w:lastRenderedPageBreak/>
        <w:t xml:space="preserve">wyczerpujące uzasadnienie faktyczne i prawne oraz dokładne wyliczenie kwoty wynagrodzenia wykonawcy po zmianie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5D565B3E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 xml:space="preserve">(t.j.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 xml:space="preserve">roboty </w:t>
      </w:r>
      <w:r w:rsidR="00414363">
        <w:rPr>
          <w:rFonts w:ascii="Times New Roman" w:eastAsia="Calibri" w:hAnsi="Times New Roman" w:cs="Times New Roman"/>
          <w:bCs/>
          <w:u w:val="single"/>
        </w:rPr>
        <w:t>rozbiórkowe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lastRenderedPageBreak/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Pzp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F78F162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</w:t>
      </w:r>
      <w:r w:rsidR="00C670F7">
        <w:rPr>
          <w:sz w:val="22"/>
          <w:szCs w:val="22"/>
        </w:rPr>
        <w:t> </w:t>
      </w:r>
      <w:r w:rsidRPr="00D50B9F">
        <w:rPr>
          <w:sz w:val="22"/>
          <w:szCs w:val="22"/>
        </w:rPr>
        <w:t>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5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5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2D19FAB8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</w:p>
    <w:p w14:paraId="14C19DAA" w14:textId="77777777" w:rsidR="00E14363" w:rsidRPr="00D50B9F" w:rsidRDefault="00E14363" w:rsidP="00E14363">
      <w:pPr>
        <w:rPr>
          <w:sz w:val="22"/>
          <w:szCs w:val="22"/>
        </w:rPr>
      </w:pPr>
      <w:r w:rsidRPr="00D50B9F">
        <w:rPr>
          <w:sz w:val="22"/>
          <w:szCs w:val="22"/>
        </w:rPr>
        <w:t>Załącznik nr 2 – Oferta wykonawcy</w:t>
      </w:r>
    </w:p>
    <w:p w14:paraId="15F85F03" w14:textId="4BBF532E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7BF44B6D" w14:textId="77777777" w:rsidR="00E14363" w:rsidRPr="00D50B9F" w:rsidRDefault="00E14363" w:rsidP="00ED7077">
      <w:pPr>
        <w:rPr>
          <w:sz w:val="22"/>
          <w:szCs w:val="22"/>
        </w:rPr>
      </w:pPr>
    </w:p>
    <w:p w14:paraId="56E26E07" w14:textId="2A992FFD" w:rsidR="000D6DDB" w:rsidRPr="00D50B9F" w:rsidRDefault="004D52B2" w:rsidP="00C670F7">
      <w:pPr>
        <w:pStyle w:val="Tekstpodstawowy3"/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</w:r>
      <w:r w:rsidR="00C670F7">
        <w:rPr>
          <w:b/>
          <w:i w:val="0"/>
          <w:iCs w:val="0"/>
          <w:color w:val="000000" w:themeColor="text1"/>
          <w:sz w:val="22"/>
          <w:szCs w:val="22"/>
        </w:rPr>
        <w:t>: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="00962290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  <w:r w:rsidR="00C670F7">
        <w:rPr>
          <w:b/>
          <w:i w:val="0"/>
          <w:iCs w:val="0"/>
          <w:color w:val="000000" w:themeColor="text1"/>
          <w:sz w:val="22"/>
          <w:szCs w:val="22"/>
        </w:rPr>
        <w:t>:</w:t>
      </w:r>
    </w:p>
    <w:p w14:paraId="47A3F39C" w14:textId="77777777" w:rsidR="00A51461" w:rsidRPr="00D50B9F" w:rsidRDefault="00A51461">
      <w:pPr>
        <w:rPr>
          <w:color w:val="000000" w:themeColor="text1"/>
        </w:rPr>
      </w:pPr>
    </w:p>
    <w:sectPr w:rsidR="00A51461" w:rsidRPr="00D50B9F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0F2" w14:textId="77777777" w:rsidR="00100661" w:rsidRDefault="00100661" w:rsidP="008A26B5">
      <w:r>
        <w:separator/>
      </w:r>
    </w:p>
  </w:endnote>
  <w:endnote w:type="continuationSeparator" w:id="0">
    <w:p w14:paraId="57B77A5E" w14:textId="77777777" w:rsidR="00100661" w:rsidRDefault="00100661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D75" w14:textId="77777777" w:rsidR="00100661" w:rsidRDefault="00100661" w:rsidP="008A26B5">
      <w:r>
        <w:separator/>
      </w:r>
    </w:p>
  </w:footnote>
  <w:footnote w:type="continuationSeparator" w:id="0">
    <w:p w14:paraId="1EF6D9F9" w14:textId="77777777" w:rsidR="00100661" w:rsidRDefault="00100661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8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9516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270041">
    <w:abstractNumId w:val="18"/>
  </w:num>
  <w:num w:numId="3" w16cid:durableId="558905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357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410298">
    <w:abstractNumId w:val="21"/>
    <w:lvlOverride w:ilvl="0">
      <w:startOverride w:val="1"/>
    </w:lvlOverride>
  </w:num>
  <w:num w:numId="6" w16cid:durableId="1994794329">
    <w:abstractNumId w:val="12"/>
  </w:num>
  <w:num w:numId="7" w16cid:durableId="1595354468">
    <w:abstractNumId w:val="5"/>
  </w:num>
  <w:num w:numId="8" w16cid:durableId="813987111">
    <w:abstractNumId w:val="1"/>
  </w:num>
  <w:num w:numId="9" w16cid:durableId="848713017">
    <w:abstractNumId w:val="23"/>
  </w:num>
  <w:num w:numId="10" w16cid:durableId="1108233925">
    <w:abstractNumId w:val="22"/>
  </w:num>
  <w:num w:numId="11" w16cid:durableId="1382245983">
    <w:abstractNumId w:val="4"/>
  </w:num>
  <w:num w:numId="12" w16cid:durableId="1892156324">
    <w:abstractNumId w:val="17"/>
  </w:num>
  <w:num w:numId="13" w16cid:durableId="901061506">
    <w:abstractNumId w:val="25"/>
  </w:num>
  <w:num w:numId="14" w16cid:durableId="888567082">
    <w:abstractNumId w:val="8"/>
  </w:num>
  <w:num w:numId="15" w16cid:durableId="51278200">
    <w:abstractNumId w:val="27"/>
  </w:num>
  <w:num w:numId="16" w16cid:durableId="1874610823">
    <w:abstractNumId w:val="7"/>
  </w:num>
  <w:num w:numId="17" w16cid:durableId="650258190">
    <w:abstractNumId w:val="26"/>
  </w:num>
  <w:num w:numId="18" w16cid:durableId="930511658">
    <w:abstractNumId w:val="29"/>
  </w:num>
  <w:num w:numId="19" w16cid:durableId="312418434">
    <w:abstractNumId w:val="6"/>
  </w:num>
  <w:num w:numId="20" w16cid:durableId="679434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7563095">
    <w:abstractNumId w:val="16"/>
  </w:num>
  <w:num w:numId="22" w16cid:durableId="1888255233">
    <w:abstractNumId w:val="19"/>
  </w:num>
  <w:num w:numId="23" w16cid:durableId="1547374411">
    <w:abstractNumId w:val="28"/>
  </w:num>
  <w:num w:numId="24" w16cid:durableId="824204791">
    <w:abstractNumId w:val="31"/>
  </w:num>
  <w:num w:numId="25" w16cid:durableId="1245258937">
    <w:abstractNumId w:val="0"/>
  </w:num>
  <w:num w:numId="26" w16cid:durableId="1109274188">
    <w:abstractNumId w:val="24"/>
  </w:num>
  <w:num w:numId="27" w16cid:durableId="2114280093">
    <w:abstractNumId w:val="13"/>
  </w:num>
  <w:num w:numId="28" w16cid:durableId="1657873848">
    <w:abstractNumId w:val="14"/>
  </w:num>
  <w:num w:numId="29" w16cid:durableId="1710841013">
    <w:abstractNumId w:val="3"/>
  </w:num>
  <w:num w:numId="30" w16cid:durableId="850022098">
    <w:abstractNumId w:val="15"/>
  </w:num>
  <w:num w:numId="31" w16cid:durableId="2042242239">
    <w:abstractNumId w:val="30"/>
  </w:num>
  <w:num w:numId="32" w16cid:durableId="1696134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0E0626"/>
    <w:rsid w:val="00100661"/>
    <w:rsid w:val="00104BF6"/>
    <w:rsid w:val="00112B20"/>
    <w:rsid w:val="0013452C"/>
    <w:rsid w:val="001410E5"/>
    <w:rsid w:val="00144D0D"/>
    <w:rsid w:val="00157CA6"/>
    <w:rsid w:val="0017159A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850C6"/>
    <w:rsid w:val="002B7953"/>
    <w:rsid w:val="002C34A9"/>
    <w:rsid w:val="002D0CB3"/>
    <w:rsid w:val="00325F47"/>
    <w:rsid w:val="003514B0"/>
    <w:rsid w:val="003C2527"/>
    <w:rsid w:val="003C306A"/>
    <w:rsid w:val="003D2EBC"/>
    <w:rsid w:val="003D5F11"/>
    <w:rsid w:val="003F67C8"/>
    <w:rsid w:val="00407705"/>
    <w:rsid w:val="00410890"/>
    <w:rsid w:val="00411EF1"/>
    <w:rsid w:val="00413ADD"/>
    <w:rsid w:val="00414363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56867"/>
    <w:rsid w:val="00674545"/>
    <w:rsid w:val="006834F1"/>
    <w:rsid w:val="00687A72"/>
    <w:rsid w:val="006B6952"/>
    <w:rsid w:val="006D0C58"/>
    <w:rsid w:val="006E50D5"/>
    <w:rsid w:val="006F23C0"/>
    <w:rsid w:val="007122C1"/>
    <w:rsid w:val="00714438"/>
    <w:rsid w:val="007265A6"/>
    <w:rsid w:val="00727BA3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83FE1"/>
    <w:rsid w:val="00AA32F1"/>
    <w:rsid w:val="00AE2D2D"/>
    <w:rsid w:val="00B243D6"/>
    <w:rsid w:val="00B266AC"/>
    <w:rsid w:val="00B35956"/>
    <w:rsid w:val="00B45D42"/>
    <w:rsid w:val="00B63A4D"/>
    <w:rsid w:val="00B65493"/>
    <w:rsid w:val="00B713D8"/>
    <w:rsid w:val="00B7297B"/>
    <w:rsid w:val="00B74A02"/>
    <w:rsid w:val="00BB10B4"/>
    <w:rsid w:val="00BB48CC"/>
    <w:rsid w:val="00BE1A36"/>
    <w:rsid w:val="00BF54F0"/>
    <w:rsid w:val="00BF6475"/>
    <w:rsid w:val="00BF7BE3"/>
    <w:rsid w:val="00C043DF"/>
    <w:rsid w:val="00C079A4"/>
    <w:rsid w:val="00C20F2A"/>
    <w:rsid w:val="00C52329"/>
    <w:rsid w:val="00C60303"/>
    <w:rsid w:val="00C670F7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E01136"/>
    <w:rsid w:val="00E1087D"/>
    <w:rsid w:val="00E14363"/>
    <w:rsid w:val="00E744FD"/>
    <w:rsid w:val="00E843BB"/>
    <w:rsid w:val="00E86D72"/>
    <w:rsid w:val="00E909E6"/>
    <w:rsid w:val="00E91AA1"/>
    <w:rsid w:val="00ED7077"/>
    <w:rsid w:val="00EE20BB"/>
    <w:rsid w:val="00F019A3"/>
    <w:rsid w:val="00F57985"/>
    <w:rsid w:val="00F6582A"/>
    <w:rsid w:val="00F66642"/>
    <w:rsid w:val="00F760CE"/>
    <w:rsid w:val="00F85017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4007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120</cp:revision>
  <cp:lastPrinted>2022-03-03T09:43:00Z</cp:lastPrinted>
  <dcterms:created xsi:type="dcterms:W3CDTF">2017-05-09T08:11:00Z</dcterms:created>
  <dcterms:modified xsi:type="dcterms:W3CDTF">2022-04-21T10:07:00Z</dcterms:modified>
</cp:coreProperties>
</file>