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  <w:bookmarkStart w:id="0" w:name="_GoBack"/>
      <w:bookmarkEnd w:id="0"/>
    </w:p>
    <w:p w:rsidR="00464F72" w:rsidRPr="00B80F3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</w:pPr>
      <w:proofErr w:type="spellStart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Dz.U</w:t>
      </w:r>
      <w:proofErr w:type="spellEnd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. UE S </w:t>
      </w:r>
      <w:proofErr w:type="spellStart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numer</w:t>
      </w:r>
      <w:proofErr w:type="spellEnd"/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59</w:t>
      </w:r>
      <w:r w:rsidR="00E05D54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,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data 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25</w:t>
      </w:r>
      <w:r w:rsidR="00B31D00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.0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3</w:t>
      </w:r>
      <w:r w:rsidR="00E05D54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</w:t>
      </w:r>
      <w:r w:rsidR="00B80F32"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2019</w:t>
      </w:r>
      <w:r w:rsidRPr="00B80F3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r., </w:t>
      </w:r>
    </w:p>
    <w:p w:rsidR="00464F72" w:rsidRPr="00B80F3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</w:pPr>
      <w:r w:rsidRPr="00B80F3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Numer ogłoszenia w </w:t>
      </w:r>
      <w:proofErr w:type="spellStart"/>
      <w:r w:rsidRPr="00B80F3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>Dz.U</w:t>
      </w:r>
      <w:proofErr w:type="spellEnd"/>
      <w:r w:rsidRPr="00B80F3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. S: </w:t>
      </w:r>
      <w:r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201</w:t>
      </w:r>
      <w:r w:rsidR="00B80F32"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9</w:t>
      </w:r>
      <w:r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 xml:space="preserve">/S </w:t>
      </w:r>
      <w:r w:rsidR="00B80F32"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059</w:t>
      </w:r>
      <w:r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-</w:t>
      </w:r>
      <w:r w:rsidR="00B80F32"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137560</w:t>
      </w:r>
      <w:r w:rsidR="00E05D54" w:rsidRPr="00B80F3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34DD0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4D5F51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</w:rPr>
              <w:t>"Przewozy Regionalne" sp. z o.</w:t>
            </w:r>
            <w:r w:rsidR="004D5F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o. z siedzibą w Warszawie, ul. </w:t>
            </w:r>
            <w:r w:rsidR="004D5F51">
              <w:rPr>
                <w:rFonts w:asciiTheme="minorHAnsi" w:hAnsiTheme="minorHAnsi"/>
                <w:sz w:val="20"/>
                <w:szCs w:val="20"/>
              </w:rPr>
              <w:t>Kolejowa 1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>, (</w:t>
            </w:r>
            <w:r w:rsidR="004D5F51">
              <w:rPr>
                <w:rFonts w:asciiTheme="minorHAnsi" w:hAnsiTheme="minorHAnsi"/>
                <w:sz w:val="20"/>
                <w:szCs w:val="20"/>
              </w:rPr>
              <w:t>01-217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Warszawa)</w:t>
            </w:r>
            <w:r w:rsidR="00CC332A">
              <w:rPr>
                <w:rFonts w:asciiTheme="minorHAnsi" w:hAnsiTheme="minorHAnsi"/>
                <w:sz w:val="20"/>
                <w:szCs w:val="20"/>
              </w:rPr>
              <w:t xml:space="preserve"> Oddział Lubelski</w:t>
            </w:r>
            <w:r w:rsidR="00CC332A">
              <w:rPr>
                <w:rFonts w:asciiTheme="minorHAnsi" w:hAnsiTheme="minorHAnsi"/>
                <w:sz w:val="20"/>
                <w:szCs w:val="20"/>
              </w:rPr>
              <w:br/>
              <w:t xml:space="preserve">z siedzibą w Lublinie ul. Gazowa 4 20-406 Lublin </w:t>
            </w:r>
          </w:p>
        </w:tc>
      </w:tr>
      <w:tr w:rsidR="00464F72" w:rsidRPr="00C5736C" w:rsidTr="00851C46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B34DD0" w:rsidP="00B34DD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Wykonanie przeglądu czwartego poziomu utrzymania P4 kompletnych wózków 37AN i JBG z 5-ciu </w:t>
            </w:r>
            <w:r w:rsidR="004D5F51" w:rsidRPr="004D5F51">
              <w:rPr>
                <w:rFonts w:asciiTheme="minorHAnsi" w:hAnsiTheme="minorHAnsi"/>
                <w:sz w:val="20"/>
                <w:szCs w:val="20"/>
              </w:rPr>
              <w:t>pojazd</w:t>
            </w:r>
            <w:r>
              <w:rPr>
                <w:rFonts w:asciiTheme="minorHAnsi" w:hAnsiTheme="minorHAnsi"/>
                <w:sz w:val="20"/>
                <w:szCs w:val="20"/>
              </w:rPr>
              <w:t>ów</w:t>
            </w:r>
            <w:r w:rsidR="004D5F51" w:rsidRPr="004D5F51">
              <w:rPr>
                <w:rFonts w:asciiTheme="minorHAnsi" w:hAnsiTheme="minorHAnsi"/>
                <w:sz w:val="20"/>
                <w:szCs w:val="20"/>
              </w:rPr>
              <w:t xml:space="preserve"> kolejowych typu</w:t>
            </w:r>
            <w:r w:rsidR="004D5F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5F51" w:rsidRPr="004D5F51">
              <w:rPr>
                <w:rFonts w:asciiTheme="minorHAnsi" w:hAnsiTheme="minorHAnsi"/>
                <w:sz w:val="20"/>
                <w:szCs w:val="20"/>
              </w:rPr>
              <w:t>218Md, serii SA134</w:t>
            </w:r>
            <w:r w:rsidR="004D5F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4F72" w:rsidRPr="00C5736C" w:rsidTr="00851C46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612A2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P</w:t>
            </w:r>
            <w:r w:rsidR="00CC332A">
              <w:rPr>
                <w:rFonts w:asciiTheme="minorHAnsi" w:hAnsiTheme="minorHAnsi"/>
                <w:sz w:val="20"/>
                <w:szCs w:val="20"/>
                <w:u w:val="single"/>
              </w:rPr>
              <w:t>R</w:t>
            </w:r>
            <w:r w:rsidR="00B34DD0">
              <w:rPr>
                <w:rFonts w:asciiTheme="minorHAnsi" w:hAnsiTheme="minorHAnsi"/>
                <w:sz w:val="20"/>
                <w:szCs w:val="20"/>
                <w:u w:val="single"/>
              </w:rPr>
              <w:t>T</w:t>
            </w:r>
            <w:r w:rsidR="004D5F51">
              <w:rPr>
                <w:rFonts w:asciiTheme="minorHAnsi" w:hAnsiTheme="minorHAnsi"/>
                <w:sz w:val="20"/>
                <w:szCs w:val="20"/>
                <w:u w:val="single"/>
              </w:rPr>
              <w:t>c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-25</w:t>
            </w:r>
            <w:r w:rsidR="009C4B1C">
              <w:rPr>
                <w:rFonts w:asciiTheme="minorHAnsi" w:hAnsiTheme="minorHAnsi"/>
                <w:sz w:val="20"/>
                <w:szCs w:val="20"/>
                <w:u w:val="single"/>
              </w:rPr>
              <w:t>1/</w:t>
            </w:r>
            <w:r w:rsidR="00B34DD0">
              <w:rPr>
                <w:rFonts w:asciiTheme="minorHAnsi" w:hAnsiTheme="minorHAnsi"/>
                <w:sz w:val="20"/>
                <w:szCs w:val="20"/>
                <w:u w:val="single"/>
              </w:rPr>
              <w:t>2</w:t>
            </w:r>
            <w:r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612A20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851C46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851C4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851C46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851C4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851C4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851C4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06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851C46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851C46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851C46">
        <w:tc>
          <w:tcPr>
            <w:tcW w:w="4644" w:type="dxa"/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851C46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Niżej podpisany(-a)(-i) oficjalnie wyraża(-ją) zgodę na to, aby ″Przewozy Regionalne” sp. z o.o. (ul. 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Kolejowa1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0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1-217</w:t>
      </w:r>
      <w:r w:rsidR="00612A20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Warszawa, POLSKA) uzyskała dostęp do dokumentów potwierdzających informacje, które zostały przedstawione w [wskazać część/sekcję/punkt(-y), których to dotyczy] niniejszego jednolitego europejskiego dokumentu zamówienia, na potrzeby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postępowania o nazwie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>
        <w:rPr>
          <w:rFonts w:asciiTheme="minorHAnsi" w:eastAsia="Calibri" w:hAnsiTheme="minorHAnsi"/>
          <w:i/>
          <w:sz w:val="20"/>
          <w:szCs w:val="20"/>
          <w:lang w:eastAsia="en-GB"/>
        </w:rPr>
        <w:t>„</w:t>
      </w:r>
      <w:r w:rsidR="00FF1C69" w:rsidRPr="00FF1C69">
        <w:rPr>
          <w:rFonts w:asciiTheme="minorHAnsi" w:eastAsia="Calibri" w:hAnsiTheme="minorHAnsi"/>
          <w:i/>
          <w:sz w:val="20"/>
          <w:szCs w:val="20"/>
          <w:lang w:eastAsia="en-GB"/>
        </w:rPr>
        <w:t>Wykonanie przeglądu czwartego poziomu utrzymania P4 kompletnych wózków 37AN i JBG z 5-ciu pojazdów kolejowych typu 218Md, serii SA134</w:t>
      </w:r>
      <w:r>
        <w:rPr>
          <w:rFonts w:asciiTheme="minorHAnsi" w:hAnsiTheme="minorHAnsi"/>
          <w:i/>
          <w:sz w:val="20"/>
          <w:szCs w:val="20"/>
        </w:rPr>
        <w:t>”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  <w:r w:rsidRPr="00C5736C">
        <w:rPr>
          <w:rFonts w:asciiTheme="minorHAnsi" w:hAnsiTheme="minorHAnsi"/>
          <w:i/>
          <w:sz w:val="20"/>
          <w:szCs w:val="20"/>
        </w:rPr>
        <w:t xml:space="preserve"> 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numer postępowania P</w:t>
      </w:r>
      <w:r w:rsidR="000E1FC7">
        <w:rPr>
          <w:rFonts w:asciiTheme="minorHAnsi" w:eastAsia="Calibri" w:hAnsiTheme="minorHAnsi"/>
          <w:i/>
          <w:sz w:val="20"/>
          <w:szCs w:val="20"/>
          <w:lang w:eastAsia="en-GB"/>
        </w:rPr>
        <w:t>R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Tc</w:t>
      </w:r>
      <w:r w:rsidR="000E1FC7">
        <w:rPr>
          <w:rFonts w:asciiTheme="minorHAnsi" w:eastAsia="Calibri" w:hAnsiTheme="minorHAnsi"/>
          <w:i/>
          <w:sz w:val="20"/>
          <w:szCs w:val="20"/>
          <w:lang w:eastAsia="en-GB"/>
        </w:rPr>
        <w:t>-251/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2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/201</w:t>
      </w:r>
      <w:r w:rsidR="00FF1C69">
        <w:rPr>
          <w:rFonts w:asciiTheme="minorHAnsi" w:eastAsia="Calibri" w:hAnsiTheme="minorHAnsi"/>
          <w:i/>
          <w:sz w:val="20"/>
          <w:szCs w:val="20"/>
          <w:lang w:eastAsia="en-GB"/>
        </w:rPr>
        <w:t>9</w:t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)].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2876BA" w:rsidRDefault="00DD1900"/>
    <w:sectPr w:rsidR="002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00" w:rsidRDefault="00DD1900" w:rsidP="00464F72">
      <w:pPr>
        <w:spacing w:line="240" w:lineRule="auto"/>
      </w:pPr>
      <w:r>
        <w:separator/>
      </w:r>
    </w:p>
  </w:endnote>
  <w:endnote w:type="continuationSeparator" w:id="0">
    <w:p w:rsidR="00DD1900" w:rsidRDefault="00DD1900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00" w:rsidRDefault="00DD1900" w:rsidP="00464F72">
      <w:pPr>
        <w:spacing w:line="240" w:lineRule="auto"/>
      </w:pPr>
      <w:r>
        <w:separator/>
      </w:r>
    </w:p>
  </w:footnote>
  <w:footnote w:type="continuationSeparator" w:id="0">
    <w:p w:rsidR="00DD1900" w:rsidRDefault="00DD1900" w:rsidP="00464F72">
      <w:pPr>
        <w:spacing w:line="240" w:lineRule="auto"/>
      </w:pPr>
      <w:r>
        <w:continuationSeparator/>
      </w:r>
    </w:p>
  </w:footnote>
  <w:footnote w:id="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64F72" w:rsidRPr="003B6373" w:rsidRDefault="00464F72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64F72" w:rsidRPr="003B6373" w:rsidRDefault="00464F72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64F72" w:rsidRPr="003B6373" w:rsidRDefault="00464F72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64F72" w:rsidRPr="003B6373" w:rsidRDefault="00464F72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64F72" w:rsidRPr="003B6373" w:rsidRDefault="00464F72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E1FC7"/>
    <w:rsid w:val="00160B67"/>
    <w:rsid w:val="00330081"/>
    <w:rsid w:val="00370080"/>
    <w:rsid w:val="0039438B"/>
    <w:rsid w:val="003E6204"/>
    <w:rsid w:val="00453299"/>
    <w:rsid w:val="00464F72"/>
    <w:rsid w:val="004869F2"/>
    <w:rsid w:val="004D5F51"/>
    <w:rsid w:val="00527252"/>
    <w:rsid w:val="00612A20"/>
    <w:rsid w:val="00807A22"/>
    <w:rsid w:val="00876832"/>
    <w:rsid w:val="009C4B1C"/>
    <w:rsid w:val="009E7FE8"/>
    <w:rsid w:val="00B31D00"/>
    <w:rsid w:val="00B34DD0"/>
    <w:rsid w:val="00B62E4E"/>
    <w:rsid w:val="00B80F32"/>
    <w:rsid w:val="00C078E5"/>
    <w:rsid w:val="00C532E3"/>
    <w:rsid w:val="00C82694"/>
    <w:rsid w:val="00CC32DB"/>
    <w:rsid w:val="00CC332A"/>
    <w:rsid w:val="00D56805"/>
    <w:rsid w:val="00DD1900"/>
    <w:rsid w:val="00E05D54"/>
    <w:rsid w:val="00E1528E"/>
    <w:rsid w:val="00EF4898"/>
    <w:rsid w:val="00F318F5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4503</Words>
  <Characters>27018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PR</cp:lastModifiedBy>
  <cp:revision>2</cp:revision>
  <dcterms:created xsi:type="dcterms:W3CDTF">2019-03-25T09:30:00Z</dcterms:created>
  <dcterms:modified xsi:type="dcterms:W3CDTF">2019-03-25T09:30:00Z</dcterms:modified>
</cp:coreProperties>
</file>