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2CD6D" w14:textId="77777777" w:rsidR="00B57A5E" w:rsidRPr="00B57A5E" w:rsidRDefault="00B57A5E" w:rsidP="00B57A5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Zamawiający:</w:t>
      </w:r>
    </w:p>
    <w:p w14:paraId="072FAB5D" w14:textId="77777777" w:rsidR="00B57A5E" w:rsidRPr="00B57A5E" w:rsidRDefault="00B57A5E" w:rsidP="00B57A5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32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32"/>
          <w:szCs w:val="24"/>
          <w:lang w:eastAsia="fa-IR" w:bidi="fa-IR"/>
        </w:rPr>
        <w:t>Wojewódzki Szpital Zespolony</w:t>
      </w:r>
    </w:p>
    <w:p w14:paraId="4ACDBD51" w14:textId="77777777" w:rsidR="00B57A5E" w:rsidRPr="00B57A5E" w:rsidRDefault="00B57A5E" w:rsidP="00B57A5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8"/>
          <w:szCs w:val="28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8"/>
          <w:szCs w:val="28"/>
          <w:lang w:eastAsia="fa-IR" w:bidi="fa-IR"/>
        </w:rPr>
        <w:t>im. L. Rydygiera w Toruniu</w:t>
      </w:r>
    </w:p>
    <w:p w14:paraId="51E49E8C" w14:textId="77777777" w:rsidR="00B57A5E" w:rsidRPr="00B57A5E" w:rsidRDefault="00B57A5E" w:rsidP="00B57A5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ul. Św. Józefa 53-59,</w:t>
      </w:r>
    </w:p>
    <w:p w14:paraId="4AA33DB2" w14:textId="77777777" w:rsidR="00B57A5E" w:rsidRPr="00B57A5E" w:rsidRDefault="00B57A5E" w:rsidP="00B57A5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87-100 Toruń</w:t>
      </w:r>
    </w:p>
    <w:p w14:paraId="7382B186" w14:textId="77C5CBE0" w:rsidR="00B57A5E" w:rsidRPr="00B57A5E" w:rsidRDefault="00B57A5E" w:rsidP="00B57A5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tel. 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(56)</w:t>
      </w: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 679 </w:t>
      </w:r>
      <w:r w:rsidR="00746879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34</w:t>
      </w:r>
      <w:r w:rsidR="00876A20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 </w:t>
      </w:r>
      <w:r w:rsidR="00746879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96</w:t>
      </w:r>
    </w:p>
    <w:p w14:paraId="77E1560A" w14:textId="77777777" w:rsidR="00B57A5E" w:rsidRPr="00B57A5E" w:rsidRDefault="00B57A5E" w:rsidP="00B57A5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32"/>
          <w:szCs w:val="24"/>
          <w:lang w:eastAsia="fa-IR" w:bidi="fa-IR"/>
        </w:rPr>
      </w:pPr>
    </w:p>
    <w:p w14:paraId="1AAEC149" w14:textId="729AB45A" w:rsidR="00B57A5E" w:rsidRPr="0075139C" w:rsidRDefault="00B57A5E" w:rsidP="00B57A5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zh-CN" w:bidi="fa-IR"/>
        </w:rPr>
      </w:pPr>
      <w:r w:rsidRPr="00B57A5E">
        <w:rPr>
          <w:rFonts w:ascii="Times New Roman" w:eastAsia="Andale Sans UI" w:hAnsi="Times New Roman" w:cs="Times New Roman"/>
          <w:kern w:val="3"/>
          <w:sz w:val="24"/>
          <w:szCs w:val="24"/>
          <w:lang w:eastAsia="zh-CN" w:bidi="fa-IR"/>
        </w:rPr>
        <w:t xml:space="preserve">adres strony internetowej: </w:t>
      </w:r>
      <w:hyperlink r:id="rId8" w:history="1">
        <w:r w:rsidR="0075139C" w:rsidRPr="0075139C">
          <w:rPr>
            <w:rStyle w:val="Hipercze"/>
            <w:rFonts w:ascii="Times New Roman" w:eastAsia="Andale Sans UI" w:hAnsi="Times New Roman" w:cs="Tahoma"/>
            <w:b/>
            <w:i/>
            <w:kern w:val="1"/>
            <w:sz w:val="24"/>
            <w:szCs w:val="24"/>
            <w:lang w:eastAsia="fa-IR" w:bidi="fa-IR"/>
          </w:rPr>
          <w:t>https://www.platformazakupowa.pl/pn/wszz_torun</w:t>
        </w:r>
      </w:hyperlink>
    </w:p>
    <w:p w14:paraId="3D39C68A" w14:textId="77777777" w:rsidR="00B57A5E" w:rsidRPr="00B57A5E" w:rsidRDefault="00B57A5E" w:rsidP="00B57A5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zh-CN" w:bidi="fa-IR"/>
        </w:rPr>
      </w:pPr>
      <w:r w:rsidRPr="00B57A5E">
        <w:rPr>
          <w:rFonts w:ascii="Times New Roman" w:eastAsia="Andale Sans UI" w:hAnsi="Times New Roman" w:cs="Times New Roman"/>
          <w:kern w:val="3"/>
          <w:sz w:val="20"/>
          <w:szCs w:val="20"/>
          <w:lang w:eastAsia="zh-CN" w:bidi="fa-IR"/>
        </w:rPr>
        <w:t>(</w:t>
      </w:r>
      <w:r w:rsidRPr="00B57A5E">
        <w:rPr>
          <w:rFonts w:ascii="Times New Roman" w:eastAsia="Andale Sans UI" w:hAnsi="Times New Roman" w:cs="Times New Roman"/>
          <w:i/>
          <w:kern w:val="3"/>
          <w:sz w:val="20"/>
          <w:szCs w:val="20"/>
          <w:lang w:eastAsia="zh-CN" w:bidi="fa-IR"/>
        </w:rPr>
        <w:t xml:space="preserve">dedykowana platforma zakupowa do obsługi komunikacji w formie elektronicznej </w:t>
      </w:r>
      <w:r w:rsidRPr="00B57A5E">
        <w:rPr>
          <w:rFonts w:ascii="Times New Roman" w:eastAsia="Andale Sans UI" w:hAnsi="Times New Roman" w:cs="Times New Roman"/>
          <w:i/>
          <w:kern w:val="3"/>
          <w:sz w:val="20"/>
          <w:szCs w:val="20"/>
          <w:lang w:eastAsia="zh-CN" w:bidi="fa-IR"/>
        </w:rPr>
        <w:br/>
        <w:t>pomiędzy Zamawiającym a Wykonawcami oraz składania ofert</w:t>
      </w:r>
      <w:r w:rsidRPr="00B57A5E">
        <w:rPr>
          <w:rFonts w:ascii="Times New Roman" w:eastAsia="Andale Sans UI" w:hAnsi="Times New Roman" w:cs="Times New Roman"/>
          <w:kern w:val="3"/>
          <w:sz w:val="20"/>
          <w:szCs w:val="20"/>
          <w:lang w:eastAsia="zh-CN" w:bidi="fa-IR"/>
        </w:rPr>
        <w:t>)</w:t>
      </w:r>
    </w:p>
    <w:p w14:paraId="6C827EBC" w14:textId="1AA23D7F" w:rsidR="00B57A5E" w:rsidRPr="00B57A5E" w:rsidRDefault="00B57A5E" w:rsidP="00B57A5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zh-CN" w:bidi="fa-IR"/>
        </w:rPr>
      </w:pPr>
      <w:r w:rsidRPr="00B57A5E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9" w:history="1">
        <w:r w:rsidR="0075139C" w:rsidRPr="00382418">
          <w:rPr>
            <w:rStyle w:val="Hipercze"/>
            <w:rFonts w:ascii="Times New Roman" w:eastAsia="Andale Sans UI" w:hAnsi="Times New Roman" w:cs="Times New Roman"/>
            <w:b/>
            <w:kern w:val="3"/>
            <w:sz w:val="24"/>
            <w:szCs w:val="24"/>
            <w:lang w:eastAsia="zh-CN" w:bidi="fa-IR"/>
          </w:rPr>
          <w:t>zamow_publ@wszz.torun.pl</w:t>
        </w:r>
      </w:hyperlink>
    </w:p>
    <w:p w14:paraId="6544F3FF" w14:textId="77777777" w:rsidR="00B57A5E" w:rsidRPr="00B57A5E" w:rsidRDefault="00B57A5E" w:rsidP="00B57A5E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32"/>
          <w:szCs w:val="32"/>
          <w:lang w:eastAsia="fa-IR" w:bidi="fa-IR"/>
        </w:rPr>
      </w:pPr>
    </w:p>
    <w:p w14:paraId="215167AA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4B02990F" w14:textId="44B6A1AB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  <w:t>W.Sz.Z:TZ-280-</w:t>
      </w:r>
      <w:r w:rsidR="00075630">
        <w:rPr>
          <w:rFonts w:ascii="Times New Roman" w:eastAsia="Andale Sans UI" w:hAnsi="Times New Roman" w:cs="Tahoma"/>
          <w:b/>
          <w:kern w:val="1"/>
          <w:sz w:val="28"/>
          <w:szCs w:val="24"/>
          <w:lang w:eastAsia="fa-IR" w:bidi="fa-IR"/>
        </w:rPr>
        <w:t>56/24</w:t>
      </w:r>
      <w:r w:rsidRPr="00B57A5E"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  <w:t xml:space="preserve">                     </w:t>
      </w:r>
      <w:r w:rsidRPr="00B57A5E"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  <w:tab/>
        <w:t xml:space="preserve">           Toruń, dnia</w:t>
      </w:r>
      <w:r w:rsidR="006C276E"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  <w:t xml:space="preserve"> </w:t>
      </w:r>
      <w:r w:rsidR="001838BB"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  <w:t>22.05</w:t>
      </w:r>
      <w:r w:rsidR="00AA13AF"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  <w:t>.</w:t>
      </w:r>
      <w:r w:rsidR="00B552F1"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  <w:t>202</w:t>
      </w:r>
      <w:r w:rsidR="00C305D8"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  <w:t>4</w:t>
      </w:r>
      <w:r w:rsidRPr="00B57A5E"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  <w:t xml:space="preserve"> r.</w:t>
      </w:r>
    </w:p>
    <w:p w14:paraId="3DB6A60C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</w:pPr>
    </w:p>
    <w:p w14:paraId="230CECC8" w14:textId="77777777" w:rsidR="00B57A5E" w:rsidRPr="00B57A5E" w:rsidRDefault="00B57A5E" w:rsidP="00B57A5E">
      <w:pPr>
        <w:widowControl w:val="0"/>
        <w:tabs>
          <w:tab w:val="left" w:pos="6083"/>
        </w:tabs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  <w:tab/>
      </w:r>
    </w:p>
    <w:p w14:paraId="41E48701" w14:textId="77777777" w:rsidR="00B57A5E" w:rsidRPr="00B57A5E" w:rsidRDefault="00B57A5E" w:rsidP="00B57A5E">
      <w:pPr>
        <w:widowControl w:val="0"/>
        <w:tabs>
          <w:tab w:val="left" w:pos="6083"/>
        </w:tabs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8"/>
          <w:szCs w:val="24"/>
          <w:lang w:eastAsia="fa-IR" w:bidi="fa-IR"/>
        </w:rPr>
      </w:pPr>
    </w:p>
    <w:p w14:paraId="771BFCBD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32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32"/>
          <w:szCs w:val="24"/>
          <w:lang w:eastAsia="fa-IR" w:bidi="fa-IR"/>
        </w:rPr>
        <w:t>Specyfikacja</w:t>
      </w:r>
    </w:p>
    <w:p w14:paraId="07BBD487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32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32"/>
          <w:szCs w:val="24"/>
          <w:lang w:eastAsia="fa-IR" w:bidi="fa-IR"/>
        </w:rPr>
        <w:t>Warunków Zamówienia</w:t>
      </w:r>
    </w:p>
    <w:p w14:paraId="4BD4E7E1" w14:textId="4D159564" w:rsidR="00B57A5E" w:rsidRPr="00B57A5E" w:rsidRDefault="00B57A5E" w:rsidP="000B7F9C">
      <w:pPr>
        <w:widowControl w:val="0"/>
        <w:suppressAutoHyphens/>
        <w:spacing w:after="0" w:line="100" w:lineRule="atLeast"/>
        <w:ind w:right="-654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postępowanie o wartości szacunkowej </w:t>
      </w: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powyżej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2</w:t>
      </w:r>
      <w:r w:rsidR="00677E32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21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.000 EURO</w:t>
      </w:r>
    </w:p>
    <w:p w14:paraId="763F6BD3" w14:textId="77777777" w:rsidR="00B57A5E" w:rsidRDefault="00B57A5E" w:rsidP="000B7F9C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0"/>
          <w:szCs w:val="20"/>
          <w:lang w:eastAsia="fa-IR" w:bidi="fa-IR"/>
        </w:rPr>
      </w:pPr>
    </w:p>
    <w:p w14:paraId="323876F4" w14:textId="77777777" w:rsidR="009C0D00" w:rsidRPr="00B57A5E" w:rsidRDefault="009C0D00" w:rsidP="000B7F9C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7A186367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14AA5A09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57A5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Tryb udzielenia zamówienia: </w:t>
      </w:r>
      <w:r w:rsidRPr="00B57A5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przetarg nieograniczony</w:t>
      </w:r>
      <w:r w:rsidRPr="00B57A5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zgodnie z ustawą z 11.09.2019 r. - Prawo zamówień publicznych</w:t>
      </w:r>
    </w:p>
    <w:p w14:paraId="664CC93C" w14:textId="7B68CAD8" w:rsidR="00B57A5E" w:rsidRPr="00B57A5E" w:rsidRDefault="00B57A5E" w:rsidP="00B57A5E">
      <w:pPr>
        <w:widowControl w:val="0"/>
        <w:suppressAutoHyphens/>
        <w:spacing w:after="0" w:line="100" w:lineRule="atLeast"/>
        <w:ind w:right="-726" w:hanging="360"/>
        <w:jc w:val="center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57A5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(</w:t>
      </w:r>
      <w:r w:rsidRPr="00B57A5E">
        <w:rPr>
          <w:rFonts w:ascii="Times New Roman" w:eastAsia="Lucida Sans Unicode" w:hAnsi="Times New Roman" w:cs="Times New Roman"/>
          <w:kern w:val="1"/>
          <w:lang w:eastAsia="ar-SA"/>
        </w:rPr>
        <w:t>Dz. U. z 20</w:t>
      </w:r>
      <w:r w:rsidR="004E291E">
        <w:rPr>
          <w:rFonts w:ascii="Times New Roman" w:eastAsia="Lucida Sans Unicode" w:hAnsi="Times New Roman" w:cs="Times New Roman"/>
          <w:kern w:val="1"/>
          <w:lang w:eastAsia="ar-SA"/>
        </w:rPr>
        <w:t>2</w:t>
      </w:r>
      <w:r w:rsidR="0078587B">
        <w:rPr>
          <w:rFonts w:ascii="Times New Roman" w:eastAsia="Lucida Sans Unicode" w:hAnsi="Times New Roman" w:cs="Times New Roman"/>
          <w:kern w:val="1"/>
          <w:lang w:eastAsia="ar-SA"/>
        </w:rPr>
        <w:t>3</w:t>
      </w:r>
      <w:r w:rsidRPr="00B57A5E">
        <w:rPr>
          <w:rFonts w:ascii="Times New Roman" w:eastAsia="Lucida Sans Unicode" w:hAnsi="Times New Roman" w:cs="Times New Roman"/>
          <w:kern w:val="1"/>
          <w:lang w:eastAsia="ar-SA"/>
        </w:rPr>
        <w:t xml:space="preserve"> r. poz. </w:t>
      </w:r>
      <w:r w:rsidR="004E291E">
        <w:rPr>
          <w:rFonts w:ascii="Times New Roman" w:eastAsia="Lucida Sans Unicode" w:hAnsi="Times New Roman" w:cs="Times New Roman"/>
          <w:kern w:val="1"/>
          <w:lang w:eastAsia="ar-SA"/>
        </w:rPr>
        <w:t>1</w:t>
      </w:r>
      <w:r w:rsidR="0078587B">
        <w:rPr>
          <w:rFonts w:ascii="Times New Roman" w:eastAsia="Lucida Sans Unicode" w:hAnsi="Times New Roman" w:cs="Times New Roman"/>
          <w:kern w:val="1"/>
          <w:lang w:eastAsia="ar-SA"/>
        </w:rPr>
        <w:t>605</w:t>
      </w:r>
      <w:r w:rsidR="004E291E">
        <w:rPr>
          <w:rFonts w:ascii="Times New Roman" w:eastAsia="Lucida Sans Unicode" w:hAnsi="Times New Roman" w:cs="Times New Roman"/>
          <w:kern w:val="1"/>
          <w:lang w:eastAsia="ar-SA"/>
        </w:rPr>
        <w:t xml:space="preserve"> </w:t>
      </w:r>
      <w:r w:rsidRPr="00B57A5E">
        <w:rPr>
          <w:rFonts w:ascii="Times New Roman" w:eastAsia="Lucida Sans Unicode" w:hAnsi="Times New Roman" w:cs="Times New Roman"/>
          <w:kern w:val="1"/>
          <w:lang w:eastAsia="ar-SA"/>
        </w:rPr>
        <w:t xml:space="preserve">z </w:t>
      </w:r>
      <w:proofErr w:type="spellStart"/>
      <w:r w:rsidRPr="00B57A5E">
        <w:rPr>
          <w:rFonts w:ascii="Times New Roman" w:eastAsia="Lucida Sans Unicode" w:hAnsi="Times New Roman" w:cs="Times New Roman"/>
          <w:kern w:val="1"/>
          <w:lang w:eastAsia="ar-SA"/>
        </w:rPr>
        <w:t>późn</w:t>
      </w:r>
      <w:proofErr w:type="spellEnd"/>
      <w:r w:rsidRPr="00B57A5E">
        <w:rPr>
          <w:rFonts w:ascii="Times New Roman" w:eastAsia="Lucida Sans Unicode" w:hAnsi="Times New Roman" w:cs="Times New Roman"/>
          <w:kern w:val="1"/>
          <w:lang w:eastAsia="ar-SA"/>
        </w:rPr>
        <w:t>. zm.)</w:t>
      </w:r>
      <w:r w:rsidRPr="00B57A5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zwanej dalej „ustawą </w:t>
      </w:r>
      <w:proofErr w:type="spellStart"/>
      <w:r w:rsidRPr="00B57A5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Pzp</w:t>
      </w:r>
      <w:proofErr w:type="spellEnd"/>
      <w:r w:rsidRPr="00B57A5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”</w:t>
      </w:r>
    </w:p>
    <w:p w14:paraId="2AD0E4F4" w14:textId="77777777" w:rsidR="00B57A5E" w:rsidRPr="00B57A5E" w:rsidRDefault="00B57A5E" w:rsidP="00B57A5E">
      <w:pPr>
        <w:widowControl w:val="0"/>
        <w:suppressAutoHyphens/>
        <w:spacing w:after="0" w:line="100" w:lineRule="atLeast"/>
        <w:ind w:right="-726" w:hanging="360"/>
        <w:jc w:val="center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2AEC3C88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43DB09B8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4510A94A" w14:textId="77777777" w:rsidR="00B57A5E" w:rsidRPr="00B57A5E" w:rsidRDefault="00B57A5E" w:rsidP="00B57A5E">
      <w:pPr>
        <w:widowControl w:val="0"/>
        <w:suppressAutoHyphens/>
        <w:spacing w:after="0" w:line="100" w:lineRule="atLeast"/>
        <w:ind w:right="-1215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                                                      przedmiot zamówienia:</w:t>
      </w:r>
    </w:p>
    <w:p w14:paraId="2B3B66BB" w14:textId="77777777" w:rsidR="00B57A5E" w:rsidRPr="00B57A5E" w:rsidRDefault="00B57A5E" w:rsidP="00B57A5E">
      <w:pPr>
        <w:widowControl w:val="0"/>
        <w:tabs>
          <w:tab w:val="center" w:pos="5000"/>
          <w:tab w:val="left" w:pos="6660"/>
        </w:tabs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81B293" w14:textId="07C8F0CA" w:rsidR="00B57A5E" w:rsidRPr="00B57A5E" w:rsidRDefault="00045F0C" w:rsidP="00B57A5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  <w:bookmarkStart w:id="0" w:name="_Hlk141788680"/>
      <w:bookmarkStart w:id="1" w:name="_Hlk165375218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fa-IR" w:bidi="fa-IR"/>
        </w:rPr>
        <w:t>dostawa</w:t>
      </w:r>
      <w:bookmarkEnd w:id="0"/>
      <w:r w:rsidR="00D20A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fa-IR" w:bidi="fa-IR"/>
        </w:rPr>
        <w:t xml:space="preserve"> </w:t>
      </w:r>
      <w:bookmarkStart w:id="2" w:name="_Hlk165539776"/>
      <w:r w:rsidR="00936A0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fa-IR" w:bidi="fa-IR"/>
        </w:rPr>
        <w:t>sprzętu i narzędzi medycznych z podziałem na 8 zadań</w:t>
      </w:r>
      <w:bookmarkEnd w:id="1"/>
    </w:p>
    <w:bookmarkEnd w:id="2"/>
    <w:p w14:paraId="65AC60E8" w14:textId="77777777" w:rsidR="00B57A5E" w:rsidRDefault="00B57A5E" w:rsidP="00B57A5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14:paraId="4DD90BE0" w14:textId="77777777" w:rsidR="00CD616D" w:rsidRDefault="00CD616D" w:rsidP="00B57A5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14:paraId="67E0FDEB" w14:textId="77777777" w:rsidR="00161B87" w:rsidRDefault="00161B87" w:rsidP="00B57A5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14:paraId="0C38B304" w14:textId="77777777" w:rsidR="00161B87" w:rsidRDefault="00161B87" w:rsidP="00B57A5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14:paraId="6A9F5BA1" w14:textId="77777777" w:rsidR="00161B87" w:rsidRDefault="00161B87" w:rsidP="00B57A5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14:paraId="3B4CFB02" w14:textId="77777777" w:rsidR="00161B87" w:rsidRDefault="00161B87" w:rsidP="00B57A5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14:paraId="43E9A13B" w14:textId="77777777" w:rsidR="00B036E2" w:rsidRDefault="00B036E2" w:rsidP="00B57A5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14:paraId="180C5F49" w14:textId="77777777" w:rsidR="00B036E2" w:rsidRDefault="00B036E2" w:rsidP="00B57A5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14:paraId="72A142FD" w14:textId="77777777" w:rsidR="00CD616D" w:rsidRDefault="00CD616D" w:rsidP="00B57A5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14:paraId="18FA8389" w14:textId="77777777" w:rsidR="001D578E" w:rsidRDefault="001D578E" w:rsidP="00B57A5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14:paraId="318EE9D8" w14:textId="77777777" w:rsidR="001D578E" w:rsidRPr="00B57A5E" w:rsidRDefault="001D578E" w:rsidP="00B57A5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14:paraId="210E8444" w14:textId="77777777" w:rsidR="00B57A5E" w:rsidRPr="00B57A5E" w:rsidRDefault="00B57A5E" w:rsidP="00B57A5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14:paraId="44F4F254" w14:textId="77777777" w:rsidR="00B57A5E" w:rsidRDefault="00B57A5E" w:rsidP="00B57A5E">
      <w:pPr>
        <w:widowControl w:val="0"/>
        <w:suppressAutoHyphens/>
        <w:spacing w:after="0" w:line="100" w:lineRule="atLeast"/>
        <w:ind w:right="-6"/>
        <w:textAlignment w:val="baseline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  <w:r w:rsidRPr="00B57A5E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                                                                     </w:t>
      </w:r>
      <w:r w:rsidRPr="00B57A5E">
        <w:rPr>
          <w:rFonts w:ascii="Times New Roman" w:eastAsia="Lucida Sans Unicode" w:hAnsi="Times New Roman" w:cs="Times New Roman"/>
          <w:b/>
          <w:bCs/>
          <w:kern w:val="1"/>
          <w:lang w:eastAsia="ar-SA"/>
        </w:rPr>
        <w:t>Kody CPV:</w:t>
      </w:r>
    </w:p>
    <w:p w14:paraId="0FC983AA" w14:textId="77777777" w:rsidR="001C47FE" w:rsidRPr="00B57A5E" w:rsidRDefault="001C47FE" w:rsidP="00B57A5E">
      <w:pPr>
        <w:widowControl w:val="0"/>
        <w:suppressAutoHyphens/>
        <w:spacing w:after="0" w:line="100" w:lineRule="atLeast"/>
        <w:ind w:right="-6"/>
        <w:textAlignment w:val="baseline"/>
        <w:rPr>
          <w:rFonts w:ascii="Times New Roman" w:eastAsia="Lucida Sans Unicode" w:hAnsi="Times New Roman" w:cs="Times New Roman"/>
          <w:b/>
          <w:bCs/>
          <w:kern w:val="1"/>
          <w:lang w:eastAsia="ar-SA"/>
        </w:rPr>
      </w:pPr>
    </w:p>
    <w:p w14:paraId="04016141" w14:textId="77777777" w:rsidR="00B57A5E" w:rsidRPr="00BB5446" w:rsidRDefault="00B57A5E" w:rsidP="00B57A5E">
      <w:pPr>
        <w:widowControl w:val="0"/>
        <w:suppressAutoHyphens/>
        <w:spacing w:after="0" w:line="100" w:lineRule="atLeast"/>
        <w:ind w:right="-6"/>
        <w:textAlignment w:val="baseline"/>
        <w:rPr>
          <w:rFonts w:ascii="Times New Roman" w:eastAsia="Lucida Sans Unicode" w:hAnsi="Times New Roman" w:cs="Times New Roman"/>
          <w:b/>
          <w:bCs/>
          <w:kern w:val="1"/>
          <w:sz w:val="6"/>
          <w:szCs w:val="6"/>
          <w:lang w:eastAsia="ar-SA"/>
        </w:rPr>
      </w:pPr>
    </w:p>
    <w:p w14:paraId="4CCCBB43" w14:textId="10E80F61" w:rsidR="00B57A5E" w:rsidRPr="00B57A5E" w:rsidRDefault="00C305D8" w:rsidP="000E1E8B">
      <w:pPr>
        <w:widowControl w:val="0"/>
        <w:suppressAutoHyphens/>
        <w:spacing w:after="0" w:line="100" w:lineRule="atLeast"/>
        <w:ind w:left="2552" w:right="-1215" w:hanging="567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305D8"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  <w:t>33.19.00.00-8 (Różne urządzenia i produkty medyczne)</w:t>
      </w:r>
    </w:p>
    <w:p w14:paraId="750B78DA" w14:textId="77777777" w:rsidR="009C0D00" w:rsidRPr="00B57A5E" w:rsidRDefault="009C0D00" w:rsidP="000E1E8B">
      <w:pPr>
        <w:widowControl w:val="0"/>
        <w:suppressAutoHyphens/>
        <w:spacing w:after="0" w:line="100" w:lineRule="atLeast"/>
        <w:ind w:left="2552" w:right="-1215" w:hanging="567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1371B7BB" w14:textId="77777777" w:rsidR="00B57A5E" w:rsidRPr="00B57A5E" w:rsidRDefault="00B57A5E" w:rsidP="00B57A5E">
      <w:pPr>
        <w:widowControl w:val="0"/>
        <w:suppressAutoHyphens/>
        <w:spacing w:after="0" w:line="100" w:lineRule="atLeast"/>
        <w:ind w:right="-1215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0CA22CB2" w14:textId="77777777" w:rsidR="00B57A5E" w:rsidRPr="00B57A5E" w:rsidRDefault="00B57A5E">
      <w:pPr>
        <w:widowControl w:val="0"/>
        <w:numPr>
          <w:ilvl w:val="0"/>
          <w:numId w:val="51"/>
        </w:numPr>
        <w:suppressAutoHyphens/>
        <w:spacing w:after="120" w:line="100" w:lineRule="atLeast"/>
        <w:ind w:left="284" w:right="-6" w:hanging="284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8"/>
          <w:szCs w:val="28"/>
          <w:u w:val="single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8"/>
          <w:szCs w:val="28"/>
          <w:u w:val="single"/>
          <w:lang w:eastAsia="fa-IR" w:bidi="fa-IR"/>
        </w:rPr>
        <w:t xml:space="preserve">Opis sposobu przygotowania oferty i dokumentów wymaganych </w:t>
      </w:r>
      <w:r w:rsidRPr="00B57A5E">
        <w:rPr>
          <w:rFonts w:ascii="Times New Roman" w:eastAsia="Andale Sans UI" w:hAnsi="Times New Roman" w:cs="Tahoma"/>
          <w:b/>
          <w:kern w:val="1"/>
          <w:sz w:val="28"/>
          <w:szCs w:val="28"/>
          <w:u w:val="single"/>
          <w:lang w:eastAsia="fa-IR" w:bidi="fa-IR"/>
        </w:rPr>
        <w:br/>
        <w:t>w postępowaniu. Inne informacje ogólne.</w:t>
      </w:r>
    </w:p>
    <w:p w14:paraId="44995F23" w14:textId="2051845A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>Treść oferty musi odpowiadać treści Specyfikacji Warunków Zamówienia.</w:t>
      </w:r>
      <w:r w:rsidR="00102030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 xml:space="preserve">Wykonawcy zobowiązani są zapoznać się dokładnie z treścią niniejszej SWZ i przygotować ofertę zgodnie </w:t>
      </w: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br/>
        <w:t>z wymaganiami w niej określonymi.</w:t>
      </w:r>
    </w:p>
    <w:p w14:paraId="4AE39D94" w14:textId="77777777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 xml:space="preserve">Wykonawcy ponoszą koszty związane z przygotowaniem i złożeniem oferty. Składanie </w:t>
      </w:r>
      <w:r w:rsidRPr="00B57A5E">
        <w:rPr>
          <w:rFonts w:ascii="Times New Roman" w:eastAsia="Andale Sans UI" w:hAnsi="Times New Roman" w:cs="Times New Roman"/>
          <w:b/>
          <w:kern w:val="1"/>
          <w:lang w:eastAsia="fa-IR" w:bidi="fa-IR"/>
        </w:rPr>
        <w:t>ofert</w:t>
      </w: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przez </w:t>
      </w:r>
      <w:hyperlink r:id="rId10" w:history="1">
        <w:r w:rsidRPr="00B57A5E">
          <w:rPr>
            <w:rFonts w:ascii="Times New Roman" w:eastAsia="Andale Sans UI" w:hAnsi="Times New Roman" w:cs="Times New Roman"/>
            <w:i/>
            <w:kern w:val="1"/>
            <w:u w:val="single"/>
            <w:lang w:eastAsia="fa-IR" w:bidi="fa-IR"/>
          </w:rPr>
          <w:t>www.platformazakupowa.pl</w:t>
        </w:r>
      </w:hyperlink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 xml:space="preserve">jest dla Wykonawców całkowicie </w:t>
      </w:r>
      <w:r w:rsidRPr="00B57A5E">
        <w:rPr>
          <w:rFonts w:ascii="Times New Roman" w:eastAsia="Andale Sans UI" w:hAnsi="Times New Roman" w:cs="Times New Roman"/>
          <w:b/>
          <w:kern w:val="1"/>
          <w:lang w:eastAsia="fa-IR" w:bidi="fa-IR"/>
        </w:rPr>
        <w:t>bezpłatne</w:t>
      </w: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>.</w:t>
      </w:r>
    </w:p>
    <w:p w14:paraId="192104C5" w14:textId="6CC98C0E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bCs/>
          <w:kern w:val="1"/>
          <w:lang w:eastAsia="fa-IR" w:bidi="fa-IR"/>
        </w:rPr>
        <w:t xml:space="preserve">Postępowanie prowadzone jest w </w:t>
      </w:r>
      <w:r w:rsidRPr="00B57A5E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>języku polskim</w:t>
      </w:r>
      <w:r w:rsidRPr="00B57A5E">
        <w:rPr>
          <w:rFonts w:ascii="Times New Roman" w:eastAsia="Andale Sans UI" w:hAnsi="Times New Roman" w:cs="Tahoma"/>
          <w:bCs/>
          <w:kern w:val="1"/>
          <w:lang w:eastAsia="fa-IR" w:bidi="fa-IR"/>
        </w:rPr>
        <w:t xml:space="preserve"> na dedykowanej elektronicznej Platformie Zakupowej (</w:t>
      </w:r>
      <w:r w:rsidRPr="00B57A5E">
        <w:rPr>
          <w:rFonts w:ascii="Times New Roman" w:eastAsia="Andale Sans UI" w:hAnsi="Times New Roman" w:cs="Tahoma"/>
          <w:bCs/>
          <w:kern w:val="1"/>
          <w:sz w:val="20"/>
          <w:szCs w:val="20"/>
          <w:lang w:eastAsia="fa-IR" w:bidi="fa-IR"/>
        </w:rPr>
        <w:t>dalej, jako „Platforma</w:t>
      </w:r>
      <w:r w:rsidRPr="00B57A5E">
        <w:rPr>
          <w:rFonts w:ascii="Times New Roman" w:eastAsia="Andale Sans UI" w:hAnsi="Times New Roman" w:cs="Tahoma"/>
          <w:bCs/>
          <w:kern w:val="1"/>
          <w:lang w:eastAsia="fa-IR" w:bidi="fa-IR"/>
        </w:rPr>
        <w:t xml:space="preserve">”) pod adresem: </w:t>
      </w:r>
      <w:bookmarkStart w:id="3" w:name="_Hlk102646245"/>
      <w:r w:rsidR="00EF7443">
        <w:fldChar w:fldCharType="begin"/>
      </w:r>
      <w:r w:rsidR="00EF7443">
        <w:instrText xml:space="preserve"> HYPERLINK "https://www.platformazakupowa.pl/pn/wszz_torun" </w:instrText>
      </w:r>
      <w:r w:rsidR="00EF7443">
        <w:fldChar w:fldCharType="separate"/>
      </w:r>
      <w:r w:rsidR="00066889" w:rsidRPr="009D7613">
        <w:rPr>
          <w:rStyle w:val="Hipercze"/>
          <w:rFonts w:ascii="Times New Roman" w:eastAsia="Andale Sans UI" w:hAnsi="Times New Roman" w:cs="Tahoma"/>
          <w:b/>
          <w:i/>
          <w:kern w:val="1"/>
          <w:lang w:eastAsia="fa-IR" w:bidi="fa-IR"/>
        </w:rPr>
        <w:t>https://www.platformazakupowa.pl/pn/wszz_torun</w:t>
      </w:r>
      <w:r w:rsidR="00EF7443">
        <w:rPr>
          <w:rStyle w:val="Hipercze"/>
          <w:rFonts w:ascii="Times New Roman" w:eastAsia="Andale Sans UI" w:hAnsi="Times New Roman" w:cs="Tahoma"/>
          <w:b/>
          <w:i/>
          <w:kern w:val="1"/>
          <w:lang w:eastAsia="fa-IR" w:bidi="fa-IR"/>
        </w:rPr>
        <w:fldChar w:fldCharType="end"/>
      </w:r>
      <w:bookmarkEnd w:id="3"/>
      <w:r w:rsidR="00066889">
        <w:rPr>
          <w:rFonts w:ascii="Times New Roman" w:eastAsia="Andale Sans UI" w:hAnsi="Times New Roman" w:cs="Tahoma"/>
          <w:b/>
          <w:i/>
          <w:kern w:val="1"/>
          <w:lang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 xml:space="preserve">- w zakładce „POSTĘPOWANIA” </w:t>
      </w:r>
      <w:r w:rsidRPr="00B57A5E">
        <w:rPr>
          <w:rFonts w:ascii="Times New Roman" w:eastAsia="Andale Sans UI" w:hAnsi="Times New Roman" w:cs="Tahoma"/>
          <w:bCs/>
          <w:kern w:val="1"/>
          <w:lang w:eastAsia="fa-IR" w:bidi="fa-IR"/>
        </w:rPr>
        <w:t>i pod nazwą postępowania wskazaną w tytule SWZ.</w:t>
      </w:r>
    </w:p>
    <w:p w14:paraId="22C0B06B" w14:textId="77777777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pytań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dotyczących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funkcjonowania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obsługi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technicznej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platformy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prosimy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skorzystanie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pomocy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Centrum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Wsparcia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Klienta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udziela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wszelkich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informacji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związanych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procesem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rejestracji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czy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innych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aspektów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technicznych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platformy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dostępne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codziennie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poniedziałku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piątku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godz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8.00 do 17.00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nr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tel. (22) 101-02-02.</w:t>
      </w:r>
    </w:p>
    <w:p w14:paraId="553CAAD9" w14:textId="77777777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o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wartości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równej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przekraczającej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progi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unijne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oświadczenie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125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składa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rygorem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nieważności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formie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(art. 63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). </w:t>
      </w:r>
    </w:p>
    <w:p w14:paraId="13732698" w14:textId="70690E53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lang w:val="pl" w:eastAsia="pl-PL"/>
        </w:rPr>
        <w:t>Oferta oraz wymagane przedmiotowe środki dowodowe składane</w:t>
      </w:r>
      <w:r w:rsidRPr="00B57A5E">
        <w:rPr>
          <w:rFonts w:ascii="Times New Roman" w:eastAsia="Calibri" w:hAnsi="Times New Roman" w:cs="Times New Roman"/>
          <w:b/>
          <w:lang w:val="pl" w:eastAsia="pl-PL"/>
        </w:rPr>
        <w:t xml:space="preserve"> elektronicznie</w:t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 muszą zostać podpisane elektronicznym kwalifikowanym podpisem. W procesie składania oferty, w tym przedmiotowych środków dowodowych na platformie, kwalifikowany podpis elektroniczny, Wykonawca może złożyć bezpośrednio na dokumencie, który następnie przesyła do systemu</w:t>
      </w:r>
      <w:r w:rsidRPr="00B57A5E">
        <w:rPr>
          <w:rFonts w:ascii="Times New Roman" w:eastAsia="Calibri" w:hAnsi="Times New Roman" w:cs="Times New Roman"/>
          <w:vertAlign w:val="superscript"/>
          <w:lang w:val="pl" w:eastAsia="pl-PL"/>
        </w:rPr>
        <w:footnoteReference w:id="1"/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 (</w:t>
      </w:r>
      <w:r w:rsidRPr="00B57A5E">
        <w:rPr>
          <w:rFonts w:ascii="Times New Roman" w:eastAsia="Calibri" w:hAnsi="Times New Roman" w:cs="Times New Roman"/>
          <w:b/>
          <w:i/>
          <w:sz w:val="20"/>
          <w:szCs w:val="20"/>
          <w:lang w:val="pl" w:eastAsia="pl-PL"/>
        </w:rPr>
        <w:t xml:space="preserve">opcja rekomendowana </w:t>
      </w:r>
      <w:r w:rsidRPr="00B57A5E">
        <w:rPr>
          <w:rFonts w:ascii="Times New Roman" w:eastAsia="Calibri" w:hAnsi="Times New Roman" w:cs="Times New Roman"/>
          <w:i/>
          <w:sz w:val="20"/>
          <w:szCs w:val="20"/>
          <w:lang w:val="pl" w:eastAsia="pl-PL"/>
        </w:rPr>
        <w:t>przez</w:t>
      </w:r>
      <w:r w:rsidRPr="00B57A5E">
        <w:rPr>
          <w:rFonts w:ascii="Times New Roman" w:eastAsia="Calibri" w:hAnsi="Times New Roman" w:cs="Times New Roman"/>
          <w:b/>
          <w:i/>
          <w:sz w:val="20"/>
          <w:szCs w:val="20"/>
          <w:lang w:val="pl" w:eastAsia="pl-PL"/>
        </w:rPr>
        <w:t xml:space="preserve"> </w:t>
      </w:r>
      <w:hyperlink r:id="rId11">
        <w:r w:rsidRPr="00B57A5E">
          <w:rPr>
            <w:rFonts w:ascii="Times New Roman" w:eastAsia="Calibri" w:hAnsi="Times New Roman" w:cs="Times New Roman"/>
            <w:i/>
            <w:sz w:val="20"/>
            <w:szCs w:val="20"/>
            <w:u w:val="single"/>
            <w:lang w:val="pl" w:eastAsia="pl-PL"/>
          </w:rPr>
          <w:t>platformazakupowa.pl</w:t>
        </w:r>
      </w:hyperlink>
      <w:r w:rsidRPr="00B57A5E">
        <w:rPr>
          <w:rFonts w:ascii="Times New Roman" w:eastAsia="Calibri" w:hAnsi="Times New Roman" w:cs="Times New Roman"/>
          <w:i/>
          <w:lang w:val="pl" w:eastAsia="pl-PL"/>
        </w:rPr>
        <w:t>)</w:t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 oraz dodatkowo dla całego pakietu dokumentów </w:t>
      </w:r>
      <w:r w:rsidR="00441644">
        <w:rPr>
          <w:rFonts w:ascii="Times New Roman" w:eastAsia="Calibri" w:hAnsi="Times New Roman" w:cs="Times New Roman"/>
          <w:lang w:val="pl" w:eastAsia="pl-PL"/>
        </w:rPr>
        <w:br/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w kroku 2 </w:t>
      </w:r>
      <w:r w:rsidRPr="00B57A5E">
        <w:rPr>
          <w:rFonts w:ascii="Times New Roman" w:eastAsia="Calibri" w:hAnsi="Times New Roman" w:cs="Times New Roman"/>
          <w:b/>
          <w:lang w:val="pl" w:eastAsia="pl-PL"/>
        </w:rPr>
        <w:t xml:space="preserve">formularza składania oferty lub wniosku </w:t>
      </w:r>
      <w:r w:rsidRPr="00B57A5E">
        <w:rPr>
          <w:rFonts w:ascii="Times New Roman" w:eastAsia="Calibri" w:hAnsi="Times New Roman" w:cs="Times New Roman"/>
          <w:lang w:val="pl" w:eastAsia="pl-PL"/>
        </w:rPr>
        <w:t>(</w:t>
      </w:r>
      <w:r w:rsidRPr="00B57A5E">
        <w:rPr>
          <w:rFonts w:ascii="Times New Roman" w:eastAsia="Calibri" w:hAnsi="Times New Roman" w:cs="Times New Roman"/>
          <w:i/>
          <w:lang w:val="pl" w:eastAsia="pl-PL"/>
        </w:rPr>
        <w:t xml:space="preserve">po kliknięciu w przycisk </w:t>
      </w:r>
      <w:r w:rsidRPr="00B57A5E">
        <w:rPr>
          <w:rFonts w:ascii="Times New Roman" w:eastAsia="Calibri" w:hAnsi="Times New Roman" w:cs="Times New Roman"/>
          <w:b/>
          <w:i/>
          <w:lang w:val="pl" w:eastAsia="pl-PL"/>
        </w:rPr>
        <w:t>Przejdź do podsumowania</w:t>
      </w:r>
      <w:r w:rsidRPr="00B57A5E">
        <w:rPr>
          <w:rFonts w:ascii="Times New Roman" w:eastAsia="Calibri" w:hAnsi="Times New Roman" w:cs="Times New Roman"/>
          <w:lang w:val="pl" w:eastAsia="pl-PL"/>
        </w:rPr>
        <w:t>).</w:t>
      </w:r>
    </w:p>
    <w:p w14:paraId="439C4DF1" w14:textId="7E1C0B53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lang w:val="pl" w:eastAsia="pl-PL"/>
        </w:rPr>
        <w:t xml:space="preserve">Poświadczenia za zgodność z oryginałem dokonuje odpowiednio Wykonawca, podmiot, na którego zdolnościach lub sytuacji polega Wykonawca, wykonawcy wspólnie ubiegający się </w:t>
      </w:r>
      <w:r w:rsidRPr="00B57A5E">
        <w:rPr>
          <w:rFonts w:ascii="Times New Roman" w:eastAsia="Calibri" w:hAnsi="Times New Roman" w:cs="Times New Roman"/>
          <w:lang w:val="pl" w:eastAsia="pl-PL"/>
        </w:rPr>
        <w:br/>
        <w:t xml:space="preserve">o udzielenie zamówienia publicznego albo podwykonawca, w zakresie dokumentów, które każdego z nich dotyczą. Poprzez </w:t>
      </w:r>
      <w:r w:rsidRPr="00B57A5E">
        <w:rPr>
          <w:rFonts w:ascii="Times New Roman" w:eastAsia="Calibri" w:hAnsi="Times New Roman" w:cs="Times New Roman"/>
          <w:b/>
          <w:lang w:val="pl" w:eastAsia="pl-PL"/>
        </w:rPr>
        <w:t>oryginał</w:t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 należy rozumieć dokument podpisany kwalifikowanym podpisem elektronicznym przez osobę/osoby upoważnioną/upoważnione. Poświadczenie za zgodność </w:t>
      </w:r>
      <w:r w:rsidR="003946AC">
        <w:rPr>
          <w:rFonts w:ascii="Times New Roman" w:eastAsia="Calibri" w:hAnsi="Times New Roman" w:cs="Times New Roman"/>
          <w:lang w:val="pl" w:eastAsia="pl-PL"/>
        </w:rPr>
        <w:br/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z oryginałem następuje w formie elektronicznej poprzez podpisanie kwalifikowanym podpisem elektronicznym przez osobę/osoby upoważnioną/upoważnione. </w:t>
      </w:r>
    </w:p>
    <w:p w14:paraId="5E66DD48" w14:textId="77777777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lang w:val="pl" w:eastAsia="pl-PL"/>
        </w:rPr>
        <w:t>Oferta musi być:</w:t>
      </w:r>
    </w:p>
    <w:p w14:paraId="2B43FEFB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sz w:val="20"/>
          <w:szCs w:val="20"/>
          <w:lang w:val="pl" w:eastAsia="pl-PL"/>
        </w:rPr>
        <w:t>sporządzona na podstawie załączników niniejszej SWZ w języku polskim,</w:t>
      </w:r>
    </w:p>
    <w:p w14:paraId="6A99A545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sz w:val="20"/>
          <w:szCs w:val="20"/>
          <w:lang w:val="pl" w:eastAsia="pl-PL"/>
        </w:rPr>
        <w:t xml:space="preserve">złożona przy użyciu środków komunikacji elektronicznej tzn. za pośrednictwem </w:t>
      </w:r>
      <w:hyperlink r:id="rId12">
        <w:r w:rsidRPr="00B57A5E">
          <w:rPr>
            <w:rFonts w:ascii="Times New Roman" w:eastAsia="Calibri" w:hAnsi="Times New Roman" w:cs="Times New Roman"/>
            <w:sz w:val="20"/>
            <w:szCs w:val="20"/>
            <w:u w:val="single"/>
            <w:lang w:val="pl" w:eastAsia="pl-PL"/>
          </w:rPr>
          <w:t>platformazakupowa.pl</w:t>
        </w:r>
      </w:hyperlink>
      <w:r w:rsidRPr="00B57A5E">
        <w:rPr>
          <w:rFonts w:ascii="Times New Roman" w:eastAsia="Calibri" w:hAnsi="Times New Roman" w:cs="Times New Roman"/>
          <w:sz w:val="20"/>
          <w:szCs w:val="20"/>
          <w:lang w:val="pl" w:eastAsia="pl-PL"/>
        </w:rPr>
        <w:t>,</w:t>
      </w:r>
    </w:p>
    <w:p w14:paraId="236629DA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sz w:val="20"/>
          <w:szCs w:val="20"/>
          <w:lang w:val="pl" w:eastAsia="pl-PL"/>
        </w:rPr>
        <w:t>podpisana kwalifikowanym podpisem elektronicznym przez osobę/osoby upoważnione.</w:t>
      </w:r>
    </w:p>
    <w:p w14:paraId="2160453F" w14:textId="77777777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lang w:val="pl" w:eastAsia="pl-PL"/>
        </w:rPr>
        <w:t xml:space="preserve">Podpisy kwalifikowane wykorzystywane przez Wykonawców do podpisywania wszelkich plików muszą spełniać wymogi bezpieczeństwa, które określone zostały w ustawie z 5 września 2016 r. </w:t>
      </w:r>
      <w:r w:rsidRPr="00B57A5E">
        <w:rPr>
          <w:rFonts w:ascii="Times New Roman" w:eastAsia="Calibri" w:hAnsi="Times New Roman" w:cs="Times New Roman"/>
          <w:lang w:val="pl" w:eastAsia="pl-PL"/>
        </w:rPr>
        <w:br/>
        <w:t>o usługach zaufania oraz identyfikacji elektronicznej.</w:t>
      </w:r>
    </w:p>
    <w:p w14:paraId="054D4C72" w14:textId="77777777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lang w:val="pl" w:eastAsia="pl-PL"/>
        </w:rPr>
        <w:t xml:space="preserve">W przypadku wykorzystania formatu podpisu </w:t>
      </w:r>
      <w:proofErr w:type="spellStart"/>
      <w:r w:rsidRPr="00B57A5E">
        <w:rPr>
          <w:rFonts w:ascii="Times New Roman" w:eastAsia="Calibri" w:hAnsi="Times New Roman" w:cs="Times New Roman"/>
          <w:lang w:val="pl" w:eastAsia="pl-PL"/>
        </w:rPr>
        <w:t>XAdES</w:t>
      </w:r>
      <w:proofErr w:type="spellEnd"/>
      <w:r w:rsidRPr="00B57A5E">
        <w:rPr>
          <w:rFonts w:ascii="Times New Roman" w:eastAsia="Calibri" w:hAnsi="Times New Roman" w:cs="Times New Roman"/>
          <w:lang w:val="pl" w:eastAsia="pl-PL"/>
        </w:rPr>
        <w:t xml:space="preserve"> zewnętrzny, Zamawiający wymaga dołączenia odpowiedniej ilości plików, podpisywanych plików z danymi oraz plików </w:t>
      </w:r>
      <w:proofErr w:type="spellStart"/>
      <w:r w:rsidRPr="00B57A5E">
        <w:rPr>
          <w:rFonts w:ascii="Times New Roman" w:eastAsia="Calibri" w:hAnsi="Times New Roman" w:cs="Times New Roman"/>
          <w:lang w:val="pl" w:eastAsia="pl-PL"/>
        </w:rPr>
        <w:t>XAdES</w:t>
      </w:r>
      <w:proofErr w:type="spellEnd"/>
      <w:r w:rsidRPr="00B57A5E">
        <w:rPr>
          <w:rFonts w:ascii="Times New Roman" w:eastAsia="Calibri" w:hAnsi="Times New Roman" w:cs="Times New Roman"/>
          <w:lang w:val="pl" w:eastAsia="pl-PL"/>
        </w:rPr>
        <w:t>.</w:t>
      </w:r>
    </w:p>
    <w:p w14:paraId="017A5AA1" w14:textId="193EF786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lang w:val="pl" w:eastAsia="pl-PL"/>
        </w:rPr>
        <w:t xml:space="preserve">Nie ujawnia się informacji stanowiących </w:t>
      </w:r>
      <w:r w:rsidRPr="00B57A5E">
        <w:rPr>
          <w:rFonts w:ascii="Times New Roman" w:eastAsia="Calibri" w:hAnsi="Times New Roman" w:cs="Times New Roman"/>
          <w:b/>
          <w:lang w:val="pl" w:eastAsia="pl-PL"/>
        </w:rPr>
        <w:t>tajemnicę przedsiębiorstwa</w:t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 w rozumieniu przepisów ustawy </w:t>
      </w:r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z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16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kwietnia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1993 r.</w:t>
      </w:r>
      <w:r w:rsidRPr="00B57A5E">
        <w:rPr>
          <w:rFonts w:ascii="Calibri" w:eastAsia="Andale Sans UI" w:hAnsi="Calibri" w:cs="Calibri"/>
          <w:bCs/>
          <w:kern w:val="1"/>
          <w:sz w:val="24"/>
          <w:szCs w:val="24"/>
          <w:lang w:val="de-DE" w:eastAsia="fa-IR" w:bidi="fa-IR"/>
        </w:rPr>
        <w:t xml:space="preserve"> </w:t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o zwalczaniu nieuczciwej konkurencji, jeżeli Wykonawca </w:t>
      </w:r>
      <w:r w:rsidR="00941369" w:rsidRPr="00746CAF">
        <w:rPr>
          <w:rFonts w:ascii="Times New Roman" w:eastAsia="Calibri" w:hAnsi="Times New Roman" w:cs="Times New Roman"/>
          <w:lang w:eastAsia="pl-PL"/>
        </w:rPr>
        <w:t>wraz z przekazaniem takich informacji</w:t>
      </w:r>
      <w:r w:rsidR="00941369">
        <w:rPr>
          <w:rFonts w:ascii="Times New Roman" w:eastAsia="Calibri" w:hAnsi="Times New Roman" w:cs="Times New Roman"/>
          <w:lang w:eastAsia="pl-PL"/>
        </w:rPr>
        <w:t xml:space="preserve"> </w:t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zastrzegł, że nie mogą być one udostępniane oraz wykazał, załączając stosowne wyjaśnienia, iż zastrzeżone informacje stanowią tajemnicę przedsiębiorstwa (art. 18 ust. 3 ustawy </w:t>
      </w:r>
      <w:proofErr w:type="spellStart"/>
      <w:r w:rsidRPr="00B57A5E">
        <w:rPr>
          <w:rFonts w:ascii="Times New Roman" w:eastAsia="Calibri" w:hAnsi="Times New Roman" w:cs="Times New Roman"/>
          <w:lang w:val="pl" w:eastAsia="pl-PL"/>
        </w:rPr>
        <w:t>Pzp</w:t>
      </w:r>
      <w:proofErr w:type="spellEnd"/>
      <w:r w:rsidRPr="00B57A5E">
        <w:rPr>
          <w:rFonts w:ascii="Times New Roman" w:eastAsia="Calibri" w:hAnsi="Times New Roman" w:cs="Times New Roman"/>
          <w:lang w:val="pl" w:eastAsia="pl-PL"/>
        </w:rPr>
        <w:t>). Na platformie w formularzu składania oferty znajduje się miejsce wyznaczone do dołączenia części oferty stanowiącej tajemnicę przedsiębiorstwa.</w:t>
      </w:r>
    </w:p>
    <w:p w14:paraId="1C81FBAD" w14:textId="1D379032" w:rsidR="001E1C9A" w:rsidRPr="00B036E2" w:rsidRDefault="00B57A5E" w:rsidP="001E1C9A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zastrzec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informacji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art. 222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 5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.</w:t>
      </w:r>
    </w:p>
    <w:p w14:paraId="3E16472C" w14:textId="41A0E846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lang w:val="pl" w:eastAsia="pl-PL"/>
        </w:rPr>
        <w:t xml:space="preserve">Wykonawca, za pośrednictwem </w:t>
      </w:r>
      <w:hyperlink r:id="rId13">
        <w:r w:rsidRPr="00B57A5E">
          <w:rPr>
            <w:rFonts w:ascii="Times New Roman" w:eastAsia="Calibri" w:hAnsi="Times New Roman" w:cs="Times New Roman"/>
            <w:u w:val="single"/>
            <w:lang w:val="pl" w:eastAsia="pl-PL"/>
          </w:rPr>
          <w:t>platformazakupowa.pl</w:t>
        </w:r>
      </w:hyperlink>
      <w:r w:rsidRPr="00B57A5E">
        <w:rPr>
          <w:rFonts w:ascii="Times New Roman" w:eastAsia="Calibri" w:hAnsi="Times New Roman" w:cs="Times New Roman"/>
          <w:lang w:val="pl" w:eastAsia="pl-PL"/>
        </w:rPr>
        <w:t xml:space="preserve"> może przed upływem terminu do składania </w:t>
      </w:r>
      <w:r w:rsidRPr="00B57A5E">
        <w:rPr>
          <w:rFonts w:ascii="Times New Roman" w:eastAsia="Calibri" w:hAnsi="Times New Roman" w:cs="Times New Roman"/>
          <w:lang w:val="pl" w:eastAsia="pl-PL"/>
        </w:rPr>
        <w:lastRenderedPageBreak/>
        <w:t xml:space="preserve">ofert </w:t>
      </w:r>
      <w:r w:rsidRPr="00B57A5E">
        <w:rPr>
          <w:rFonts w:ascii="Times New Roman" w:eastAsia="Calibri" w:hAnsi="Times New Roman" w:cs="Times New Roman"/>
          <w:b/>
          <w:lang w:val="pl" w:eastAsia="pl-PL"/>
        </w:rPr>
        <w:t>zmienić</w:t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 lub </w:t>
      </w:r>
      <w:r w:rsidRPr="00B57A5E">
        <w:rPr>
          <w:rFonts w:ascii="Times New Roman" w:eastAsia="Calibri" w:hAnsi="Times New Roman" w:cs="Times New Roman"/>
          <w:b/>
          <w:lang w:val="pl" w:eastAsia="pl-PL"/>
        </w:rPr>
        <w:t>wycofać ofertę</w:t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. Sposób dokonywania zmiany lub wycofania oferty zamieszczono w instrukcji na stronie internetowej pod adresem: </w:t>
      </w:r>
      <w:hyperlink r:id="rId14">
        <w:r w:rsidRPr="00B57A5E">
          <w:rPr>
            <w:rFonts w:ascii="Times New Roman" w:eastAsia="Calibri" w:hAnsi="Times New Roman" w:cs="Times New Roman"/>
            <w:u w:val="single"/>
            <w:lang w:val="pl" w:eastAsia="pl-PL"/>
          </w:rPr>
          <w:t>https://platformazakupowa.pl/strona/45-instrukcje</w:t>
        </w:r>
      </w:hyperlink>
      <w:r w:rsidR="001E1C9A">
        <w:rPr>
          <w:rFonts w:ascii="Times New Roman" w:eastAsia="Calibri" w:hAnsi="Times New Roman" w:cs="Times New Roman"/>
          <w:u w:val="single"/>
          <w:lang w:val="pl" w:eastAsia="pl-PL"/>
        </w:rPr>
        <w:t>.</w:t>
      </w:r>
    </w:p>
    <w:p w14:paraId="77B53C85" w14:textId="77777777" w:rsidR="00B57A5E" w:rsidRPr="00B57A5E" w:rsidRDefault="00B57A5E" w:rsidP="00B57A5E">
      <w:pPr>
        <w:widowControl w:val="0"/>
        <w:suppressAutoHyphens/>
        <w:spacing w:after="0" w:line="100" w:lineRule="atLeast"/>
        <w:ind w:left="360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Wykonawca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po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upływie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terminu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 xml:space="preserve"> do </w:t>
      </w: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składania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ofert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 xml:space="preserve"> nie </w:t>
      </w: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może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skutecznie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dokonać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zmiany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ani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 </w:t>
      </w: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wycofać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złożonej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oferty</w:t>
      </w:r>
      <w:proofErr w:type="spellEnd"/>
      <w:r w:rsidRPr="00B57A5E">
        <w:rPr>
          <w:rFonts w:ascii="Times New Roman" w:eastAsia="Calibri" w:hAnsi="Times New Roman" w:cs="Tahoma"/>
          <w:kern w:val="1"/>
          <w:sz w:val="20"/>
          <w:szCs w:val="20"/>
          <w:lang w:val="de-DE" w:bidi="fa-IR"/>
        </w:rPr>
        <w:t>.</w:t>
      </w:r>
    </w:p>
    <w:p w14:paraId="7EDFBCD7" w14:textId="77777777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lang w:val="pl" w:eastAsia="pl-PL"/>
        </w:rPr>
        <w:t xml:space="preserve">Każdy z Wykonawców może złożyć tylko </w:t>
      </w:r>
      <w:r w:rsidRPr="00B57A5E">
        <w:rPr>
          <w:rFonts w:ascii="Times New Roman" w:eastAsia="Calibri" w:hAnsi="Times New Roman" w:cs="Times New Roman"/>
          <w:b/>
          <w:lang w:val="pl" w:eastAsia="pl-PL"/>
        </w:rPr>
        <w:t>jedną ofertę</w:t>
      </w:r>
      <w:r w:rsidRPr="00B57A5E">
        <w:rPr>
          <w:rFonts w:ascii="Times New Roman" w:eastAsia="Calibri" w:hAnsi="Times New Roman" w:cs="Times New Roman"/>
          <w:lang w:val="pl" w:eastAsia="pl-PL"/>
        </w:rPr>
        <w:t>. Złożenie większej liczby ofert lub oferty zawierającej propozycje wariantowe spowoduje odrzuceniu oferty.</w:t>
      </w:r>
    </w:p>
    <w:p w14:paraId="685C6E20" w14:textId="61C9968B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lang w:val="pl" w:eastAsia="pl-PL"/>
        </w:rPr>
        <w:t xml:space="preserve">Ceny oferty muszą zawierać wszystkie koszty (w tym </w:t>
      </w:r>
      <w:r w:rsidR="00102030" w:rsidRPr="00B57A5E">
        <w:rPr>
          <w:rFonts w:ascii="Times New Roman" w:eastAsia="Calibri" w:hAnsi="Times New Roman" w:cs="Times New Roman"/>
          <w:lang w:val="pl" w:eastAsia="pl-PL"/>
        </w:rPr>
        <w:t>ewentualne</w:t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 rabaty), jakie musi ponieść Wykonawca, aby zrealizować zamówienie z najwyższą starannością.</w:t>
      </w:r>
    </w:p>
    <w:p w14:paraId="3CF9C2BA" w14:textId="77777777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lang w:val="pl" w:eastAsia="pl-PL"/>
        </w:rPr>
        <w:t xml:space="preserve">Dokumenty i oświadczenia składane przez Wykonawcę sporządzone muszą być w języku polskim. W przypadku  załączenia dokumentów sporządzonych w innym języku niż dopuszczony, Wykonawca zobowiązany jest załączyć </w:t>
      </w:r>
      <w:r w:rsidRPr="00B57A5E">
        <w:rPr>
          <w:rFonts w:ascii="Times New Roman" w:eastAsia="Calibri" w:hAnsi="Times New Roman" w:cs="Times New Roman"/>
          <w:b/>
          <w:lang w:val="pl" w:eastAsia="pl-PL"/>
        </w:rPr>
        <w:t>tłumaczenie na język polski</w:t>
      </w:r>
      <w:r w:rsidRPr="00B57A5E">
        <w:rPr>
          <w:rFonts w:ascii="Times New Roman" w:eastAsia="Calibri" w:hAnsi="Times New Roman" w:cs="Times New Roman"/>
          <w:lang w:val="pl" w:eastAsia="pl-PL"/>
        </w:rPr>
        <w:t>.</w:t>
      </w:r>
    </w:p>
    <w:p w14:paraId="54B03222" w14:textId="77777777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lang w:val="pl" w:eastAsia="pl-PL"/>
        </w:rPr>
        <w:t xml:space="preserve">Opatrzenie dokumentu elektronicznego w rozumieniu </w:t>
      </w:r>
      <w:r w:rsidRPr="00B57A5E">
        <w:rPr>
          <w:rFonts w:ascii="Times New Roman" w:eastAsia="Calibri" w:hAnsi="Times New Roman" w:cs="Times New Roman"/>
          <w:i/>
          <w:lang w:val="pl" w:eastAsia="pl-PL"/>
        </w:rPr>
        <w:t>art.3 pkt 2 ustawy o informatyzacji działalności podmiotów realizujących zadania publiczne</w:t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 kwalifikowanym podpisem elektronicznym jest jednoznaczne z podpisaniem oryginału dokumentu.</w:t>
      </w:r>
    </w:p>
    <w:p w14:paraId="06803705" w14:textId="77777777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lang w:val="pl" w:eastAsia="pl-PL"/>
        </w:rPr>
        <w:t xml:space="preserve">Maksymalny rozmiar jednego pliku przesyłanego za pośrednictwem dedykowanych formularzy do: złożenia, zmiany, wycofania oferty wynosi </w:t>
      </w:r>
      <w:r w:rsidRPr="00B57A5E">
        <w:rPr>
          <w:rFonts w:ascii="Times New Roman" w:eastAsia="Calibri" w:hAnsi="Times New Roman" w:cs="Times New Roman"/>
          <w:b/>
          <w:lang w:val="pl" w:eastAsia="pl-PL"/>
        </w:rPr>
        <w:t>150 MB</w:t>
      </w:r>
      <w:r w:rsidRPr="00B57A5E">
        <w:rPr>
          <w:rFonts w:ascii="Times New Roman" w:eastAsia="Calibri" w:hAnsi="Times New Roman" w:cs="Times New Roman"/>
          <w:lang w:val="pl" w:eastAsia="pl-PL"/>
        </w:rPr>
        <w:t xml:space="preserve"> natomiast przy komunikacji wielkość pliku to maksymalnie </w:t>
      </w:r>
      <w:r w:rsidRPr="00B57A5E">
        <w:rPr>
          <w:rFonts w:ascii="Times New Roman" w:eastAsia="Calibri" w:hAnsi="Times New Roman" w:cs="Times New Roman"/>
          <w:b/>
          <w:lang w:val="pl" w:eastAsia="pl-PL"/>
        </w:rPr>
        <w:t>500 MB</w:t>
      </w:r>
      <w:r w:rsidRPr="00B57A5E">
        <w:rPr>
          <w:rFonts w:ascii="Times New Roman" w:eastAsia="Calibri" w:hAnsi="Times New Roman" w:cs="Times New Roman"/>
          <w:lang w:val="pl" w:eastAsia="pl-PL"/>
        </w:rPr>
        <w:t>.</w:t>
      </w:r>
    </w:p>
    <w:p w14:paraId="7FCB672C" w14:textId="77777777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Formaty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plików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wykorzystywanych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Wykonawców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powinny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być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zgodne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br/>
      </w:r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z</w:t>
      </w:r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Obwieszczeniem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Prezesa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Rady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Ministrów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z 09.11.2017 r. w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sprawie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ogłoszenia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jednolitego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tekstu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i/>
          <w:kern w:val="1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imes New Roman"/>
          <w:b/>
          <w:i/>
          <w:kern w:val="1"/>
          <w:lang w:val="de-DE" w:eastAsia="fa-IR" w:bidi="fa-IR"/>
        </w:rPr>
        <w:t xml:space="preserve"> Rady </w:t>
      </w:r>
      <w:proofErr w:type="spellStart"/>
      <w:r w:rsidRPr="00B57A5E">
        <w:rPr>
          <w:rFonts w:ascii="Times New Roman" w:eastAsia="Andale Sans UI" w:hAnsi="Times New Roman" w:cs="Times New Roman"/>
          <w:b/>
          <w:i/>
          <w:kern w:val="1"/>
          <w:lang w:val="de-DE" w:eastAsia="fa-IR" w:bidi="fa-IR"/>
        </w:rPr>
        <w:t>Ministrów</w:t>
      </w:r>
      <w:proofErr w:type="spellEnd"/>
      <w:r w:rsidRPr="00B57A5E">
        <w:rPr>
          <w:rFonts w:ascii="Times New Roman" w:eastAsia="Andale Sans UI" w:hAnsi="Times New Roman" w:cs="Times New Roman"/>
          <w:b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b/>
          <w:i/>
          <w:kern w:val="1"/>
          <w:lang w:val="de-DE" w:eastAsia="fa-IR" w:bidi="fa-IR"/>
        </w:rPr>
        <w:t>sprawie</w:t>
      </w:r>
      <w:proofErr w:type="spellEnd"/>
      <w:r w:rsidRPr="00B57A5E">
        <w:rPr>
          <w:rFonts w:ascii="Times New Roman" w:eastAsia="Andale Sans UI" w:hAnsi="Times New Roman" w:cs="Times New Roman"/>
          <w:b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i/>
          <w:kern w:val="1"/>
          <w:lang w:val="de-DE" w:eastAsia="fa-IR" w:bidi="fa-IR"/>
        </w:rPr>
        <w:t>Krajowych</w:t>
      </w:r>
      <w:proofErr w:type="spellEnd"/>
      <w:r w:rsidRPr="00B57A5E">
        <w:rPr>
          <w:rFonts w:ascii="Times New Roman" w:eastAsia="Andale Sans UI" w:hAnsi="Times New Roman" w:cs="Times New Roman"/>
          <w:b/>
          <w:i/>
          <w:kern w:val="1"/>
          <w:lang w:val="de-DE" w:eastAsia="fa-IR" w:bidi="fa-IR"/>
        </w:rPr>
        <w:t xml:space="preserve"> Ram </w:t>
      </w:r>
      <w:proofErr w:type="spellStart"/>
      <w:r w:rsidRPr="00B57A5E">
        <w:rPr>
          <w:rFonts w:ascii="Times New Roman" w:eastAsia="Andale Sans UI" w:hAnsi="Times New Roman" w:cs="Times New Roman"/>
          <w:b/>
          <w:i/>
          <w:kern w:val="1"/>
          <w:lang w:val="de-DE" w:eastAsia="fa-IR" w:bidi="fa-IR"/>
        </w:rPr>
        <w:t>Interoperacyjności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minimalnych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wymagań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dla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rejestrów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publicznych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wymiany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informacji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minimalnych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wymagań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dla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systemów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teleinformatycznych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.</w:t>
      </w:r>
    </w:p>
    <w:p w14:paraId="3941F134" w14:textId="77777777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b/>
          <w:bCs/>
          <w:kern w:val="1"/>
          <w:lang w:val="de-DE" w:bidi="fa-IR"/>
        </w:rPr>
        <w:t>Zalecenia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dotyczące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formatu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składanych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plików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:</w:t>
      </w:r>
    </w:p>
    <w:p w14:paraId="31CF3939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Zamawiający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rekomenduje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wykorzystanie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formatów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: </w:t>
      </w:r>
      <w:proofErr w:type="spellStart"/>
      <w:r w:rsidRPr="00B57A5E">
        <w:rPr>
          <w:rFonts w:ascii="Times New Roman" w:eastAsia="Calibri" w:hAnsi="Times New Roman" w:cs="Times New Roman"/>
          <w:b/>
          <w:bCs/>
          <w:kern w:val="1"/>
          <w:sz w:val="20"/>
          <w:szCs w:val="20"/>
          <w:lang w:val="de-DE" w:bidi="fa-IR"/>
        </w:rPr>
        <w:t>pdf</w:t>
      </w:r>
      <w:proofErr w:type="spellEnd"/>
      <w:r w:rsidRPr="00B57A5E">
        <w:rPr>
          <w:rFonts w:ascii="Times New Roman" w:eastAsia="Calibri" w:hAnsi="Times New Roman" w:cs="Times New Roman"/>
          <w:b/>
          <w:bCs/>
          <w:kern w:val="1"/>
          <w:sz w:val="20"/>
          <w:szCs w:val="20"/>
          <w:lang w:val="de-DE" w:bidi="fa-IR"/>
        </w:rPr>
        <w:t xml:space="preserve"> .</w:t>
      </w:r>
      <w:proofErr w:type="spellStart"/>
      <w:r w:rsidRPr="00B57A5E">
        <w:rPr>
          <w:rFonts w:ascii="Times New Roman" w:eastAsia="Calibri" w:hAnsi="Times New Roman" w:cs="Times New Roman"/>
          <w:b/>
          <w:bCs/>
          <w:kern w:val="1"/>
          <w:sz w:val="20"/>
          <w:szCs w:val="20"/>
          <w:lang w:val="de-DE" w:bidi="fa-IR"/>
        </w:rPr>
        <w:t>doc</w:t>
      </w:r>
      <w:proofErr w:type="spellEnd"/>
      <w:r w:rsidRPr="00B57A5E">
        <w:rPr>
          <w:rFonts w:ascii="Times New Roman" w:eastAsia="Calibri" w:hAnsi="Times New Roman" w:cs="Times New Roman"/>
          <w:b/>
          <w:bCs/>
          <w:kern w:val="1"/>
          <w:sz w:val="20"/>
          <w:szCs w:val="20"/>
          <w:lang w:val="de-DE" w:bidi="fa-IR"/>
        </w:rPr>
        <w:t xml:space="preserve"> .</w:t>
      </w:r>
      <w:proofErr w:type="spellStart"/>
      <w:r w:rsidRPr="00B57A5E">
        <w:rPr>
          <w:rFonts w:ascii="Times New Roman" w:eastAsia="Calibri" w:hAnsi="Times New Roman" w:cs="Times New Roman"/>
          <w:b/>
          <w:bCs/>
          <w:kern w:val="1"/>
          <w:sz w:val="20"/>
          <w:szCs w:val="20"/>
          <w:lang w:val="de-DE" w:bidi="fa-IR"/>
        </w:rPr>
        <w:t>xls</w:t>
      </w:r>
      <w:proofErr w:type="spellEnd"/>
      <w:r w:rsidRPr="00B57A5E">
        <w:rPr>
          <w:rFonts w:ascii="Times New Roman" w:eastAsia="Calibri" w:hAnsi="Times New Roman" w:cs="Times New Roman"/>
          <w:b/>
          <w:bCs/>
          <w:kern w:val="1"/>
          <w:sz w:val="20"/>
          <w:szCs w:val="20"/>
          <w:lang w:val="de-DE" w:bidi="fa-IR"/>
        </w:rPr>
        <w:t xml:space="preserve"> .</w:t>
      </w:r>
      <w:proofErr w:type="spellStart"/>
      <w:r w:rsidRPr="00B57A5E">
        <w:rPr>
          <w:rFonts w:ascii="Times New Roman" w:eastAsia="Calibri" w:hAnsi="Times New Roman" w:cs="Times New Roman"/>
          <w:b/>
          <w:bCs/>
          <w:kern w:val="1"/>
          <w:sz w:val="20"/>
          <w:szCs w:val="20"/>
          <w:lang w:val="de-DE" w:bidi="fa-IR"/>
        </w:rPr>
        <w:t>jpg</w:t>
      </w:r>
      <w:proofErr w:type="spellEnd"/>
      <w:r w:rsidRPr="00B57A5E">
        <w:rPr>
          <w:rFonts w:ascii="Times New Roman" w:eastAsia="Calibri" w:hAnsi="Times New Roman" w:cs="Times New Roman"/>
          <w:b/>
          <w:bCs/>
          <w:kern w:val="1"/>
          <w:sz w:val="20"/>
          <w:szCs w:val="20"/>
          <w:lang w:val="de-DE" w:bidi="fa-IR"/>
        </w:rPr>
        <w:t xml:space="preserve"> (.</w:t>
      </w:r>
      <w:proofErr w:type="spellStart"/>
      <w:r w:rsidRPr="00B57A5E">
        <w:rPr>
          <w:rFonts w:ascii="Times New Roman" w:eastAsia="Calibri" w:hAnsi="Times New Roman" w:cs="Times New Roman"/>
          <w:b/>
          <w:bCs/>
          <w:kern w:val="1"/>
          <w:sz w:val="20"/>
          <w:szCs w:val="20"/>
          <w:lang w:val="de-DE" w:bidi="fa-IR"/>
        </w:rPr>
        <w:t>jpeg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)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szczególnym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wskazaniem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na</w:t>
      </w:r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.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pdf</w:t>
      </w:r>
      <w:proofErr w:type="spellEnd"/>
    </w:p>
    <w:p w14:paraId="75D317AB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W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celu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ewentualnej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kompresji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danych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Zamawiający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rekomenduje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wykorzystanie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jednego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 </w:t>
      </w:r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br/>
        <w:t xml:space="preserve">z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formatów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: </w:t>
      </w:r>
    </w:p>
    <w:p w14:paraId="3E4004C4" w14:textId="77777777" w:rsidR="00B57A5E" w:rsidRPr="00B57A5E" w:rsidRDefault="00B57A5E">
      <w:pPr>
        <w:widowControl w:val="0"/>
        <w:numPr>
          <w:ilvl w:val="0"/>
          <w:numId w:val="53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.</w:t>
      </w:r>
      <w:proofErr w:type="spellStart"/>
      <w:r w:rsidRPr="00B57A5E">
        <w:rPr>
          <w:rFonts w:ascii="Times New Roman" w:eastAsia="Calibri" w:hAnsi="Times New Roman" w:cs="Times New Roman"/>
          <w:b/>
          <w:bCs/>
          <w:kern w:val="1"/>
          <w:sz w:val="20"/>
          <w:szCs w:val="20"/>
          <w:lang w:val="de-DE" w:bidi="fa-IR"/>
        </w:rPr>
        <w:t>zip</w:t>
      </w:r>
      <w:proofErr w:type="spellEnd"/>
      <w:r w:rsidRPr="00B57A5E">
        <w:rPr>
          <w:rFonts w:ascii="Times New Roman" w:eastAsia="Calibri" w:hAnsi="Times New Roman" w:cs="Times New Roman"/>
          <w:b/>
          <w:bCs/>
          <w:kern w:val="1"/>
          <w:sz w:val="20"/>
          <w:szCs w:val="20"/>
          <w:lang w:val="de-DE" w:bidi="fa-IR"/>
        </w:rPr>
        <w:t xml:space="preserve"> </w:t>
      </w:r>
    </w:p>
    <w:p w14:paraId="3903A09B" w14:textId="77777777" w:rsidR="00B57A5E" w:rsidRPr="00B57A5E" w:rsidRDefault="00B57A5E">
      <w:pPr>
        <w:widowControl w:val="0"/>
        <w:numPr>
          <w:ilvl w:val="0"/>
          <w:numId w:val="53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>.</w:t>
      </w:r>
      <w:r w:rsidRPr="00B57A5E">
        <w:rPr>
          <w:rFonts w:ascii="Times New Roman" w:eastAsia="Calibri" w:hAnsi="Times New Roman" w:cs="Times New Roman"/>
          <w:b/>
          <w:bCs/>
          <w:kern w:val="1"/>
          <w:sz w:val="20"/>
          <w:szCs w:val="20"/>
          <w:lang w:val="de-DE" w:bidi="fa-IR"/>
        </w:rPr>
        <w:t>7Z</w:t>
      </w:r>
    </w:p>
    <w:p w14:paraId="5B352622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Wśród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formatów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powszechnych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, a 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niewystępujących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rozporządzeniu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występują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: </w:t>
      </w:r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.rar .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gif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.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bmp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.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numbers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.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pages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.</w:t>
      </w:r>
      <w:r w:rsidRPr="00B57A5E">
        <w:rPr>
          <w:rFonts w:ascii="Times New Roman" w:eastAsia="Calibri" w:hAnsi="Times New Roman" w:cs="Times New Roman"/>
          <w:bCs/>
          <w:kern w:val="1"/>
          <w:sz w:val="20"/>
          <w:szCs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Dokumenty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złożone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takich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plikach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zostaną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uznane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za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złożone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nieskutecznie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.</w:t>
      </w:r>
    </w:p>
    <w:p w14:paraId="2104DFAA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Zamawiający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zwraca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uwagę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ograniczenia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wielkości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plików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podpisywanych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profilem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zaufanym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który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wynosi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max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10MB,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ograniczenie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wielkości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plików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podpisywanych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aplikacji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eDoApp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służącej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składania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osobistego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który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wynosi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max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5MB.</w:t>
      </w:r>
    </w:p>
    <w:p w14:paraId="53053328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względu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niskie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ryzyko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naruszenia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integralności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łatwiejszą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weryfikację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Zamawiający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zaleca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,  w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miarę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możliwości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przekonwertowanie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plików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składających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ofertę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format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.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pdf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 i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opatrzenie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ich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kwalifikowanym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PAdES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. </w:t>
      </w:r>
    </w:p>
    <w:p w14:paraId="09885A6E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innych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formatach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niż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PDF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zaleca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opatrzyć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zewnętrznym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XAdES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Wykonawca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powinien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pamiętać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aby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przekazywać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łącznie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dokumentem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podpisywanym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.</w:t>
      </w:r>
    </w:p>
    <w:p w14:paraId="4F01D9B8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Zamawiający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zaleca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aby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przypadku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podpisywania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przez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kilka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osób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stosować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tego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samego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rodzaju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Podpisywanie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różnymi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rodzajami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podpisów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np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osobistym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kwalifikowanym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może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doprowadzić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problemów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weryfikacji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plików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. </w:t>
      </w:r>
    </w:p>
    <w:p w14:paraId="150A44AF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Zamawiający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zaleca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aby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Wykonawca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odpowiednim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wyprzedzeniem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przetestował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możliwość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prawidłowego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wykorzystania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wybranej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metody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podpisania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plików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oferty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.</w:t>
      </w:r>
    </w:p>
    <w:p w14:paraId="45F9A313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Zaleca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aby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komunikacja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wykonawcami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odbywała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tylko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Platformie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pośrednictwem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formularza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“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Wyślij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wiadomość</w:t>
      </w:r>
      <w:proofErr w:type="spellEnd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Calibri" w:hAnsi="Times New Roman" w:cs="Times New Roman"/>
          <w:b/>
          <w:kern w:val="1"/>
          <w:sz w:val="20"/>
          <w:szCs w:val="20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”, nie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pośrednictwem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adresu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email.</w:t>
      </w:r>
    </w:p>
    <w:p w14:paraId="14F1DDE8" w14:textId="0E28F1DC" w:rsidR="00B57A5E" w:rsidRPr="00B57A5E" w:rsidRDefault="00B57A5E" w:rsidP="00B57A5E">
      <w:pPr>
        <w:widowControl w:val="0"/>
        <w:suppressAutoHyphens/>
        <w:spacing w:after="0" w:line="100" w:lineRule="atLeast"/>
        <w:ind w:left="99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sytuacjach awaryjnych np. w przypadku przerwy w funkcjonowaniu lub awarii strony </w:t>
      </w:r>
      <w:hyperlink r:id="rId15" w:history="1">
        <w:r w:rsidR="00A25920" w:rsidRPr="001A0618">
          <w:rPr>
            <w:rStyle w:val="Hipercze"/>
            <w:rFonts w:ascii="Times New Roman" w:eastAsia="Andale Sans UI" w:hAnsi="Times New Roman" w:cs="Times New Roman"/>
            <w:b/>
            <w:i/>
            <w:kern w:val="3"/>
            <w:sz w:val="18"/>
            <w:szCs w:val="18"/>
            <w:lang w:eastAsia="zh-CN" w:bidi="fa-IR"/>
          </w:rPr>
          <w:t>www.platformazakupowa.pl/pn/wszz_torun</w:t>
        </w:r>
      </w:hyperlink>
      <w:r w:rsidRPr="00B57A5E">
        <w:rPr>
          <w:rFonts w:ascii="Times New Roman" w:eastAsia="Andale Sans UI" w:hAnsi="Times New Roman" w:cs="Times New Roman"/>
          <w:b/>
          <w:i/>
          <w:kern w:val="3"/>
          <w:sz w:val="18"/>
          <w:szCs w:val="18"/>
          <w:lang w:eastAsia="zh-CN" w:bidi="fa-IR"/>
        </w:rPr>
        <w:t xml:space="preserve"> </w:t>
      </w:r>
      <w:r w:rsidRPr="00B57A5E">
        <w:rPr>
          <w:rFonts w:ascii="Times New Roman" w:eastAsia="Times New Roman" w:hAnsi="Times New Roman" w:cs="Times New Roman"/>
          <w:sz w:val="18"/>
          <w:szCs w:val="18"/>
          <w:lang w:eastAsia="pl-PL"/>
        </w:rPr>
        <w:t>Zamawiający może również komunikować się z Wykonawcami za pomocą poczty elektronicznej, gdzie adres Zamawiającego jest dostępny w SWZ dot. danego postępowania.</w:t>
      </w:r>
    </w:p>
    <w:p w14:paraId="1DDAC422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Osobą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składającą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ofertę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powinna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być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osoba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kontaktowa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podawana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dokumentacji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.</w:t>
      </w:r>
    </w:p>
    <w:p w14:paraId="6CA2FE54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Ofertę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należy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przygotować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należytą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starannością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zachowaniem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odpowiedniego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odstępu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czasu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zakończenia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przyjmowania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ofert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Sugerujemy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złożenie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oferty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na 24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godziny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przed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terminem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składania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ofert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.</w:t>
      </w:r>
    </w:p>
    <w:p w14:paraId="4403BC46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Podczas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podpisywania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plików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zaleca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stosowanie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algorytmu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skrótu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SHA2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zamiast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SHA1.  </w:t>
      </w:r>
    </w:p>
    <w:p w14:paraId="5E5AA8A9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Jeśli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Wykonawca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pakuje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dokumenty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np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. w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ZIP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zalecamy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wcześniejsze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podpisanie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każdego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skompresowanych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plików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. </w:t>
      </w:r>
    </w:p>
    <w:p w14:paraId="5705566D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Zamawiający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rekomenduje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wykorzystanie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kwalifikowanym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znacznikiem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czasu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.</w:t>
      </w:r>
    </w:p>
    <w:p w14:paraId="02D1772E" w14:textId="14EB6D69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lastRenderedPageBreak/>
        <w:t>Zamawiający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zaleca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aby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Calibri" w:hAnsi="Times New Roman" w:cs="Times New Roman"/>
          <w:kern w:val="1"/>
          <w:sz w:val="20"/>
          <w:szCs w:val="20"/>
          <w:u w:val="single"/>
          <w:lang w:val="de-DE" w:eastAsia="fa-IR" w:bidi="fa-IR"/>
        </w:rPr>
        <w:t>nie</w:t>
      </w:r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wprowadzać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jakichkolwiek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zmian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plikach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podpisaniu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ich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podpisem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kwalifikowanym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Może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to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skutkować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naruszeniem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integralności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plików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co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równoważne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będzie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r w:rsidR="003946AC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br/>
      </w:r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z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koniecznością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odrzucenia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oferty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Calibri" w:hAnsi="Times New Roman" w:cs="Times New Roman"/>
          <w:kern w:val="1"/>
          <w:sz w:val="20"/>
          <w:szCs w:val="20"/>
          <w:lang w:val="de-DE" w:eastAsia="fa-IR" w:bidi="fa-IR"/>
        </w:rPr>
        <w:t>.</w:t>
      </w:r>
    </w:p>
    <w:p w14:paraId="38D5E28C" w14:textId="77777777" w:rsidR="00B57A5E" w:rsidRPr="00B57A5E" w:rsidRDefault="00B57A5E">
      <w:pPr>
        <w:widowControl w:val="0"/>
        <w:numPr>
          <w:ilvl w:val="0"/>
          <w:numId w:val="5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Forma i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postać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składanych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oświadczeń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. </w:t>
      </w:r>
    </w:p>
    <w:p w14:paraId="0060EF9B" w14:textId="26D10B2B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inne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oświadczenia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  <w:t xml:space="preserve">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Rozporządzeniu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Ministra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Rozwoju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30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grudnia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2020 r.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sprawie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podmiotowych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dowodowych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innych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oświadczeń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jakich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żądać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(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Dz.U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2020,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2415),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składa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formie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opatrzonej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kwalifikowanym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podpisem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r w:rsidR="003946A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i 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sposób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określony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przepisach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Prezesa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Rady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Ministrów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30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grudnia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2020 r. w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sprawie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sposobu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sporządzania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przekazywania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informacji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wymagań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technicznych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dla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elektronicznych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komunikacji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publicznego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18"/>
          <w:szCs w:val="18"/>
          <w:lang w:val="de-DE" w:eastAsia="fa-IR" w:bidi="fa-IR"/>
        </w:rPr>
        <w:t>konkursie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(Dz.U.2020,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2452) -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dalej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jako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„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”.</w:t>
      </w:r>
    </w:p>
    <w:p w14:paraId="21D4B027" w14:textId="0ED27C80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oświadczenia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art. 125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oświadczenie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art. 117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4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zobowiązanie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udostępniającego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art. 118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3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zwane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dalej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„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zobowiązaniem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udostępniającego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”,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przedmiotowe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pełnomocnictwo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sporządza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formatach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danych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określonych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przepisach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wydanych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podstawie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art. 18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17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lutego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2005 r.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informatyzacji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działalności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podmiotów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realizujących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zadania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publiczne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zastrzeżeniem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formatów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art. 66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uwzględnieniem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rodzaju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przekazywanych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danych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(§ 2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). </w:t>
      </w:r>
    </w:p>
    <w:p w14:paraId="77768D66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Informacje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oświadczenia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inne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niż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określone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§ 2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przekazywane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sporządza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formatach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danych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określonych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przepisach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wydanych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podstawie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art. 18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17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lutego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2005r. </w:t>
      </w:r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br/>
        <w:t xml:space="preserve">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informatyzacji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działalności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podmiotów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realizujących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zadania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publiczne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jako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tekst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wpisany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bezpośrednio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wiadomości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przekazywanej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użyciu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komunikacji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  <w:t xml:space="preserve">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§ 3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(§ 2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. 2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). </w:t>
      </w:r>
    </w:p>
    <w:p w14:paraId="1A1B8A5A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przekazuje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konkursie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użyciu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komunikacji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wskazanych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art. 67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(§ 3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).</w:t>
      </w:r>
    </w:p>
    <w:p w14:paraId="2D9761C2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gdy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przekazywane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użyciu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komunikacji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zawierają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informacje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stanowiące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tajemnicę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przedsiębiorstwa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rozumieniu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przepisów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16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kwietnia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1993 r.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zwalczaniu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nieuczciwej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konkurencji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celu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utrzymania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poufności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informacji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przekazuje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je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wydzielonym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  <w:t xml:space="preserve">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oznaczonym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pliku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(§ 4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).  </w:t>
      </w:r>
    </w:p>
    <w:p w14:paraId="238E18C2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przedmiotowe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inne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oświadczenia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sporządzone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języku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obcym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przekazuje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wraz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tłumaczeniem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język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polski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Tłumaczenie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wymagane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wyraził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zgodę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przypadkach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art. 20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3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(§ 5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).</w:t>
      </w:r>
    </w:p>
    <w:p w14:paraId="1D5896AE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gdy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przedmiotowe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inne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potwierdzające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umocowanie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ubiegających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publicznego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udostępniającego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zasadach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określonych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art. 118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niebędącego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udostępniającym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takich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zasadach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zwane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dalej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„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dokumentami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potwierdzającymi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umocowanie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”,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zostały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wystawione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upoważnione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inne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niż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ubiegający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udostępniający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zwane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dalej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„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upoważnionymi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podmiotami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”,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jako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przekazuje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ten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(§ 6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). </w:t>
      </w:r>
    </w:p>
    <w:p w14:paraId="6A9960A2" w14:textId="4CEB239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gdy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przedmiotowe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inne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potwierdzające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umocowanie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zostały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wystawione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upoważnione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jako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papierowej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przekazuje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cyfrowe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odwzorowanie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tego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dokumentu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opatrzone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kwalifikowanym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podpisem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poświadczające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zgodność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cyfrowego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odwzorowania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papierowej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(§ 6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. 2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). </w:t>
      </w:r>
    </w:p>
    <w:p w14:paraId="191D1560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§ 6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3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poświadczenia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zgodności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cyfrowego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odwzorowania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br/>
        <w:t xml:space="preserve">z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dokumentem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papierowej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,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§ 6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2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dokonuje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: </w:t>
      </w:r>
    </w:p>
    <w:p w14:paraId="0BC9B448" w14:textId="39F81369" w:rsidR="00B57A5E" w:rsidRPr="00B57A5E" w:rsidRDefault="00B57A5E">
      <w:pPr>
        <w:widowControl w:val="0"/>
        <w:numPr>
          <w:ilvl w:val="0"/>
          <w:numId w:val="54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podmiotowych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dowodowych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potwierdzających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umocowanie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-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ubiegający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br/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podmiot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udostępniający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podwykonawca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podmiotowych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dowodowych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potwierdzających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umocowanie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które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każdego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nich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dotyczą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; </w:t>
      </w:r>
    </w:p>
    <w:p w14:paraId="5415EEAB" w14:textId="77777777" w:rsidR="00B57A5E" w:rsidRPr="00B57A5E" w:rsidRDefault="00B57A5E">
      <w:pPr>
        <w:widowControl w:val="0"/>
        <w:numPr>
          <w:ilvl w:val="0"/>
          <w:numId w:val="54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lastRenderedPageBreak/>
        <w:t>przedmiotowych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dowodowych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-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ubiegający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; </w:t>
      </w:r>
    </w:p>
    <w:p w14:paraId="6871FF05" w14:textId="77777777" w:rsidR="00B57A5E" w:rsidRPr="00B57A5E" w:rsidRDefault="00B57A5E">
      <w:pPr>
        <w:widowControl w:val="0"/>
        <w:numPr>
          <w:ilvl w:val="0"/>
          <w:numId w:val="54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innych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tym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w art. 94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. 2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-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ubiegający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które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każdego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nich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dotyczą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. </w:t>
      </w:r>
    </w:p>
    <w:p w14:paraId="7851480B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Poświadczenia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zgodności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cyfrowego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odwzorowania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papierowej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§ 6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2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dokonać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również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notariusz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(§ 6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. 4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). </w:t>
      </w:r>
    </w:p>
    <w:p w14:paraId="6145B70B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cyfrowe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odwzorowanie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rozporządzeniu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należy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rozumieć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dokument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elektroniczny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będący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kopią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elektroniczną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treści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zapisanej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papierowe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umożliwiający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zapoznanie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tą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treścią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zrozumienie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bez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konieczności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bezpośredniego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dostępu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oryginału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(§ 6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. 5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). </w:t>
      </w:r>
    </w:p>
    <w:p w14:paraId="4A8C144F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oświadczenie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art. 117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4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zobowiązanie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udostępniającego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przedmiotowe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niewystawione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upoważnione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pełnomocnictwo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przekazuje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  <w:t xml:space="preserve">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opatruje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kwalifikowanym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podpisem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elektronicznym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 </w:t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(§ 7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). </w:t>
      </w:r>
    </w:p>
    <w:p w14:paraId="7AF40971" w14:textId="7D0D7078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gdy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oświadczenie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="00E51FA2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w art. 117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4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zobowiązanie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udostępniającego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przedmiotowe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niewystawione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upoważnione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pełnomocnictwo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zostały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sporządzone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jako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papierowej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opatrzone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własnoręcznym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podpisem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przekazuje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cyfrowe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odwzorowanie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opatrzone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kwalifikowanym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podpisem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elektronicznym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poświadczającym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zgodność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cyfrowego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odwzorowania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papierowej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(§ 7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. 2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). </w:t>
      </w:r>
    </w:p>
    <w:p w14:paraId="7F1B1FB8" w14:textId="4157DAD3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§ 7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3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poświadczenia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zgodności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cyfrowego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odwzorowania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="00DA0DEA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papierowej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2,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dokonuje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: </w:t>
      </w:r>
    </w:p>
    <w:p w14:paraId="4E9CD6CB" w14:textId="77777777" w:rsidR="00B57A5E" w:rsidRPr="00B57A5E" w:rsidRDefault="00B57A5E">
      <w:pPr>
        <w:widowControl w:val="0"/>
        <w:numPr>
          <w:ilvl w:val="0"/>
          <w:numId w:val="55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podmiotowych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dowodowych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-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ubiegający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br/>
        <w:t xml:space="preserve">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podmiot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udostępniający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podwykonawca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podmiotowych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dowodowych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które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każdego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nich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dotyczą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; </w:t>
      </w:r>
    </w:p>
    <w:p w14:paraId="71E91ACF" w14:textId="77777777" w:rsidR="00B57A5E" w:rsidRPr="00B57A5E" w:rsidRDefault="00B57A5E">
      <w:pPr>
        <w:widowControl w:val="0"/>
        <w:numPr>
          <w:ilvl w:val="0"/>
          <w:numId w:val="55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przedmiotowego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środka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dowodowego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oświadczenia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w art. 117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. 4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zobowiązania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udostępniającego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-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ubiegający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; </w:t>
      </w:r>
    </w:p>
    <w:p w14:paraId="16B67B13" w14:textId="77777777" w:rsidR="00B57A5E" w:rsidRPr="00B57A5E" w:rsidRDefault="00B57A5E">
      <w:pPr>
        <w:widowControl w:val="0"/>
        <w:numPr>
          <w:ilvl w:val="0"/>
          <w:numId w:val="55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pełnomocnictwa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-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mocodawca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. </w:t>
      </w:r>
    </w:p>
    <w:p w14:paraId="719C55C0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Poświadczenia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zgodności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cyfrowego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odwzorowania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papierowej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§ 7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2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dokonać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również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notariusz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(§ 7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. 4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). </w:t>
      </w:r>
    </w:p>
    <w:p w14:paraId="15929C64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przekazywania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formacie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poddającym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dane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kompresji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opatrzenie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pliku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zawierającego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skompresowane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kwalifikowanym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podpisem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równoznaczne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opatrzeniem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wszystkich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zawartych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pliku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kwalifikowanym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podpisem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(§ 8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). </w:t>
      </w:r>
    </w:p>
    <w:p w14:paraId="348662B3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§ 10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rozporządzenia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elektroniczne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musza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spełniać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łącznie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następujące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wymagania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: </w:t>
      </w:r>
    </w:p>
    <w:p w14:paraId="2285339D" w14:textId="77777777" w:rsidR="00B57A5E" w:rsidRPr="00B57A5E" w:rsidRDefault="00B57A5E">
      <w:pPr>
        <w:widowControl w:val="0"/>
        <w:numPr>
          <w:ilvl w:val="0"/>
          <w:numId w:val="56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muszą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być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utrwalone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sposób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umożliwiający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ich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wielokrotne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odczytanie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zapisanie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powielenie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a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także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przekazanie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przy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użyciu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komunikacji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informatycznym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nośniku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danych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;</w:t>
      </w:r>
    </w:p>
    <w:p w14:paraId="6B19C58E" w14:textId="77777777" w:rsidR="00B57A5E" w:rsidRPr="00B57A5E" w:rsidRDefault="00B57A5E">
      <w:pPr>
        <w:widowControl w:val="0"/>
        <w:numPr>
          <w:ilvl w:val="0"/>
          <w:numId w:val="56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muszą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umożliwiać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prezentację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treści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szczególności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wyświetlenie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tej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treści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monitorze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ekranowym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; </w:t>
      </w:r>
    </w:p>
    <w:p w14:paraId="56BCC947" w14:textId="77777777" w:rsidR="00B57A5E" w:rsidRPr="00B57A5E" w:rsidRDefault="00B57A5E">
      <w:pPr>
        <w:widowControl w:val="0"/>
        <w:numPr>
          <w:ilvl w:val="0"/>
          <w:numId w:val="56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muszą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umożliwiać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prezentację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treści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papierowej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szczególności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pomocą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wydruku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; </w:t>
      </w:r>
    </w:p>
    <w:p w14:paraId="238289D4" w14:textId="77777777" w:rsidR="00B57A5E" w:rsidRPr="00B57A5E" w:rsidRDefault="00B57A5E">
      <w:pPr>
        <w:widowControl w:val="0"/>
        <w:numPr>
          <w:ilvl w:val="0"/>
          <w:numId w:val="56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muszą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zawierać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dane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układzie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niepozostawiającym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wątpliwości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co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treści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kontekstu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zapisanych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informacji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.</w:t>
      </w:r>
    </w:p>
    <w:p w14:paraId="61EE461B" w14:textId="77777777" w:rsidR="00B57A5E" w:rsidRPr="000D1C5D" w:rsidRDefault="00B57A5E" w:rsidP="00B57A5E">
      <w:pPr>
        <w:widowControl w:val="0"/>
        <w:suppressAutoHyphens/>
        <w:spacing w:after="0" w:line="100" w:lineRule="atLeast"/>
        <w:ind w:left="1353"/>
        <w:jc w:val="both"/>
        <w:textAlignment w:val="baseline"/>
        <w:rPr>
          <w:rFonts w:ascii="Times New Roman" w:eastAsia="Andale Sans UI" w:hAnsi="Times New Roman" w:cs="Tahoma"/>
          <w:kern w:val="1"/>
          <w:sz w:val="10"/>
          <w:szCs w:val="10"/>
          <w:lang w:val="de-DE" w:eastAsia="fa-IR" w:bidi="fa-IR"/>
        </w:rPr>
      </w:pPr>
    </w:p>
    <w:p w14:paraId="0D046D94" w14:textId="77777777" w:rsidR="00B57A5E" w:rsidRPr="00B57A5E" w:rsidRDefault="00B57A5E" w:rsidP="001E1C9A">
      <w:pPr>
        <w:widowControl w:val="0"/>
        <w:numPr>
          <w:ilvl w:val="0"/>
          <w:numId w:val="52"/>
        </w:numPr>
        <w:suppressAutoHyphens/>
        <w:spacing w:after="0" w:line="100" w:lineRule="atLeast"/>
        <w:ind w:left="357" w:hanging="357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b/>
          <w:sz w:val="24"/>
          <w:szCs w:val="24"/>
          <w:lang w:val="pl" w:eastAsia="pl-PL"/>
        </w:rPr>
        <w:t>Op</w:t>
      </w: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is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sposobu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przygotowania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.</w:t>
      </w:r>
    </w:p>
    <w:p w14:paraId="7DEC6C3A" w14:textId="77777777" w:rsidR="00B57A5E" w:rsidRPr="00B57A5E" w:rsidRDefault="00B57A5E" w:rsidP="001E1C9A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 xml:space="preserve">Oferta musi być sporządzona </w:t>
      </w:r>
      <w:r w:rsidRPr="00B57A5E">
        <w:rPr>
          <w:rFonts w:ascii="Times New Roman" w:eastAsia="Times New Roman" w:hAnsi="Times New Roman" w:cs="Times New Roman"/>
          <w:b/>
          <w:lang w:eastAsia="pl-PL"/>
        </w:rPr>
        <w:t>w języku polskim, w formie elektronicznej</w:t>
      </w:r>
      <w:r w:rsidRPr="00B57A5E">
        <w:rPr>
          <w:rFonts w:ascii="Times New Roman" w:eastAsia="Times New Roman" w:hAnsi="Times New Roman" w:cs="Times New Roman"/>
          <w:lang w:eastAsia="pl-PL"/>
        </w:rPr>
        <w:t xml:space="preserve"> opatrzonej </w:t>
      </w:r>
      <w:r w:rsidRPr="00B57A5E">
        <w:rPr>
          <w:rFonts w:ascii="Times New Roman" w:eastAsia="Times New Roman" w:hAnsi="Times New Roman" w:cs="Times New Roman"/>
          <w:b/>
          <w:lang w:eastAsia="pl-PL"/>
        </w:rPr>
        <w:t>kwalifikowanym podpisem elektronicznym.</w:t>
      </w:r>
      <w:r w:rsidRPr="00B57A5E">
        <w:rPr>
          <w:rFonts w:ascii="Times New Roman" w:eastAsia="Times New Roman" w:hAnsi="Times New Roman" w:cs="Times New Roman"/>
          <w:lang w:eastAsia="pl-PL"/>
        </w:rPr>
        <w:t xml:space="preserve"> Do przygotowania oferty zaleca się skorzystanie z Formularza oferty, stanowiącego załącznik nr 1 do SWZ. W przypadku, gdy Wykonawca nie korzysta z przygotowanego przez Zamawiającego wzoru Formularza oferty, oferta powinna zawierać wszystkie informacje wymagane we wzorze.</w:t>
      </w:r>
    </w:p>
    <w:p w14:paraId="7200E660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przedstawi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wymaganiami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określonymi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niniejszej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SWZ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wypełnienie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podpisanie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:</w:t>
      </w:r>
    </w:p>
    <w:p w14:paraId="2792F414" w14:textId="77777777" w:rsidR="00B57A5E" w:rsidRPr="00B57A5E" w:rsidRDefault="00B57A5E">
      <w:pPr>
        <w:widowControl w:val="0"/>
        <w:numPr>
          <w:ilvl w:val="0"/>
          <w:numId w:val="57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formularza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„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” (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zalecaną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treść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formularza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stanowi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Zał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nr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1 do SWZ);</w:t>
      </w:r>
    </w:p>
    <w:p w14:paraId="4BAA58D7" w14:textId="513DDA43" w:rsidR="00B57A5E" w:rsidRPr="005D0574" w:rsidRDefault="00B57A5E">
      <w:pPr>
        <w:widowControl w:val="0"/>
        <w:numPr>
          <w:ilvl w:val="0"/>
          <w:numId w:val="57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załączników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„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”,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ile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występują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danym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wymagane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w SWZ 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etapie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specyfikacja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cenowa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przedmiotu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(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jeśli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występuje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specyfikacja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dostawy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okresowe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-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wymagane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także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załączenie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pliku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formacie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.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xls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)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specyfikacje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techniczne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przedmiotu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;</w:t>
      </w:r>
    </w:p>
    <w:p w14:paraId="60ED8B88" w14:textId="77777777" w:rsidR="005D0574" w:rsidRPr="00B57A5E" w:rsidRDefault="005D0574" w:rsidP="005D0574">
      <w:pPr>
        <w:widowControl w:val="0"/>
        <w:suppressAutoHyphens/>
        <w:spacing w:after="0" w:line="100" w:lineRule="atLeast"/>
        <w:ind w:left="135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11F0513" w14:textId="69C3BD4F" w:rsidR="00B57A5E" w:rsidRPr="00B57A5E" w:rsidRDefault="00B57A5E">
      <w:pPr>
        <w:widowControl w:val="0"/>
        <w:numPr>
          <w:ilvl w:val="0"/>
          <w:numId w:val="57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lastRenderedPageBreak/>
        <w:t>pełnomocnictw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(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występujących</w:t>
      </w:r>
      <w:proofErr w:type="spellEnd"/>
      <w:r w:rsidR="006E25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), </w:t>
      </w:r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ile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ofertę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podpisuje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pełnomocnik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;</w:t>
      </w:r>
    </w:p>
    <w:p w14:paraId="7E1282FD" w14:textId="77777777" w:rsidR="00B57A5E" w:rsidRPr="00B57A5E" w:rsidRDefault="00B57A5E">
      <w:pPr>
        <w:widowControl w:val="0"/>
        <w:numPr>
          <w:ilvl w:val="0"/>
          <w:numId w:val="57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przedmiotowych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dowodowych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ile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są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wymagane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;</w:t>
      </w:r>
    </w:p>
    <w:p w14:paraId="273822FE" w14:textId="77777777" w:rsidR="00B57A5E" w:rsidRPr="00B57A5E" w:rsidRDefault="00B57A5E">
      <w:pPr>
        <w:widowControl w:val="0"/>
        <w:numPr>
          <w:ilvl w:val="0"/>
          <w:numId w:val="57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zobowiązanie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udostępniającego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oddania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dyspozycji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niezbędnych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zasobów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potrzeby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realizacji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danego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;</w:t>
      </w:r>
    </w:p>
    <w:p w14:paraId="2FA32026" w14:textId="07A096D2" w:rsidR="00B57A5E" w:rsidRPr="00B57A5E" w:rsidRDefault="00B57A5E">
      <w:pPr>
        <w:widowControl w:val="0"/>
        <w:numPr>
          <w:ilvl w:val="0"/>
          <w:numId w:val="57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dokumentu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potwierdzającego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wpłatę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wadium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właściwej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wysokości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ile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wymagane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Zasady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wnoszenia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wadium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opisane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rozdziale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="00E51FA2">
        <w:rPr>
          <w:rFonts w:ascii="Times New Roman" w:eastAsia="Andale Sans UI" w:hAnsi="Times New Roman" w:cs="Tahoma"/>
          <w:kern w:val="1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VII SWZ.</w:t>
      </w:r>
    </w:p>
    <w:p w14:paraId="20151C49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składa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jedną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pośrednictwem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Platformy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</w:p>
    <w:p w14:paraId="64EAE520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musi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być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podpisana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osobę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(y)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upoważnioną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(e)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Wszelkie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czynności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związane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złożeniem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wymaganych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muszą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być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dokonywane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osobę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(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osoby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)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reprezentujące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zasadami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reprezentacji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wskazanymi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właściwym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rejestrze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2264D6D7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Informacje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dotyczące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pełnomocnictwa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innego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dokumentu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potwierdzającego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umocowanie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: </w:t>
      </w:r>
    </w:p>
    <w:p w14:paraId="1192C442" w14:textId="77777777" w:rsidR="00B57A5E" w:rsidRPr="00B57A5E" w:rsidRDefault="00B57A5E">
      <w:pPr>
        <w:widowControl w:val="0"/>
        <w:numPr>
          <w:ilvl w:val="0"/>
          <w:numId w:val="58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celu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potwierdzenia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osoba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działająca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imieniu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umocowana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żąda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odpisu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informacji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Krajowego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Rejestru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Sądowego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Centralnej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Ewidencji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Informacji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Działalności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Gospodarczej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innego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właściwego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rejestru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</w:t>
      </w:r>
    </w:p>
    <w:p w14:paraId="467FDCC3" w14:textId="77777777" w:rsidR="00B57A5E" w:rsidRPr="00B57A5E" w:rsidRDefault="00B57A5E">
      <w:pPr>
        <w:widowControl w:val="0"/>
        <w:numPr>
          <w:ilvl w:val="0"/>
          <w:numId w:val="58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zobowiązany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złożenia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w/w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lit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a),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je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uzyskać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pomocą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bezpłatnych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ogólnodostępnych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baz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danych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  <w:t xml:space="preserve">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ile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wskazał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dane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umożliwiające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dostęp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</w:t>
      </w:r>
    </w:p>
    <w:p w14:paraId="3244F4F0" w14:textId="77777777" w:rsidR="00B57A5E" w:rsidRPr="00B57A5E" w:rsidRDefault="00B57A5E">
      <w:pPr>
        <w:widowControl w:val="0"/>
        <w:numPr>
          <w:ilvl w:val="0"/>
          <w:numId w:val="58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imieniu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działa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osoba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umocowanie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wynika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lit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a),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żąda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pełnomocnictwa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innego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potwierdzającego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umocowanie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</w:t>
      </w:r>
    </w:p>
    <w:p w14:paraId="1A757BB3" w14:textId="77777777" w:rsidR="00B57A5E" w:rsidRPr="00B57A5E" w:rsidRDefault="00B57A5E">
      <w:pPr>
        <w:widowControl w:val="0"/>
        <w:numPr>
          <w:ilvl w:val="0"/>
          <w:numId w:val="58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przepis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lit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c)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stosuje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działającej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imieniu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ubiegających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publicznego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</w:t>
      </w:r>
    </w:p>
    <w:p w14:paraId="281733B5" w14:textId="77777777" w:rsidR="00B57A5E" w:rsidRPr="00B57A5E" w:rsidRDefault="00B57A5E">
      <w:pPr>
        <w:widowControl w:val="0"/>
        <w:numPr>
          <w:ilvl w:val="0"/>
          <w:numId w:val="58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przepisy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lit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a) - c)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stosuje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działającej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imieniu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udostępniającego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zasadach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określonych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art. 118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niebędącego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udostępniającym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takich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zasadach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</w:t>
      </w:r>
    </w:p>
    <w:p w14:paraId="1D276AA4" w14:textId="77777777" w:rsidR="00B57A5E" w:rsidRPr="00B57A5E" w:rsidRDefault="00B57A5E">
      <w:pPr>
        <w:widowControl w:val="0"/>
        <w:numPr>
          <w:ilvl w:val="0"/>
          <w:numId w:val="58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wskazania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dostępności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1,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określonymi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adresami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internetowymi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ogólnodostępnych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bezpłatnych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baz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danych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żądać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przedstawienia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tłumaczenia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język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polski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pobranych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samodzielnie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.</w:t>
      </w:r>
    </w:p>
    <w:p w14:paraId="0C32DEC9" w14:textId="77777777" w:rsidR="00B57A5E" w:rsidRPr="00B57A5E" w:rsidRDefault="00B57A5E">
      <w:pPr>
        <w:widowControl w:val="0"/>
        <w:numPr>
          <w:ilvl w:val="1"/>
          <w:numId w:val="52"/>
        </w:numPr>
        <w:suppressAutoHyphens/>
        <w:spacing w:after="0" w:line="100" w:lineRule="atLeast"/>
        <w:ind w:left="993" w:hanging="63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mogą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ubiegać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(art. 58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). </w:t>
      </w:r>
    </w:p>
    <w:p w14:paraId="16998A42" w14:textId="36C6A711" w:rsidR="00B57A5E" w:rsidRPr="00B57A5E" w:rsidRDefault="00B57A5E" w:rsidP="00B57A5E">
      <w:pPr>
        <w:widowControl w:val="0"/>
        <w:suppressAutoHyphens/>
        <w:spacing w:after="0" w:line="100" w:lineRule="atLeast"/>
        <w:ind w:left="99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złożenia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wspólnej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ustanawiają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pełnomocnika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="00E51FA2">
        <w:rPr>
          <w:rFonts w:ascii="Times New Roman" w:eastAsia="Andale Sans UI" w:hAnsi="Times New Roman" w:cs="Tahoma"/>
          <w:kern w:val="1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ich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zawarcia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umowy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sprawie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publicznego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</w:p>
    <w:p w14:paraId="5B3AF3AD" w14:textId="698697B0" w:rsidR="00B57A5E" w:rsidRDefault="00B57A5E" w:rsidP="00D3324B">
      <w:pPr>
        <w:widowControl w:val="0"/>
        <w:suppressAutoHyphens/>
        <w:spacing w:after="0" w:line="100" w:lineRule="atLeast"/>
        <w:ind w:left="99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Zaleca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aby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treści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formularza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ofertowego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wynikało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składana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 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imieniu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ubiegających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miejsce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„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pełna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nazwa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adres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val="de-DE" w:eastAsia="fa-IR" w:bidi="fa-IR"/>
        </w:rPr>
        <w:t>, ...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”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należy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wpisać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nazwy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dane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umożliwiające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ich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identyfikację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6B76313F" w14:textId="77777777" w:rsidR="00D3324B" w:rsidRPr="00F31905" w:rsidRDefault="00D3324B" w:rsidP="00D3324B">
      <w:pPr>
        <w:widowControl w:val="0"/>
        <w:suppressAutoHyphens/>
        <w:spacing w:after="0" w:line="100" w:lineRule="atLeast"/>
        <w:ind w:left="993"/>
        <w:jc w:val="both"/>
        <w:textAlignment w:val="baseline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7FA30E22" w14:textId="528FD451" w:rsidR="00B57A5E" w:rsidRPr="00E45D9B" w:rsidRDefault="00B57A5E">
      <w:pPr>
        <w:widowControl w:val="0"/>
        <w:numPr>
          <w:ilvl w:val="0"/>
          <w:numId w:val="51"/>
        </w:numPr>
        <w:suppressAutoHyphens/>
        <w:spacing w:after="0" w:line="240" w:lineRule="auto"/>
        <w:ind w:left="142" w:hanging="142"/>
        <w:jc w:val="both"/>
        <w:textAlignment w:val="baseline"/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</w:pP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Informacje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o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środkach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komunikacji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elektronicznej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, </w:t>
      </w:r>
      <w:proofErr w:type="spellStart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>przy</w:t>
      </w:r>
      <w:proofErr w:type="spellEnd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>użyciu</w:t>
      </w:r>
      <w:proofErr w:type="spellEnd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>których</w:t>
      </w:r>
      <w:proofErr w:type="spellEnd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>Zamawiający</w:t>
      </w:r>
      <w:proofErr w:type="spellEnd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>będzie</w:t>
      </w:r>
      <w:proofErr w:type="spellEnd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>komunikował</w:t>
      </w:r>
      <w:proofErr w:type="spellEnd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>się</w:t>
      </w:r>
      <w:proofErr w:type="spellEnd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 xml:space="preserve"> z </w:t>
      </w:r>
      <w:proofErr w:type="spellStart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>Wykonawcami</w:t>
      </w:r>
      <w:proofErr w:type="spellEnd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>,</w:t>
      </w:r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sposób</w:t>
      </w:r>
      <w:proofErr w:type="spellEnd"/>
      <w:r w:rsidR="00DD409E"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przekazywania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oświadczeń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lub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dokumentów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kern w:val="1"/>
          <w:sz w:val="26"/>
          <w:szCs w:val="26"/>
          <w:u w:val="single"/>
          <w:lang w:val="de-DE" w:eastAsia="fa-IR" w:bidi="fa-IR"/>
        </w:rPr>
        <w:t>oraz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informacje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o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wymaganiach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technicznych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i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organizacyjnych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sporządzania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,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wysyłania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i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odbierania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korespondencji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elektronicznej</w:t>
      </w:r>
      <w:proofErr w:type="spellEnd"/>
      <w:r w:rsidRPr="00E45D9B">
        <w:rPr>
          <w:rFonts w:ascii="Times New Roman" w:eastAsia="Calibri" w:hAnsi="Times New Roman" w:cs="Times New Roman"/>
          <w:b/>
          <w:kern w:val="1"/>
          <w:sz w:val="26"/>
          <w:szCs w:val="26"/>
          <w:u w:val="single"/>
          <w:lang w:val="de-DE" w:eastAsia="fa-IR" w:bidi="fa-IR"/>
        </w:rPr>
        <w:t>.</w:t>
      </w:r>
    </w:p>
    <w:p w14:paraId="2D6229D6" w14:textId="77777777" w:rsidR="00B57A5E" w:rsidRPr="00A67D28" w:rsidRDefault="00B57A5E" w:rsidP="00B57A5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10"/>
          <w:szCs w:val="10"/>
          <w:lang w:val="de-DE" w:eastAsia="fa-IR" w:bidi="fa-IR"/>
        </w:rPr>
      </w:pPr>
    </w:p>
    <w:p w14:paraId="29EBB768" w14:textId="693D44E7" w:rsidR="00B57A5E" w:rsidRPr="00B57A5E" w:rsidRDefault="00B57A5E">
      <w:pPr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Postępowanie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prowadzone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języku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polskim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formie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pośrednictwem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hyperlink r:id="rId16" w:history="1">
        <w:r w:rsidRPr="00B57A5E">
          <w:rPr>
            <w:rFonts w:ascii="Times New Roman" w:eastAsia="Andale Sans UI" w:hAnsi="Times New Roman" w:cs="Times New Roman"/>
            <w:kern w:val="1"/>
            <w:u w:val="single"/>
            <w:lang w:val="de-DE" w:eastAsia="fa-IR" w:bidi="fa-IR"/>
          </w:rPr>
          <w:t>platformazakupowa.pl</w:t>
        </w:r>
      </w:hyperlink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 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pod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adresem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:  </w:t>
      </w:r>
      <w:hyperlink r:id="rId17" w:history="1">
        <w:r w:rsidR="00A25920" w:rsidRPr="001A0618">
          <w:rPr>
            <w:rStyle w:val="Hipercze"/>
            <w:rFonts w:ascii="Times New Roman" w:eastAsia="Arial" w:hAnsi="Times New Roman" w:cs="Times New Roman"/>
            <w:b/>
            <w:i/>
            <w:lang w:eastAsia="pl-PL"/>
          </w:rPr>
          <w:t>www.platformazakupowa.pl/pn/wszz_torun</w:t>
        </w:r>
      </w:hyperlink>
    </w:p>
    <w:p w14:paraId="2A51025D" w14:textId="0BDC8642" w:rsidR="007263F0" w:rsidRPr="007263F0" w:rsidRDefault="00B57A5E" w:rsidP="007263F0">
      <w:pPr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 xml:space="preserve">We wszelkiej korespondencji związanej z niniejszym postępowaniem Zamawiający i Wykonawcy posługują się numerem postępowania określonym  przez Zamawiającego na pierwszej stronie SWZ tj. </w:t>
      </w:r>
      <w:r w:rsidRPr="00B57A5E">
        <w:rPr>
          <w:rFonts w:ascii="Times New Roman" w:eastAsia="Times New Roman" w:hAnsi="Times New Roman" w:cs="Times New Roman"/>
          <w:b/>
          <w:lang w:eastAsia="pl-PL"/>
        </w:rPr>
        <w:t>WSzZ:TZ-280-</w:t>
      </w:r>
      <w:r w:rsidR="00075630">
        <w:rPr>
          <w:rFonts w:ascii="Times New Roman" w:eastAsia="Times New Roman" w:hAnsi="Times New Roman" w:cs="Times New Roman"/>
          <w:b/>
          <w:lang w:eastAsia="pl-PL"/>
        </w:rPr>
        <w:t>56/24</w:t>
      </w:r>
      <w:r w:rsidRPr="00B57A5E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32515CAE" w14:textId="77777777" w:rsidR="006E25A2" w:rsidRPr="00E36250" w:rsidRDefault="006E25A2" w:rsidP="006E25A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Arial" w:hAnsi="Times New Roman" w:cs="Times New Roman"/>
          <w:b/>
          <w:i/>
          <w:sz w:val="6"/>
          <w:szCs w:val="6"/>
          <w:lang w:eastAsia="pl-PL"/>
        </w:rPr>
      </w:pPr>
    </w:p>
    <w:p w14:paraId="24B9579A" w14:textId="59353B95" w:rsidR="00B57A5E" w:rsidRPr="00B57A5E" w:rsidRDefault="00B57A5E">
      <w:pPr>
        <w:widowControl w:val="0"/>
        <w:numPr>
          <w:ilvl w:val="1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lastRenderedPageBreak/>
        <w:t>Do porozumiewania się z Wykonawcami ze strony Zamawiającego uprawnieni są:</w:t>
      </w:r>
    </w:p>
    <w:p w14:paraId="75627261" w14:textId="32BC6335" w:rsidR="00B57A5E" w:rsidRPr="00B57A5E" w:rsidRDefault="00B57A5E" w:rsidP="00B57A5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2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- Anna </w:t>
      </w:r>
      <w:proofErr w:type="spellStart"/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Wutrych</w:t>
      </w:r>
      <w:proofErr w:type="spellEnd"/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– Krajewska, </w:t>
      </w:r>
      <w:r w:rsidR="004F4A76">
        <w:rPr>
          <w:rFonts w:ascii="Times New Roman" w:eastAsia="Andale Sans UI" w:hAnsi="Times New Roman" w:cs="Tahoma"/>
          <w:kern w:val="1"/>
          <w:lang w:eastAsia="fa-IR" w:bidi="fa-IR"/>
        </w:rPr>
        <w:t>Aneta Winiarz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- w zakresie procedury postępowania,</w:t>
      </w:r>
    </w:p>
    <w:p w14:paraId="74ADA044" w14:textId="63B4A8FD" w:rsidR="00DA67BA" w:rsidRDefault="00DA67BA" w:rsidP="0078587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51" w:hanging="142"/>
        <w:jc w:val="both"/>
        <w:textAlignment w:val="baseline"/>
        <w:rPr>
          <w:rFonts w:ascii="Times New Roman" w:eastAsia="Arial" w:hAnsi="Times New Roman" w:cs="Times New Roman"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Start w:id="4" w:name="_Hlk141787209"/>
      <w:r w:rsidR="00B57A5E" w:rsidRPr="00B57A5E">
        <w:rPr>
          <w:rFonts w:ascii="Times New Roman" w:eastAsia="Times New Roman" w:hAnsi="Times New Roman" w:cs="Times New Roman"/>
          <w:bCs/>
          <w:lang w:eastAsia="pl-PL"/>
        </w:rPr>
        <w:t>-</w:t>
      </w:r>
      <w:r w:rsidR="00244F8B">
        <w:rPr>
          <w:rFonts w:ascii="Times New Roman" w:eastAsia="Arial" w:hAnsi="Times New Roman" w:cs="Times New Roman"/>
          <w:bCs/>
          <w:iCs/>
          <w:lang w:eastAsia="pl-PL"/>
        </w:rPr>
        <w:t xml:space="preserve"> </w:t>
      </w:r>
      <w:r w:rsidR="00936A0C">
        <w:rPr>
          <w:rFonts w:ascii="Times New Roman" w:eastAsia="Arial" w:hAnsi="Times New Roman" w:cs="Times New Roman"/>
          <w:bCs/>
          <w:iCs/>
          <w:lang w:eastAsia="pl-PL"/>
        </w:rPr>
        <w:t xml:space="preserve">Przemysław Janik, Roman Stankiewicz, Grzegorz </w:t>
      </w:r>
      <w:proofErr w:type="spellStart"/>
      <w:r w:rsidR="00936A0C">
        <w:rPr>
          <w:rFonts w:ascii="Times New Roman" w:eastAsia="Arial" w:hAnsi="Times New Roman" w:cs="Times New Roman"/>
          <w:bCs/>
          <w:iCs/>
          <w:lang w:eastAsia="pl-PL"/>
        </w:rPr>
        <w:t>Planutis</w:t>
      </w:r>
      <w:proofErr w:type="spellEnd"/>
      <w:r w:rsidR="00936A0C">
        <w:rPr>
          <w:rFonts w:ascii="Times New Roman" w:eastAsia="Arial" w:hAnsi="Times New Roman" w:cs="Times New Roman"/>
          <w:bCs/>
          <w:iCs/>
          <w:lang w:eastAsia="pl-PL"/>
        </w:rPr>
        <w:t xml:space="preserve">, Jerzy Jakubiak, Krzysztof </w:t>
      </w:r>
      <w:proofErr w:type="spellStart"/>
      <w:r w:rsidR="00936A0C">
        <w:rPr>
          <w:rFonts w:ascii="Times New Roman" w:eastAsia="Arial" w:hAnsi="Times New Roman" w:cs="Times New Roman"/>
          <w:bCs/>
          <w:iCs/>
          <w:lang w:eastAsia="pl-PL"/>
        </w:rPr>
        <w:t>Preis</w:t>
      </w:r>
      <w:proofErr w:type="spellEnd"/>
      <w:r w:rsidR="00936A0C">
        <w:rPr>
          <w:rFonts w:ascii="Times New Roman" w:eastAsia="Arial" w:hAnsi="Times New Roman" w:cs="Times New Roman"/>
          <w:bCs/>
          <w:iCs/>
          <w:lang w:eastAsia="pl-PL"/>
        </w:rPr>
        <w:t>, Małgorzata Świątkowska- Freund</w:t>
      </w:r>
      <w:r w:rsidR="00936A0C" w:rsidRPr="00B57A5E">
        <w:rPr>
          <w:rFonts w:ascii="Times New Roman" w:eastAsia="Arial" w:hAnsi="Times New Roman" w:cs="Times New Roman"/>
          <w:bCs/>
          <w:iCs/>
          <w:lang w:eastAsia="pl-PL"/>
        </w:rPr>
        <w:t xml:space="preserve"> </w:t>
      </w:r>
      <w:r w:rsidR="00B57A5E" w:rsidRPr="00B57A5E">
        <w:rPr>
          <w:rFonts w:ascii="Times New Roman" w:eastAsia="Arial" w:hAnsi="Times New Roman" w:cs="Times New Roman"/>
          <w:bCs/>
          <w:iCs/>
          <w:lang w:eastAsia="pl-PL"/>
        </w:rPr>
        <w:t>-</w:t>
      </w:r>
      <w:r w:rsidR="00B57A5E" w:rsidRPr="00B57A5E">
        <w:rPr>
          <w:rFonts w:ascii="Times New Roman" w:eastAsia="Andale Sans UI" w:hAnsi="Times New Roman" w:cs="Tahoma"/>
          <w:bCs/>
          <w:kern w:val="1"/>
          <w:lang w:eastAsia="fa-IR" w:bidi="fa-IR"/>
        </w:rPr>
        <w:t xml:space="preserve"> </w:t>
      </w:r>
      <w:r w:rsidR="00B57A5E" w:rsidRPr="00B57A5E">
        <w:rPr>
          <w:rFonts w:ascii="Times New Roman" w:eastAsia="Arial" w:hAnsi="Times New Roman" w:cs="Times New Roman"/>
          <w:bCs/>
          <w:iCs/>
          <w:lang w:eastAsia="pl-PL"/>
        </w:rPr>
        <w:t>w zakresie przedmiotu zamówienia</w:t>
      </w:r>
      <w:bookmarkEnd w:id="4"/>
      <w:r w:rsidR="00860E68">
        <w:rPr>
          <w:rFonts w:ascii="Times New Roman" w:eastAsia="Arial" w:hAnsi="Times New Roman" w:cs="Times New Roman"/>
          <w:bCs/>
          <w:iCs/>
          <w:lang w:eastAsia="pl-PL"/>
        </w:rPr>
        <w:t>.</w:t>
      </w:r>
    </w:p>
    <w:p w14:paraId="6DE7AA74" w14:textId="08D09AE1" w:rsidR="00B57A5E" w:rsidRPr="00B57A5E" w:rsidRDefault="00066889" w:rsidP="000668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51" w:hanging="142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r>
        <w:rPr>
          <w:rFonts w:ascii="Times New Roman" w:eastAsia="Arial" w:hAnsi="Times New Roman" w:cs="Times New Roman"/>
          <w:bCs/>
          <w:iCs/>
          <w:lang w:eastAsia="pl-PL"/>
        </w:rPr>
        <w:t xml:space="preserve">  </w:t>
      </w:r>
      <w:r w:rsidR="00A25920">
        <w:rPr>
          <w:rFonts w:ascii="Times New Roman" w:eastAsia="Arial" w:hAnsi="Times New Roman" w:cs="Times New Roman"/>
          <w:bCs/>
          <w:iCs/>
          <w:lang w:eastAsia="pl-PL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Wymaga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się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aby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komunikacja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między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Zamawiającym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a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Wykonawcami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w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tym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wszelkie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oświadczenia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wnioski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zawiadomienia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oraz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informacje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przekazywane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były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formie</w:t>
      </w:r>
      <w:proofErr w:type="spellEnd"/>
      <w:r w:rsidR="00936A0C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elektronicznej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pośrednictwem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: </w:t>
      </w:r>
      <w:hyperlink r:id="rId18" w:history="1">
        <w:r w:rsidR="00A069BD" w:rsidRPr="001A0618">
          <w:rPr>
            <w:rStyle w:val="Hipercze"/>
            <w:rFonts w:ascii="Times New Roman" w:eastAsia="Arial" w:hAnsi="Times New Roman" w:cs="Times New Roman"/>
            <w:b/>
            <w:i/>
            <w:lang w:eastAsia="pl-PL"/>
          </w:rPr>
          <w:t>www.platformazakupowa.pl/pn/wszz_torun</w:t>
        </w:r>
      </w:hyperlink>
      <w:r w:rsidR="00B57A5E" w:rsidRPr="00B57A5E">
        <w:rPr>
          <w:rFonts w:ascii="Times New Roman" w:eastAsia="Arial" w:hAnsi="Times New Roman" w:cs="Times New Roman"/>
          <w:b/>
          <w:i/>
          <w:lang w:eastAsia="pl-PL"/>
        </w:rPr>
        <w:t xml:space="preserve"> </w:t>
      </w:r>
      <w:r w:rsidR="00B57A5E" w:rsidRPr="00B57A5E">
        <w:rPr>
          <w:rFonts w:ascii="Times New Roman" w:eastAsia="Arial" w:hAnsi="Times New Roman" w:cs="Times New Roman"/>
          <w:sz w:val="20"/>
          <w:szCs w:val="20"/>
          <w:lang w:eastAsia="pl-PL"/>
        </w:rPr>
        <w:t>(w części dot. danego postępowania)</w:t>
      </w:r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i </w:t>
      </w:r>
      <w:proofErr w:type="spellStart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formularza</w:t>
      </w:r>
      <w:proofErr w:type="spellEnd"/>
      <w:r w:rsidR="00B57A5E"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„</w:t>
      </w:r>
      <w:proofErr w:type="spellStart"/>
      <w:r w:rsidR="00B57A5E"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Wyślij</w:t>
      </w:r>
      <w:proofErr w:type="spellEnd"/>
      <w:r w:rsidR="00B57A5E"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wiadomość</w:t>
      </w:r>
      <w:proofErr w:type="spellEnd"/>
      <w:r w:rsidR="00B57A5E"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do </w:t>
      </w:r>
      <w:proofErr w:type="spellStart"/>
      <w:r w:rsidR="00B57A5E"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Zamawiającego</w:t>
      </w:r>
      <w:proofErr w:type="spellEnd"/>
      <w:r w:rsidR="00B57A5E"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”.</w:t>
      </w:r>
    </w:p>
    <w:p w14:paraId="6B8322C4" w14:textId="34BCA446" w:rsidR="00B57A5E" w:rsidRPr="00B57A5E" w:rsidRDefault="00B57A5E">
      <w:pPr>
        <w:widowControl w:val="0"/>
        <w:numPr>
          <w:ilvl w:val="1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Za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datę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przekazania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(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wpływu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)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oświadczeń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wniosków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zawiadomień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informacji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przyjmuje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datę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ich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przesłania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pośrednictwem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:</w:t>
      </w:r>
      <w:r w:rsidR="00A069BD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hyperlink r:id="rId19" w:history="1">
        <w:r w:rsidR="00A069BD" w:rsidRPr="001A0618">
          <w:rPr>
            <w:rStyle w:val="Hipercze"/>
            <w:rFonts w:ascii="Times New Roman" w:eastAsia="Arial" w:hAnsi="Times New Roman" w:cs="Times New Roman"/>
            <w:b/>
            <w:i/>
            <w:lang w:eastAsia="pl-PL"/>
          </w:rPr>
          <w:t>www.platformazakupowa.pl/pn/wszz_torun</w:t>
        </w:r>
      </w:hyperlink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(w części dot. danego postępowania)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poprzez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kliknięcie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przycisku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  „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0"/>
          <w:szCs w:val="20"/>
          <w:lang w:val="de-DE" w:eastAsia="fa-IR" w:bidi="fa-IR"/>
        </w:rPr>
        <w:t>Wyślij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0"/>
          <w:szCs w:val="20"/>
          <w:lang w:val="de-DE" w:eastAsia="fa-IR" w:bidi="fa-IR"/>
        </w:rPr>
        <w:t>wiadomość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0"/>
          <w:szCs w:val="20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0"/>
          <w:szCs w:val="20"/>
          <w:lang w:val="de-DE" w:eastAsia="fa-IR" w:bidi="fa-IR"/>
        </w:rPr>
        <w:t>”</w:t>
      </w:r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po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pojawi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komunikat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wiadomość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została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wysłana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.</w:t>
      </w:r>
    </w:p>
    <w:p w14:paraId="20D9B882" w14:textId="26063A0B" w:rsidR="00B57A5E" w:rsidRPr="00B57A5E" w:rsidRDefault="00B57A5E">
      <w:pPr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będzie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przekazywał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Wykonawcom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informacje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formie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r w:rsidR="00E51FA2">
        <w:rPr>
          <w:rFonts w:ascii="Times New Roman" w:eastAsia="Andale Sans UI" w:hAnsi="Times New Roman" w:cs="Times New Roman"/>
          <w:kern w:val="1"/>
          <w:lang w:val="de-DE" w:eastAsia="fa-IR" w:bidi="fa-IR"/>
        </w:rPr>
        <w:br/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pośrednictwem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: </w:t>
      </w:r>
      <w:hyperlink r:id="rId20" w:history="1">
        <w:r w:rsidR="00A069BD" w:rsidRPr="001A0618">
          <w:rPr>
            <w:rStyle w:val="Hipercze"/>
            <w:rFonts w:ascii="Times New Roman" w:eastAsia="Arial" w:hAnsi="Times New Roman" w:cs="Times New Roman"/>
            <w:b/>
            <w:i/>
            <w:lang w:eastAsia="pl-PL"/>
          </w:rPr>
          <w:t>www.platformazakupowa.pl/pn/wszz_torun</w:t>
        </w:r>
      </w:hyperlink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rial" w:hAnsi="Times New Roman" w:cs="Times New Roman"/>
          <w:sz w:val="20"/>
          <w:szCs w:val="20"/>
          <w:lang w:eastAsia="pl-PL"/>
        </w:rPr>
        <w:t>(w części dot. danego postępowania)</w:t>
      </w:r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Informacje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dotyczące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odpowiedzi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pytania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zmiany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specyfikacji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zmiany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br/>
        <w:t xml:space="preserve">i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otwarcia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będzie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zamieszczał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platformie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sekcji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“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Komunikaty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”.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Korespondencja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której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obowiązującymi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przepisami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adresatem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konkretny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będzie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przekazywana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formie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pośrednictwem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: </w:t>
      </w:r>
      <w:hyperlink r:id="rId21" w:history="1">
        <w:r w:rsidR="00A069BD" w:rsidRPr="001A0618">
          <w:rPr>
            <w:rStyle w:val="Hipercze"/>
            <w:rFonts w:ascii="Times New Roman" w:eastAsia="Arial" w:hAnsi="Times New Roman" w:cs="Times New Roman"/>
            <w:b/>
            <w:i/>
            <w:lang w:eastAsia="pl-PL"/>
          </w:rPr>
          <w:t>www.platformazakupowa.pl/pn/wszz_torun</w:t>
        </w:r>
      </w:hyperlink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konkretnego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.</w:t>
      </w:r>
    </w:p>
    <w:p w14:paraId="5B881E14" w14:textId="77777777" w:rsidR="00B57A5E" w:rsidRPr="00B57A5E" w:rsidRDefault="00B57A5E">
      <w:pPr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jako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podmiot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profesjonalny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ma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obowiązek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sprawdzania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komunikatów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wiadomości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bezpośrednio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na </w:t>
      </w:r>
      <w:hyperlink r:id="rId22" w:history="1">
        <w:r w:rsidRPr="00B57A5E">
          <w:rPr>
            <w:rFonts w:ascii="Times New Roman" w:eastAsia="Andale Sans UI" w:hAnsi="Times New Roman" w:cs="Times New Roman"/>
            <w:kern w:val="1"/>
            <w:u w:val="single"/>
            <w:lang w:val="de-DE" w:eastAsia="fa-IR" w:bidi="fa-IR"/>
          </w:rPr>
          <w:t>www.platformazakupowa.pl/wszz_torun</w:t>
        </w:r>
      </w:hyperlink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przesłanych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gdyż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system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powiadomień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ulec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awarii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powiadomienie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trafić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folderu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SPAM.</w:t>
      </w:r>
    </w:p>
    <w:p w14:paraId="0FF6D0B7" w14:textId="2EDC411F" w:rsidR="00B57A5E" w:rsidRPr="00B57A5E" w:rsidRDefault="00B57A5E">
      <w:pPr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Rozporządzeniem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Prezesa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Rady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Ministrów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30.12.2020 r. w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sprawie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sposobu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sporządzania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przekazywania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informacji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wymagań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technicznych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dla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elektronicznych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komunikacji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publicznego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0"/>
          <w:szCs w:val="20"/>
          <w:lang w:val="de-DE" w:eastAsia="fa-IR" w:bidi="fa-IR"/>
        </w:rPr>
        <w:t>konkursie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określa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niezbędne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wymagania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sprzętowo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-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aplikacyjne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umożliwiające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pracę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na platformazakupowa.pl,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tj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.:</w:t>
      </w:r>
    </w:p>
    <w:p w14:paraId="0AB1C218" w14:textId="77777777" w:rsidR="00B57A5E" w:rsidRPr="00B57A5E" w:rsidRDefault="00B57A5E">
      <w:pPr>
        <w:widowControl w:val="0"/>
        <w:numPr>
          <w:ilvl w:val="0"/>
          <w:numId w:val="6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stały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dostęp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sieci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Internet o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gwarantowanej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przepustowości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mniejszej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niż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512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kb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/s,</w:t>
      </w:r>
    </w:p>
    <w:p w14:paraId="606FBC61" w14:textId="77777777" w:rsidR="00B57A5E" w:rsidRPr="00B57A5E" w:rsidRDefault="00B57A5E">
      <w:pPr>
        <w:widowControl w:val="0"/>
        <w:numPr>
          <w:ilvl w:val="0"/>
          <w:numId w:val="6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komputer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klasy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PC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MAC o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następującej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konfiguracji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: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pamięć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min. 2 GB Ram,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procesor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Intel IV 2 GHZ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jego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nowsza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wersja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, jeden z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systemów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operacyjnych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- MS Windows 7, Mac Os x 10 4, Linux,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ich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nowsze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wersje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,</w:t>
      </w:r>
    </w:p>
    <w:p w14:paraId="399AAEC7" w14:textId="77777777" w:rsidR="00B57A5E" w:rsidRPr="00B57A5E" w:rsidRDefault="00B57A5E">
      <w:pPr>
        <w:widowControl w:val="0"/>
        <w:numPr>
          <w:ilvl w:val="0"/>
          <w:numId w:val="6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zainstalowana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dowolna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przeglądarka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internetowa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Internet Explorer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minimalnie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wersja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10 0.,</w:t>
      </w:r>
    </w:p>
    <w:p w14:paraId="7E2FE474" w14:textId="77777777" w:rsidR="00B57A5E" w:rsidRPr="00B57A5E" w:rsidRDefault="00B57A5E">
      <w:pPr>
        <w:widowControl w:val="0"/>
        <w:numPr>
          <w:ilvl w:val="0"/>
          <w:numId w:val="6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włączona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obsługa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JavaScript,</w:t>
      </w:r>
    </w:p>
    <w:p w14:paraId="0E5C2005" w14:textId="77777777" w:rsidR="00B57A5E" w:rsidRPr="00B57A5E" w:rsidRDefault="00B57A5E">
      <w:pPr>
        <w:widowControl w:val="0"/>
        <w:numPr>
          <w:ilvl w:val="0"/>
          <w:numId w:val="6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zainstalowany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program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Adobe Acrobat Reader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inny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obsługujący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format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plików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.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pdf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,</w:t>
      </w:r>
    </w:p>
    <w:p w14:paraId="7F450640" w14:textId="77777777" w:rsidR="00B57A5E" w:rsidRPr="00B57A5E" w:rsidRDefault="00B57A5E">
      <w:pPr>
        <w:widowControl w:val="0"/>
        <w:numPr>
          <w:ilvl w:val="0"/>
          <w:numId w:val="6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Platformazakupowa.pl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działa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według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standardu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przyjętego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komunikacji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sieciowej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-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kodowanie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UTF8,</w:t>
      </w:r>
    </w:p>
    <w:p w14:paraId="160DCC6C" w14:textId="77777777" w:rsidR="00B57A5E" w:rsidRPr="00B57A5E" w:rsidRDefault="00B57A5E">
      <w:pPr>
        <w:widowControl w:val="0"/>
        <w:numPr>
          <w:ilvl w:val="0"/>
          <w:numId w:val="6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oznaczenie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czasu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odbioru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danych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platformę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zakupową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stanowi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datę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dokładny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czas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(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hh:mm:ss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)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generowany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wg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czasu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lokalnego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serwera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synchronizowanego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zegarem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Głównego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Urzędu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Miar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. </w:t>
      </w:r>
    </w:p>
    <w:p w14:paraId="2A6818C9" w14:textId="77777777" w:rsidR="00B57A5E" w:rsidRPr="00B57A5E" w:rsidRDefault="00B57A5E">
      <w:pPr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przystępując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niniejszego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postępowania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publicznego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:</w:t>
      </w:r>
    </w:p>
    <w:p w14:paraId="768BB0C8" w14:textId="5CEF9B11" w:rsidR="00B57A5E" w:rsidRPr="00B57A5E" w:rsidRDefault="00B57A5E">
      <w:pPr>
        <w:widowControl w:val="0"/>
        <w:numPr>
          <w:ilvl w:val="1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r w:rsidRPr="00B57A5E">
        <w:rPr>
          <w:rFonts w:ascii="Times New Roman" w:eastAsia="Arial" w:hAnsi="Times New Roman" w:cs="Times New Roman"/>
          <w:b/>
          <w:i/>
          <w:lang w:eastAsia="pl-PL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akceptuje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warunki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korzystania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z </w:t>
      </w:r>
      <w:hyperlink r:id="rId23" w:history="1">
        <w:r w:rsidRPr="00B57A5E">
          <w:rPr>
            <w:rFonts w:ascii="Times New Roman" w:eastAsia="Andale Sans UI" w:hAnsi="Times New Roman" w:cs="Times New Roman"/>
            <w:kern w:val="1"/>
            <w:sz w:val="20"/>
            <w:szCs w:val="20"/>
            <w:u w:val="single"/>
            <w:lang w:val="de-DE" w:eastAsia="fa-IR" w:bidi="fa-IR"/>
          </w:rPr>
          <w:t>platformazakupowa.pl</w:t>
        </w:r>
      </w:hyperlink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określone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Regulaminie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zamieszczonym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r w:rsidR="00A36857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br/>
      </w:r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na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stronie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internetowej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zakładce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„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Regulamin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"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uznaje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go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wiążący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,</w:t>
      </w:r>
    </w:p>
    <w:p w14:paraId="6809D9B9" w14:textId="77777777" w:rsidR="00B57A5E" w:rsidRPr="00B57A5E" w:rsidRDefault="00B57A5E">
      <w:pPr>
        <w:widowControl w:val="0"/>
        <w:numPr>
          <w:ilvl w:val="1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r w:rsidRPr="00B57A5E">
        <w:rPr>
          <w:rFonts w:ascii="Times New Roman" w:eastAsia="Arial" w:hAnsi="Times New Roman" w:cs="Times New Roman"/>
          <w:b/>
          <w:i/>
          <w:lang w:eastAsia="pl-PL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zapoznał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stosuje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Instrukcji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/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wniosków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dostępnej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stronie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internetowej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. </w:t>
      </w:r>
    </w:p>
    <w:p w14:paraId="5CF26BCB" w14:textId="6F1CB4DD" w:rsidR="00B57A5E" w:rsidRPr="00B57A5E" w:rsidRDefault="00B57A5E">
      <w:pPr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ponosi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odpowiedzialności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złożenie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sposób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niezgodny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br/>
        <w:t xml:space="preserve">z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Instrukcją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korzystania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z </w:t>
      </w:r>
      <w:hyperlink r:id="rId24" w:history="1">
        <w:r w:rsidRPr="00B57A5E">
          <w:rPr>
            <w:rFonts w:ascii="Times New Roman" w:eastAsia="Andale Sans UI" w:hAnsi="Times New Roman" w:cs="Times New Roman"/>
            <w:b/>
            <w:bCs/>
            <w:kern w:val="1"/>
            <w:u w:val="single"/>
            <w:lang w:val="de-DE" w:eastAsia="fa-IR" w:bidi="fa-IR"/>
          </w:rPr>
          <w:t>platformazakupowa.pl</w:t>
        </w:r>
      </w:hyperlink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szczególności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sytuację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gdy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zapozna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treścią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przed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upływem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(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np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złożenie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zakładce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„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Wyślij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wiadomość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”).  </w:t>
      </w:r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Taka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będzie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brana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pod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uwagę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r w:rsidR="00A36857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br/>
      </w:r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przedmiotowym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gdyż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został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spełniony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obowiązek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określony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w art. 221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.</w:t>
      </w:r>
    </w:p>
    <w:p w14:paraId="56502983" w14:textId="2E730FAD" w:rsidR="00B57A5E" w:rsidRPr="00A069BD" w:rsidRDefault="00B57A5E">
      <w:pPr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informuje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instrukcje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korzystania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z </w:t>
      </w:r>
      <w:hyperlink r:id="rId25" w:history="1">
        <w:r w:rsidRPr="00B57A5E">
          <w:rPr>
            <w:rFonts w:ascii="Times New Roman" w:eastAsia="Andale Sans UI" w:hAnsi="Times New Roman" w:cs="Times New Roman"/>
            <w:kern w:val="1"/>
            <w:u w:val="single"/>
            <w:lang w:val="de-DE" w:eastAsia="fa-IR" w:bidi="fa-IR"/>
          </w:rPr>
          <w:t>platformazakupowa.pl</w:t>
        </w:r>
      </w:hyperlink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dotyczące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                               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szczególności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logowania,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wniosków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wyjaśnienie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treści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SWZ,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innych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czynności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podejmowanych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użyciu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hyperlink r:id="rId26" w:history="1">
        <w:r w:rsidRPr="00B57A5E">
          <w:rPr>
            <w:rFonts w:ascii="Times New Roman" w:eastAsia="Andale Sans UI" w:hAnsi="Times New Roman" w:cs="Times New Roman"/>
            <w:kern w:val="1"/>
            <w:u w:val="single"/>
            <w:lang w:val="de-DE" w:eastAsia="fa-IR" w:bidi="fa-IR"/>
          </w:rPr>
          <w:t>platformazakupowa.pl</w:t>
        </w:r>
      </w:hyperlink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znajdują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zakładce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„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Instrukcje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dla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Wykonawców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" na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stronie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internetowej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pod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adresem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: </w:t>
      </w:r>
      <w:hyperlink r:id="rId27" w:history="1">
        <w:r w:rsidRPr="00B57A5E">
          <w:rPr>
            <w:rFonts w:ascii="Times New Roman" w:eastAsia="Andale Sans UI" w:hAnsi="Times New Roman" w:cs="Times New Roman"/>
            <w:b/>
            <w:kern w:val="1"/>
            <w:lang w:val="de-DE" w:eastAsia="fa-IR" w:bidi="fa-IR"/>
          </w:rPr>
          <w:t>https://platformazakupowa.pl/strona/45-instrukcje</w:t>
        </w:r>
      </w:hyperlink>
    </w:p>
    <w:p w14:paraId="5C555916" w14:textId="77777777" w:rsidR="00B57A5E" w:rsidRPr="00B57A5E" w:rsidRDefault="00B57A5E">
      <w:pPr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nie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dopuszcza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niżej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wymienionych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porozumiewania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komunikacji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:</w:t>
      </w:r>
    </w:p>
    <w:p w14:paraId="51477A4E" w14:textId="77777777" w:rsidR="00B57A5E" w:rsidRPr="00B57A5E" w:rsidRDefault="00B57A5E">
      <w:pPr>
        <w:widowControl w:val="0"/>
        <w:numPr>
          <w:ilvl w:val="0"/>
          <w:numId w:val="6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pośrednictwem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operatora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pocztowego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rozumieniu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23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listopada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2012 r.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Prawo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pocztowe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. </w:t>
      </w:r>
    </w:p>
    <w:p w14:paraId="3E2BEFF5" w14:textId="77777777" w:rsidR="00B57A5E" w:rsidRPr="00B57A5E" w:rsidRDefault="00B57A5E">
      <w:pPr>
        <w:widowControl w:val="0"/>
        <w:numPr>
          <w:ilvl w:val="0"/>
          <w:numId w:val="6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pośrednictwem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posłańca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</w:p>
    <w:p w14:paraId="36A159E1" w14:textId="77777777" w:rsidR="00B57A5E" w:rsidRPr="00B57A5E" w:rsidRDefault="00B57A5E">
      <w:pPr>
        <w:widowControl w:val="0"/>
        <w:numPr>
          <w:ilvl w:val="0"/>
          <w:numId w:val="6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poprzez</w:t>
      </w:r>
      <w:proofErr w:type="spellEnd"/>
      <w:r w:rsidRPr="00B57A5E">
        <w:rPr>
          <w:rFonts w:ascii="Times New Roman" w:eastAsia="Arial" w:hAnsi="Times New Roman" w:cs="Times New Roman"/>
          <w:b/>
          <w:i/>
          <w:lang w:eastAsia="pl-PL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osobiste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doręczenie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przesyłki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zapytania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oświadczeń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wyjaśnień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.</w:t>
      </w:r>
    </w:p>
    <w:p w14:paraId="6701D857" w14:textId="511CD3DF" w:rsidR="00B57A5E" w:rsidRPr="00E45D9B" w:rsidRDefault="00B57A5E">
      <w:pPr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Wykonawca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może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zwrócić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się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do </w:t>
      </w:r>
      <w:proofErr w:type="spellStart"/>
      <w:r w:rsidR="00A069BD"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Z</w:t>
      </w:r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amawiającego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z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wnioskiem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o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wyjaśnienie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treści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SWZ. </w:t>
      </w:r>
    </w:p>
    <w:p w14:paraId="4CD56602" w14:textId="4966F9DD" w:rsidR="00B57A5E" w:rsidRPr="00B57A5E" w:rsidRDefault="00B57A5E">
      <w:pPr>
        <w:widowControl w:val="0"/>
        <w:numPr>
          <w:ilvl w:val="1"/>
          <w:numId w:val="59"/>
        </w:numPr>
        <w:suppressAutoHyphens/>
        <w:autoSpaceDE w:val="0"/>
        <w:autoSpaceDN w:val="0"/>
        <w:adjustRightInd w:val="0"/>
        <w:spacing w:after="0" w:line="240" w:lineRule="auto"/>
        <w:ind w:left="993" w:hanging="633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lastRenderedPageBreak/>
        <w:t>Zamawiający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udzieli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wyjaśnień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niezwłocznie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jednak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nie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później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niż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na 6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dni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przed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upływem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terminu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składania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ofert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albo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nie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później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niż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na 4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dni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przed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upływem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terminu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składania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ofert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przypadku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o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którym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mowa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 w art. 138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ust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. 2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pkt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2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Pzp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pod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warunkiem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że</w:t>
      </w:r>
      <w:proofErr w:type="spellEnd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kern w:val="1"/>
          <w:lang w:val="de-DE" w:eastAsia="fa-IR" w:bidi="fa-IR"/>
        </w:rPr>
        <w:t>wniosek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r w:rsidR="009862CB">
        <w:rPr>
          <w:rFonts w:ascii="Times New Roman" w:eastAsia="Andale Sans UI" w:hAnsi="Times New Roman" w:cs="Times New Roman"/>
          <w:kern w:val="1"/>
          <w:lang w:val="de-DE" w:eastAsia="fa-IR" w:bidi="fa-IR"/>
        </w:rPr>
        <w:br/>
      </w:r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o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wyjaśnienie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treści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SWZ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wpłynął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 do </w:t>
      </w:r>
      <w:proofErr w:type="spellStart"/>
      <w:r w:rsidR="00A069BD">
        <w:rPr>
          <w:rFonts w:ascii="Times New Roman" w:eastAsia="Andale Sans UI" w:hAnsi="Times New Roman" w:cs="Times New Roman"/>
          <w:kern w:val="1"/>
          <w:lang w:val="de-DE" w:eastAsia="fa-IR" w:bidi="fa-IR"/>
        </w:rPr>
        <w:t>Z</w:t>
      </w:r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amawiającego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później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niż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14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7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dni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przed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upływem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. </w:t>
      </w:r>
    </w:p>
    <w:p w14:paraId="31B743DA" w14:textId="7604CDC1" w:rsidR="00B57A5E" w:rsidRPr="00B57A5E" w:rsidRDefault="00B57A5E">
      <w:pPr>
        <w:widowControl w:val="0"/>
        <w:numPr>
          <w:ilvl w:val="1"/>
          <w:numId w:val="59"/>
        </w:numPr>
        <w:suppressAutoHyphens/>
        <w:autoSpaceDE w:val="0"/>
        <w:autoSpaceDN w:val="0"/>
        <w:adjustRightInd w:val="0"/>
        <w:spacing w:after="0" w:line="240" w:lineRule="auto"/>
        <w:ind w:left="993" w:hanging="633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udzieli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wyjaśnień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w/w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terminach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przedłuża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termin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czas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niezbędny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zapoznania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wszystkich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zainteresowanych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A069BD">
        <w:rPr>
          <w:rFonts w:ascii="Times New Roman" w:eastAsia="Andale Sans UI" w:hAnsi="Times New Roman" w:cs="Times New Roman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ykonawców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br/>
        <w:t xml:space="preserve">z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wyjaśnieniami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niezbędnymi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należytego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przygotowania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złożenia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. </w:t>
      </w:r>
    </w:p>
    <w:p w14:paraId="5EB2D5F7" w14:textId="77777777" w:rsidR="00B57A5E" w:rsidRPr="00B57A5E" w:rsidRDefault="00B57A5E">
      <w:pPr>
        <w:widowControl w:val="0"/>
        <w:numPr>
          <w:ilvl w:val="1"/>
          <w:numId w:val="59"/>
        </w:numPr>
        <w:suppressAutoHyphens/>
        <w:autoSpaceDE w:val="0"/>
        <w:autoSpaceDN w:val="0"/>
        <w:adjustRightInd w:val="0"/>
        <w:spacing w:after="0" w:line="240" w:lineRule="auto"/>
        <w:ind w:left="993" w:hanging="633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Przedłużenie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wpływa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na bieg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wniosku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br/>
        <w:t xml:space="preserve">o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wyjaśnienie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treści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SWZ. </w:t>
      </w:r>
    </w:p>
    <w:p w14:paraId="0DC7416C" w14:textId="77777777" w:rsidR="00B57A5E" w:rsidRPr="00B57A5E" w:rsidRDefault="00B57A5E">
      <w:pPr>
        <w:widowControl w:val="0"/>
        <w:numPr>
          <w:ilvl w:val="1"/>
          <w:numId w:val="59"/>
        </w:numPr>
        <w:suppressAutoHyphens/>
        <w:autoSpaceDE w:val="0"/>
        <w:autoSpaceDN w:val="0"/>
        <w:adjustRightInd w:val="0"/>
        <w:spacing w:after="0" w:line="240" w:lineRule="auto"/>
        <w:ind w:left="993" w:hanging="633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gdy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wniosek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wyjaśnienie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treści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SWZ nie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wpłynął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w/w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terminie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ma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obowiązku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udzielania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wyjaśnień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SWZ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obowiązku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przedłużenia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.</w:t>
      </w:r>
    </w:p>
    <w:p w14:paraId="302573CC" w14:textId="7BC559DC" w:rsidR="00B57A5E" w:rsidRPr="00B57A5E" w:rsidRDefault="00B57A5E">
      <w:pPr>
        <w:widowControl w:val="0"/>
        <w:numPr>
          <w:ilvl w:val="1"/>
          <w:numId w:val="59"/>
        </w:numPr>
        <w:suppressAutoHyphens/>
        <w:autoSpaceDE w:val="0"/>
        <w:autoSpaceDN w:val="0"/>
        <w:adjustRightInd w:val="0"/>
        <w:spacing w:after="0" w:line="240" w:lineRule="auto"/>
        <w:ind w:left="993" w:hanging="633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Treść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zapytań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wraz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wyjaśnieniami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udostępnia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bez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ujawniania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źródła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zapytania</w:t>
      </w:r>
      <w:proofErr w:type="spellEnd"/>
      <w:r w:rsidRPr="00B57A5E">
        <w:rPr>
          <w:rFonts w:ascii="Calibri" w:eastAsia="Andale Sans UI" w:hAnsi="Calibri" w:cs="Calibri"/>
          <w:kern w:val="1"/>
          <w:lang w:val="de-DE" w:eastAsia="fa-IR" w:bidi="fa-IR"/>
        </w:rPr>
        <w:t>,</w:t>
      </w:r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stronie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internetowej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prowadzonego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postępowania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Times New Roman" w:hAnsi="Times New Roman" w:cs="Times New Roman"/>
          <w:kern w:val="1"/>
          <w:lang w:val="de-DE" w:eastAsia="pl-PL" w:bidi="fa-IR"/>
        </w:rPr>
        <w:t>tj</w:t>
      </w:r>
      <w:proofErr w:type="spellEnd"/>
      <w:r w:rsidRPr="00B57A5E">
        <w:rPr>
          <w:rFonts w:ascii="Times New Roman" w:eastAsia="Times New Roman" w:hAnsi="Times New Roman" w:cs="Times New Roman"/>
          <w:kern w:val="1"/>
          <w:lang w:val="de-DE" w:eastAsia="pl-PL" w:bidi="fa-IR"/>
        </w:rPr>
        <w:t xml:space="preserve">.: </w:t>
      </w:r>
      <w:hyperlink r:id="rId28" w:history="1">
        <w:r w:rsidR="00A069BD" w:rsidRPr="001A0618">
          <w:rPr>
            <w:rStyle w:val="Hipercze"/>
            <w:rFonts w:ascii="Times New Roman" w:eastAsia="Andale Sans UI" w:hAnsi="Times New Roman" w:cs="Times New Roman"/>
            <w:b/>
            <w:i/>
            <w:kern w:val="3"/>
            <w:lang w:val="de-DE" w:eastAsia="zh-CN" w:bidi="fa-IR"/>
          </w:rPr>
          <w:t>www.platformazakupowa.pl/pn/wszz_torun</w:t>
        </w:r>
      </w:hyperlink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.</w:t>
      </w:r>
    </w:p>
    <w:p w14:paraId="27D82F5B" w14:textId="3531067B" w:rsidR="00B57A5E" w:rsidRPr="00B57A5E" w:rsidRDefault="00B57A5E">
      <w:pPr>
        <w:widowControl w:val="0"/>
        <w:numPr>
          <w:ilvl w:val="1"/>
          <w:numId w:val="59"/>
        </w:numPr>
        <w:suppressAutoHyphens/>
        <w:autoSpaceDE w:val="0"/>
        <w:autoSpaceDN w:val="0"/>
        <w:adjustRightInd w:val="0"/>
        <w:spacing w:after="0" w:line="240" w:lineRule="auto"/>
        <w:ind w:left="993" w:hanging="633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uzasadnionych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przypadkach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upływem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zmienić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treść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SWZ.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Dokonaną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zmianę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treści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SWZ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udostępnia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stronie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internetowej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prowadzonego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: </w:t>
      </w:r>
      <w:hyperlink r:id="rId29" w:history="1">
        <w:r w:rsidR="00A069BD" w:rsidRPr="001A0618">
          <w:rPr>
            <w:rStyle w:val="Hipercze"/>
            <w:rFonts w:ascii="Times New Roman" w:eastAsia="Andale Sans UI" w:hAnsi="Times New Roman" w:cs="Times New Roman"/>
            <w:b/>
            <w:i/>
            <w:kern w:val="3"/>
            <w:lang w:eastAsia="zh-CN" w:bidi="fa-IR"/>
          </w:rPr>
          <w:t>www.platformazakupowa.pl/pn/wszz_torun</w:t>
        </w:r>
      </w:hyperlink>
    </w:p>
    <w:p w14:paraId="2B9D6C29" w14:textId="77777777" w:rsidR="00B57A5E" w:rsidRPr="00B57A5E" w:rsidRDefault="00B57A5E">
      <w:pPr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lang w:eastAsia="pl-PL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Informacje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sposobie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komunikowania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Wykonawcami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inny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sposób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niż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przy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użyciu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komunikacji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tym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zaistnienia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jednej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sytuacji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określonych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w art. 65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. 1, art. 66 i art. 69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. </w:t>
      </w:r>
    </w:p>
    <w:p w14:paraId="514B19EA" w14:textId="29AEBF66" w:rsidR="00B57A5E" w:rsidRDefault="00B57A5E" w:rsidP="00B57A5E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57A5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Nie dotyczy. </w:t>
      </w:r>
    </w:p>
    <w:p w14:paraId="492E089D" w14:textId="77777777" w:rsidR="00B57A5E" w:rsidRPr="00E36250" w:rsidRDefault="00B57A5E" w:rsidP="00352B4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6"/>
          <w:szCs w:val="6"/>
          <w:lang w:eastAsia="ar-SA"/>
        </w:rPr>
      </w:pPr>
    </w:p>
    <w:p w14:paraId="060D4A60" w14:textId="77777777" w:rsidR="00B57A5E" w:rsidRPr="00B57A5E" w:rsidRDefault="00B57A5E">
      <w:pPr>
        <w:widowControl w:val="0"/>
        <w:numPr>
          <w:ilvl w:val="0"/>
          <w:numId w:val="51"/>
        </w:numPr>
        <w:suppressAutoHyphens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Arial" w:hAnsi="Times New Roman" w:cs="Times New Roman"/>
          <w:b/>
          <w:bCs/>
          <w:sz w:val="28"/>
          <w:szCs w:val="28"/>
          <w:u w:val="single"/>
          <w:lang w:eastAsia="ar-SA"/>
        </w:rPr>
      </w:pPr>
      <w:r w:rsidRPr="00B57A5E">
        <w:rPr>
          <w:rFonts w:ascii="Times New Roman" w:eastAsia="Arial" w:hAnsi="Times New Roman" w:cs="Times New Roman"/>
          <w:b/>
          <w:bCs/>
          <w:sz w:val="28"/>
          <w:szCs w:val="28"/>
          <w:u w:val="single"/>
          <w:lang w:eastAsia="ar-SA"/>
        </w:rPr>
        <w:t>Miejsce oraz termin składania i otwarcia ofert.</w:t>
      </w:r>
    </w:p>
    <w:p w14:paraId="46EB0876" w14:textId="77777777" w:rsidR="00B57A5E" w:rsidRPr="00B57A5E" w:rsidRDefault="00B57A5E">
      <w:pPr>
        <w:widowControl w:val="0"/>
        <w:numPr>
          <w:ilvl w:val="0"/>
          <w:numId w:val="62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  <w:r w:rsidRPr="00B57A5E">
        <w:rPr>
          <w:rFonts w:ascii="Times New Roman" w:eastAsia="Arial" w:hAnsi="Times New Roman" w:cs="Times New Roman"/>
          <w:b/>
          <w:lang w:eastAsia="ar-SA"/>
        </w:rPr>
        <w:t>Miejsce i termin składania ofert.</w:t>
      </w:r>
    </w:p>
    <w:p w14:paraId="41B06A90" w14:textId="2A56EF66" w:rsidR="00B57A5E" w:rsidRPr="00B57A5E" w:rsidRDefault="00B57A5E">
      <w:pPr>
        <w:widowControl w:val="0"/>
        <w:numPr>
          <w:ilvl w:val="1"/>
          <w:numId w:val="62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  <w:r w:rsidRPr="00B57A5E">
        <w:rPr>
          <w:rFonts w:ascii="Times New Roman" w:eastAsia="Arial" w:hAnsi="Times New Roman" w:cs="Times New Roman"/>
          <w:lang w:eastAsia="ar-SA"/>
        </w:rPr>
        <w:t xml:space="preserve"> Ofertę wraz z wymaganymi dokumentami należy umieścić na </w:t>
      </w:r>
      <w:r w:rsidRPr="00B57A5E">
        <w:rPr>
          <w:rFonts w:ascii="Times New Roman" w:eastAsia="Arial" w:hAnsi="Times New Roman" w:cs="Times New Roman"/>
          <w:u w:val="single"/>
          <w:lang w:eastAsia="ar-SA"/>
        </w:rPr>
        <w:t>platformazakupowa.pl</w:t>
      </w:r>
      <w:r w:rsidRPr="00B57A5E">
        <w:rPr>
          <w:rFonts w:ascii="Times New Roman" w:eastAsia="Arial" w:hAnsi="Times New Roman" w:cs="Times New Roman"/>
          <w:lang w:eastAsia="ar-SA"/>
        </w:rPr>
        <w:t xml:space="preserve"> pod adresem: </w:t>
      </w:r>
      <w:hyperlink r:id="rId30" w:history="1">
        <w:r w:rsidR="00A069BD" w:rsidRPr="001A0618">
          <w:rPr>
            <w:rStyle w:val="Hipercze"/>
            <w:rFonts w:ascii="Times New Roman" w:eastAsia="Arial" w:hAnsi="Times New Roman" w:cs="Times New Roman"/>
            <w:b/>
            <w:i/>
            <w:lang w:eastAsia="pl-PL"/>
          </w:rPr>
          <w:t>https://www.platformazakupowa.pl/pn/wszz_torun</w:t>
        </w:r>
      </w:hyperlink>
      <w:r w:rsidRPr="00B57A5E">
        <w:rPr>
          <w:rFonts w:ascii="Helvetica" w:eastAsia="Arial" w:hAnsi="Helvetica" w:cs="Times New Roman"/>
          <w:b/>
          <w:i/>
          <w:lang w:eastAsia="pl-PL"/>
        </w:rPr>
        <w:t xml:space="preserve"> </w:t>
      </w:r>
      <w:r w:rsidRPr="00B57A5E">
        <w:rPr>
          <w:rFonts w:ascii="Times New Roman" w:eastAsia="Arial" w:hAnsi="Times New Roman" w:cs="Times New Roman"/>
          <w:lang w:eastAsia="ar-SA"/>
        </w:rPr>
        <w:t>na stronie internetowej prowadzonego postępowania do dnia</w:t>
      </w:r>
      <w:r w:rsidR="00D20A90">
        <w:rPr>
          <w:rFonts w:ascii="Times New Roman" w:eastAsia="Arial" w:hAnsi="Times New Roman" w:cs="Times New Roman"/>
          <w:lang w:eastAsia="ar-SA"/>
        </w:rPr>
        <w:t xml:space="preserve"> </w:t>
      </w:r>
      <w:r w:rsidR="001838BB">
        <w:rPr>
          <w:rFonts w:ascii="Times New Roman" w:eastAsia="Arial" w:hAnsi="Times New Roman" w:cs="Times New Roman"/>
          <w:b/>
          <w:bCs/>
          <w:lang w:eastAsia="ar-SA"/>
        </w:rPr>
        <w:t>10</w:t>
      </w:r>
      <w:r w:rsidR="0011150D">
        <w:rPr>
          <w:rFonts w:ascii="Times New Roman" w:eastAsia="Arial" w:hAnsi="Times New Roman" w:cs="Times New Roman"/>
          <w:b/>
          <w:bCs/>
          <w:lang w:eastAsia="ar-SA"/>
        </w:rPr>
        <w:t>.</w:t>
      </w:r>
      <w:r w:rsidR="001838BB">
        <w:rPr>
          <w:rFonts w:ascii="Times New Roman" w:eastAsia="Arial" w:hAnsi="Times New Roman" w:cs="Times New Roman"/>
          <w:b/>
          <w:bCs/>
          <w:lang w:eastAsia="ar-SA"/>
        </w:rPr>
        <w:t>07.</w:t>
      </w:r>
      <w:r w:rsidR="000A2016" w:rsidRPr="00113FF0">
        <w:rPr>
          <w:rFonts w:ascii="Times New Roman" w:eastAsia="Arial" w:hAnsi="Times New Roman" w:cs="Times New Roman"/>
          <w:b/>
          <w:bCs/>
          <w:lang w:eastAsia="ar-SA"/>
        </w:rPr>
        <w:t>202</w:t>
      </w:r>
      <w:r w:rsidR="00E159DF">
        <w:rPr>
          <w:rFonts w:ascii="Times New Roman" w:eastAsia="Arial" w:hAnsi="Times New Roman" w:cs="Times New Roman"/>
          <w:b/>
          <w:bCs/>
          <w:lang w:eastAsia="ar-SA"/>
        </w:rPr>
        <w:t>4</w:t>
      </w:r>
      <w:r w:rsidR="002E4E4E">
        <w:rPr>
          <w:rFonts w:ascii="Times New Roman" w:eastAsia="Arial" w:hAnsi="Times New Roman" w:cs="Times New Roman"/>
          <w:b/>
          <w:bCs/>
          <w:lang w:eastAsia="ar-SA"/>
        </w:rPr>
        <w:t xml:space="preserve"> </w:t>
      </w:r>
      <w:r w:rsidRPr="00B57A5E">
        <w:rPr>
          <w:rFonts w:ascii="Times New Roman" w:eastAsia="Arial" w:hAnsi="Times New Roman" w:cs="Times New Roman"/>
          <w:b/>
          <w:lang w:eastAsia="ar-SA"/>
        </w:rPr>
        <w:t>r.</w:t>
      </w:r>
      <w:r w:rsidRPr="00B57A5E">
        <w:rPr>
          <w:rFonts w:ascii="Times New Roman" w:eastAsia="Arial" w:hAnsi="Times New Roman" w:cs="Times New Roman"/>
          <w:lang w:eastAsia="ar-SA"/>
        </w:rPr>
        <w:t>, do godziny</w:t>
      </w:r>
      <w:r w:rsidR="002E4E4E">
        <w:rPr>
          <w:rFonts w:ascii="Times New Roman" w:eastAsia="Arial" w:hAnsi="Times New Roman" w:cs="Times New Roman"/>
          <w:lang w:eastAsia="ar-SA"/>
        </w:rPr>
        <w:t xml:space="preserve"> </w:t>
      </w:r>
      <w:r w:rsidR="001838BB">
        <w:rPr>
          <w:rFonts w:ascii="Times New Roman" w:eastAsia="Arial" w:hAnsi="Times New Roman" w:cs="Times New Roman"/>
          <w:b/>
          <w:bCs/>
          <w:lang w:eastAsia="ar-SA"/>
        </w:rPr>
        <w:t>08:30</w:t>
      </w:r>
    </w:p>
    <w:p w14:paraId="27F4EC08" w14:textId="77777777" w:rsidR="00B57A5E" w:rsidRPr="00B57A5E" w:rsidRDefault="00B57A5E">
      <w:pPr>
        <w:widowControl w:val="0"/>
        <w:numPr>
          <w:ilvl w:val="1"/>
          <w:numId w:val="62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  <w:r w:rsidRPr="00B57A5E">
        <w:rPr>
          <w:rFonts w:ascii="Times New Roman" w:eastAsia="Arial" w:hAnsi="Times New Roman" w:cs="Times New Roman"/>
          <w:lang w:eastAsia="ar-SA"/>
        </w:rPr>
        <w:t xml:space="preserve"> Do oferty należy dołączyć wszystkie wymagane w SWZ dokumenty.</w:t>
      </w:r>
    </w:p>
    <w:p w14:paraId="7A0FC0F3" w14:textId="77777777" w:rsidR="00B57A5E" w:rsidRPr="00B57A5E" w:rsidRDefault="00B57A5E">
      <w:pPr>
        <w:widowControl w:val="0"/>
        <w:numPr>
          <w:ilvl w:val="1"/>
          <w:numId w:val="62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  <w:r w:rsidRPr="00B57A5E">
        <w:rPr>
          <w:rFonts w:ascii="Times New Roman" w:eastAsia="Arial" w:hAnsi="Times New Roman" w:cs="Times New Roman"/>
          <w:lang w:eastAsia="ar-SA"/>
        </w:rPr>
        <w:t xml:space="preserve"> Po wypełnieniu Formularza składania oferty i dołączeniu wszystkich wymaganych załączników należy kliknąć przycisk „Przejdź do podsumowania”.</w:t>
      </w:r>
    </w:p>
    <w:p w14:paraId="496A2682" w14:textId="77777777" w:rsidR="00B57A5E" w:rsidRPr="00B57A5E" w:rsidRDefault="00B57A5E">
      <w:pPr>
        <w:widowControl w:val="0"/>
        <w:numPr>
          <w:ilvl w:val="1"/>
          <w:numId w:val="62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  <w:r w:rsidRPr="00B57A5E">
        <w:rPr>
          <w:rFonts w:ascii="Times New Roman" w:eastAsia="Arial" w:hAnsi="Times New Roman" w:cs="Times New Roman"/>
          <w:lang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Ofertę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składa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się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,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pod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rygorem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nieważności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, w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formie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elektronicznej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opatrzonej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kwalifikowanym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podpisem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elektronicznej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. W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procesie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składania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oferty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za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pośrednictwem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r w:rsidRPr="00B57A5E">
        <w:rPr>
          <w:rFonts w:ascii="Times New Roman" w:eastAsia="Arial" w:hAnsi="Times New Roman" w:cs="Times New Roman"/>
          <w:u w:val="single"/>
          <w:lang w:val="de-DE" w:eastAsia="ar-SA"/>
        </w:rPr>
        <w:t>platformazakupowa.pl</w:t>
      </w:r>
      <w:r w:rsidRPr="00B57A5E">
        <w:rPr>
          <w:rFonts w:ascii="Times New Roman" w:eastAsia="Arial" w:hAnsi="Times New Roman" w:cs="Times New Roman"/>
          <w:lang w:val="de-DE" w:eastAsia="ar-SA"/>
        </w:rPr>
        <w:t xml:space="preserve">,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Wykonawca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powinien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złożyć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podpis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bezpośrednio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na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dokumentach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przesłanych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za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pośrednictwem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r w:rsidRPr="00B57A5E">
        <w:rPr>
          <w:rFonts w:ascii="Times New Roman" w:eastAsia="Arial" w:hAnsi="Times New Roman" w:cs="Times New Roman"/>
          <w:u w:val="single"/>
          <w:lang w:val="de-DE" w:eastAsia="ar-SA"/>
        </w:rPr>
        <w:t>platformazakupowa.pl</w:t>
      </w:r>
      <w:r w:rsidRPr="00B57A5E">
        <w:rPr>
          <w:rFonts w:ascii="Times New Roman" w:eastAsia="Arial" w:hAnsi="Times New Roman" w:cs="Times New Roman"/>
          <w:lang w:val="de-DE" w:eastAsia="ar-SA"/>
        </w:rPr>
        <w:t xml:space="preserve">.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Zalecamy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stosowanie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podpisu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na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każdym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załączonym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pliku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osobno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,  w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szczególności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wskazanych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w art. 63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ust</w:t>
      </w:r>
      <w:proofErr w:type="spellEnd"/>
      <w:r w:rsidRPr="00B57A5E">
        <w:rPr>
          <w:rFonts w:ascii="Times New Roman" w:eastAsia="Arial" w:hAnsi="Times New Roman" w:cs="Times New Roman"/>
          <w:lang w:val="de-DE" w:eastAsia="ar-SA"/>
        </w:rPr>
        <w:t xml:space="preserve"> 1 </w:t>
      </w:r>
      <w:proofErr w:type="spellStart"/>
      <w:r w:rsidRPr="00B57A5E">
        <w:rPr>
          <w:rFonts w:ascii="Times New Roman" w:eastAsia="Arial" w:hAnsi="Times New Roman" w:cs="Times New Roman"/>
          <w:lang w:val="de-DE" w:eastAsia="ar-SA"/>
        </w:rPr>
        <w:t>Pzp</w:t>
      </w:r>
      <w:proofErr w:type="spellEnd"/>
      <w:r w:rsidRPr="00B57A5E">
        <w:rPr>
          <w:rFonts w:ascii="Times New Roman" w:eastAsia="Arial" w:hAnsi="Times New Roman" w:cs="Times New Roman"/>
          <w:lang w:eastAsia="ar-SA"/>
        </w:rPr>
        <w:t>.</w:t>
      </w:r>
    </w:p>
    <w:p w14:paraId="0854295D" w14:textId="77777777" w:rsidR="00B57A5E" w:rsidRPr="00B57A5E" w:rsidRDefault="00B57A5E">
      <w:pPr>
        <w:widowControl w:val="0"/>
        <w:numPr>
          <w:ilvl w:val="1"/>
          <w:numId w:val="62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  <w:r w:rsidRPr="00B57A5E">
        <w:rPr>
          <w:rFonts w:ascii="Times New Roman" w:eastAsia="Arial" w:hAnsi="Times New Roman" w:cs="Times New Roman"/>
          <w:lang w:eastAsia="ar-SA"/>
        </w:rPr>
        <w:t xml:space="preserve"> Za datę złożenia oferty przyjmuje się datę jej przekazania w systemie (platformie) w drugim kroku składania oferty poprzez kliknięcie przycisku “Złóż ofertę” i wyświetlenie się komunikatu, że oferta została zaszyfrowana i złożona. </w:t>
      </w:r>
    </w:p>
    <w:p w14:paraId="1FC389FD" w14:textId="77777777" w:rsidR="00B57A5E" w:rsidRPr="00B57A5E" w:rsidRDefault="00B57A5E">
      <w:pPr>
        <w:widowControl w:val="0"/>
        <w:numPr>
          <w:ilvl w:val="1"/>
          <w:numId w:val="62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  <w:r w:rsidRPr="00B57A5E">
        <w:rPr>
          <w:rFonts w:ascii="Times New Roman" w:eastAsia="Arial" w:hAnsi="Times New Roman" w:cs="Times New Roman"/>
          <w:b/>
          <w:bCs/>
          <w:lang w:eastAsia="ar-SA"/>
        </w:rPr>
        <w:t xml:space="preserve"> </w:t>
      </w:r>
      <w:r w:rsidRPr="00B57A5E">
        <w:rPr>
          <w:rFonts w:ascii="Times New Roman" w:eastAsia="Arial" w:hAnsi="Times New Roman" w:cs="Times New Roman"/>
          <w:lang w:eastAsia="ar-SA"/>
        </w:rPr>
        <w:t xml:space="preserve">Szczegółowa instrukcja dla Wykonawców dotycząca złożenia, zmiany i wycofania oferty znajduje się na stronie internetowej pod adresem: </w:t>
      </w:r>
      <w:hyperlink r:id="rId31" w:history="1">
        <w:r w:rsidRPr="00B57A5E">
          <w:rPr>
            <w:rFonts w:ascii="Times New Roman" w:eastAsia="Arial" w:hAnsi="Times New Roman" w:cs="Times New Roman"/>
            <w:lang w:eastAsia="ar-SA"/>
          </w:rPr>
          <w:t>https://platformazakupowa.pl/strona/45-instrukcje</w:t>
        </w:r>
      </w:hyperlink>
      <w:r w:rsidRPr="00B57A5E">
        <w:rPr>
          <w:rFonts w:ascii="Times New Roman" w:eastAsia="Arial" w:hAnsi="Times New Roman" w:cs="Times New Roman"/>
          <w:lang w:eastAsia="ar-SA"/>
        </w:rPr>
        <w:t>.</w:t>
      </w:r>
    </w:p>
    <w:p w14:paraId="2B91610A" w14:textId="77777777" w:rsidR="00B57A5E" w:rsidRPr="00E36250" w:rsidRDefault="00B57A5E" w:rsidP="00B57A5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6"/>
          <w:szCs w:val="6"/>
          <w:lang w:eastAsia="ar-SA"/>
        </w:rPr>
      </w:pPr>
    </w:p>
    <w:p w14:paraId="034483F8" w14:textId="77777777" w:rsidR="00B57A5E" w:rsidRPr="00B57A5E" w:rsidRDefault="00B57A5E">
      <w:pPr>
        <w:widowControl w:val="0"/>
        <w:numPr>
          <w:ilvl w:val="0"/>
          <w:numId w:val="62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B57A5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Termin otwarcia ofert. </w:t>
      </w:r>
    </w:p>
    <w:p w14:paraId="76877192" w14:textId="2BB3DCD2" w:rsidR="00B57A5E" w:rsidRPr="00E45D9B" w:rsidRDefault="00B57A5E">
      <w:pPr>
        <w:widowControl w:val="0"/>
        <w:numPr>
          <w:ilvl w:val="1"/>
          <w:numId w:val="62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  <w:r w:rsidRPr="00E45D9B">
        <w:rPr>
          <w:rFonts w:ascii="Times New Roman" w:eastAsia="Arial" w:hAnsi="Times New Roman" w:cs="Times New Roman"/>
          <w:lang w:eastAsia="ar-SA"/>
        </w:rPr>
        <w:t>Otwarcie ofert nastąpi niezwłocznie po upływie terminu składania ofert, nie później niż następnego dnia po dniu, w którym upłynął termin składania ofert,</w:t>
      </w:r>
      <w:r w:rsidR="00E45D9B">
        <w:rPr>
          <w:rFonts w:ascii="Times New Roman" w:eastAsia="Arial" w:hAnsi="Times New Roman" w:cs="Times New Roman"/>
          <w:lang w:eastAsia="ar-SA"/>
        </w:rPr>
        <w:t xml:space="preserve"> </w:t>
      </w:r>
      <w:r w:rsidRPr="00E45D9B">
        <w:rPr>
          <w:rFonts w:ascii="Times New Roman" w:eastAsia="Arial" w:hAnsi="Times New Roman" w:cs="Times New Roman"/>
          <w:lang w:eastAsia="ar-SA"/>
        </w:rPr>
        <w:t>tj. w dniu</w:t>
      </w:r>
      <w:r w:rsidR="007B7394" w:rsidRPr="00E45D9B">
        <w:rPr>
          <w:rFonts w:ascii="Times New Roman" w:eastAsia="Arial" w:hAnsi="Times New Roman" w:cs="Times New Roman"/>
          <w:b/>
          <w:bCs/>
          <w:lang w:eastAsia="ar-SA"/>
        </w:rPr>
        <w:t xml:space="preserve"> </w:t>
      </w:r>
      <w:r w:rsidR="001838BB">
        <w:rPr>
          <w:rFonts w:ascii="Times New Roman" w:eastAsia="Arial" w:hAnsi="Times New Roman" w:cs="Times New Roman"/>
          <w:b/>
          <w:bCs/>
          <w:lang w:eastAsia="ar-SA"/>
        </w:rPr>
        <w:t>10</w:t>
      </w:r>
      <w:r w:rsidR="002E2541" w:rsidRPr="00E45D9B">
        <w:rPr>
          <w:rFonts w:ascii="Times New Roman" w:eastAsia="Arial" w:hAnsi="Times New Roman" w:cs="Times New Roman"/>
          <w:b/>
          <w:bCs/>
          <w:lang w:eastAsia="ar-SA"/>
        </w:rPr>
        <w:t>.</w:t>
      </w:r>
      <w:r w:rsidR="001838BB">
        <w:rPr>
          <w:rFonts w:ascii="Times New Roman" w:eastAsia="Arial" w:hAnsi="Times New Roman" w:cs="Times New Roman"/>
          <w:b/>
          <w:bCs/>
          <w:lang w:eastAsia="ar-SA"/>
        </w:rPr>
        <w:t>07.</w:t>
      </w:r>
      <w:r w:rsidRPr="00E45D9B">
        <w:rPr>
          <w:rFonts w:ascii="Times New Roman" w:eastAsia="Arial" w:hAnsi="Times New Roman" w:cs="Times New Roman"/>
          <w:b/>
          <w:bCs/>
          <w:lang w:eastAsia="ar-SA"/>
        </w:rPr>
        <w:t>202</w:t>
      </w:r>
      <w:r w:rsidR="00E159DF" w:rsidRPr="00E45D9B">
        <w:rPr>
          <w:rFonts w:ascii="Times New Roman" w:eastAsia="Arial" w:hAnsi="Times New Roman" w:cs="Times New Roman"/>
          <w:b/>
          <w:bCs/>
          <w:lang w:eastAsia="ar-SA"/>
        </w:rPr>
        <w:t>4</w:t>
      </w:r>
      <w:r w:rsidRPr="00E45D9B">
        <w:rPr>
          <w:rFonts w:ascii="Times New Roman" w:eastAsia="Arial" w:hAnsi="Times New Roman" w:cs="Times New Roman"/>
          <w:lang w:eastAsia="ar-SA"/>
        </w:rPr>
        <w:t xml:space="preserve"> r., o godzinie</w:t>
      </w:r>
      <w:r w:rsidR="00113FF0" w:rsidRPr="00E45D9B">
        <w:rPr>
          <w:rFonts w:ascii="Times New Roman" w:eastAsia="Arial" w:hAnsi="Times New Roman" w:cs="Times New Roman"/>
          <w:lang w:eastAsia="ar-SA"/>
        </w:rPr>
        <w:t xml:space="preserve"> </w:t>
      </w:r>
      <w:r w:rsidR="001838BB">
        <w:rPr>
          <w:rFonts w:ascii="Times New Roman" w:eastAsia="Arial" w:hAnsi="Times New Roman" w:cs="Times New Roman"/>
          <w:b/>
          <w:bCs/>
          <w:lang w:eastAsia="ar-SA"/>
        </w:rPr>
        <w:t>09</w:t>
      </w:r>
      <w:r w:rsidR="009A59B7" w:rsidRPr="00E45D9B">
        <w:rPr>
          <w:rFonts w:ascii="Times New Roman" w:eastAsia="Arial" w:hAnsi="Times New Roman" w:cs="Times New Roman"/>
          <w:b/>
          <w:bCs/>
          <w:lang w:eastAsia="ar-SA"/>
        </w:rPr>
        <w:t>:</w:t>
      </w:r>
      <w:r w:rsidR="001838BB">
        <w:rPr>
          <w:rFonts w:ascii="Times New Roman" w:eastAsia="Arial" w:hAnsi="Times New Roman" w:cs="Times New Roman"/>
          <w:b/>
          <w:lang w:eastAsia="ar-SA"/>
        </w:rPr>
        <w:t>00</w:t>
      </w:r>
    </w:p>
    <w:p w14:paraId="3B76D284" w14:textId="65E62575" w:rsidR="00FE34CC" w:rsidRPr="00E36250" w:rsidRDefault="00B57A5E" w:rsidP="00E36250">
      <w:pPr>
        <w:widowControl w:val="0"/>
        <w:suppressAutoHyphens/>
        <w:autoSpaceDE w:val="0"/>
        <w:spacing w:after="0" w:line="240" w:lineRule="auto"/>
        <w:ind w:left="792"/>
        <w:jc w:val="both"/>
        <w:rPr>
          <w:rFonts w:ascii="Times New Roman" w:eastAsia="Arial" w:hAnsi="Times New Roman" w:cs="Times New Roman"/>
          <w:lang w:eastAsia="ar-SA"/>
        </w:rPr>
      </w:pPr>
      <w:r w:rsidRPr="00B57A5E">
        <w:rPr>
          <w:rFonts w:ascii="Times New Roman" w:eastAsia="Arial" w:hAnsi="Times New Roman" w:cs="Times New Roman"/>
          <w:lang w:eastAsia="ar-SA"/>
        </w:rPr>
        <w:t>Zamawiający nie przewiduje przeprowadzania jawnej sesji otwarcia ofert z udziałem wykonawców lub transmitowania sesji otwarcia za pośrednictwem elektronicznych narzędzi do przekazu wideo on-line.</w:t>
      </w:r>
    </w:p>
    <w:p w14:paraId="7F2C68F4" w14:textId="0E8C6EDA" w:rsidR="00B57A5E" w:rsidRPr="003C7751" w:rsidRDefault="00C93AA2">
      <w:pPr>
        <w:widowControl w:val="0"/>
        <w:numPr>
          <w:ilvl w:val="1"/>
          <w:numId w:val="62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 xml:space="preserve">Z uwagi na fakt, że </w:t>
      </w:r>
      <w:r w:rsidR="00B57A5E" w:rsidRPr="00B57A5E">
        <w:rPr>
          <w:rFonts w:ascii="Times New Roman" w:eastAsia="Arial" w:hAnsi="Times New Roman" w:cs="Times New Roman"/>
          <w:lang w:eastAsia="ar-SA"/>
        </w:rPr>
        <w:t xml:space="preserve">otwarcie ofert następuje przy użyciu systemu teleinformatycznego, </w:t>
      </w:r>
      <w:r w:rsidR="009862CB">
        <w:rPr>
          <w:rFonts w:ascii="Times New Roman" w:eastAsia="Arial" w:hAnsi="Times New Roman" w:cs="Times New Roman"/>
          <w:lang w:eastAsia="ar-SA"/>
        </w:rPr>
        <w:br/>
      </w:r>
      <w:r w:rsidR="00B57A5E" w:rsidRPr="00B57A5E">
        <w:rPr>
          <w:rFonts w:ascii="Times New Roman" w:eastAsia="Arial" w:hAnsi="Times New Roman" w:cs="Times New Roman"/>
          <w:lang w:eastAsia="ar-SA"/>
        </w:rPr>
        <w:t xml:space="preserve">w przypadku awarii tego systemu, która </w:t>
      </w:r>
      <w:r>
        <w:rPr>
          <w:rFonts w:ascii="Times New Roman" w:eastAsia="Arial" w:hAnsi="Times New Roman" w:cs="Times New Roman"/>
          <w:lang w:eastAsia="ar-SA"/>
        </w:rPr>
        <w:t>s</w:t>
      </w:r>
      <w:r w:rsidR="00B57A5E" w:rsidRPr="00B57A5E">
        <w:rPr>
          <w:rFonts w:ascii="Times New Roman" w:eastAsia="Arial" w:hAnsi="Times New Roman" w:cs="Times New Roman"/>
          <w:lang w:eastAsia="ar-SA"/>
        </w:rPr>
        <w:t xml:space="preserve">powoduje brak możliwości otwarcia ofert w terminie określonym przez </w:t>
      </w:r>
      <w:r w:rsidR="0088402C">
        <w:rPr>
          <w:rFonts w:ascii="Times New Roman" w:eastAsia="Arial" w:hAnsi="Times New Roman" w:cs="Times New Roman"/>
          <w:lang w:eastAsia="ar-SA"/>
        </w:rPr>
        <w:t>Z</w:t>
      </w:r>
      <w:r w:rsidR="00B57A5E" w:rsidRPr="00B57A5E">
        <w:rPr>
          <w:rFonts w:ascii="Times New Roman" w:eastAsia="Arial" w:hAnsi="Times New Roman" w:cs="Times New Roman"/>
          <w:lang w:eastAsia="ar-SA"/>
        </w:rPr>
        <w:t>amawiającego, otwarcie ofert nast</w:t>
      </w:r>
      <w:r>
        <w:rPr>
          <w:rFonts w:ascii="Times New Roman" w:eastAsia="Arial" w:hAnsi="Times New Roman" w:cs="Times New Roman"/>
          <w:lang w:eastAsia="ar-SA"/>
        </w:rPr>
        <w:t xml:space="preserve">ąpi </w:t>
      </w:r>
      <w:r w:rsidR="00B57A5E" w:rsidRPr="00B57A5E">
        <w:rPr>
          <w:rFonts w:ascii="Times New Roman" w:eastAsia="Arial" w:hAnsi="Times New Roman" w:cs="Times New Roman"/>
          <w:lang w:eastAsia="ar-SA"/>
        </w:rPr>
        <w:t xml:space="preserve">niezwłocznie po usunięciu awarii. Zamawiający poinformuje o zmianie terminu otwarcia ofert na stronie internetowej </w:t>
      </w:r>
      <w:r w:rsidR="00B57A5E" w:rsidRPr="00B57A5E">
        <w:rPr>
          <w:rFonts w:ascii="Times New Roman" w:eastAsia="Arial" w:hAnsi="Times New Roman" w:cs="Times New Roman"/>
          <w:lang w:eastAsia="ar-SA"/>
        </w:rPr>
        <w:lastRenderedPageBreak/>
        <w:t xml:space="preserve">prowadzonego postępowania. </w:t>
      </w:r>
    </w:p>
    <w:p w14:paraId="0499C66D" w14:textId="77777777" w:rsidR="003C7751" w:rsidRPr="00B57A5E" w:rsidRDefault="003C7751" w:rsidP="003C7751">
      <w:pPr>
        <w:widowControl w:val="0"/>
        <w:suppressAutoHyphens/>
        <w:autoSpaceDE w:val="0"/>
        <w:spacing w:after="0" w:line="240" w:lineRule="auto"/>
        <w:ind w:left="792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</w:p>
    <w:p w14:paraId="65C36282" w14:textId="706FF99D" w:rsidR="00B57A5E" w:rsidRPr="00B57A5E" w:rsidRDefault="00B57A5E">
      <w:pPr>
        <w:widowControl w:val="0"/>
        <w:numPr>
          <w:ilvl w:val="1"/>
          <w:numId w:val="62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  <w:r w:rsidRPr="00B57A5E">
        <w:rPr>
          <w:rFonts w:ascii="Times New Roman" w:eastAsia="Arial" w:hAnsi="Times New Roman" w:cs="Times New Roman"/>
          <w:lang w:eastAsia="ar-SA"/>
        </w:rPr>
        <w:t xml:space="preserve"> Zamawiający, najpóźniej </w:t>
      </w:r>
      <w:r w:rsidRPr="00B57A5E">
        <w:rPr>
          <w:rFonts w:ascii="Times New Roman" w:eastAsia="Arial" w:hAnsi="Times New Roman" w:cs="Times New Roman"/>
          <w:b/>
          <w:lang w:eastAsia="ar-SA"/>
        </w:rPr>
        <w:t>przed otwarciem ofert</w:t>
      </w:r>
      <w:r w:rsidRPr="00B57A5E">
        <w:rPr>
          <w:rFonts w:ascii="Times New Roman" w:eastAsia="Arial" w:hAnsi="Times New Roman" w:cs="Times New Roman"/>
          <w:lang w:eastAsia="ar-SA"/>
        </w:rPr>
        <w:t xml:space="preserve">, udostępni na stronie internetowej prowadzonego postępowania informację o kwocie, jaką zamierza przeznaczyć </w:t>
      </w:r>
      <w:r w:rsidR="001D7DEB">
        <w:rPr>
          <w:rFonts w:ascii="Times New Roman" w:eastAsia="Arial" w:hAnsi="Times New Roman" w:cs="Times New Roman"/>
          <w:lang w:eastAsia="ar-SA"/>
        </w:rPr>
        <w:br/>
      </w:r>
      <w:r w:rsidRPr="00B57A5E">
        <w:rPr>
          <w:rFonts w:ascii="Times New Roman" w:eastAsia="Arial" w:hAnsi="Times New Roman" w:cs="Times New Roman"/>
          <w:lang w:eastAsia="ar-SA"/>
        </w:rPr>
        <w:t>na sfinansowanie zamówienia.</w:t>
      </w:r>
    </w:p>
    <w:p w14:paraId="13A6F776" w14:textId="77777777" w:rsidR="00B57A5E" w:rsidRPr="00B57A5E" w:rsidRDefault="00B57A5E">
      <w:pPr>
        <w:widowControl w:val="0"/>
        <w:numPr>
          <w:ilvl w:val="1"/>
          <w:numId w:val="62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  <w:r w:rsidRPr="00B57A5E">
        <w:rPr>
          <w:rFonts w:ascii="Times New Roman" w:eastAsia="Arial" w:hAnsi="Times New Roman" w:cs="Times New Roman"/>
          <w:lang w:eastAsia="ar-SA"/>
        </w:rPr>
        <w:t xml:space="preserve"> Zamawiający, niezwłocznie </w:t>
      </w:r>
      <w:r w:rsidRPr="00B57A5E">
        <w:rPr>
          <w:rFonts w:ascii="Times New Roman" w:eastAsia="Arial" w:hAnsi="Times New Roman" w:cs="Times New Roman"/>
          <w:b/>
          <w:lang w:eastAsia="ar-SA"/>
        </w:rPr>
        <w:t>po otwarciu ofert</w:t>
      </w:r>
      <w:r w:rsidRPr="00B57A5E">
        <w:rPr>
          <w:rFonts w:ascii="Times New Roman" w:eastAsia="Arial" w:hAnsi="Times New Roman" w:cs="Times New Roman"/>
          <w:lang w:eastAsia="ar-SA"/>
        </w:rPr>
        <w:t xml:space="preserve">, udostępni na stronie internetowej prowadzonego postępowania informacje o: </w:t>
      </w:r>
    </w:p>
    <w:p w14:paraId="0770225E" w14:textId="77777777" w:rsidR="00B57A5E" w:rsidRPr="00B57A5E" w:rsidRDefault="00B57A5E">
      <w:pPr>
        <w:widowControl w:val="0"/>
        <w:numPr>
          <w:ilvl w:val="2"/>
          <w:numId w:val="62"/>
        </w:numPr>
        <w:suppressAutoHyphens/>
        <w:autoSpaceDE w:val="0"/>
        <w:spacing w:after="0" w:line="240" w:lineRule="auto"/>
        <w:ind w:hanging="231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  <w:r w:rsidRPr="00B57A5E">
        <w:rPr>
          <w:rFonts w:ascii="Times New Roman" w:eastAsia="Arial" w:hAnsi="Times New Roman" w:cs="Times New Roman"/>
          <w:lang w:eastAsia="ar-SA"/>
        </w:rPr>
        <w:t xml:space="preserve">nazwach albo imionach i nazwiskach oraz siedzibach lub miejscach prowadzonej działalności gospodarczej albo miejscach zamieszkania wykonawców, których oferty zostały otwarte; </w:t>
      </w:r>
    </w:p>
    <w:p w14:paraId="73E321F9" w14:textId="7A17FB32" w:rsidR="00B57A5E" w:rsidRPr="00B57A5E" w:rsidRDefault="00B57A5E">
      <w:pPr>
        <w:widowControl w:val="0"/>
        <w:numPr>
          <w:ilvl w:val="2"/>
          <w:numId w:val="62"/>
        </w:numPr>
        <w:suppressAutoHyphens/>
        <w:autoSpaceDE w:val="0"/>
        <w:spacing w:after="0" w:line="240" w:lineRule="auto"/>
        <w:ind w:hanging="231"/>
        <w:jc w:val="both"/>
        <w:textAlignment w:val="baseline"/>
        <w:rPr>
          <w:rFonts w:ascii="Times New Roman" w:eastAsia="Arial" w:hAnsi="Times New Roman" w:cs="Times New Roman"/>
          <w:b/>
          <w:bCs/>
          <w:lang w:eastAsia="ar-SA"/>
        </w:rPr>
      </w:pPr>
      <w:r w:rsidRPr="00B57A5E">
        <w:rPr>
          <w:rFonts w:ascii="Times New Roman" w:eastAsia="Arial" w:hAnsi="Times New Roman" w:cs="Times New Roman"/>
          <w:lang w:eastAsia="ar-SA"/>
        </w:rPr>
        <w:t xml:space="preserve">cenach lub kosztach zawartych w ofertach. Informacja zostanie opublikowana na stronie postępowania na </w:t>
      </w:r>
      <w:hyperlink r:id="rId32" w:history="1">
        <w:r w:rsidR="005A7448" w:rsidRPr="00966FD4">
          <w:rPr>
            <w:rStyle w:val="Hipercze"/>
            <w:rFonts w:ascii="Times New Roman" w:eastAsia="Arial" w:hAnsi="Times New Roman" w:cs="Times New Roman"/>
            <w:b/>
            <w:i/>
            <w:lang w:eastAsia="pl-PL"/>
          </w:rPr>
          <w:t>www.platformazakupowa.pl/pn/wszz_torun</w:t>
        </w:r>
      </w:hyperlink>
      <w:r w:rsidRPr="00B57A5E">
        <w:rPr>
          <w:rFonts w:ascii="Times New Roman" w:eastAsia="Arial" w:hAnsi="Times New Roman" w:cs="Times New Roman"/>
          <w:lang w:eastAsia="ar-SA"/>
        </w:rPr>
        <w:t xml:space="preserve"> </w:t>
      </w:r>
      <w:r w:rsidRPr="00B57A5E">
        <w:rPr>
          <w:rFonts w:ascii="Times New Roman" w:eastAsia="Arial" w:hAnsi="Times New Roman" w:cs="Times New Roman"/>
          <w:lang w:eastAsia="pl-PL"/>
        </w:rPr>
        <w:t>(w części dot. danego postępowania)</w:t>
      </w:r>
      <w:r w:rsidRPr="00B57A5E">
        <w:rPr>
          <w:rFonts w:ascii="Times New Roman" w:eastAsia="Arial" w:hAnsi="Times New Roman" w:cs="Times New Roman"/>
          <w:lang w:eastAsia="ar-SA"/>
        </w:rPr>
        <w:t xml:space="preserve"> w sekcji ,,Komunikaty” . </w:t>
      </w:r>
    </w:p>
    <w:p w14:paraId="6B9B45A4" w14:textId="77777777" w:rsidR="00B57A5E" w:rsidRPr="00DC31B3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6"/>
          <w:szCs w:val="6"/>
          <w:lang w:val="de-DE" w:eastAsia="fa-IR" w:bidi="fa-IR"/>
        </w:rPr>
      </w:pPr>
    </w:p>
    <w:p w14:paraId="3ECB8BE8" w14:textId="77777777" w:rsidR="00B57A5E" w:rsidRPr="00B57A5E" w:rsidRDefault="00B57A5E">
      <w:pPr>
        <w:widowControl w:val="0"/>
        <w:numPr>
          <w:ilvl w:val="0"/>
          <w:numId w:val="51"/>
        </w:numPr>
        <w:suppressAutoHyphens/>
        <w:spacing w:after="120" w:line="240" w:lineRule="auto"/>
        <w:ind w:left="284" w:hanging="284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8"/>
          <w:szCs w:val="28"/>
          <w:u w:val="single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8"/>
          <w:szCs w:val="28"/>
          <w:u w:val="single"/>
          <w:lang w:eastAsia="fa-IR" w:bidi="fa-IR"/>
        </w:rPr>
        <w:t xml:space="preserve">Kwalifikacja podmiotowa Wykonawców. Podstawy wykluczenia </w:t>
      </w:r>
      <w:r w:rsidRPr="00B57A5E">
        <w:rPr>
          <w:rFonts w:ascii="Times New Roman" w:eastAsia="Andale Sans UI" w:hAnsi="Times New Roman" w:cs="Tahoma"/>
          <w:b/>
          <w:kern w:val="1"/>
          <w:sz w:val="28"/>
          <w:szCs w:val="28"/>
          <w:u w:val="single"/>
          <w:lang w:eastAsia="fa-IR" w:bidi="fa-IR"/>
        </w:rPr>
        <w:br/>
        <w:t xml:space="preserve">z postępowania, warunki udziału w postępowaniu, wykaz podmiotowych środków dowodowych, udostępnienie zasobów. </w:t>
      </w:r>
    </w:p>
    <w:p w14:paraId="21C30957" w14:textId="77777777" w:rsidR="00B57A5E" w:rsidRPr="00E45D9B" w:rsidRDefault="00B57A5E">
      <w:pPr>
        <w:widowControl w:val="0"/>
        <w:numPr>
          <w:ilvl w:val="0"/>
          <w:numId w:val="63"/>
        </w:numPr>
        <w:suppressAutoHyphens/>
        <w:spacing w:after="120" w:line="240" w:lineRule="auto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r w:rsidRPr="00E45D9B">
        <w:rPr>
          <w:rFonts w:ascii="Times New Roman" w:eastAsia="Andale Sans UI" w:hAnsi="Times New Roman" w:cs="Times New Roman"/>
          <w:kern w:val="1"/>
          <w:lang w:eastAsia="fa-IR" w:bidi="fa-IR"/>
        </w:rPr>
        <w:t>O udzielenie zamówienia mogą ubiegać się wykonawcy, którzy:</w:t>
      </w:r>
    </w:p>
    <w:p w14:paraId="524A2213" w14:textId="77777777" w:rsidR="00B57A5E" w:rsidRPr="00B57A5E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 xml:space="preserve">nie podlegają wykluczeniu; </w:t>
      </w:r>
    </w:p>
    <w:p w14:paraId="010A1A15" w14:textId="77777777" w:rsidR="00B57A5E" w:rsidRPr="00B57A5E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>spełniają warunki udziału w postępowaniu określone przez zamawiającego w ogłoszeniu                                       i niniejszej SWZ.</w:t>
      </w:r>
    </w:p>
    <w:p w14:paraId="7B974FAC" w14:textId="7EFEE9BA" w:rsidR="00B57A5E" w:rsidRPr="00B57A5E" w:rsidRDefault="00B57A5E" w:rsidP="00FE34CC">
      <w:pPr>
        <w:widowControl w:val="0"/>
        <w:numPr>
          <w:ilvl w:val="0"/>
          <w:numId w:val="63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niniejszym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- 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podstawie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art. 139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-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najpierw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dokona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badania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oceny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następnie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dokona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kwalifikacji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podmiotowej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A069BD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została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najwyżej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oceniona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braku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podstaw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wykluczenia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spełniania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warunków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-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tzw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 „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u w:val="single"/>
          <w:lang w:val="de-DE" w:eastAsia="fa-IR" w:bidi="fa-IR"/>
        </w:rPr>
        <w:t>procedura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u w:val="single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u w:val="single"/>
          <w:lang w:val="de-DE" w:eastAsia="fa-IR" w:bidi="fa-IR"/>
        </w:rPr>
        <w:t>odwrócona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”. </w:t>
      </w:r>
    </w:p>
    <w:p w14:paraId="76D87497" w14:textId="2CF665BC" w:rsidR="00B57A5E" w:rsidRDefault="00B57A5E" w:rsidP="00FE34CC">
      <w:pPr>
        <w:widowControl w:val="0"/>
        <w:suppressAutoHyphens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sytuacji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obowiązani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złożenia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wraz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oświadczenia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125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(JEDZ) -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oświadczenie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wymagane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będzie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wyłącznie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                          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zostanie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najwyżej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oceniona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</w:p>
    <w:p w14:paraId="03A9987F" w14:textId="4595A2D7" w:rsidR="009862CB" w:rsidRPr="009862CB" w:rsidRDefault="009862CB" w:rsidP="009862CB">
      <w:pPr>
        <w:widowControl w:val="0"/>
        <w:suppressAutoHyphens/>
        <w:spacing w:after="12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Wyjątkiem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od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tej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zasady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jest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konieczność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złożenia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wraz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ofertą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Wykonawców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dwóch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odrębnych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oświadczeń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wstępnych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zakresie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braku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podstaw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wykluczenia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których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w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Formularzu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„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Oferta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>“ (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Załącznik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Nr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1 do SWZ) w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pkt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VI</w:t>
      </w:r>
      <w:r w:rsidR="00F86A6D">
        <w:rPr>
          <w:rFonts w:ascii="Times New Roman" w:eastAsia="Andale Sans UI" w:hAnsi="Times New Roman" w:cs="Tahoma"/>
          <w:kern w:val="1"/>
          <w:lang w:val="de-DE" w:eastAsia="fa-IR" w:bidi="fa-IR"/>
        </w:rPr>
        <w:t>I</w:t>
      </w:r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VI</w:t>
      </w:r>
      <w:r w:rsidR="00F86A6D">
        <w:rPr>
          <w:rFonts w:ascii="Times New Roman" w:eastAsia="Andale Sans UI" w:hAnsi="Times New Roman" w:cs="Tahoma"/>
          <w:kern w:val="1"/>
          <w:lang w:val="de-DE" w:eastAsia="fa-IR" w:bidi="fa-IR"/>
        </w:rPr>
        <w:t>I</w:t>
      </w:r>
      <w:r>
        <w:rPr>
          <w:rFonts w:ascii="Times New Roman" w:eastAsia="Andale Sans UI" w:hAnsi="Times New Roman" w:cs="Tahoma"/>
          <w:kern w:val="1"/>
          <w:lang w:val="de-DE" w:eastAsia="fa-IR" w:bidi="fa-IR"/>
        </w:rPr>
        <w:t>I.</w:t>
      </w:r>
    </w:p>
    <w:p w14:paraId="68FDBB04" w14:textId="77777777" w:rsidR="00B57A5E" w:rsidRPr="00B57A5E" w:rsidRDefault="00B57A5E" w:rsidP="00B57A5E">
      <w:pPr>
        <w:widowControl w:val="0"/>
        <w:suppressAutoHyphens/>
        <w:spacing w:after="12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Wobec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została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najwyżej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oceniona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zachodzą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podstawy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wykluczenia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ten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spełnia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warunków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nie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składa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dowodowych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oświadczenia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art. 125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1,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potwierdzających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brak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podstaw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wykluczenia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spełnianie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warunków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dokona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ponownego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badania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  <w:t xml:space="preserve">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oceny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pozostałych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a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następnie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dokona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kwalifikacji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podmiotowej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została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najwyżej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oceniona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braku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podstaw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wykluczenia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spełniania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warunków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</w:t>
      </w:r>
    </w:p>
    <w:p w14:paraId="37E8CB2C" w14:textId="424049C0" w:rsidR="00B57A5E" w:rsidRPr="00324785" w:rsidRDefault="00B57A5E" w:rsidP="00FE34CC">
      <w:pPr>
        <w:widowControl w:val="0"/>
        <w:numPr>
          <w:ilvl w:val="0"/>
          <w:numId w:val="63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Oświadczenie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niepodleganiu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wykluczeniu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spełnianiu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warunków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r w:rsidR="00990F21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r w:rsidR="00990F21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wskazanym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składane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formularzu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="00A069B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J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ednolitego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="00A069B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E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uropejskiego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="00A069B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D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okumentu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="00A069B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Z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amówienia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(JEDZ)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-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być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przygotowany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                          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złożony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wg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wzoru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zamieszczonego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wzorem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standardowego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formularza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określonego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rozporządzeniu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Wykonawczym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Komisji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(UE) 2016/7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5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stycznia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2016 r.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ustanawiającym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standardowy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formularz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jednolitego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europejskiego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dokumentu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(Dz.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Urz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UE </w:t>
      </w:r>
      <w:r w:rsidR="001D7DEB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L 3 z 06.01.2016,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str.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16)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odsyła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link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podany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instrukcji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zamieszczonej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platformie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zakupowej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</w:p>
    <w:p w14:paraId="5FD435E4" w14:textId="4937D72A" w:rsidR="006E647E" w:rsidRPr="00E36250" w:rsidRDefault="00B57A5E" w:rsidP="00E36250">
      <w:pPr>
        <w:widowControl w:val="0"/>
        <w:suppressAutoHyphens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ahoma"/>
          <w:w w:val="0"/>
          <w:kern w:val="1"/>
          <w:lang w:val="de-DE" w:eastAsia="en-GB" w:bidi="fa-IR"/>
        </w:rPr>
      </w:pPr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>odniesieniu</w:t>
      </w:r>
      <w:proofErr w:type="spellEnd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>części</w:t>
      </w:r>
      <w:proofErr w:type="spellEnd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 xml:space="preserve"> IV </w:t>
      </w:r>
      <w:proofErr w:type="spellStart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>przedmiotowego</w:t>
      </w:r>
      <w:proofErr w:type="spellEnd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>dokumentu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(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warunki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kryteria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kwalifikacji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) </w:t>
      </w:r>
      <w:proofErr w:type="spellStart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>poprzestać</w:t>
      </w:r>
      <w:proofErr w:type="spellEnd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>wypełnieniu</w:t>
      </w:r>
      <w:proofErr w:type="spellEnd"/>
      <w:r w:rsidRPr="00B57A5E">
        <w:rPr>
          <w:rFonts w:ascii="Times New Roman" w:eastAsia="Andale Sans UI" w:hAnsi="Times New Roman" w:cs="Tahoma"/>
          <w:kern w:val="1"/>
          <w:u w:val="single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ahoma"/>
          <w:w w:val="0"/>
          <w:kern w:val="1"/>
          <w:u w:val="single"/>
          <w:lang w:val="de-DE" w:eastAsia="en-GB" w:bidi="fa-IR"/>
        </w:rPr>
        <w:t>sekcji</w:t>
      </w:r>
      <w:proofErr w:type="spellEnd"/>
      <w:r w:rsidRPr="00B57A5E">
        <w:rPr>
          <w:rFonts w:ascii="Times New Roman" w:eastAsia="Calibri" w:hAnsi="Times New Roman" w:cs="Tahoma"/>
          <w:w w:val="0"/>
          <w:kern w:val="1"/>
          <w:u w:val="single"/>
          <w:lang w:val="de-DE" w:eastAsia="en-GB" w:bidi="fa-IR"/>
        </w:rPr>
        <w:t xml:space="preserve"> </w:t>
      </w:r>
      <w:r w:rsidRPr="00B57A5E">
        <w:rPr>
          <w:rFonts w:ascii="Times New Roman" w:eastAsia="Calibri" w:hAnsi="Times New Roman" w:cs="Tahoma"/>
          <w:w w:val="0"/>
          <w:kern w:val="1"/>
          <w:u w:val="single"/>
          <w:lang w:val="de-DE" w:eastAsia="en-GB" w:bidi="fa-IR"/>
        </w:rPr>
        <w:sym w:font="Symbol" w:char="F061"/>
      </w:r>
      <w:r w:rsidRPr="00B57A5E">
        <w:rPr>
          <w:rFonts w:ascii="Times New Roman" w:eastAsia="Calibri" w:hAnsi="Times New Roman" w:cs="Tahoma"/>
          <w:w w:val="0"/>
          <w:kern w:val="1"/>
          <w:lang w:val="de-DE" w:eastAsia="en-GB" w:bidi="fa-IR"/>
        </w:rPr>
        <w:t>.</w:t>
      </w:r>
    </w:p>
    <w:p w14:paraId="0E46CDB4" w14:textId="77777777" w:rsidR="00B57A5E" w:rsidRPr="00B57A5E" w:rsidRDefault="00B57A5E" w:rsidP="00EE4FF1">
      <w:pPr>
        <w:widowControl w:val="0"/>
        <w:numPr>
          <w:ilvl w:val="0"/>
          <w:numId w:val="63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Podstawy wykluczenia z postępowania 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oraz</w:t>
      </w: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 p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odmiotowe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                                         na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potwierdzenie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braku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podstaw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wykluczenia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.</w:t>
      </w:r>
    </w:p>
    <w:p w14:paraId="4D4E39F2" w14:textId="77777777" w:rsidR="00B57A5E" w:rsidRPr="00B57A5E" w:rsidRDefault="00B57A5E" w:rsidP="00B57A5E">
      <w:pPr>
        <w:widowControl w:val="0"/>
        <w:suppressAutoHyphens/>
        <w:spacing w:after="12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Z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postępowania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wykluczy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Wykonawcę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lastRenderedPageBreak/>
        <w:t>podstawie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:</w:t>
      </w:r>
    </w:p>
    <w:p w14:paraId="4D11E4A9" w14:textId="77777777" w:rsidR="00B57A5E" w:rsidRPr="00B57A5E" w:rsidRDefault="00B57A5E">
      <w:pPr>
        <w:widowControl w:val="0"/>
        <w:numPr>
          <w:ilvl w:val="0"/>
          <w:numId w:val="61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art. 108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(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4"/>
          <w:szCs w:val="24"/>
          <w:lang w:val="de-DE" w:eastAsia="fa-IR" w:bidi="fa-IR"/>
        </w:rPr>
        <w:t>przesłanki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4"/>
          <w:szCs w:val="24"/>
          <w:lang w:val="de-DE" w:eastAsia="fa-IR" w:bidi="fa-IR"/>
        </w:rPr>
        <w:t>obligatoryjne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)</w:t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,</w:t>
      </w:r>
    </w:p>
    <w:p w14:paraId="427E08E0" w14:textId="5D0C3908" w:rsidR="00B57A5E" w:rsidRPr="00A02BE2" w:rsidRDefault="00B57A5E">
      <w:pPr>
        <w:widowControl w:val="0"/>
        <w:numPr>
          <w:ilvl w:val="0"/>
          <w:numId w:val="61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art. 109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pkt.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4, 7-10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 (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4"/>
          <w:szCs w:val="24"/>
          <w:lang w:val="de-DE" w:eastAsia="fa-IR" w:bidi="fa-IR"/>
        </w:rPr>
        <w:t>przesłanki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4"/>
          <w:szCs w:val="24"/>
          <w:lang w:val="de-DE" w:eastAsia="fa-IR" w:bidi="fa-IR"/>
        </w:rPr>
        <w:t>fakultatywne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)</w:t>
      </w:r>
      <w:r w:rsidR="00A02BE2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,</w:t>
      </w:r>
    </w:p>
    <w:p w14:paraId="009BB70A" w14:textId="1BCC19B3" w:rsidR="00A02BE2" w:rsidRPr="00E86278" w:rsidRDefault="00A02BE2">
      <w:pPr>
        <w:widowControl w:val="0"/>
        <w:numPr>
          <w:ilvl w:val="0"/>
          <w:numId w:val="61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Cs/>
          <w:kern w:val="1"/>
          <w:lang w:eastAsia="fa-IR" w:bidi="fa-IR"/>
        </w:rPr>
      </w:pPr>
      <w:bookmarkStart w:id="5" w:name="_Hlk102738910"/>
      <w:r w:rsidRPr="006364B8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art. 7 </w:t>
      </w:r>
      <w:r w:rsidR="00E86278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ust. 1 </w:t>
      </w:r>
      <w:r w:rsidRPr="00E86278">
        <w:rPr>
          <w:rFonts w:ascii="Times New Roman" w:eastAsia="Andale Sans UI" w:hAnsi="Times New Roman" w:cs="Tahoma"/>
          <w:bCs/>
          <w:kern w:val="1"/>
          <w:lang w:eastAsia="fa-IR" w:bidi="fa-IR"/>
        </w:rPr>
        <w:t>ustawy z dnia 13.04.2022 r. o szczególnych rozwiązaniach w zakresie przeciwdziałania wspieraniu agresji na Ukrainę oraz służących ochronie bezpieczeństwa narodowego</w:t>
      </w:r>
      <w:r w:rsidR="00E86278" w:rsidRPr="00E86278">
        <w:rPr>
          <w:rFonts w:ascii="Times New Roman" w:eastAsia="Andale Sans UI" w:hAnsi="Times New Roman" w:cs="Tahoma"/>
          <w:bCs/>
          <w:kern w:val="1"/>
          <w:lang w:eastAsia="fa-IR" w:bidi="fa-IR"/>
        </w:rPr>
        <w:t xml:space="preserve"> (Dz. U. z 2023 poz. 1497),</w:t>
      </w:r>
    </w:p>
    <w:bookmarkEnd w:id="5"/>
    <w:p w14:paraId="38F4C6B1" w14:textId="45FC944C" w:rsidR="00A02BE2" w:rsidRPr="00A02BE2" w:rsidRDefault="00A02BE2">
      <w:pPr>
        <w:widowControl w:val="0"/>
        <w:numPr>
          <w:ilvl w:val="0"/>
          <w:numId w:val="61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r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art. 5k ust. 1 </w:t>
      </w:r>
      <w:r w:rsidRPr="00E86278">
        <w:rPr>
          <w:rFonts w:ascii="Times New Roman" w:eastAsia="Andale Sans UI" w:hAnsi="Times New Roman" w:cs="Tahoma"/>
          <w:bCs/>
          <w:kern w:val="1"/>
          <w:lang w:eastAsia="fa-IR" w:bidi="fa-IR"/>
        </w:rPr>
        <w:t xml:space="preserve">rozporządzenia Rady (UE) 2022/576 w sprawie zmiany rozporządzenia (UE) nr 833/2014 dotyczącego środków ograniczających w związku z działaniami Rosji destabilizującymi sytuację na Ukrainie.                                                                                                    </w:t>
      </w:r>
    </w:p>
    <w:p w14:paraId="78275F46" w14:textId="3CD750DC" w:rsidR="00B57A5E" w:rsidRPr="00B57A5E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z art. 108. ust.1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„</w:t>
      </w:r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 xml:space="preserve">Z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>postępowania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>wyklucza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="00A069BD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>ykonawcę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>:</w:t>
      </w:r>
    </w:p>
    <w:p w14:paraId="197F01D5" w14:textId="77777777" w:rsidR="00B57A5E" w:rsidRPr="00B57A5E" w:rsidRDefault="00B57A5E">
      <w:pPr>
        <w:widowControl w:val="0"/>
        <w:numPr>
          <w:ilvl w:val="2"/>
          <w:numId w:val="63"/>
        </w:numPr>
        <w:suppressAutoHyphens/>
        <w:spacing w:after="120" w:line="240" w:lineRule="auto"/>
        <w:ind w:left="1418" w:hanging="698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będącego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osobą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fizyczną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którego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prawomocnie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skazano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przestępstwo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: </w:t>
      </w:r>
    </w:p>
    <w:p w14:paraId="38761688" w14:textId="77777777" w:rsidR="00B57A5E" w:rsidRPr="00B57A5E" w:rsidRDefault="00B57A5E">
      <w:pPr>
        <w:widowControl w:val="0"/>
        <w:numPr>
          <w:ilvl w:val="0"/>
          <w:numId w:val="64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zorganizowanej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grupie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przestępczej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związku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mającym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celu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popełnienie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przestępstwa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przestępstwa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skarbowego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art. 258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Kodeksu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karnego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</w:p>
    <w:p w14:paraId="254B2431" w14:textId="77777777" w:rsidR="00B57A5E" w:rsidRPr="00B57A5E" w:rsidRDefault="00B57A5E">
      <w:pPr>
        <w:widowControl w:val="0"/>
        <w:numPr>
          <w:ilvl w:val="0"/>
          <w:numId w:val="64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handlu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ludźmi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art. 189a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Kodeksu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karnego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</w:p>
    <w:p w14:paraId="36141766" w14:textId="77777777" w:rsidR="00BB7CBF" w:rsidRPr="00960EB2" w:rsidRDefault="00BB7CBF">
      <w:pPr>
        <w:widowControl w:val="0"/>
        <w:numPr>
          <w:ilvl w:val="0"/>
          <w:numId w:val="64"/>
        </w:numPr>
        <w:suppressAutoHyphens/>
        <w:spacing w:after="120" w:line="240" w:lineRule="auto"/>
        <w:jc w:val="both"/>
        <w:textAlignment w:val="baseline"/>
        <w:rPr>
          <w:i/>
        </w:rPr>
      </w:pPr>
      <w:r w:rsidRPr="00960EB2">
        <w:rPr>
          <w:rFonts w:eastAsia="Times New Roman" w:cs="Times New Roman"/>
          <w:i/>
          <w:sz w:val="18"/>
          <w:szCs w:val="18"/>
          <w:lang w:eastAsia="pl-PL"/>
        </w:rPr>
        <w:t>o którym mowa w art. 228–230a, art. 250a Kodeksu karnego, w art. 46–48 ustawy z dnia 25 czerwca 2010 r. o sporcie</w:t>
      </w:r>
      <w:r>
        <w:rPr>
          <w:rFonts w:eastAsia="Times New Roman" w:cs="Times New Roman"/>
          <w:i/>
          <w:sz w:val="18"/>
          <w:szCs w:val="18"/>
          <w:lang w:eastAsia="pl-PL"/>
        </w:rPr>
        <w:t xml:space="preserve"> </w:t>
      </w:r>
      <w:r w:rsidRPr="00960EB2">
        <w:rPr>
          <w:rFonts w:eastAsia="Times New Roman" w:cs="Times New Roman"/>
          <w:i/>
          <w:sz w:val="18"/>
          <w:szCs w:val="18"/>
          <w:lang w:eastAsia="pl-PL"/>
        </w:rPr>
        <w:t>lub w art. 54 ust. 1–4 ustawy</w:t>
      </w:r>
      <w:r>
        <w:rPr>
          <w:rFonts w:eastAsia="Times New Roman" w:cs="Times New Roman"/>
          <w:i/>
          <w:sz w:val="18"/>
          <w:szCs w:val="18"/>
          <w:lang w:eastAsia="pl-PL"/>
        </w:rPr>
        <w:t xml:space="preserve"> z </w:t>
      </w:r>
      <w:r w:rsidRPr="00960EB2">
        <w:rPr>
          <w:rFonts w:eastAsia="Times New Roman" w:cs="Times New Roman"/>
          <w:i/>
          <w:sz w:val="18"/>
          <w:szCs w:val="18"/>
          <w:lang w:eastAsia="pl-PL"/>
        </w:rPr>
        <w:t xml:space="preserve">dnia 12 maja 2011 r. o refundacji leków, środków spożywczych specjalnego przeznaczenia żywieniowego oraz wyrobów medycznych </w:t>
      </w:r>
      <w:r>
        <w:rPr>
          <w:rFonts w:eastAsia="Times New Roman" w:cs="Times New Roman"/>
          <w:i/>
          <w:sz w:val="18"/>
          <w:szCs w:val="18"/>
          <w:lang w:eastAsia="pl-PL"/>
        </w:rPr>
        <w:t>,</w:t>
      </w:r>
    </w:p>
    <w:p w14:paraId="0CDEC711" w14:textId="77777777" w:rsidR="00B57A5E" w:rsidRPr="00B57A5E" w:rsidRDefault="00B57A5E">
      <w:pPr>
        <w:widowControl w:val="0"/>
        <w:numPr>
          <w:ilvl w:val="0"/>
          <w:numId w:val="64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finansowania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przestępstwa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charakterze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terrorystycznym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art. 165a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Kodeksu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karnego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przestępstwo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udaremniania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utrudniania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stwierdzenia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przestępnego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pochodzenia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pieniędzy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ukrywania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ich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pochodzenia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art. 299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Kodeksu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karnego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</w:p>
    <w:p w14:paraId="598788DA" w14:textId="77777777" w:rsidR="00B57A5E" w:rsidRPr="00B57A5E" w:rsidRDefault="00B57A5E">
      <w:pPr>
        <w:widowControl w:val="0"/>
        <w:numPr>
          <w:ilvl w:val="0"/>
          <w:numId w:val="64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charakterze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terrorystycznym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art. 115 § 20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Kodeksu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karnego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mające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celu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popełnienie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tego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przestępstwa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</w:p>
    <w:p w14:paraId="3F99FD72" w14:textId="77777777" w:rsidR="00B57A5E" w:rsidRPr="00B57A5E" w:rsidRDefault="00B57A5E">
      <w:pPr>
        <w:widowControl w:val="0"/>
        <w:numPr>
          <w:ilvl w:val="0"/>
          <w:numId w:val="64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powierzenia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wykonywania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pracy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małoletniemu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cudzoziemcowi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art. 9 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. 2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15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czerwca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2012 r.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skutkach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powierzania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wykonywania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pracy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cudzoziemcom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przebywającym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wbrew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przepisom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terytorium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Rzeczypospolitej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Polskiej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</w:p>
    <w:p w14:paraId="119CC79F" w14:textId="77777777" w:rsidR="00B57A5E" w:rsidRPr="00B57A5E" w:rsidRDefault="00B57A5E">
      <w:pPr>
        <w:widowControl w:val="0"/>
        <w:numPr>
          <w:ilvl w:val="0"/>
          <w:numId w:val="64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przeciwko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obrotowi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gospodarczemu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art. 296–307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Kodeksu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karnego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przestępstwo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oszustwa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art. 286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Kodeksu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karnego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przestępstwo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przeciwko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wiarygodności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art. 270–277d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Kodeksu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karnego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przestępstwo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skarbowe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</w:p>
    <w:p w14:paraId="46A2E3FF" w14:textId="77777777" w:rsidR="00B57A5E" w:rsidRPr="00B57A5E" w:rsidRDefault="00B57A5E">
      <w:pPr>
        <w:widowControl w:val="0"/>
        <w:numPr>
          <w:ilvl w:val="0"/>
          <w:numId w:val="64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art. 9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. 1 i 3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art. 10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15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czerwca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2012 r.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skutkach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powierzania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wykonywania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pracy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cudzoziemcom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przebywającym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wbrew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przepisom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terytorium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Rzeczypospolitej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Polskiej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–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odpowiedni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czyn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zabroniony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określony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przepisach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prawa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obcego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;</w:t>
      </w:r>
    </w:p>
    <w:p w14:paraId="7211812E" w14:textId="1BB49277" w:rsidR="00B57A5E" w:rsidRPr="00B57A5E" w:rsidRDefault="00B57A5E">
      <w:pPr>
        <w:widowControl w:val="0"/>
        <w:numPr>
          <w:ilvl w:val="2"/>
          <w:numId w:val="63"/>
        </w:numPr>
        <w:suppressAutoHyphens/>
        <w:spacing w:after="120" w:line="240" w:lineRule="auto"/>
        <w:ind w:left="1418" w:hanging="698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urzędującego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członka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jego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organu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zarządzającego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nadzorczego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wspólnika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spółki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spółce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jawnej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partnerskiej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komplementariusza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spółce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komandytowej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komandytowo-akcyjnej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prokurenta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prawomocnie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skazano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r w:rsidR="001D7DEB">
        <w:rPr>
          <w:rFonts w:ascii="Times New Roman" w:eastAsia="Andale Sans UI" w:hAnsi="Times New Roman" w:cs="Tahoma"/>
          <w:i/>
          <w:kern w:val="1"/>
          <w:lang w:val="de-DE" w:eastAsia="fa-IR" w:bidi="fa-IR"/>
        </w:rPr>
        <w:br/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przestępstwo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pkt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1; </w:t>
      </w:r>
    </w:p>
    <w:p w14:paraId="6B9B58F4" w14:textId="4DDC1EB4" w:rsidR="00FE34CC" w:rsidRPr="004A46D7" w:rsidRDefault="00B57A5E" w:rsidP="004A46D7">
      <w:pPr>
        <w:widowControl w:val="0"/>
        <w:numPr>
          <w:ilvl w:val="2"/>
          <w:numId w:val="63"/>
        </w:numPr>
        <w:suppressAutoHyphens/>
        <w:spacing w:after="0" w:line="240" w:lineRule="auto"/>
        <w:ind w:left="1418" w:hanging="698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wobec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którego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wydano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prawomocny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wyrok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sądu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ostateczną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decyzję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administracyjną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zaleganiu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uiszczeniem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podatków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opłat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składek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ubezpieczenie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społeczne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zdrowotne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chyba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przed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upływem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wniosków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dopuszczenie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przed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upływem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dokonał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płatności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należnych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podatków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opłat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składek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ubezpieczenie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społeczne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zdrowotne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wraz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odsetkami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grzywnami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zawarł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wiążące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porozumienie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sprawie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spłaty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tych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należności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; </w:t>
      </w:r>
    </w:p>
    <w:p w14:paraId="7C123E48" w14:textId="77777777" w:rsidR="004A46D7" w:rsidRPr="004A46D7" w:rsidRDefault="004A46D7" w:rsidP="004A46D7">
      <w:pPr>
        <w:widowControl w:val="0"/>
        <w:suppressAutoHyphens/>
        <w:spacing w:after="0" w:line="240" w:lineRule="auto"/>
        <w:ind w:left="1418"/>
        <w:jc w:val="both"/>
        <w:textAlignment w:val="baseline"/>
        <w:rPr>
          <w:rFonts w:ascii="Times New Roman" w:eastAsia="Andale Sans UI" w:hAnsi="Times New Roman" w:cs="Tahoma"/>
          <w:b/>
          <w:kern w:val="1"/>
          <w:sz w:val="6"/>
          <w:szCs w:val="6"/>
          <w:lang w:eastAsia="fa-IR" w:bidi="fa-IR"/>
        </w:rPr>
      </w:pPr>
    </w:p>
    <w:p w14:paraId="1D883F00" w14:textId="77777777" w:rsidR="00B57A5E" w:rsidRPr="004A46D7" w:rsidRDefault="00B57A5E" w:rsidP="004A46D7">
      <w:pPr>
        <w:widowControl w:val="0"/>
        <w:numPr>
          <w:ilvl w:val="2"/>
          <w:numId w:val="63"/>
        </w:numPr>
        <w:suppressAutoHyphens/>
        <w:spacing w:after="0" w:line="240" w:lineRule="auto"/>
        <w:ind w:left="1418" w:hanging="698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wobec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którego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prawomocnie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orzeczono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zakaz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ubiegania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publiczne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; </w:t>
      </w:r>
    </w:p>
    <w:p w14:paraId="1D697B77" w14:textId="77777777" w:rsidR="004A46D7" w:rsidRPr="004A46D7" w:rsidRDefault="004A46D7" w:rsidP="004A46D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6"/>
          <w:szCs w:val="6"/>
          <w:lang w:eastAsia="fa-IR" w:bidi="fa-IR"/>
        </w:rPr>
      </w:pPr>
    </w:p>
    <w:p w14:paraId="0EE59FB2" w14:textId="77777777" w:rsidR="00B57A5E" w:rsidRPr="00B57A5E" w:rsidRDefault="00B57A5E">
      <w:pPr>
        <w:widowControl w:val="0"/>
        <w:numPr>
          <w:ilvl w:val="2"/>
          <w:numId w:val="63"/>
        </w:numPr>
        <w:suppressAutoHyphens/>
        <w:spacing w:after="120" w:line="240" w:lineRule="auto"/>
        <w:ind w:left="1418" w:hanging="698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stwierdzić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na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podstawie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wiarygodnych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przesłanek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zawarł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innymi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Wykonawcami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porozumienie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mające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celu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zakłócenie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konkurencji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szczególności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należąc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tej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samej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grupy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kapitałowej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br/>
        <w:t xml:space="preserve">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rozumieniu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16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lutego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2007 r.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ochronie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konkurencji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konsumentów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złożyli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odrębne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częściowe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wnioski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dopuszczenie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lastRenderedPageBreak/>
        <w:t xml:space="preserve">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chyba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wykażą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przygotowali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te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wnioski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niezależnie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siebie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; </w:t>
      </w:r>
    </w:p>
    <w:p w14:paraId="1A2C2816" w14:textId="6F8ACEEA" w:rsidR="00B57A5E" w:rsidRPr="00B57A5E" w:rsidRDefault="00B57A5E">
      <w:pPr>
        <w:widowControl w:val="0"/>
        <w:numPr>
          <w:ilvl w:val="2"/>
          <w:numId w:val="63"/>
        </w:numPr>
        <w:suppressAutoHyphens/>
        <w:spacing w:after="120" w:line="240" w:lineRule="auto"/>
        <w:ind w:left="1418" w:hanging="698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przypadkach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art. 85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. 1,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doszło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zakłócenia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konkurencji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wynikającego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wcześniejszego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zaangażowania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tego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który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należy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 z </w:t>
      </w:r>
      <w:proofErr w:type="spellStart"/>
      <w:r w:rsidR="00E868E0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ykonawcą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tej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samej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grupy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kapitałowej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rozumieniu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16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lutego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2007 r.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ochronie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konkurencji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konsumentów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chyba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spowodowane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tym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zakłócenie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konkurencji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być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wyeliminowane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inny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sposób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niż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wykluczenie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="00E868E0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ykonawcy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b/>
          <w:i/>
          <w:kern w:val="1"/>
          <w:sz w:val="24"/>
          <w:szCs w:val="24"/>
          <w:lang w:val="de-DE" w:eastAsia="fa-IR" w:bidi="fa-IR"/>
        </w:rPr>
        <w:t xml:space="preserve">“. </w:t>
      </w:r>
    </w:p>
    <w:p w14:paraId="2B0AA537" w14:textId="067DB767" w:rsidR="00B57A5E" w:rsidRPr="00B57A5E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art. 109.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pkt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4, 7-10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</w:t>
      </w: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postępowania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wykluczy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także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="00E868E0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ykonawcę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:</w:t>
      </w:r>
    </w:p>
    <w:p w14:paraId="527104EC" w14:textId="77777777" w:rsidR="00B57A5E" w:rsidRPr="00B57A5E" w:rsidRDefault="00B57A5E">
      <w:pPr>
        <w:widowControl w:val="0"/>
        <w:numPr>
          <w:ilvl w:val="2"/>
          <w:numId w:val="63"/>
        </w:numPr>
        <w:suppressAutoHyphens/>
        <w:spacing w:after="120" w:line="240" w:lineRule="auto"/>
        <w:ind w:left="1418" w:hanging="698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stosunku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którego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otwarto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likwidację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ogłoszono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upadłość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którego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aktywami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zarządza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likwidator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sąd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zawarł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układ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wierzycielami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którego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działalność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gospodarcza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zawieszona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znajduje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on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innej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tego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rodzaju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sytuacji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wynikającej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podobnej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procedury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przewidzianej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przepisach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miejsca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wszczęcia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tej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procedury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.</w:t>
      </w:r>
    </w:p>
    <w:p w14:paraId="54D6B8AF" w14:textId="3B30D30E" w:rsidR="00B57A5E" w:rsidRPr="00B57A5E" w:rsidRDefault="00B57A5E">
      <w:pPr>
        <w:widowControl w:val="0"/>
        <w:numPr>
          <w:ilvl w:val="2"/>
          <w:numId w:val="63"/>
        </w:numPr>
        <w:suppressAutoHyphens/>
        <w:spacing w:after="120" w:line="240" w:lineRule="auto"/>
        <w:ind w:left="1418" w:hanging="698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i/>
          <w:lang w:eastAsia="pl-PL"/>
        </w:rPr>
        <w:t xml:space="preserve"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</w:t>
      </w:r>
      <w:r w:rsidR="004C6381">
        <w:rPr>
          <w:rFonts w:ascii="Times New Roman" w:eastAsia="Times New Roman" w:hAnsi="Times New Roman" w:cs="Times New Roman"/>
          <w:i/>
          <w:lang w:eastAsia="pl-PL"/>
        </w:rPr>
        <w:br/>
      </w:r>
      <w:r w:rsidRPr="00B57A5E">
        <w:rPr>
          <w:rFonts w:ascii="Times New Roman" w:eastAsia="Times New Roman" w:hAnsi="Times New Roman" w:cs="Times New Roman"/>
          <w:i/>
          <w:lang w:eastAsia="pl-PL"/>
        </w:rPr>
        <w:t xml:space="preserve">za wady; </w:t>
      </w:r>
    </w:p>
    <w:p w14:paraId="4C780171" w14:textId="77777777" w:rsidR="00B57A5E" w:rsidRPr="00B57A5E" w:rsidRDefault="00B57A5E">
      <w:pPr>
        <w:widowControl w:val="0"/>
        <w:numPr>
          <w:ilvl w:val="2"/>
          <w:numId w:val="63"/>
        </w:numPr>
        <w:suppressAutoHyphens/>
        <w:spacing w:after="120" w:line="240" w:lineRule="auto"/>
        <w:ind w:left="1418" w:hanging="698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i/>
          <w:lang w:eastAsia="pl-PL"/>
        </w:rP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 </w:t>
      </w:r>
    </w:p>
    <w:p w14:paraId="32DC2D29" w14:textId="2B715C46" w:rsidR="00B57A5E" w:rsidRPr="00B57A5E" w:rsidRDefault="00B57A5E">
      <w:pPr>
        <w:widowControl w:val="0"/>
        <w:numPr>
          <w:ilvl w:val="2"/>
          <w:numId w:val="63"/>
        </w:numPr>
        <w:suppressAutoHyphens/>
        <w:spacing w:after="120" w:line="240" w:lineRule="auto"/>
        <w:ind w:left="1418" w:hanging="698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i/>
          <w:lang w:eastAsia="pl-PL"/>
        </w:rPr>
        <w:t xml:space="preserve">który bezprawnie wpływał lub próbował wpływać na czynności </w:t>
      </w:r>
      <w:r w:rsidR="00E868E0">
        <w:rPr>
          <w:rFonts w:ascii="Times New Roman" w:eastAsia="Times New Roman" w:hAnsi="Times New Roman" w:cs="Times New Roman"/>
          <w:i/>
          <w:lang w:eastAsia="pl-PL"/>
        </w:rPr>
        <w:t>Z</w:t>
      </w:r>
      <w:r w:rsidRPr="00B57A5E">
        <w:rPr>
          <w:rFonts w:ascii="Times New Roman" w:eastAsia="Times New Roman" w:hAnsi="Times New Roman" w:cs="Times New Roman"/>
          <w:i/>
          <w:lang w:eastAsia="pl-PL"/>
        </w:rPr>
        <w:t xml:space="preserve">amawiającego lub próbował pozyskać lub pozyskał informacje poufne, mogące dać mu przewagę </w:t>
      </w:r>
      <w:r w:rsidRPr="00B57A5E">
        <w:rPr>
          <w:rFonts w:ascii="Times New Roman" w:eastAsia="Times New Roman" w:hAnsi="Times New Roman" w:cs="Times New Roman"/>
          <w:i/>
          <w:lang w:eastAsia="pl-PL"/>
        </w:rPr>
        <w:br/>
        <w:t xml:space="preserve">w postępowaniu o udzielenie zamówienia; </w:t>
      </w:r>
    </w:p>
    <w:p w14:paraId="43BD40F5" w14:textId="596EEAFD" w:rsidR="00B57A5E" w:rsidRPr="00B57A5E" w:rsidRDefault="00B57A5E">
      <w:pPr>
        <w:widowControl w:val="0"/>
        <w:numPr>
          <w:ilvl w:val="2"/>
          <w:numId w:val="63"/>
        </w:numPr>
        <w:suppressAutoHyphens/>
        <w:spacing w:after="120" w:line="240" w:lineRule="auto"/>
        <w:ind w:left="1418" w:hanging="698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i/>
          <w:lang w:eastAsia="pl-PL"/>
        </w:rPr>
        <w:t xml:space="preserve">który w wyniku lekkomyślności lub niedbalstwa przedstawił informacje wprowadzające w błąd, co mogło mieć istotny wpływ na decyzje podejmowane przez </w:t>
      </w:r>
      <w:r w:rsidR="00E868E0">
        <w:rPr>
          <w:rFonts w:ascii="Times New Roman" w:eastAsia="Times New Roman" w:hAnsi="Times New Roman" w:cs="Times New Roman"/>
          <w:i/>
          <w:lang w:eastAsia="pl-PL"/>
        </w:rPr>
        <w:t>Z</w:t>
      </w:r>
      <w:r w:rsidRPr="00B57A5E">
        <w:rPr>
          <w:rFonts w:ascii="Times New Roman" w:eastAsia="Times New Roman" w:hAnsi="Times New Roman" w:cs="Times New Roman"/>
          <w:i/>
          <w:lang w:eastAsia="pl-PL"/>
        </w:rPr>
        <w:t xml:space="preserve">amawiającego </w:t>
      </w:r>
      <w:r w:rsidR="004C6381">
        <w:rPr>
          <w:rFonts w:ascii="Times New Roman" w:eastAsia="Times New Roman" w:hAnsi="Times New Roman" w:cs="Times New Roman"/>
          <w:i/>
          <w:lang w:eastAsia="pl-PL"/>
        </w:rPr>
        <w:br/>
      </w:r>
      <w:r w:rsidRPr="00B57A5E">
        <w:rPr>
          <w:rFonts w:ascii="Times New Roman" w:eastAsia="Times New Roman" w:hAnsi="Times New Roman" w:cs="Times New Roman"/>
          <w:i/>
          <w:lang w:eastAsia="pl-PL"/>
        </w:rPr>
        <w:t>w postępowaniu o udzielenie zamówienia</w:t>
      </w:r>
      <w:r w:rsidRPr="00B57A5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4E71C049" w14:textId="0A93056E" w:rsidR="00B57A5E" w:rsidRPr="00EF08E8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przypadkach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art. 109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pkt.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4 i 7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                         nie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wykluczyć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wykluczenie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byłoby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sposób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oczywisty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nieproporcjonalne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szczególności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gdy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kwota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zaległych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podatków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składek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r w:rsidR="000E6B81">
        <w:rPr>
          <w:rFonts w:ascii="Times New Roman" w:eastAsia="Andale Sans UI" w:hAnsi="Times New Roman" w:cs="Times New Roman"/>
          <w:kern w:val="1"/>
          <w:lang w:val="de-DE" w:eastAsia="fa-IR" w:bidi="fa-IR"/>
        </w:rPr>
        <w:br/>
      </w:r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na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ubezpieczenie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społeczne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niewielka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sytuacja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ekonomiczna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finansowa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wystarczająca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wykonania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(</w:t>
      </w:r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art. 109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. 3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)</w:t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14:paraId="31884DD9" w14:textId="77777777" w:rsidR="00EF08E8" w:rsidRPr="00DF0930" w:rsidRDefault="00EF08E8">
      <w:pPr>
        <w:widowControl w:val="0"/>
        <w:numPr>
          <w:ilvl w:val="1"/>
          <w:numId w:val="6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F0930">
        <w:rPr>
          <w:rFonts w:ascii="Times New Roman" w:hAnsi="Times New Roman" w:cs="Times New Roman"/>
        </w:rPr>
        <w:t xml:space="preserve">Zgodnie z art. 7 ust. 1 ustawy z dnia 13 kwietnia 2022 r. (o szczególnych rozwiązaniach </w:t>
      </w:r>
      <w:r w:rsidRPr="00DF0930">
        <w:rPr>
          <w:rFonts w:ascii="Times New Roman" w:hAnsi="Times New Roman" w:cs="Times New Roman"/>
        </w:rPr>
        <w:br/>
        <w:t xml:space="preserve">w zakresie przeciwdziałania wspieraniu agresji na Ukrainę oraz służących ochronie bezpieczeństwa narodowego) </w:t>
      </w:r>
      <w:r w:rsidRPr="00DF0930">
        <w:rPr>
          <w:rFonts w:ascii="Times New Roman" w:hAnsi="Times New Roman" w:cs="Times New Roman"/>
          <w:b/>
          <w:bCs/>
          <w:i/>
          <w:iCs/>
        </w:rPr>
        <w:t xml:space="preserve">z postępowania o udzielenie zamówienia publicznego prowadzonego na podstawie ustawy </w:t>
      </w:r>
      <w:proofErr w:type="spellStart"/>
      <w:r w:rsidRPr="00DF0930">
        <w:rPr>
          <w:rFonts w:ascii="Times New Roman" w:hAnsi="Times New Roman" w:cs="Times New Roman"/>
          <w:b/>
          <w:bCs/>
          <w:i/>
          <w:iCs/>
        </w:rPr>
        <w:t>Pzp</w:t>
      </w:r>
      <w:proofErr w:type="spellEnd"/>
      <w:r w:rsidRPr="00DF0930">
        <w:rPr>
          <w:rFonts w:ascii="Times New Roman" w:hAnsi="Times New Roman" w:cs="Times New Roman"/>
          <w:b/>
          <w:bCs/>
          <w:i/>
          <w:iCs/>
        </w:rPr>
        <w:t xml:space="preserve"> Zamawiający wykluczy:</w:t>
      </w:r>
    </w:p>
    <w:p w14:paraId="551F5B44" w14:textId="4FDB17CA" w:rsidR="00EF08E8" w:rsidRPr="00FE34CC" w:rsidRDefault="00EF08E8" w:rsidP="00FE34CC">
      <w:pPr>
        <w:spacing w:after="0" w:line="240" w:lineRule="auto"/>
        <w:ind w:left="1276" w:hanging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</w:rPr>
        <w:t>4</w:t>
      </w:r>
      <w:r w:rsidRPr="00DF0930">
        <w:rPr>
          <w:rFonts w:ascii="Times New Roman" w:hAnsi="Times New Roman" w:cs="Times New Roman"/>
          <w:i/>
          <w:iCs/>
        </w:rPr>
        <w:t>.4.1.</w:t>
      </w:r>
      <w:r w:rsidRPr="00DF0930">
        <w:rPr>
          <w:rFonts w:ascii="Times New Roman" w:hAnsi="Times New Roman" w:cs="Times New Roman"/>
        </w:rPr>
        <w:t xml:space="preserve"> </w:t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t xml:space="preserve">Wykonawcę wymienionego w wykazach określonych w rozporządzeniu 765/2006 </w:t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br/>
        <w:t>i rozporządzeniu 269/2014 albo wpisanego na listę na podstawie decyzji</w:t>
      </w:r>
      <w:r w:rsidR="00FE34C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t>w sprawie wpisu na listę rozstrzygającej o zastosowaniu środka, o którym mowa</w:t>
      </w:r>
      <w:r w:rsidR="00FE34C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t>w art. 1 pkt 3 ustawy;</w:t>
      </w:r>
    </w:p>
    <w:p w14:paraId="2EFD2CF3" w14:textId="5EA816FA" w:rsidR="00EF08E8" w:rsidRPr="00FE34CC" w:rsidRDefault="00EF08E8" w:rsidP="00FE34CC">
      <w:pPr>
        <w:spacing w:after="0" w:line="240" w:lineRule="auto"/>
        <w:ind w:left="1276" w:hanging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E34CC">
        <w:rPr>
          <w:rFonts w:ascii="Times New Roman" w:hAnsi="Times New Roman" w:cs="Times New Roman"/>
          <w:i/>
          <w:iCs/>
          <w:sz w:val="20"/>
          <w:szCs w:val="20"/>
        </w:rPr>
        <w:t xml:space="preserve">4.4.2. Wykonawcę, którego beneficjentem rzeczywistym w rozumieniu ustawy z dnia </w:t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br/>
        <w:t>1 marca 2018 r. o przeciwdziałaniu praniu pieniędzy oraz finansowaniu terroryzmu (Dz. U. z 202</w:t>
      </w:r>
      <w:r w:rsidR="00E86278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t xml:space="preserve"> r. poz.</w:t>
      </w:r>
      <w:r w:rsidR="00E86278">
        <w:rPr>
          <w:rFonts w:ascii="Times New Roman" w:hAnsi="Times New Roman" w:cs="Times New Roman"/>
          <w:i/>
          <w:iCs/>
          <w:sz w:val="20"/>
          <w:szCs w:val="20"/>
        </w:rPr>
        <w:t xml:space="preserve"> 1124</w:t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t>) jest osoba wymieniona w wykazach określonych</w:t>
      </w:r>
      <w:r w:rsidR="00FE34C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t xml:space="preserve">w rozporządzeniu 765/2006 </w:t>
      </w:r>
      <w:r w:rsidR="00FE34CC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t xml:space="preserve">i rozporządzeniu 269/2014 albo wpisana na listę lub będąca takim beneficjentem rzeczywistym od </w:t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lastRenderedPageBreak/>
        <w:t>dnia 24 lutego 2022 r.,</w:t>
      </w:r>
      <w:r w:rsidR="00FE34C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t>o ile została wpisana na listę na podstawie decyzji w sprawie wpisu na listę rozstrzygającej o zastosowaniu środka, o którym mowa w art. 1 pkt 3 ustawy;</w:t>
      </w:r>
    </w:p>
    <w:p w14:paraId="4543F8A5" w14:textId="7A6CCD94" w:rsidR="00EF08E8" w:rsidRPr="00FE34CC" w:rsidRDefault="00EF08E8" w:rsidP="00FE34CC">
      <w:pPr>
        <w:spacing w:after="0" w:line="240" w:lineRule="auto"/>
        <w:ind w:left="1276" w:hanging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E34CC">
        <w:rPr>
          <w:rFonts w:ascii="Times New Roman" w:hAnsi="Times New Roman" w:cs="Times New Roman"/>
          <w:i/>
          <w:iCs/>
          <w:sz w:val="20"/>
          <w:szCs w:val="20"/>
        </w:rPr>
        <w:t xml:space="preserve">4.4.3.   Wykonawcę, którego jednostką dominującą w rozumieniu art. 3 ust. 1 pkt 37 ustawy z dnia </w:t>
      </w:r>
      <w:r w:rsidR="00FE34CC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t>29 września 1994 r. o rachunkowości (Dz. U. z 202</w:t>
      </w:r>
      <w:r w:rsidR="00E86278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t xml:space="preserve"> r. poz.</w:t>
      </w:r>
      <w:r w:rsidR="00E86278">
        <w:rPr>
          <w:rFonts w:ascii="Times New Roman" w:hAnsi="Times New Roman" w:cs="Times New Roman"/>
          <w:i/>
          <w:iCs/>
          <w:sz w:val="20"/>
          <w:szCs w:val="20"/>
        </w:rPr>
        <w:t>120</w:t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t xml:space="preserve">), jest podmiot wymieniony </w:t>
      </w:r>
      <w:r w:rsidR="00E86278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t>w wykazach określonych w rozporządzeniu 765/2006</w:t>
      </w:r>
      <w:r w:rsidR="00FE34C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34CC">
        <w:rPr>
          <w:rFonts w:ascii="Times New Roman" w:hAnsi="Times New Roman" w:cs="Times New Roman"/>
          <w:i/>
          <w:iCs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8FFF1CB" w14:textId="77777777" w:rsidR="00B161F0" w:rsidRPr="004D01FC" w:rsidRDefault="00B161F0">
      <w:pPr>
        <w:pStyle w:val="Akapitzlist"/>
        <w:numPr>
          <w:ilvl w:val="1"/>
          <w:numId w:val="63"/>
        </w:numPr>
        <w:overflowPunct w:val="0"/>
        <w:autoSpaceDE w:val="0"/>
        <w:autoSpaceDN w:val="0"/>
        <w:adjustRightInd w:val="0"/>
        <w:spacing w:line="240" w:lineRule="auto"/>
        <w:jc w:val="both"/>
        <w:rPr>
          <w:b/>
          <w:sz w:val="22"/>
          <w:szCs w:val="22"/>
        </w:rPr>
      </w:pPr>
      <w:r w:rsidRPr="004D01FC">
        <w:rPr>
          <w:b/>
          <w:sz w:val="22"/>
          <w:szCs w:val="22"/>
        </w:rPr>
        <w:t xml:space="preserve">Na </w:t>
      </w:r>
      <w:proofErr w:type="spellStart"/>
      <w:r w:rsidRPr="004D01FC">
        <w:rPr>
          <w:b/>
          <w:sz w:val="22"/>
          <w:szCs w:val="22"/>
        </w:rPr>
        <w:t>podstawie</w:t>
      </w:r>
      <w:proofErr w:type="spellEnd"/>
      <w:r w:rsidRPr="004D01FC">
        <w:rPr>
          <w:b/>
          <w:sz w:val="22"/>
          <w:szCs w:val="22"/>
        </w:rPr>
        <w:t xml:space="preserve"> </w:t>
      </w:r>
      <w:bookmarkStart w:id="6" w:name="_Hlk102738981"/>
      <w:r w:rsidRPr="004D01FC">
        <w:rPr>
          <w:b/>
          <w:sz w:val="22"/>
          <w:szCs w:val="22"/>
        </w:rPr>
        <w:t xml:space="preserve">art. 5k </w:t>
      </w:r>
      <w:proofErr w:type="spellStart"/>
      <w:r w:rsidRPr="004D01FC">
        <w:rPr>
          <w:b/>
          <w:color w:val="000000"/>
          <w:sz w:val="22"/>
          <w:szCs w:val="22"/>
        </w:rPr>
        <w:t>ust</w:t>
      </w:r>
      <w:proofErr w:type="spellEnd"/>
      <w:r w:rsidRPr="004D01FC">
        <w:rPr>
          <w:b/>
          <w:color w:val="000000"/>
          <w:sz w:val="22"/>
          <w:szCs w:val="22"/>
        </w:rPr>
        <w:t xml:space="preserve">. 1 </w:t>
      </w:r>
      <w:r w:rsidRPr="004D01FC">
        <w:rPr>
          <w:color w:val="000000"/>
          <w:sz w:val="22"/>
          <w:szCs w:val="22"/>
        </w:rPr>
        <w:t xml:space="preserve">na </w:t>
      </w:r>
      <w:proofErr w:type="spellStart"/>
      <w:r w:rsidRPr="004D01FC">
        <w:rPr>
          <w:color w:val="000000"/>
          <w:sz w:val="22"/>
          <w:szCs w:val="22"/>
        </w:rPr>
        <w:t>mocy</w:t>
      </w:r>
      <w:proofErr w:type="spellEnd"/>
      <w:r w:rsidRPr="004D01FC">
        <w:rPr>
          <w:color w:val="000000"/>
          <w:sz w:val="22"/>
          <w:szCs w:val="22"/>
        </w:rPr>
        <w:t xml:space="preserve"> art. 1 </w:t>
      </w:r>
      <w:proofErr w:type="spellStart"/>
      <w:r w:rsidRPr="004D01FC">
        <w:rPr>
          <w:color w:val="000000"/>
          <w:sz w:val="22"/>
          <w:szCs w:val="22"/>
        </w:rPr>
        <w:t>pkt</w:t>
      </w:r>
      <w:proofErr w:type="spellEnd"/>
      <w:r w:rsidRPr="004D01FC">
        <w:rPr>
          <w:color w:val="000000"/>
          <w:sz w:val="22"/>
          <w:szCs w:val="22"/>
        </w:rPr>
        <w:t xml:space="preserve"> 23 </w:t>
      </w:r>
      <w:proofErr w:type="spellStart"/>
      <w:r w:rsidRPr="004D01FC">
        <w:rPr>
          <w:color w:val="000000"/>
          <w:sz w:val="22"/>
          <w:szCs w:val="22"/>
        </w:rPr>
        <w:t>rozporządzenia</w:t>
      </w:r>
      <w:proofErr w:type="spellEnd"/>
      <w:r w:rsidRPr="004D01FC">
        <w:rPr>
          <w:color w:val="000000"/>
          <w:sz w:val="22"/>
          <w:szCs w:val="22"/>
        </w:rPr>
        <w:t xml:space="preserve"> Rady (UE) 2022/576 z </w:t>
      </w:r>
      <w:proofErr w:type="spellStart"/>
      <w:r w:rsidRPr="004D01FC">
        <w:rPr>
          <w:color w:val="000000"/>
          <w:sz w:val="22"/>
          <w:szCs w:val="22"/>
        </w:rPr>
        <w:t>dnia</w:t>
      </w:r>
      <w:proofErr w:type="spellEnd"/>
      <w:r w:rsidRPr="004D01FC">
        <w:rPr>
          <w:color w:val="000000"/>
          <w:sz w:val="22"/>
          <w:szCs w:val="22"/>
        </w:rPr>
        <w:t xml:space="preserve"> 8 </w:t>
      </w:r>
      <w:proofErr w:type="spellStart"/>
      <w:r w:rsidRPr="004D01FC">
        <w:rPr>
          <w:color w:val="000000"/>
          <w:sz w:val="22"/>
          <w:szCs w:val="22"/>
        </w:rPr>
        <w:t>kwietnia</w:t>
      </w:r>
      <w:proofErr w:type="spellEnd"/>
      <w:r w:rsidRPr="004D01FC">
        <w:rPr>
          <w:color w:val="000000"/>
          <w:sz w:val="22"/>
          <w:szCs w:val="22"/>
        </w:rPr>
        <w:t xml:space="preserve"> 2022 r. w </w:t>
      </w:r>
      <w:proofErr w:type="spellStart"/>
      <w:r w:rsidRPr="004D01FC">
        <w:rPr>
          <w:color w:val="000000"/>
          <w:sz w:val="22"/>
          <w:szCs w:val="22"/>
        </w:rPr>
        <w:t>sprawie</w:t>
      </w:r>
      <w:proofErr w:type="spellEnd"/>
      <w:r w:rsidRPr="004D01FC">
        <w:rPr>
          <w:color w:val="000000"/>
          <w:sz w:val="22"/>
          <w:szCs w:val="22"/>
        </w:rPr>
        <w:t xml:space="preserve"> </w:t>
      </w:r>
      <w:proofErr w:type="spellStart"/>
      <w:r w:rsidRPr="004D01FC">
        <w:rPr>
          <w:color w:val="000000"/>
          <w:sz w:val="22"/>
          <w:szCs w:val="22"/>
        </w:rPr>
        <w:t>zmiany</w:t>
      </w:r>
      <w:proofErr w:type="spellEnd"/>
      <w:r w:rsidRPr="004D01FC">
        <w:rPr>
          <w:sz w:val="22"/>
          <w:szCs w:val="22"/>
        </w:rPr>
        <w:t xml:space="preserve"> </w:t>
      </w:r>
      <w:proofErr w:type="spellStart"/>
      <w:r w:rsidRPr="004D01FC">
        <w:rPr>
          <w:sz w:val="22"/>
          <w:szCs w:val="22"/>
        </w:rPr>
        <w:t>rozporządzenia</w:t>
      </w:r>
      <w:proofErr w:type="spellEnd"/>
      <w:r w:rsidRPr="004D01FC">
        <w:rPr>
          <w:sz w:val="22"/>
          <w:szCs w:val="22"/>
        </w:rPr>
        <w:t xml:space="preserve"> Rady (UE) </w:t>
      </w:r>
      <w:proofErr w:type="spellStart"/>
      <w:r w:rsidRPr="004D01FC">
        <w:rPr>
          <w:sz w:val="22"/>
          <w:szCs w:val="22"/>
        </w:rPr>
        <w:t>nr</w:t>
      </w:r>
      <w:proofErr w:type="spellEnd"/>
      <w:r w:rsidRPr="004D01FC">
        <w:rPr>
          <w:sz w:val="22"/>
          <w:szCs w:val="22"/>
        </w:rPr>
        <w:t xml:space="preserve"> 833/2014 </w:t>
      </w:r>
      <w:r w:rsidRPr="004D01FC">
        <w:rPr>
          <w:sz w:val="22"/>
          <w:szCs w:val="22"/>
        </w:rPr>
        <w:br/>
        <w:t xml:space="preserve">z </w:t>
      </w:r>
      <w:proofErr w:type="spellStart"/>
      <w:r w:rsidRPr="004D01FC">
        <w:rPr>
          <w:sz w:val="22"/>
          <w:szCs w:val="22"/>
        </w:rPr>
        <w:t>dnia</w:t>
      </w:r>
      <w:proofErr w:type="spellEnd"/>
      <w:r w:rsidRPr="004D01FC">
        <w:rPr>
          <w:sz w:val="22"/>
          <w:szCs w:val="22"/>
        </w:rPr>
        <w:t xml:space="preserve"> 31 </w:t>
      </w:r>
      <w:proofErr w:type="spellStart"/>
      <w:r w:rsidRPr="004D01FC">
        <w:rPr>
          <w:sz w:val="22"/>
          <w:szCs w:val="22"/>
        </w:rPr>
        <w:t>lipca</w:t>
      </w:r>
      <w:proofErr w:type="spellEnd"/>
      <w:r w:rsidRPr="004D01FC">
        <w:rPr>
          <w:sz w:val="22"/>
          <w:szCs w:val="22"/>
        </w:rPr>
        <w:t xml:space="preserve"> 2014 r. </w:t>
      </w:r>
      <w:proofErr w:type="spellStart"/>
      <w:r w:rsidRPr="004D01FC">
        <w:rPr>
          <w:sz w:val="22"/>
          <w:szCs w:val="22"/>
        </w:rPr>
        <w:t>dotyczącego</w:t>
      </w:r>
      <w:proofErr w:type="spellEnd"/>
      <w:r w:rsidRPr="004D01FC">
        <w:rPr>
          <w:sz w:val="22"/>
          <w:szCs w:val="22"/>
        </w:rPr>
        <w:t xml:space="preserve"> </w:t>
      </w:r>
      <w:proofErr w:type="spellStart"/>
      <w:r w:rsidRPr="004D01FC">
        <w:rPr>
          <w:sz w:val="22"/>
          <w:szCs w:val="22"/>
        </w:rPr>
        <w:t>środków</w:t>
      </w:r>
      <w:proofErr w:type="spellEnd"/>
      <w:r w:rsidRPr="004D01FC">
        <w:rPr>
          <w:sz w:val="22"/>
          <w:szCs w:val="22"/>
        </w:rPr>
        <w:t xml:space="preserve"> </w:t>
      </w:r>
      <w:proofErr w:type="spellStart"/>
      <w:r w:rsidRPr="004D01FC">
        <w:rPr>
          <w:sz w:val="22"/>
          <w:szCs w:val="22"/>
        </w:rPr>
        <w:t>ograniczających</w:t>
      </w:r>
      <w:proofErr w:type="spellEnd"/>
      <w:r w:rsidRPr="004D01FC">
        <w:rPr>
          <w:sz w:val="22"/>
          <w:szCs w:val="22"/>
        </w:rPr>
        <w:t xml:space="preserve"> w </w:t>
      </w:r>
      <w:proofErr w:type="spellStart"/>
      <w:r w:rsidRPr="004D01FC">
        <w:rPr>
          <w:sz w:val="22"/>
          <w:szCs w:val="22"/>
        </w:rPr>
        <w:t>związku</w:t>
      </w:r>
      <w:proofErr w:type="spellEnd"/>
      <w:r w:rsidRPr="004D01FC">
        <w:rPr>
          <w:sz w:val="22"/>
          <w:szCs w:val="22"/>
        </w:rPr>
        <w:t xml:space="preserve"> z </w:t>
      </w:r>
      <w:proofErr w:type="spellStart"/>
      <w:r w:rsidRPr="004D01FC">
        <w:rPr>
          <w:sz w:val="22"/>
          <w:szCs w:val="22"/>
        </w:rPr>
        <w:t>działaniami</w:t>
      </w:r>
      <w:proofErr w:type="spellEnd"/>
      <w:r w:rsidRPr="004D01FC">
        <w:rPr>
          <w:sz w:val="22"/>
          <w:szCs w:val="22"/>
        </w:rPr>
        <w:t xml:space="preserve"> </w:t>
      </w:r>
      <w:proofErr w:type="spellStart"/>
      <w:r w:rsidRPr="004D01FC">
        <w:rPr>
          <w:sz w:val="22"/>
          <w:szCs w:val="22"/>
        </w:rPr>
        <w:t>Rosji</w:t>
      </w:r>
      <w:proofErr w:type="spellEnd"/>
      <w:r w:rsidRPr="004D01FC">
        <w:rPr>
          <w:sz w:val="22"/>
          <w:szCs w:val="22"/>
        </w:rPr>
        <w:t xml:space="preserve"> </w:t>
      </w:r>
      <w:proofErr w:type="spellStart"/>
      <w:r w:rsidRPr="004D01FC">
        <w:rPr>
          <w:sz w:val="22"/>
          <w:szCs w:val="22"/>
        </w:rPr>
        <w:t>destabilizującymi</w:t>
      </w:r>
      <w:proofErr w:type="spellEnd"/>
      <w:r w:rsidRPr="004D01FC">
        <w:rPr>
          <w:sz w:val="22"/>
          <w:szCs w:val="22"/>
        </w:rPr>
        <w:t xml:space="preserve"> </w:t>
      </w:r>
      <w:proofErr w:type="spellStart"/>
      <w:r w:rsidRPr="004D01FC">
        <w:rPr>
          <w:sz w:val="22"/>
          <w:szCs w:val="22"/>
        </w:rPr>
        <w:t>sytuację</w:t>
      </w:r>
      <w:proofErr w:type="spellEnd"/>
      <w:r w:rsidRPr="004D01FC">
        <w:rPr>
          <w:sz w:val="22"/>
          <w:szCs w:val="22"/>
        </w:rPr>
        <w:t xml:space="preserve"> na </w:t>
      </w:r>
      <w:proofErr w:type="spellStart"/>
      <w:r w:rsidRPr="004D01FC">
        <w:rPr>
          <w:sz w:val="22"/>
          <w:szCs w:val="22"/>
        </w:rPr>
        <w:t>Ukrainie</w:t>
      </w:r>
      <w:proofErr w:type="spellEnd"/>
      <w:r w:rsidRPr="004D01FC">
        <w:rPr>
          <w:sz w:val="22"/>
          <w:szCs w:val="22"/>
        </w:rPr>
        <w:t xml:space="preserve">, </w:t>
      </w:r>
      <w:bookmarkEnd w:id="6"/>
      <w:proofErr w:type="spellStart"/>
      <w:r w:rsidRPr="004D01FC">
        <w:rPr>
          <w:sz w:val="22"/>
          <w:szCs w:val="22"/>
        </w:rPr>
        <w:t>wykluczeniu</w:t>
      </w:r>
      <w:proofErr w:type="spellEnd"/>
      <w:r w:rsidRPr="004D01FC">
        <w:rPr>
          <w:sz w:val="22"/>
          <w:szCs w:val="22"/>
        </w:rPr>
        <w:t xml:space="preserve"> </w:t>
      </w:r>
      <w:proofErr w:type="spellStart"/>
      <w:r w:rsidRPr="004D01FC">
        <w:rPr>
          <w:sz w:val="22"/>
          <w:szCs w:val="22"/>
        </w:rPr>
        <w:t>podlegają</w:t>
      </w:r>
      <w:proofErr w:type="spellEnd"/>
      <w:r w:rsidRPr="004D01FC">
        <w:rPr>
          <w:sz w:val="22"/>
          <w:szCs w:val="22"/>
        </w:rPr>
        <w:t xml:space="preserve"> </w:t>
      </w:r>
      <w:proofErr w:type="spellStart"/>
      <w:r w:rsidRPr="004D01FC">
        <w:rPr>
          <w:sz w:val="22"/>
          <w:szCs w:val="22"/>
        </w:rPr>
        <w:t>także</w:t>
      </w:r>
      <w:proofErr w:type="spellEnd"/>
      <w:r w:rsidRPr="004D01FC">
        <w:rPr>
          <w:sz w:val="22"/>
          <w:szCs w:val="22"/>
        </w:rPr>
        <w:t xml:space="preserve">  </w:t>
      </w:r>
      <w:proofErr w:type="spellStart"/>
      <w:r w:rsidRPr="004D01FC">
        <w:rPr>
          <w:sz w:val="22"/>
          <w:szCs w:val="22"/>
        </w:rPr>
        <w:t>Wykonawcy</w:t>
      </w:r>
      <w:proofErr w:type="spellEnd"/>
      <w:r w:rsidRPr="004D01FC">
        <w:rPr>
          <w:sz w:val="22"/>
          <w:szCs w:val="22"/>
        </w:rPr>
        <w:t xml:space="preserve"> </w:t>
      </w:r>
      <w:proofErr w:type="spellStart"/>
      <w:r w:rsidRPr="004D01FC">
        <w:rPr>
          <w:sz w:val="22"/>
          <w:szCs w:val="22"/>
        </w:rPr>
        <w:t>objęci</w:t>
      </w:r>
      <w:proofErr w:type="spellEnd"/>
      <w:r w:rsidRPr="004D01FC">
        <w:rPr>
          <w:sz w:val="22"/>
          <w:szCs w:val="22"/>
        </w:rPr>
        <w:t xml:space="preserve"> </w:t>
      </w:r>
      <w:proofErr w:type="spellStart"/>
      <w:r w:rsidRPr="004D01FC">
        <w:rPr>
          <w:sz w:val="22"/>
          <w:szCs w:val="22"/>
        </w:rPr>
        <w:t>nw</w:t>
      </w:r>
      <w:proofErr w:type="spellEnd"/>
      <w:r w:rsidRPr="004D01FC">
        <w:rPr>
          <w:sz w:val="22"/>
          <w:szCs w:val="22"/>
        </w:rPr>
        <w:t xml:space="preserve">. </w:t>
      </w:r>
      <w:proofErr w:type="spellStart"/>
      <w:r w:rsidRPr="004D01FC">
        <w:rPr>
          <w:sz w:val="22"/>
          <w:szCs w:val="22"/>
        </w:rPr>
        <w:t>przepisem</w:t>
      </w:r>
      <w:proofErr w:type="spellEnd"/>
      <w:r w:rsidRPr="004D01FC">
        <w:rPr>
          <w:sz w:val="22"/>
          <w:szCs w:val="22"/>
        </w:rPr>
        <w:t>:</w:t>
      </w:r>
    </w:p>
    <w:p w14:paraId="7DEBB330" w14:textId="77777777" w:rsidR="00B161F0" w:rsidRDefault="00B161F0" w:rsidP="00FE34CC">
      <w:pPr>
        <w:pStyle w:val="NormalnyWeb"/>
        <w:spacing w:before="0" w:after="0"/>
        <w:ind w:left="709"/>
        <w:jc w:val="both"/>
        <w:rPr>
          <w:i/>
          <w:sz w:val="22"/>
          <w:szCs w:val="22"/>
        </w:rPr>
      </w:pPr>
      <w:r w:rsidRPr="004702BB">
        <w:rPr>
          <w:b/>
          <w:sz w:val="22"/>
          <w:szCs w:val="22"/>
        </w:rPr>
        <w:t>„</w:t>
      </w:r>
      <w:r w:rsidRPr="004702BB">
        <w:rPr>
          <w:i/>
          <w:sz w:val="22"/>
          <w:szCs w:val="22"/>
        </w:rPr>
        <w:t xml:space="preserve">1. </w:t>
      </w:r>
      <w:proofErr w:type="spellStart"/>
      <w:r w:rsidRPr="004702BB">
        <w:rPr>
          <w:i/>
          <w:sz w:val="22"/>
          <w:szCs w:val="22"/>
        </w:rPr>
        <w:t>Zakazuje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się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udzielania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lub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dalszego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wykonywania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wszelkich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zamówień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publicznych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lub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koncesji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objętych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zakresem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dyrektyw</w:t>
      </w:r>
      <w:proofErr w:type="spellEnd"/>
      <w:r w:rsidRPr="004702BB">
        <w:rPr>
          <w:i/>
          <w:sz w:val="22"/>
          <w:szCs w:val="22"/>
        </w:rPr>
        <w:t xml:space="preserve"> w </w:t>
      </w:r>
      <w:proofErr w:type="spellStart"/>
      <w:r w:rsidRPr="004702BB">
        <w:rPr>
          <w:i/>
          <w:sz w:val="22"/>
          <w:szCs w:val="22"/>
        </w:rPr>
        <w:t>sprawie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zamówień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publicznych</w:t>
      </w:r>
      <w:proofErr w:type="spellEnd"/>
      <w:r w:rsidRPr="004702BB">
        <w:rPr>
          <w:i/>
          <w:sz w:val="22"/>
          <w:szCs w:val="22"/>
        </w:rPr>
        <w:t xml:space="preserve">, a </w:t>
      </w:r>
      <w:proofErr w:type="spellStart"/>
      <w:r w:rsidRPr="004702BB">
        <w:rPr>
          <w:i/>
          <w:sz w:val="22"/>
          <w:szCs w:val="22"/>
        </w:rPr>
        <w:t>także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zakresem</w:t>
      </w:r>
      <w:proofErr w:type="spellEnd"/>
      <w:r w:rsidRPr="004702BB">
        <w:rPr>
          <w:i/>
          <w:sz w:val="22"/>
          <w:szCs w:val="22"/>
        </w:rPr>
        <w:t xml:space="preserve"> art. 10 </w:t>
      </w:r>
      <w:proofErr w:type="spellStart"/>
      <w:r w:rsidRPr="004702BB">
        <w:rPr>
          <w:i/>
          <w:sz w:val="22"/>
          <w:szCs w:val="22"/>
        </w:rPr>
        <w:t>ust</w:t>
      </w:r>
      <w:proofErr w:type="spellEnd"/>
      <w:r w:rsidRPr="004702BB">
        <w:rPr>
          <w:i/>
          <w:sz w:val="22"/>
          <w:szCs w:val="22"/>
        </w:rPr>
        <w:t xml:space="preserve">. 1, 3, </w:t>
      </w:r>
      <w:proofErr w:type="spellStart"/>
      <w:r w:rsidRPr="004702BB">
        <w:rPr>
          <w:i/>
          <w:sz w:val="22"/>
          <w:szCs w:val="22"/>
        </w:rPr>
        <w:t>ust</w:t>
      </w:r>
      <w:proofErr w:type="spellEnd"/>
      <w:r w:rsidRPr="004702BB">
        <w:rPr>
          <w:i/>
          <w:sz w:val="22"/>
          <w:szCs w:val="22"/>
        </w:rPr>
        <w:t xml:space="preserve">. 6 </w:t>
      </w:r>
      <w:proofErr w:type="spellStart"/>
      <w:r w:rsidRPr="004702BB">
        <w:rPr>
          <w:i/>
          <w:sz w:val="22"/>
          <w:szCs w:val="22"/>
        </w:rPr>
        <w:t>lit</w:t>
      </w:r>
      <w:proofErr w:type="spellEnd"/>
      <w:r w:rsidRPr="004702BB">
        <w:rPr>
          <w:i/>
          <w:sz w:val="22"/>
          <w:szCs w:val="22"/>
        </w:rPr>
        <w:t xml:space="preserve">. a)–e), </w:t>
      </w:r>
      <w:proofErr w:type="spellStart"/>
      <w:r w:rsidRPr="004702BB">
        <w:rPr>
          <w:i/>
          <w:sz w:val="22"/>
          <w:szCs w:val="22"/>
        </w:rPr>
        <w:t>ust</w:t>
      </w:r>
      <w:proofErr w:type="spellEnd"/>
      <w:r w:rsidRPr="004702BB">
        <w:rPr>
          <w:i/>
          <w:sz w:val="22"/>
          <w:szCs w:val="22"/>
        </w:rPr>
        <w:t xml:space="preserve">. 8, 9 i 10, art. 11, 12, 13 i 14 </w:t>
      </w:r>
      <w:proofErr w:type="spellStart"/>
      <w:r w:rsidRPr="004702BB">
        <w:rPr>
          <w:i/>
          <w:sz w:val="22"/>
          <w:szCs w:val="22"/>
        </w:rPr>
        <w:t>dyrektywy</w:t>
      </w:r>
      <w:proofErr w:type="spellEnd"/>
      <w:r w:rsidRPr="004702BB">
        <w:rPr>
          <w:i/>
          <w:sz w:val="22"/>
          <w:szCs w:val="22"/>
        </w:rPr>
        <w:t xml:space="preserve"> 2014/23/UE, art. 7 i 8, art. 10 </w:t>
      </w:r>
      <w:proofErr w:type="spellStart"/>
      <w:r w:rsidRPr="004702BB">
        <w:rPr>
          <w:i/>
          <w:sz w:val="22"/>
          <w:szCs w:val="22"/>
        </w:rPr>
        <w:t>lit</w:t>
      </w:r>
      <w:proofErr w:type="spellEnd"/>
      <w:r w:rsidRPr="004702BB">
        <w:rPr>
          <w:i/>
          <w:sz w:val="22"/>
          <w:szCs w:val="22"/>
        </w:rPr>
        <w:t xml:space="preserve">. b)–f) i </w:t>
      </w:r>
      <w:proofErr w:type="spellStart"/>
      <w:r w:rsidRPr="004702BB">
        <w:rPr>
          <w:i/>
          <w:sz w:val="22"/>
          <w:szCs w:val="22"/>
        </w:rPr>
        <w:t>lit</w:t>
      </w:r>
      <w:proofErr w:type="spellEnd"/>
      <w:r w:rsidRPr="004702BB">
        <w:rPr>
          <w:i/>
          <w:sz w:val="22"/>
          <w:szCs w:val="22"/>
        </w:rPr>
        <w:t xml:space="preserve">. h)–j) </w:t>
      </w:r>
      <w:proofErr w:type="spellStart"/>
      <w:r w:rsidRPr="004702BB">
        <w:rPr>
          <w:i/>
          <w:sz w:val="22"/>
          <w:szCs w:val="22"/>
        </w:rPr>
        <w:t>dyrektywy</w:t>
      </w:r>
      <w:proofErr w:type="spellEnd"/>
      <w:r w:rsidRPr="004702BB">
        <w:rPr>
          <w:i/>
          <w:sz w:val="22"/>
          <w:szCs w:val="22"/>
        </w:rPr>
        <w:t xml:space="preserve"> 2014/24/UE, art. 18, art. 21 </w:t>
      </w:r>
      <w:proofErr w:type="spellStart"/>
      <w:r w:rsidRPr="004702BB">
        <w:rPr>
          <w:i/>
          <w:sz w:val="22"/>
          <w:szCs w:val="22"/>
        </w:rPr>
        <w:t>lit</w:t>
      </w:r>
      <w:proofErr w:type="spellEnd"/>
      <w:r w:rsidRPr="004702BB">
        <w:rPr>
          <w:i/>
          <w:sz w:val="22"/>
          <w:szCs w:val="22"/>
        </w:rPr>
        <w:t xml:space="preserve">. b)–e) i </w:t>
      </w:r>
      <w:proofErr w:type="spellStart"/>
      <w:r w:rsidRPr="004702BB">
        <w:rPr>
          <w:i/>
          <w:sz w:val="22"/>
          <w:szCs w:val="22"/>
        </w:rPr>
        <w:t>lit</w:t>
      </w:r>
      <w:proofErr w:type="spellEnd"/>
      <w:r w:rsidRPr="004702BB">
        <w:rPr>
          <w:i/>
          <w:sz w:val="22"/>
          <w:szCs w:val="22"/>
        </w:rPr>
        <w:t xml:space="preserve">. g)–i), art. 29 i 30 </w:t>
      </w:r>
      <w:proofErr w:type="spellStart"/>
      <w:r w:rsidRPr="004702BB">
        <w:rPr>
          <w:i/>
          <w:sz w:val="22"/>
          <w:szCs w:val="22"/>
        </w:rPr>
        <w:t>dyrektywy</w:t>
      </w:r>
      <w:proofErr w:type="spellEnd"/>
      <w:r w:rsidRPr="004702BB">
        <w:rPr>
          <w:i/>
          <w:sz w:val="22"/>
          <w:szCs w:val="22"/>
        </w:rPr>
        <w:t xml:space="preserve"> 2014/25/UE </w:t>
      </w:r>
      <w:proofErr w:type="spellStart"/>
      <w:r w:rsidRPr="004702BB">
        <w:rPr>
          <w:i/>
          <w:sz w:val="22"/>
          <w:szCs w:val="22"/>
        </w:rPr>
        <w:t>oraz</w:t>
      </w:r>
      <w:proofErr w:type="spellEnd"/>
      <w:r w:rsidRPr="004702BB">
        <w:rPr>
          <w:i/>
          <w:sz w:val="22"/>
          <w:szCs w:val="22"/>
        </w:rPr>
        <w:t xml:space="preserve"> art. 13 </w:t>
      </w:r>
      <w:proofErr w:type="spellStart"/>
      <w:r w:rsidRPr="004702BB">
        <w:rPr>
          <w:i/>
          <w:sz w:val="22"/>
          <w:szCs w:val="22"/>
        </w:rPr>
        <w:t>lit</w:t>
      </w:r>
      <w:proofErr w:type="spellEnd"/>
      <w:r w:rsidRPr="004702BB">
        <w:rPr>
          <w:i/>
          <w:sz w:val="22"/>
          <w:szCs w:val="22"/>
        </w:rPr>
        <w:t xml:space="preserve">. a)–d), </w:t>
      </w:r>
      <w:proofErr w:type="spellStart"/>
      <w:r w:rsidRPr="004702BB">
        <w:rPr>
          <w:i/>
          <w:sz w:val="22"/>
          <w:szCs w:val="22"/>
        </w:rPr>
        <w:t>lit</w:t>
      </w:r>
      <w:proofErr w:type="spellEnd"/>
      <w:r w:rsidRPr="004702BB">
        <w:rPr>
          <w:i/>
          <w:sz w:val="22"/>
          <w:szCs w:val="22"/>
        </w:rPr>
        <w:t xml:space="preserve">. f)–h) i </w:t>
      </w:r>
      <w:proofErr w:type="spellStart"/>
      <w:r w:rsidRPr="004702BB">
        <w:rPr>
          <w:i/>
          <w:sz w:val="22"/>
          <w:szCs w:val="22"/>
        </w:rPr>
        <w:t>lit</w:t>
      </w:r>
      <w:proofErr w:type="spellEnd"/>
      <w:r w:rsidRPr="004702BB">
        <w:rPr>
          <w:i/>
          <w:sz w:val="22"/>
          <w:szCs w:val="22"/>
        </w:rPr>
        <w:t xml:space="preserve">. j) </w:t>
      </w:r>
      <w:proofErr w:type="spellStart"/>
      <w:r w:rsidRPr="004702BB">
        <w:rPr>
          <w:i/>
          <w:sz w:val="22"/>
          <w:szCs w:val="22"/>
        </w:rPr>
        <w:t>dyrektywy</w:t>
      </w:r>
      <w:proofErr w:type="spellEnd"/>
      <w:r w:rsidRPr="004702BB">
        <w:rPr>
          <w:i/>
          <w:sz w:val="22"/>
          <w:szCs w:val="22"/>
        </w:rPr>
        <w:t xml:space="preserve"> 2009/81/WE na </w:t>
      </w:r>
      <w:proofErr w:type="spellStart"/>
      <w:r w:rsidRPr="004702BB">
        <w:rPr>
          <w:i/>
          <w:sz w:val="22"/>
          <w:szCs w:val="22"/>
        </w:rPr>
        <w:t>rzecz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lub</w:t>
      </w:r>
      <w:proofErr w:type="spellEnd"/>
      <w:r w:rsidRPr="004702BB">
        <w:rPr>
          <w:i/>
          <w:sz w:val="22"/>
          <w:szCs w:val="22"/>
        </w:rPr>
        <w:t xml:space="preserve"> z </w:t>
      </w:r>
      <w:proofErr w:type="spellStart"/>
      <w:r w:rsidRPr="004702BB">
        <w:rPr>
          <w:i/>
          <w:sz w:val="22"/>
          <w:szCs w:val="22"/>
        </w:rPr>
        <w:t>udziałem</w:t>
      </w:r>
      <w:proofErr w:type="spellEnd"/>
      <w:r w:rsidRPr="004702BB">
        <w:rPr>
          <w:i/>
          <w:sz w:val="22"/>
          <w:szCs w:val="22"/>
        </w:rPr>
        <w:t xml:space="preserve">: </w:t>
      </w:r>
    </w:p>
    <w:p w14:paraId="56462C5A" w14:textId="77777777" w:rsidR="00B161F0" w:rsidRDefault="00B161F0">
      <w:pPr>
        <w:pStyle w:val="NormalnyWeb"/>
        <w:widowControl/>
        <w:numPr>
          <w:ilvl w:val="0"/>
          <w:numId w:val="102"/>
        </w:numPr>
        <w:suppressAutoHyphens w:val="0"/>
        <w:spacing w:before="0" w:after="0" w:line="240" w:lineRule="auto"/>
        <w:ind w:left="1428"/>
        <w:jc w:val="both"/>
        <w:textAlignment w:val="auto"/>
        <w:rPr>
          <w:i/>
          <w:sz w:val="22"/>
          <w:szCs w:val="22"/>
        </w:rPr>
      </w:pPr>
      <w:proofErr w:type="spellStart"/>
      <w:r w:rsidRPr="004702BB">
        <w:rPr>
          <w:i/>
          <w:sz w:val="22"/>
          <w:szCs w:val="22"/>
        </w:rPr>
        <w:t>obywateli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rosyjskich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lub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osób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fizycznych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lub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prawnych</w:t>
      </w:r>
      <w:proofErr w:type="spellEnd"/>
      <w:r w:rsidRPr="004702BB">
        <w:rPr>
          <w:i/>
          <w:sz w:val="22"/>
          <w:szCs w:val="22"/>
        </w:rPr>
        <w:t xml:space="preserve">, </w:t>
      </w:r>
      <w:proofErr w:type="spellStart"/>
      <w:r w:rsidRPr="004702BB">
        <w:rPr>
          <w:i/>
          <w:sz w:val="22"/>
          <w:szCs w:val="22"/>
        </w:rPr>
        <w:t>podmiotów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lub</w:t>
      </w:r>
      <w:proofErr w:type="spellEnd"/>
      <w:r w:rsidRPr="004702BB">
        <w:rPr>
          <w:i/>
          <w:sz w:val="22"/>
          <w:szCs w:val="22"/>
        </w:rPr>
        <w:t xml:space="preserve"> </w:t>
      </w:r>
      <w:proofErr w:type="spellStart"/>
      <w:r w:rsidRPr="004702BB">
        <w:rPr>
          <w:i/>
          <w:sz w:val="22"/>
          <w:szCs w:val="22"/>
        </w:rPr>
        <w:t>organów</w:t>
      </w:r>
      <w:proofErr w:type="spellEnd"/>
      <w:r w:rsidRPr="004702B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br/>
      </w:r>
      <w:r w:rsidRPr="004702BB">
        <w:rPr>
          <w:i/>
          <w:sz w:val="22"/>
          <w:szCs w:val="22"/>
        </w:rPr>
        <w:t xml:space="preserve">z </w:t>
      </w:r>
      <w:proofErr w:type="spellStart"/>
      <w:r w:rsidRPr="004702BB">
        <w:rPr>
          <w:i/>
          <w:sz w:val="22"/>
          <w:szCs w:val="22"/>
        </w:rPr>
        <w:t>siedzibą</w:t>
      </w:r>
      <w:proofErr w:type="spellEnd"/>
      <w:r w:rsidRPr="004702BB">
        <w:rPr>
          <w:i/>
          <w:sz w:val="22"/>
          <w:szCs w:val="22"/>
        </w:rPr>
        <w:t xml:space="preserve"> w </w:t>
      </w:r>
      <w:proofErr w:type="spellStart"/>
      <w:r w:rsidRPr="004702BB">
        <w:rPr>
          <w:i/>
          <w:sz w:val="22"/>
          <w:szCs w:val="22"/>
        </w:rPr>
        <w:t>Rosji</w:t>
      </w:r>
      <w:proofErr w:type="spellEnd"/>
      <w:r w:rsidRPr="004702BB">
        <w:rPr>
          <w:i/>
          <w:sz w:val="22"/>
          <w:szCs w:val="22"/>
        </w:rPr>
        <w:t xml:space="preserve">; </w:t>
      </w:r>
    </w:p>
    <w:p w14:paraId="5D205288" w14:textId="77777777" w:rsidR="00B161F0" w:rsidRDefault="00B161F0">
      <w:pPr>
        <w:pStyle w:val="NormalnyWeb"/>
        <w:widowControl/>
        <w:numPr>
          <w:ilvl w:val="0"/>
          <w:numId w:val="102"/>
        </w:numPr>
        <w:suppressAutoHyphens w:val="0"/>
        <w:spacing w:before="0" w:after="0" w:line="240" w:lineRule="auto"/>
        <w:ind w:left="1428"/>
        <w:jc w:val="both"/>
        <w:textAlignment w:val="auto"/>
        <w:rPr>
          <w:i/>
          <w:sz w:val="22"/>
          <w:szCs w:val="22"/>
        </w:rPr>
      </w:pPr>
      <w:proofErr w:type="spellStart"/>
      <w:r w:rsidRPr="00595BA1">
        <w:rPr>
          <w:i/>
          <w:sz w:val="22"/>
          <w:szCs w:val="22"/>
        </w:rPr>
        <w:t>osób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prawnych</w:t>
      </w:r>
      <w:proofErr w:type="spellEnd"/>
      <w:r w:rsidRPr="00595BA1">
        <w:rPr>
          <w:i/>
          <w:sz w:val="22"/>
          <w:szCs w:val="22"/>
        </w:rPr>
        <w:t xml:space="preserve">, </w:t>
      </w:r>
      <w:proofErr w:type="spellStart"/>
      <w:r w:rsidRPr="00595BA1">
        <w:rPr>
          <w:i/>
          <w:sz w:val="22"/>
          <w:szCs w:val="22"/>
        </w:rPr>
        <w:t>podmiotów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lub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organów</w:t>
      </w:r>
      <w:proofErr w:type="spellEnd"/>
      <w:r w:rsidRPr="00595BA1">
        <w:rPr>
          <w:i/>
          <w:sz w:val="22"/>
          <w:szCs w:val="22"/>
        </w:rPr>
        <w:t xml:space="preserve">, do </w:t>
      </w:r>
      <w:proofErr w:type="spellStart"/>
      <w:r w:rsidRPr="00595BA1">
        <w:rPr>
          <w:i/>
          <w:sz w:val="22"/>
          <w:szCs w:val="22"/>
        </w:rPr>
        <w:t>których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prawa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własności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bezpośrednio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lub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pośrednio</w:t>
      </w:r>
      <w:proofErr w:type="spellEnd"/>
      <w:r w:rsidRPr="00595BA1">
        <w:rPr>
          <w:i/>
          <w:sz w:val="22"/>
          <w:szCs w:val="22"/>
        </w:rPr>
        <w:t xml:space="preserve"> w </w:t>
      </w:r>
      <w:proofErr w:type="spellStart"/>
      <w:r w:rsidRPr="00595BA1">
        <w:rPr>
          <w:i/>
          <w:sz w:val="22"/>
          <w:szCs w:val="22"/>
        </w:rPr>
        <w:t>ponad</w:t>
      </w:r>
      <w:proofErr w:type="spellEnd"/>
      <w:r w:rsidRPr="00595BA1">
        <w:rPr>
          <w:i/>
          <w:sz w:val="22"/>
          <w:szCs w:val="22"/>
        </w:rPr>
        <w:t xml:space="preserve"> 50 % </w:t>
      </w:r>
      <w:proofErr w:type="spellStart"/>
      <w:r w:rsidRPr="00595BA1">
        <w:rPr>
          <w:i/>
          <w:sz w:val="22"/>
          <w:szCs w:val="22"/>
        </w:rPr>
        <w:t>należą</w:t>
      </w:r>
      <w:proofErr w:type="spellEnd"/>
      <w:r w:rsidRPr="00595BA1">
        <w:rPr>
          <w:i/>
          <w:sz w:val="22"/>
          <w:szCs w:val="22"/>
        </w:rPr>
        <w:t xml:space="preserve"> do </w:t>
      </w:r>
      <w:proofErr w:type="spellStart"/>
      <w:r w:rsidRPr="00595BA1">
        <w:rPr>
          <w:i/>
          <w:sz w:val="22"/>
          <w:szCs w:val="22"/>
        </w:rPr>
        <w:t>podmiotu</w:t>
      </w:r>
      <w:proofErr w:type="spellEnd"/>
      <w:r w:rsidRPr="00595BA1">
        <w:rPr>
          <w:i/>
          <w:sz w:val="22"/>
          <w:szCs w:val="22"/>
        </w:rPr>
        <w:t xml:space="preserve">, o </w:t>
      </w:r>
      <w:proofErr w:type="spellStart"/>
      <w:r w:rsidRPr="00595BA1">
        <w:rPr>
          <w:i/>
          <w:sz w:val="22"/>
          <w:szCs w:val="22"/>
        </w:rPr>
        <w:t>którym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mowa</w:t>
      </w:r>
      <w:proofErr w:type="spellEnd"/>
      <w:r w:rsidRPr="00595BA1">
        <w:rPr>
          <w:i/>
          <w:sz w:val="22"/>
          <w:szCs w:val="22"/>
        </w:rPr>
        <w:t xml:space="preserve"> w </w:t>
      </w:r>
      <w:proofErr w:type="spellStart"/>
      <w:r w:rsidRPr="00595BA1">
        <w:rPr>
          <w:i/>
          <w:sz w:val="22"/>
          <w:szCs w:val="22"/>
        </w:rPr>
        <w:t>lit</w:t>
      </w:r>
      <w:proofErr w:type="spellEnd"/>
      <w:r w:rsidRPr="00595BA1">
        <w:rPr>
          <w:i/>
          <w:sz w:val="22"/>
          <w:szCs w:val="22"/>
        </w:rPr>
        <w:t xml:space="preserve">. a) </w:t>
      </w:r>
      <w:proofErr w:type="spellStart"/>
      <w:r w:rsidRPr="00595BA1">
        <w:rPr>
          <w:i/>
          <w:sz w:val="22"/>
          <w:szCs w:val="22"/>
        </w:rPr>
        <w:t>niniejszego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ustępu</w:t>
      </w:r>
      <w:proofErr w:type="spellEnd"/>
      <w:r w:rsidRPr="00595BA1">
        <w:rPr>
          <w:i/>
          <w:sz w:val="22"/>
          <w:szCs w:val="22"/>
        </w:rPr>
        <w:t xml:space="preserve">; </w:t>
      </w:r>
      <w:proofErr w:type="spellStart"/>
      <w:r w:rsidRPr="00595BA1">
        <w:rPr>
          <w:i/>
          <w:sz w:val="22"/>
          <w:szCs w:val="22"/>
        </w:rPr>
        <w:t>lub</w:t>
      </w:r>
      <w:proofErr w:type="spellEnd"/>
    </w:p>
    <w:p w14:paraId="1E6C0373" w14:textId="77777777" w:rsidR="00591874" w:rsidRDefault="00B161F0">
      <w:pPr>
        <w:pStyle w:val="NormalnyWeb"/>
        <w:widowControl/>
        <w:numPr>
          <w:ilvl w:val="0"/>
          <w:numId w:val="102"/>
        </w:numPr>
        <w:suppressAutoHyphens w:val="0"/>
        <w:spacing w:before="0" w:after="0" w:line="240" w:lineRule="auto"/>
        <w:ind w:left="1428"/>
        <w:jc w:val="both"/>
        <w:textAlignment w:val="auto"/>
        <w:rPr>
          <w:i/>
          <w:sz w:val="22"/>
          <w:szCs w:val="22"/>
        </w:rPr>
      </w:pPr>
      <w:proofErr w:type="spellStart"/>
      <w:r w:rsidRPr="00595BA1">
        <w:rPr>
          <w:i/>
          <w:sz w:val="22"/>
          <w:szCs w:val="22"/>
        </w:rPr>
        <w:t>osób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fizycznych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lub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prawnych</w:t>
      </w:r>
      <w:proofErr w:type="spellEnd"/>
      <w:r w:rsidRPr="00595BA1">
        <w:rPr>
          <w:i/>
          <w:sz w:val="22"/>
          <w:szCs w:val="22"/>
        </w:rPr>
        <w:t xml:space="preserve">, </w:t>
      </w:r>
      <w:proofErr w:type="spellStart"/>
      <w:r w:rsidRPr="00595BA1">
        <w:rPr>
          <w:i/>
          <w:sz w:val="22"/>
          <w:szCs w:val="22"/>
        </w:rPr>
        <w:t>podmiotów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lub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organów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działających</w:t>
      </w:r>
      <w:proofErr w:type="spellEnd"/>
      <w:r w:rsidRPr="00595BA1">
        <w:rPr>
          <w:i/>
          <w:sz w:val="22"/>
          <w:szCs w:val="22"/>
        </w:rPr>
        <w:t xml:space="preserve"> w </w:t>
      </w:r>
      <w:proofErr w:type="spellStart"/>
      <w:r w:rsidRPr="00595BA1">
        <w:rPr>
          <w:i/>
          <w:sz w:val="22"/>
          <w:szCs w:val="22"/>
        </w:rPr>
        <w:t>imieniu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lub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pod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kierunkiem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podmiotu</w:t>
      </w:r>
      <w:proofErr w:type="spellEnd"/>
      <w:r w:rsidRPr="00595BA1">
        <w:rPr>
          <w:i/>
          <w:sz w:val="22"/>
          <w:szCs w:val="22"/>
        </w:rPr>
        <w:t xml:space="preserve">, o </w:t>
      </w:r>
      <w:proofErr w:type="spellStart"/>
      <w:r w:rsidRPr="00595BA1">
        <w:rPr>
          <w:i/>
          <w:sz w:val="22"/>
          <w:szCs w:val="22"/>
        </w:rPr>
        <w:t>którym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mowa</w:t>
      </w:r>
      <w:proofErr w:type="spellEnd"/>
      <w:r w:rsidRPr="00595BA1">
        <w:rPr>
          <w:i/>
          <w:sz w:val="22"/>
          <w:szCs w:val="22"/>
        </w:rPr>
        <w:t xml:space="preserve"> w </w:t>
      </w:r>
      <w:proofErr w:type="spellStart"/>
      <w:r w:rsidRPr="00595BA1">
        <w:rPr>
          <w:i/>
          <w:sz w:val="22"/>
          <w:szCs w:val="22"/>
        </w:rPr>
        <w:t>lit</w:t>
      </w:r>
      <w:proofErr w:type="spellEnd"/>
      <w:r w:rsidRPr="00595BA1">
        <w:rPr>
          <w:i/>
          <w:sz w:val="22"/>
          <w:szCs w:val="22"/>
        </w:rPr>
        <w:t xml:space="preserve">. a) </w:t>
      </w:r>
      <w:proofErr w:type="spellStart"/>
      <w:r w:rsidRPr="00595BA1">
        <w:rPr>
          <w:i/>
          <w:sz w:val="22"/>
          <w:szCs w:val="22"/>
        </w:rPr>
        <w:t>lub</w:t>
      </w:r>
      <w:proofErr w:type="spellEnd"/>
      <w:r w:rsidRPr="00595BA1">
        <w:rPr>
          <w:i/>
          <w:sz w:val="22"/>
          <w:szCs w:val="22"/>
        </w:rPr>
        <w:t xml:space="preserve"> b) </w:t>
      </w:r>
      <w:proofErr w:type="spellStart"/>
      <w:r w:rsidRPr="00595BA1">
        <w:rPr>
          <w:i/>
          <w:sz w:val="22"/>
          <w:szCs w:val="22"/>
        </w:rPr>
        <w:t>niniejszego</w:t>
      </w:r>
      <w:proofErr w:type="spellEnd"/>
      <w:r w:rsidRPr="00595BA1">
        <w:rPr>
          <w:i/>
          <w:sz w:val="22"/>
          <w:szCs w:val="22"/>
        </w:rPr>
        <w:t xml:space="preserve"> </w:t>
      </w:r>
      <w:proofErr w:type="spellStart"/>
      <w:r w:rsidRPr="00595BA1">
        <w:rPr>
          <w:i/>
          <w:sz w:val="22"/>
          <w:szCs w:val="22"/>
        </w:rPr>
        <w:t>ustępu</w:t>
      </w:r>
      <w:proofErr w:type="spellEnd"/>
      <w:r w:rsidRPr="00595BA1">
        <w:rPr>
          <w:i/>
          <w:sz w:val="22"/>
          <w:szCs w:val="22"/>
        </w:rPr>
        <w:t xml:space="preserve">, </w:t>
      </w:r>
    </w:p>
    <w:p w14:paraId="3C0B2371" w14:textId="4563BD8F" w:rsidR="00B161F0" w:rsidRPr="004D01FC" w:rsidRDefault="00B161F0" w:rsidP="00591874">
      <w:pPr>
        <w:pStyle w:val="NormalnyWeb"/>
        <w:widowControl/>
        <w:suppressAutoHyphens w:val="0"/>
        <w:spacing w:before="0" w:after="0" w:line="240" w:lineRule="auto"/>
        <w:ind w:left="1428"/>
        <w:jc w:val="both"/>
        <w:textAlignment w:val="auto"/>
        <w:rPr>
          <w:rStyle w:val="Uwydatnienie"/>
          <w:iCs w:val="0"/>
          <w:sz w:val="22"/>
          <w:szCs w:val="22"/>
        </w:rPr>
      </w:pPr>
      <w:r w:rsidRPr="004D01FC">
        <w:rPr>
          <w:rStyle w:val="Uwydatnienie"/>
          <w:sz w:val="22"/>
          <w:szCs w:val="22"/>
        </w:rPr>
        <w:t xml:space="preserve">w </w:t>
      </w:r>
      <w:proofErr w:type="spellStart"/>
      <w:r w:rsidRPr="004D01FC">
        <w:rPr>
          <w:rStyle w:val="Uwydatnienie"/>
          <w:sz w:val="22"/>
          <w:szCs w:val="22"/>
        </w:rPr>
        <w:t>tym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proofErr w:type="spellStart"/>
      <w:r w:rsidRPr="004D01FC">
        <w:rPr>
          <w:rStyle w:val="Uwydatnienie"/>
          <w:sz w:val="22"/>
          <w:szCs w:val="22"/>
        </w:rPr>
        <w:t>podwykonawców</w:t>
      </w:r>
      <w:proofErr w:type="spellEnd"/>
      <w:r w:rsidRPr="004D01FC">
        <w:rPr>
          <w:rStyle w:val="Uwydatnienie"/>
          <w:sz w:val="22"/>
          <w:szCs w:val="22"/>
        </w:rPr>
        <w:t xml:space="preserve">, </w:t>
      </w:r>
      <w:proofErr w:type="spellStart"/>
      <w:r w:rsidRPr="004D01FC">
        <w:rPr>
          <w:rStyle w:val="Uwydatnienie"/>
          <w:sz w:val="22"/>
          <w:szCs w:val="22"/>
        </w:rPr>
        <w:t>dostawców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proofErr w:type="spellStart"/>
      <w:r w:rsidRPr="004D01FC">
        <w:rPr>
          <w:rStyle w:val="Uwydatnienie"/>
          <w:sz w:val="22"/>
          <w:szCs w:val="22"/>
        </w:rPr>
        <w:t>lub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proofErr w:type="spellStart"/>
      <w:r w:rsidRPr="004D01FC">
        <w:rPr>
          <w:rStyle w:val="Uwydatnienie"/>
          <w:sz w:val="22"/>
          <w:szCs w:val="22"/>
        </w:rPr>
        <w:t>podmiotów</w:t>
      </w:r>
      <w:proofErr w:type="spellEnd"/>
      <w:r w:rsidRPr="004D01FC">
        <w:rPr>
          <w:rStyle w:val="Uwydatnienie"/>
          <w:sz w:val="22"/>
          <w:szCs w:val="22"/>
        </w:rPr>
        <w:t xml:space="preserve">, na </w:t>
      </w:r>
      <w:proofErr w:type="spellStart"/>
      <w:r w:rsidRPr="004D01FC">
        <w:rPr>
          <w:rStyle w:val="Uwydatnienie"/>
          <w:sz w:val="22"/>
          <w:szCs w:val="22"/>
        </w:rPr>
        <w:t>których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proofErr w:type="spellStart"/>
      <w:r w:rsidRPr="004D01FC">
        <w:rPr>
          <w:rStyle w:val="Uwydatnienie"/>
          <w:sz w:val="22"/>
          <w:szCs w:val="22"/>
        </w:rPr>
        <w:t>zdolności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proofErr w:type="spellStart"/>
      <w:r w:rsidRPr="004D01FC">
        <w:rPr>
          <w:rStyle w:val="Uwydatnienie"/>
          <w:sz w:val="22"/>
          <w:szCs w:val="22"/>
        </w:rPr>
        <w:t>polega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proofErr w:type="spellStart"/>
      <w:r w:rsidRPr="004D01FC">
        <w:rPr>
          <w:rStyle w:val="Uwydatnienie"/>
          <w:sz w:val="22"/>
          <w:szCs w:val="22"/>
        </w:rPr>
        <w:t>się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r>
        <w:rPr>
          <w:rStyle w:val="Uwydatnienie"/>
          <w:sz w:val="22"/>
          <w:szCs w:val="22"/>
        </w:rPr>
        <w:br/>
      </w:r>
      <w:r w:rsidRPr="004D01FC">
        <w:rPr>
          <w:rStyle w:val="Uwydatnienie"/>
          <w:sz w:val="22"/>
          <w:szCs w:val="22"/>
        </w:rPr>
        <w:t xml:space="preserve">w </w:t>
      </w:r>
      <w:proofErr w:type="spellStart"/>
      <w:r w:rsidRPr="004D01FC">
        <w:rPr>
          <w:rStyle w:val="Uwydatnienie"/>
          <w:sz w:val="22"/>
          <w:szCs w:val="22"/>
        </w:rPr>
        <w:t>rozumieniu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proofErr w:type="spellStart"/>
      <w:r w:rsidRPr="004D01FC">
        <w:rPr>
          <w:rStyle w:val="Uwydatnienie"/>
          <w:sz w:val="22"/>
          <w:szCs w:val="22"/>
        </w:rPr>
        <w:t>dyrektyw</w:t>
      </w:r>
      <w:proofErr w:type="spellEnd"/>
      <w:r w:rsidRPr="004D01FC">
        <w:rPr>
          <w:rStyle w:val="Uwydatnienie"/>
          <w:sz w:val="22"/>
          <w:szCs w:val="22"/>
        </w:rPr>
        <w:t xml:space="preserve"> w </w:t>
      </w:r>
      <w:proofErr w:type="spellStart"/>
      <w:r w:rsidRPr="004D01FC">
        <w:rPr>
          <w:rStyle w:val="Uwydatnienie"/>
          <w:sz w:val="22"/>
          <w:szCs w:val="22"/>
        </w:rPr>
        <w:t>sprawie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proofErr w:type="spellStart"/>
      <w:r w:rsidRPr="004D01FC">
        <w:rPr>
          <w:rStyle w:val="Uwydatnienie"/>
          <w:sz w:val="22"/>
          <w:szCs w:val="22"/>
        </w:rPr>
        <w:t>zamówień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proofErr w:type="spellStart"/>
      <w:r w:rsidRPr="004D01FC">
        <w:rPr>
          <w:rStyle w:val="Uwydatnienie"/>
          <w:sz w:val="22"/>
          <w:szCs w:val="22"/>
        </w:rPr>
        <w:t>publicznych</w:t>
      </w:r>
      <w:proofErr w:type="spellEnd"/>
      <w:r w:rsidRPr="004D01FC">
        <w:rPr>
          <w:rStyle w:val="Uwydatnienie"/>
          <w:sz w:val="22"/>
          <w:szCs w:val="22"/>
        </w:rPr>
        <w:t xml:space="preserve">, w </w:t>
      </w:r>
      <w:proofErr w:type="spellStart"/>
      <w:r w:rsidRPr="004D01FC">
        <w:rPr>
          <w:rStyle w:val="Uwydatnienie"/>
          <w:sz w:val="22"/>
          <w:szCs w:val="22"/>
        </w:rPr>
        <w:t>przypadku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proofErr w:type="spellStart"/>
      <w:r w:rsidRPr="004D01FC">
        <w:rPr>
          <w:rStyle w:val="Uwydatnienie"/>
          <w:sz w:val="22"/>
          <w:szCs w:val="22"/>
        </w:rPr>
        <w:t>gdy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proofErr w:type="spellStart"/>
      <w:r w:rsidRPr="004D01FC">
        <w:rPr>
          <w:rStyle w:val="Uwydatnienie"/>
          <w:sz w:val="22"/>
          <w:szCs w:val="22"/>
        </w:rPr>
        <w:t>przypada</w:t>
      </w:r>
      <w:proofErr w:type="spellEnd"/>
      <w:r w:rsidRPr="004D01FC">
        <w:rPr>
          <w:rStyle w:val="Uwydatnienie"/>
          <w:sz w:val="22"/>
          <w:szCs w:val="22"/>
        </w:rPr>
        <w:t xml:space="preserve"> na </w:t>
      </w:r>
      <w:proofErr w:type="spellStart"/>
      <w:r w:rsidRPr="004D01FC">
        <w:rPr>
          <w:rStyle w:val="Uwydatnienie"/>
          <w:sz w:val="22"/>
          <w:szCs w:val="22"/>
        </w:rPr>
        <w:t>nich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proofErr w:type="spellStart"/>
      <w:r w:rsidRPr="004D01FC">
        <w:rPr>
          <w:rStyle w:val="Uwydatnienie"/>
          <w:sz w:val="22"/>
          <w:szCs w:val="22"/>
        </w:rPr>
        <w:t>ponad</w:t>
      </w:r>
      <w:proofErr w:type="spellEnd"/>
      <w:r w:rsidRPr="004D01FC">
        <w:rPr>
          <w:rStyle w:val="Uwydatnienie"/>
          <w:sz w:val="22"/>
          <w:szCs w:val="22"/>
        </w:rPr>
        <w:t xml:space="preserve"> 10 % </w:t>
      </w:r>
      <w:proofErr w:type="spellStart"/>
      <w:r w:rsidRPr="004D01FC">
        <w:rPr>
          <w:rStyle w:val="Uwydatnienie"/>
          <w:sz w:val="22"/>
          <w:szCs w:val="22"/>
        </w:rPr>
        <w:t>wartości</w:t>
      </w:r>
      <w:proofErr w:type="spellEnd"/>
      <w:r w:rsidRPr="004D01FC">
        <w:rPr>
          <w:rStyle w:val="Uwydatnienie"/>
          <w:sz w:val="22"/>
          <w:szCs w:val="22"/>
        </w:rPr>
        <w:t xml:space="preserve"> </w:t>
      </w:r>
      <w:proofErr w:type="spellStart"/>
      <w:r w:rsidRPr="004D01FC">
        <w:rPr>
          <w:rStyle w:val="Uwydatnienie"/>
          <w:sz w:val="22"/>
          <w:szCs w:val="22"/>
        </w:rPr>
        <w:t>zamówienia</w:t>
      </w:r>
      <w:proofErr w:type="spellEnd"/>
      <w:r w:rsidRPr="004D01FC">
        <w:rPr>
          <w:rStyle w:val="Uwydatnienie"/>
          <w:sz w:val="22"/>
          <w:szCs w:val="22"/>
        </w:rPr>
        <w:t>”.</w:t>
      </w:r>
    </w:p>
    <w:p w14:paraId="41F64806" w14:textId="77777777" w:rsidR="00B161F0" w:rsidRPr="00F76B1D" w:rsidRDefault="00B161F0" w:rsidP="00EF08E8">
      <w:pPr>
        <w:spacing w:after="0" w:line="240" w:lineRule="auto"/>
        <w:ind w:left="1276" w:hanging="709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14:paraId="7CEA7CB8" w14:textId="77777777" w:rsidR="00B57A5E" w:rsidRPr="00B57A5E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oceniając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wykluczenie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stosuje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zapisy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art. 110 i 111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.</w:t>
      </w:r>
    </w:p>
    <w:p w14:paraId="1CDCDE34" w14:textId="7197927B" w:rsidR="008F33A7" w:rsidRPr="00E45D9B" w:rsidRDefault="00B57A5E" w:rsidP="007C18C4">
      <w:pPr>
        <w:pStyle w:val="Akapitzlist"/>
        <w:numPr>
          <w:ilvl w:val="1"/>
          <w:numId w:val="63"/>
        </w:numPr>
        <w:jc w:val="both"/>
        <w:rPr>
          <w:rFonts w:cs="Times New Roman"/>
          <w:bCs/>
          <w:sz w:val="22"/>
          <w:szCs w:val="22"/>
        </w:rPr>
      </w:pPr>
      <w:proofErr w:type="spellStart"/>
      <w:r w:rsidRPr="00E45D9B">
        <w:rPr>
          <w:rFonts w:cs="Times New Roman"/>
          <w:b/>
          <w:bCs/>
          <w:sz w:val="22"/>
          <w:szCs w:val="22"/>
        </w:rPr>
        <w:t>Podmiotowe</w:t>
      </w:r>
      <w:proofErr w:type="spellEnd"/>
      <w:r w:rsidRPr="00E45D9B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E45D9B">
        <w:rPr>
          <w:rFonts w:cs="Times New Roman"/>
          <w:b/>
          <w:bCs/>
          <w:sz w:val="22"/>
          <w:szCs w:val="22"/>
        </w:rPr>
        <w:t>środki</w:t>
      </w:r>
      <w:proofErr w:type="spellEnd"/>
      <w:r w:rsidRPr="00E45D9B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E45D9B">
        <w:rPr>
          <w:rFonts w:cs="Times New Roman"/>
          <w:b/>
          <w:bCs/>
          <w:sz w:val="22"/>
          <w:szCs w:val="22"/>
        </w:rPr>
        <w:t>dowodowe</w:t>
      </w:r>
      <w:proofErr w:type="spellEnd"/>
      <w:r w:rsidRPr="00E45D9B">
        <w:rPr>
          <w:rFonts w:cs="Times New Roman"/>
          <w:bCs/>
          <w:sz w:val="22"/>
          <w:szCs w:val="22"/>
        </w:rPr>
        <w:t xml:space="preserve"> na </w:t>
      </w:r>
      <w:proofErr w:type="spellStart"/>
      <w:r w:rsidRPr="00E45D9B">
        <w:rPr>
          <w:rFonts w:cs="Times New Roman"/>
          <w:bCs/>
          <w:sz w:val="22"/>
          <w:szCs w:val="22"/>
        </w:rPr>
        <w:t>potwierdzenie</w:t>
      </w:r>
      <w:proofErr w:type="spellEnd"/>
      <w:r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Pr="00E45D9B">
        <w:rPr>
          <w:rFonts w:cs="Times New Roman"/>
          <w:b/>
          <w:bCs/>
          <w:sz w:val="22"/>
          <w:szCs w:val="22"/>
        </w:rPr>
        <w:t>braku</w:t>
      </w:r>
      <w:proofErr w:type="spellEnd"/>
      <w:r w:rsidRPr="00E45D9B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E45D9B">
        <w:rPr>
          <w:rFonts w:cs="Times New Roman"/>
          <w:b/>
          <w:bCs/>
          <w:sz w:val="22"/>
          <w:szCs w:val="22"/>
        </w:rPr>
        <w:t>podstaw</w:t>
      </w:r>
      <w:proofErr w:type="spellEnd"/>
      <w:r w:rsidRPr="00E45D9B">
        <w:rPr>
          <w:rFonts w:cs="Times New Roman"/>
          <w:b/>
          <w:bCs/>
          <w:sz w:val="22"/>
          <w:szCs w:val="22"/>
        </w:rPr>
        <w:t xml:space="preserve"> do </w:t>
      </w:r>
      <w:proofErr w:type="spellStart"/>
      <w:r w:rsidRPr="00E45D9B">
        <w:rPr>
          <w:rFonts w:cs="Times New Roman"/>
          <w:b/>
          <w:bCs/>
          <w:sz w:val="22"/>
          <w:szCs w:val="22"/>
        </w:rPr>
        <w:t>wykluczenia</w:t>
      </w:r>
      <w:proofErr w:type="spellEnd"/>
      <w:r w:rsidRPr="00E45D9B">
        <w:rPr>
          <w:rFonts w:cs="Times New Roman"/>
          <w:b/>
          <w:bCs/>
          <w:sz w:val="22"/>
          <w:szCs w:val="22"/>
        </w:rPr>
        <w:t xml:space="preserve">                          </w:t>
      </w:r>
      <w:r w:rsidRPr="00E45D9B">
        <w:rPr>
          <w:rFonts w:cs="Times New Roman"/>
          <w:sz w:val="22"/>
          <w:szCs w:val="22"/>
        </w:rPr>
        <w:t xml:space="preserve">w </w:t>
      </w:r>
      <w:proofErr w:type="spellStart"/>
      <w:r w:rsidRPr="00E45D9B">
        <w:rPr>
          <w:rFonts w:cs="Times New Roman"/>
          <w:sz w:val="22"/>
          <w:szCs w:val="22"/>
        </w:rPr>
        <w:t>zakresie</w:t>
      </w:r>
      <w:proofErr w:type="spellEnd"/>
      <w:r w:rsidRPr="00E45D9B">
        <w:rPr>
          <w:rFonts w:cs="Times New Roman"/>
          <w:sz w:val="22"/>
          <w:szCs w:val="22"/>
        </w:rPr>
        <w:t xml:space="preserve">, o </w:t>
      </w:r>
      <w:proofErr w:type="spellStart"/>
      <w:r w:rsidRPr="00E45D9B">
        <w:rPr>
          <w:rFonts w:cs="Times New Roman"/>
          <w:sz w:val="22"/>
          <w:szCs w:val="22"/>
        </w:rPr>
        <w:t>którym</w:t>
      </w:r>
      <w:proofErr w:type="spellEnd"/>
      <w:r w:rsidRPr="00E45D9B">
        <w:rPr>
          <w:rFonts w:cs="Times New Roman"/>
          <w:sz w:val="22"/>
          <w:szCs w:val="22"/>
        </w:rPr>
        <w:t xml:space="preserve"> </w:t>
      </w:r>
      <w:proofErr w:type="spellStart"/>
      <w:r w:rsidRPr="00E45D9B">
        <w:rPr>
          <w:rFonts w:cs="Times New Roman"/>
          <w:sz w:val="22"/>
          <w:szCs w:val="22"/>
        </w:rPr>
        <w:t>mowa</w:t>
      </w:r>
      <w:proofErr w:type="spellEnd"/>
      <w:r w:rsidRPr="00E45D9B">
        <w:rPr>
          <w:rFonts w:cs="Times New Roman"/>
          <w:sz w:val="22"/>
          <w:szCs w:val="22"/>
        </w:rPr>
        <w:t xml:space="preserve"> w </w:t>
      </w:r>
      <w:r w:rsidRPr="00E45D9B">
        <w:rPr>
          <w:rFonts w:cs="Times New Roman"/>
          <w:b/>
          <w:sz w:val="22"/>
          <w:szCs w:val="22"/>
        </w:rPr>
        <w:t xml:space="preserve">art. 108 </w:t>
      </w:r>
      <w:proofErr w:type="spellStart"/>
      <w:r w:rsidRPr="00E45D9B">
        <w:rPr>
          <w:rFonts w:cs="Times New Roman"/>
          <w:b/>
          <w:sz w:val="22"/>
          <w:szCs w:val="22"/>
        </w:rPr>
        <w:t>ust</w:t>
      </w:r>
      <w:proofErr w:type="spellEnd"/>
      <w:r w:rsidRPr="00E45D9B">
        <w:rPr>
          <w:rFonts w:cs="Times New Roman"/>
          <w:b/>
          <w:sz w:val="22"/>
          <w:szCs w:val="22"/>
        </w:rPr>
        <w:t xml:space="preserve">. 1 </w:t>
      </w:r>
      <w:proofErr w:type="spellStart"/>
      <w:r w:rsidRPr="00E45D9B">
        <w:rPr>
          <w:rFonts w:cs="Times New Roman"/>
          <w:b/>
          <w:sz w:val="22"/>
          <w:szCs w:val="22"/>
        </w:rPr>
        <w:t>oraz</w:t>
      </w:r>
      <w:proofErr w:type="spellEnd"/>
      <w:r w:rsidRPr="00E45D9B">
        <w:rPr>
          <w:rFonts w:cs="Times New Roman"/>
          <w:b/>
          <w:sz w:val="22"/>
          <w:szCs w:val="22"/>
        </w:rPr>
        <w:t xml:space="preserve"> 109 </w:t>
      </w:r>
      <w:proofErr w:type="spellStart"/>
      <w:r w:rsidRPr="00E45D9B">
        <w:rPr>
          <w:rFonts w:cs="Times New Roman"/>
          <w:b/>
          <w:sz w:val="22"/>
          <w:szCs w:val="22"/>
        </w:rPr>
        <w:t>ust</w:t>
      </w:r>
      <w:proofErr w:type="spellEnd"/>
      <w:r w:rsidRPr="00E45D9B">
        <w:rPr>
          <w:rFonts w:cs="Times New Roman"/>
          <w:b/>
          <w:sz w:val="22"/>
          <w:szCs w:val="22"/>
        </w:rPr>
        <w:t xml:space="preserve">. 1 </w:t>
      </w:r>
      <w:proofErr w:type="spellStart"/>
      <w:r w:rsidRPr="00E45D9B">
        <w:rPr>
          <w:rFonts w:cs="Times New Roman"/>
          <w:b/>
          <w:sz w:val="22"/>
          <w:szCs w:val="22"/>
        </w:rPr>
        <w:t>pkt.</w:t>
      </w:r>
      <w:proofErr w:type="spellEnd"/>
      <w:r w:rsidRPr="00E45D9B">
        <w:rPr>
          <w:rFonts w:cs="Times New Roman"/>
          <w:b/>
          <w:sz w:val="22"/>
          <w:szCs w:val="22"/>
        </w:rPr>
        <w:t xml:space="preserve"> 4, 7-10 </w:t>
      </w:r>
      <w:proofErr w:type="spellStart"/>
      <w:r w:rsidRPr="00E45D9B">
        <w:rPr>
          <w:rFonts w:cs="Times New Roman"/>
          <w:sz w:val="22"/>
          <w:szCs w:val="22"/>
        </w:rPr>
        <w:t>ustawy</w:t>
      </w:r>
      <w:proofErr w:type="spellEnd"/>
      <w:r w:rsidRPr="00E45D9B">
        <w:rPr>
          <w:rFonts w:cs="Times New Roman"/>
          <w:sz w:val="22"/>
          <w:szCs w:val="22"/>
        </w:rPr>
        <w:t xml:space="preserve"> </w:t>
      </w:r>
      <w:proofErr w:type="spellStart"/>
      <w:r w:rsidRPr="00E45D9B">
        <w:rPr>
          <w:rFonts w:cs="Times New Roman"/>
          <w:sz w:val="22"/>
          <w:szCs w:val="22"/>
        </w:rPr>
        <w:t>Pzp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, </w:t>
      </w:r>
      <w:r w:rsidR="00F3055E" w:rsidRPr="00E45D9B">
        <w:rPr>
          <w:rFonts w:cs="Times New Roman"/>
          <w:b/>
          <w:sz w:val="22"/>
          <w:szCs w:val="22"/>
        </w:rPr>
        <w:t>art. 7</w:t>
      </w:r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ustawy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z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dnia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13.04.2022 r. o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szczególnych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rozwiązaniach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w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zakresie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przeciwdziałania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wspieraniu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agresji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na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Ukrainę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oraz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służących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ochronie</w:t>
      </w:r>
      <w:proofErr w:type="spellEnd"/>
      <w:r w:rsidR="00F85C60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bezpieczeństwa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narodowego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, </w:t>
      </w:r>
      <w:r w:rsidR="00F3055E" w:rsidRPr="00E45D9B">
        <w:rPr>
          <w:rFonts w:cs="Times New Roman"/>
          <w:b/>
          <w:sz w:val="22"/>
          <w:szCs w:val="22"/>
        </w:rPr>
        <w:t xml:space="preserve">art. 5k </w:t>
      </w:r>
      <w:proofErr w:type="spellStart"/>
      <w:r w:rsidR="00F3055E" w:rsidRPr="00E45D9B">
        <w:rPr>
          <w:rFonts w:cs="Times New Roman"/>
          <w:b/>
          <w:sz w:val="22"/>
          <w:szCs w:val="22"/>
        </w:rPr>
        <w:t>ust</w:t>
      </w:r>
      <w:proofErr w:type="spellEnd"/>
      <w:r w:rsidR="00F3055E" w:rsidRPr="00E45D9B">
        <w:rPr>
          <w:rFonts w:cs="Times New Roman"/>
          <w:b/>
          <w:sz w:val="22"/>
          <w:szCs w:val="22"/>
        </w:rPr>
        <w:t xml:space="preserve">. 1 </w:t>
      </w:r>
      <w:r w:rsidR="00F3055E" w:rsidRPr="00E45D9B">
        <w:rPr>
          <w:rFonts w:cs="Times New Roman"/>
          <w:bCs/>
          <w:sz w:val="22"/>
          <w:szCs w:val="22"/>
        </w:rPr>
        <w:t xml:space="preserve">na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mocy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art. 1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pkt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23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rozporządzenia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Rady (UE) 2022/576 z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dnia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8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kwietnia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2022 r. w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sprawie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zmiany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rozporządzenia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Rady (UE)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nr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833/2014 z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dnia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31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lipca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2014 r.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dotyczącego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środków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ograniczających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w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związku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z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działaniami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Rosji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destabilizującymi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sytuację</w:t>
      </w:r>
      <w:proofErr w:type="spellEnd"/>
      <w:r w:rsidR="00F3055E" w:rsidRPr="00E45D9B">
        <w:rPr>
          <w:rFonts w:cs="Times New Roman"/>
          <w:bCs/>
          <w:sz w:val="22"/>
          <w:szCs w:val="22"/>
        </w:rPr>
        <w:t xml:space="preserve"> na </w:t>
      </w:r>
      <w:proofErr w:type="spellStart"/>
      <w:r w:rsidR="00F3055E" w:rsidRPr="00E45D9B">
        <w:rPr>
          <w:rFonts w:cs="Times New Roman"/>
          <w:bCs/>
          <w:sz w:val="22"/>
          <w:szCs w:val="22"/>
        </w:rPr>
        <w:t>Ukrainie</w:t>
      </w:r>
      <w:proofErr w:type="spellEnd"/>
      <w:r w:rsidR="00F3055E" w:rsidRPr="00E45D9B">
        <w:rPr>
          <w:rFonts w:cs="Times New Roman"/>
          <w:bCs/>
          <w:sz w:val="22"/>
          <w:szCs w:val="22"/>
        </w:rPr>
        <w:t>,</w:t>
      </w:r>
    </w:p>
    <w:p w14:paraId="3A725948" w14:textId="4ABF83C9" w:rsidR="00FE34CC" w:rsidRPr="00E45D9B" w:rsidRDefault="00B57A5E" w:rsidP="001D1E29">
      <w:pPr>
        <w:widowControl w:val="0"/>
        <w:suppressAutoHyphens/>
        <w:spacing w:after="120" w:line="240" w:lineRule="auto"/>
        <w:ind w:left="709"/>
        <w:jc w:val="both"/>
        <w:textAlignment w:val="baseline"/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</w:pPr>
      <w:bookmarkStart w:id="7" w:name="_Hlk65483408"/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Zamawiający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przed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wyborem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najkorzystniejszej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oferty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wzywa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Wykonawcę</w:t>
      </w:r>
      <w:proofErr w:type="spellEnd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, </w:t>
      </w:r>
      <w:proofErr w:type="spellStart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którego</w:t>
      </w:r>
      <w:proofErr w:type="spellEnd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oferta</w:t>
      </w:r>
      <w:proofErr w:type="spellEnd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została</w:t>
      </w:r>
      <w:proofErr w:type="spellEnd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najwyżej</w:t>
      </w:r>
      <w:proofErr w:type="spellEnd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oceniona</w:t>
      </w:r>
      <w:proofErr w:type="spellEnd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,</w:t>
      </w:r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do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złożenia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wyznaczonym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terminie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r w:rsidRPr="00E45D9B">
        <w:rPr>
          <w:rFonts w:ascii="Times New Roman" w:eastAsia="Andale Sans UI" w:hAnsi="Times New Roman" w:cs="Tahoma"/>
          <w:b/>
          <w:kern w:val="1"/>
          <w:lang w:eastAsia="fa-IR" w:bidi="fa-IR"/>
        </w:rPr>
        <w:t>wstępnego oświadczenia</w:t>
      </w:r>
      <w:r w:rsidRPr="00E45D9B">
        <w:rPr>
          <w:rFonts w:ascii="Times New Roman" w:eastAsia="Andale Sans UI" w:hAnsi="Times New Roman" w:cs="Tahoma"/>
          <w:kern w:val="1"/>
          <w:lang w:eastAsia="fa-IR" w:bidi="fa-IR"/>
        </w:rPr>
        <w:t xml:space="preserve"> </w:t>
      </w:r>
      <w:r w:rsidR="00EC5CE8" w:rsidRPr="00E45D9B">
        <w:rPr>
          <w:rFonts w:ascii="Times New Roman" w:eastAsia="Andale Sans UI" w:hAnsi="Times New Roman" w:cs="Tahoma"/>
          <w:kern w:val="1"/>
          <w:lang w:eastAsia="fa-IR" w:bidi="fa-IR"/>
        </w:rPr>
        <w:br/>
      </w:r>
      <w:r w:rsidRPr="00E45D9B">
        <w:rPr>
          <w:rFonts w:ascii="Times New Roman" w:eastAsia="Andale Sans UI" w:hAnsi="Times New Roman" w:cs="Tahoma"/>
          <w:kern w:val="1"/>
          <w:lang w:eastAsia="fa-IR" w:bidi="fa-IR"/>
        </w:rPr>
        <w:t xml:space="preserve">w formie </w:t>
      </w:r>
      <w:r w:rsidRPr="00E45D9B">
        <w:rPr>
          <w:rFonts w:ascii="Times New Roman" w:eastAsia="Andale Sans UI" w:hAnsi="Times New Roman" w:cs="Times New Roman"/>
          <w:b/>
          <w:kern w:val="1"/>
          <w:lang w:eastAsia="fa-IR" w:bidi="fa-IR"/>
        </w:rPr>
        <w:t xml:space="preserve">jednolitego dokumentu (JEDZ) - Zał. Nr </w:t>
      </w:r>
      <w:r w:rsidR="00F3055E" w:rsidRPr="00E45D9B">
        <w:rPr>
          <w:rFonts w:ascii="Times New Roman" w:eastAsia="Andale Sans UI" w:hAnsi="Times New Roman" w:cs="Times New Roman"/>
          <w:b/>
          <w:kern w:val="1"/>
          <w:lang w:eastAsia="fa-IR" w:bidi="fa-IR"/>
        </w:rPr>
        <w:t>10</w:t>
      </w:r>
      <w:r w:rsidRPr="00E45D9B">
        <w:rPr>
          <w:rFonts w:ascii="Times New Roman" w:eastAsia="Andale Sans UI" w:hAnsi="Times New Roman" w:cs="Times New Roman"/>
          <w:b/>
          <w:kern w:val="1"/>
          <w:lang w:eastAsia="fa-IR" w:bidi="fa-IR"/>
        </w:rPr>
        <w:t xml:space="preserve"> </w:t>
      </w:r>
      <w:r w:rsidRPr="00E45D9B">
        <w:rPr>
          <w:rFonts w:ascii="Times New Roman" w:eastAsia="Andale Sans UI" w:hAnsi="Times New Roman" w:cs="Times New Roman"/>
          <w:kern w:val="1"/>
          <w:lang w:eastAsia="fa-IR" w:bidi="fa-IR"/>
        </w:rPr>
        <w:t>do SWZ,</w:t>
      </w:r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z </w:t>
      </w:r>
      <w:proofErr w:type="spellStart"/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uwagi</w:t>
      </w:r>
      <w:proofErr w:type="spellEnd"/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 na </w:t>
      </w:r>
      <w:proofErr w:type="spellStart"/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zastosowanie</w:t>
      </w:r>
      <w:proofErr w:type="spellEnd"/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procedury</w:t>
      </w:r>
      <w:proofErr w:type="spellEnd"/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odwróconej</w:t>
      </w:r>
      <w:proofErr w:type="spellEnd"/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 na </w:t>
      </w:r>
      <w:proofErr w:type="spellStart"/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podstawie</w:t>
      </w:r>
      <w:proofErr w:type="spellEnd"/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 art. 139 </w:t>
      </w:r>
      <w:proofErr w:type="spellStart"/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ustawy</w:t>
      </w:r>
      <w:proofErr w:type="spellEnd"/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Pzp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,</w:t>
      </w:r>
      <w:r w:rsidRPr="00E45D9B">
        <w:rPr>
          <w:rFonts w:ascii="Times New Roman" w:eastAsia="Andale Sans UI" w:hAnsi="Times New Roman" w:cs="Tahoma"/>
          <w:b/>
          <w:i/>
          <w:kern w:val="1"/>
          <w:lang w:eastAsia="fa-IR" w:bidi="fa-IR"/>
        </w:rPr>
        <w:t xml:space="preserve"> </w:t>
      </w:r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a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także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do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złożenia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terminie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nie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krótszym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niż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10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dni</w:t>
      </w:r>
      <w:proofErr w:type="spellEnd"/>
      <w:r w:rsidRPr="00E45D9B">
        <w:rPr>
          <w:rFonts w:ascii="Times New Roman" w:eastAsia="Andale Sans UI" w:hAnsi="Times New Roman" w:cs="Times New Roman"/>
          <w:b/>
          <w:bCs/>
          <w:iCs/>
          <w:kern w:val="1"/>
          <w:lang w:val="de-DE" w:eastAsia="fa-IR" w:bidi="fa-IR"/>
        </w:rPr>
        <w:t xml:space="preserve">,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aktualnych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na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dzień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złożenia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podmiotowych</w:t>
      </w:r>
      <w:proofErr w:type="spellEnd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środków</w:t>
      </w:r>
      <w:proofErr w:type="spellEnd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dowodowych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którymi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są</w:t>
      </w:r>
      <w:proofErr w:type="spellEnd"/>
      <w:r w:rsidRPr="00E45D9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:</w:t>
      </w:r>
    </w:p>
    <w:bookmarkEnd w:id="7"/>
    <w:p w14:paraId="046CCA7F" w14:textId="77777777" w:rsidR="00B57A5E" w:rsidRPr="00B57A5E" w:rsidRDefault="00B57A5E">
      <w:pPr>
        <w:widowControl w:val="0"/>
        <w:numPr>
          <w:ilvl w:val="0"/>
          <w:numId w:val="65"/>
        </w:numPr>
        <w:suppressAutoHyphens/>
        <w:spacing w:after="120" w:line="240" w:lineRule="auto"/>
        <w:ind w:left="1134" w:hanging="283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Informacja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z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Krajowego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Rejestru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Karnego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zakresie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:</w:t>
      </w:r>
    </w:p>
    <w:p w14:paraId="5CA12AA6" w14:textId="77777777" w:rsidR="00B57A5E" w:rsidRPr="00B57A5E" w:rsidRDefault="00B57A5E">
      <w:pPr>
        <w:widowControl w:val="0"/>
        <w:numPr>
          <w:ilvl w:val="0"/>
          <w:numId w:val="66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art. 108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. 1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pkt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1 i 2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ustawy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Pzp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,</w:t>
      </w:r>
    </w:p>
    <w:p w14:paraId="2DEE0B35" w14:textId="77777777" w:rsidR="00B57A5E" w:rsidRPr="00B57A5E" w:rsidRDefault="00B57A5E">
      <w:pPr>
        <w:widowControl w:val="0"/>
        <w:numPr>
          <w:ilvl w:val="0"/>
          <w:numId w:val="66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art. 108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. 1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pkt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4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ustawy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Pzp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dotyczącej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orzeczenia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zakazu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ubiegania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się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br/>
        <w:t xml:space="preserve">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zamówienie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publiczne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tytułem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środka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karnego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,</w:t>
      </w:r>
    </w:p>
    <w:p w14:paraId="2030AF1F" w14:textId="77777777" w:rsidR="00B57A5E" w:rsidRPr="00B57A5E" w:rsidRDefault="00B57A5E" w:rsidP="00B57A5E">
      <w:pPr>
        <w:widowControl w:val="0"/>
        <w:suppressAutoHyphens/>
        <w:spacing w:after="120" w:line="240" w:lineRule="auto"/>
        <w:ind w:left="1512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 xml:space="preserve">-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>sporządzona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 xml:space="preserve"> nie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>wcześniej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>niż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 xml:space="preserve"> 6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>miesięcy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>przed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>jej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>złożeniem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sz w:val="20"/>
          <w:lang w:val="de-DE" w:bidi="fa-IR"/>
        </w:rPr>
        <w:t>.</w:t>
      </w:r>
    </w:p>
    <w:p w14:paraId="06BAFAF4" w14:textId="77777777" w:rsidR="00B57A5E" w:rsidRPr="00B57A5E" w:rsidRDefault="00B57A5E">
      <w:pPr>
        <w:widowControl w:val="0"/>
        <w:numPr>
          <w:ilvl w:val="0"/>
          <w:numId w:val="65"/>
        </w:numPr>
        <w:suppressAutoHyphens/>
        <w:spacing w:after="120" w:line="240" w:lineRule="auto"/>
        <w:ind w:left="1134" w:hanging="283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Oświadczenie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Wykonawcy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w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zakresie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art. 108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. 1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pkt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5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ustawy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Pzp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braku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przynależności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do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tej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samej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grupy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kapitałowej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rozumieniu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ustawy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z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dnia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16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lutego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2007 r. 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ochronie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konkurencji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i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konsumentów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z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innym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Wykonawcą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który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złożył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odrębną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lastRenderedPageBreak/>
        <w:t>ofertę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ofertę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częściową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lub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wniosek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dopuszczenie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do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udziału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postępowaniu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albo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oświadczenia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przynależności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do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tej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samej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grupy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kapitałowej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wraz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z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dokumentami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lub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informacjami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potwierdzającymi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przygotowanie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oferty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oferty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częściowej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lub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wniosku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br/>
        <w:t xml:space="preserve">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dopuszczenie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do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udziału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postępowaniu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niezależnie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od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innego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Wykonawcy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należącego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do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tej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samej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grupy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kapitałowej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.</w:t>
      </w:r>
    </w:p>
    <w:p w14:paraId="4E3A0914" w14:textId="2C9D0E4A" w:rsidR="00B57A5E" w:rsidRPr="00F015BA" w:rsidRDefault="00B57A5E" w:rsidP="00B57A5E">
      <w:pPr>
        <w:widowControl w:val="0"/>
        <w:suppressAutoHyphens/>
        <w:spacing w:after="120" w:line="240" w:lineRule="auto"/>
        <w:ind w:left="428" w:firstLine="706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lang w:eastAsia="fa-IR" w:bidi="fa-IR"/>
        </w:rPr>
      </w:pPr>
      <w:proofErr w:type="spellStart"/>
      <w:r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Wzór</w:t>
      </w:r>
      <w:proofErr w:type="spellEnd"/>
      <w:r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oświadczenia</w:t>
      </w:r>
      <w:proofErr w:type="spellEnd"/>
      <w:r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dla</w:t>
      </w:r>
      <w:proofErr w:type="spellEnd"/>
      <w:r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Wykonawcy</w:t>
      </w:r>
      <w:proofErr w:type="spellEnd"/>
      <w:r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zawarty</w:t>
      </w:r>
      <w:proofErr w:type="spellEnd"/>
      <w:r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jest</w:t>
      </w:r>
      <w:proofErr w:type="spellEnd"/>
      <w:r w:rsidR="00FF23E4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w</w:t>
      </w:r>
      <w:r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Pr="00F015BA"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>Załączniku</w:t>
      </w:r>
      <w:proofErr w:type="spellEnd"/>
      <w:r w:rsidRPr="00F015BA"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 xml:space="preserve"> </w:t>
      </w:r>
      <w:proofErr w:type="spellStart"/>
      <w:r w:rsidRPr="00F015BA"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>nr</w:t>
      </w:r>
      <w:proofErr w:type="spellEnd"/>
      <w:r w:rsidRPr="00F015BA"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 xml:space="preserve"> 6 do SWZ.</w:t>
      </w:r>
    </w:p>
    <w:p w14:paraId="237B2513" w14:textId="77777777" w:rsidR="00B57A5E" w:rsidRPr="00B57A5E" w:rsidRDefault="00B57A5E">
      <w:pPr>
        <w:widowControl w:val="0"/>
        <w:numPr>
          <w:ilvl w:val="0"/>
          <w:numId w:val="65"/>
        </w:numPr>
        <w:suppressAutoHyphens/>
        <w:spacing w:after="120" w:line="240" w:lineRule="auto"/>
        <w:ind w:left="1134" w:hanging="283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kern w:val="1"/>
          <w:lang w:val="de-DE" w:bidi="fa-IR"/>
        </w:rPr>
        <w:t>O</w:t>
      </w:r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świadczenia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Wykonawcy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aktualności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informacji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zawartych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w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oświadczeniu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którym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mowa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art. 125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. 1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ustawy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Pzp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w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zakresie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podstaw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wykluczenia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z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postępowania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wskazanych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przez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Zamawiającego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których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mowa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w:</w:t>
      </w:r>
    </w:p>
    <w:p w14:paraId="464A1774" w14:textId="77777777" w:rsidR="00B57A5E" w:rsidRPr="00B57A5E" w:rsidRDefault="00B57A5E">
      <w:pPr>
        <w:widowControl w:val="0"/>
        <w:numPr>
          <w:ilvl w:val="0"/>
          <w:numId w:val="67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art. 108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. 1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pkt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3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ustawy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Pzp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,</w:t>
      </w:r>
    </w:p>
    <w:p w14:paraId="237296E8" w14:textId="77777777" w:rsidR="00B57A5E" w:rsidRPr="00B57A5E" w:rsidRDefault="00B57A5E">
      <w:pPr>
        <w:widowControl w:val="0"/>
        <w:numPr>
          <w:ilvl w:val="0"/>
          <w:numId w:val="67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art. 108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. 1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pkt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4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ustawy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Pzp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dotyczących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orzeczenia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zakazu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ubiegania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się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br/>
        <w:t xml:space="preserve">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zamówienie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publiczne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tytułem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środka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zapobiegawczego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,</w:t>
      </w:r>
    </w:p>
    <w:p w14:paraId="7E140CFB" w14:textId="77777777" w:rsidR="00B57A5E" w:rsidRPr="00B57A5E" w:rsidRDefault="00B57A5E">
      <w:pPr>
        <w:widowControl w:val="0"/>
        <w:numPr>
          <w:ilvl w:val="0"/>
          <w:numId w:val="67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art. 108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. 1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pkt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5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ustawy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Pzp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dotyczących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zawarcia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z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innymi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Wykonawcami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porozumienia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mającego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na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celu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zakłócenie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konkurencji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,</w:t>
      </w:r>
    </w:p>
    <w:p w14:paraId="6242FD0E" w14:textId="77777777" w:rsidR="00B57A5E" w:rsidRPr="00B57A5E" w:rsidRDefault="00B57A5E">
      <w:pPr>
        <w:widowControl w:val="0"/>
        <w:numPr>
          <w:ilvl w:val="0"/>
          <w:numId w:val="67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art. 108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. 1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pkt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6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ustawy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Pzp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.</w:t>
      </w:r>
    </w:p>
    <w:p w14:paraId="3EF2F64D" w14:textId="77777777" w:rsidR="00B57A5E" w:rsidRPr="00B57A5E" w:rsidRDefault="00B57A5E">
      <w:pPr>
        <w:widowControl w:val="0"/>
        <w:numPr>
          <w:ilvl w:val="0"/>
          <w:numId w:val="67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art. 109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pkt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7–10 ustawy Pzp.</w:t>
      </w:r>
    </w:p>
    <w:p w14:paraId="09DFB740" w14:textId="1A158BF9" w:rsidR="00B57A5E" w:rsidRPr="00F015BA" w:rsidRDefault="00F015BA" w:rsidP="00F015BA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lang w:eastAsia="fa-IR" w:bidi="fa-IR"/>
        </w:rPr>
      </w:pPr>
      <w:r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                    </w:t>
      </w:r>
      <w:proofErr w:type="spellStart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Wzór</w:t>
      </w:r>
      <w:proofErr w:type="spellEnd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oświadczenia</w:t>
      </w:r>
      <w:proofErr w:type="spellEnd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dla</w:t>
      </w:r>
      <w:proofErr w:type="spellEnd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Wykonawcy</w:t>
      </w:r>
      <w:proofErr w:type="spellEnd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zawarty</w:t>
      </w:r>
      <w:proofErr w:type="spellEnd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jest</w:t>
      </w:r>
      <w:proofErr w:type="spellEnd"/>
      <w:r w:rsidR="003E62E7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w</w:t>
      </w:r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>Załączniku</w:t>
      </w:r>
      <w:proofErr w:type="spellEnd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 xml:space="preserve"> </w:t>
      </w:r>
      <w:proofErr w:type="spellStart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>nr</w:t>
      </w:r>
      <w:proofErr w:type="spellEnd"/>
      <w:r w:rsidR="00B57A5E" w:rsidRPr="00F015BA"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 xml:space="preserve"> 7 do SWZ.</w:t>
      </w:r>
    </w:p>
    <w:p w14:paraId="6685CC78" w14:textId="1DB34A28" w:rsidR="00B57A5E" w:rsidRPr="002452FB" w:rsidRDefault="00B57A5E">
      <w:pPr>
        <w:widowControl w:val="0"/>
        <w:numPr>
          <w:ilvl w:val="0"/>
          <w:numId w:val="65"/>
        </w:numPr>
        <w:suppressAutoHyphens/>
        <w:spacing w:after="120" w:line="240" w:lineRule="auto"/>
        <w:ind w:left="1134" w:hanging="283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Odpis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lub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informacja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z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Krajowego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Rejestru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Sądowego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lub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z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Centralnej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Ewidencji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br/>
        <w:t xml:space="preserve">i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Informacji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 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Działalności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Gospodarczej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w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zakresie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art. 109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. 1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pkt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4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ustawy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Pzp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sporządzone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nie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wcześniej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niż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 3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miesiące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przed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jej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złożeniem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,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jeżeli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odrębne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przepisy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wymagają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wpisu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do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rejestru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lub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ewidencji</w:t>
      </w:r>
      <w:proofErr w:type="spellEnd"/>
      <w:r w:rsidRPr="00B57A5E">
        <w:rPr>
          <w:rFonts w:ascii="Times New Roman" w:eastAsia="Calibri" w:hAnsi="Times New Roman" w:cs="Times New Roman"/>
          <w:bCs/>
          <w:kern w:val="1"/>
          <w:lang w:val="de-DE" w:bidi="fa-IR"/>
        </w:rPr>
        <w:t>.</w:t>
      </w:r>
    </w:p>
    <w:p w14:paraId="000D2BE3" w14:textId="5C321B6C" w:rsidR="002452FB" w:rsidRPr="00DC381B" w:rsidRDefault="002452FB">
      <w:pPr>
        <w:widowControl w:val="0"/>
        <w:numPr>
          <w:ilvl w:val="0"/>
          <w:numId w:val="65"/>
        </w:numPr>
        <w:suppressAutoHyphens/>
        <w:spacing w:after="120" w:line="240" w:lineRule="auto"/>
        <w:ind w:left="1134" w:hanging="283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lang w:eastAsia="fa-IR" w:bidi="fa-IR"/>
        </w:rPr>
      </w:pP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Oświadczenie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Wykonawcy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składane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na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podstawie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art. 7 w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związku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z art. 22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ustawy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bookmarkStart w:id="8" w:name="_Hlk102381273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z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dnia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13.04.2022 r. o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szczególnych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rozwiązaniach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w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zakresie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przeciwdziałania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wspieraniu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agresji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na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Ukrainę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oraz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służących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ochronie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bezpieczeństwa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>narodowego</w:t>
      </w:r>
      <w:proofErr w:type="spellEnd"/>
      <w:r w:rsidRPr="00DC381B"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                                                                                               o </w:t>
      </w:r>
      <w:proofErr w:type="spellStart"/>
      <w:r>
        <w:rPr>
          <w:rFonts w:ascii="Times New Roman" w:eastAsia="Calibri" w:hAnsi="Times New Roman" w:cs="Times New Roman"/>
          <w:bCs/>
          <w:kern w:val="1"/>
          <w:lang w:val="de-DE" w:bidi="fa-IR"/>
        </w:rPr>
        <w:t>niepodleganiu</w:t>
      </w:r>
      <w:proofErr w:type="spellEnd"/>
      <w:r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kern w:val="1"/>
          <w:lang w:val="de-DE" w:bidi="fa-IR"/>
        </w:rPr>
        <w:t>wykluczeniu</w:t>
      </w:r>
      <w:proofErr w:type="spellEnd"/>
      <w:r>
        <w:rPr>
          <w:rFonts w:ascii="Times New Roman" w:eastAsia="Calibri" w:hAnsi="Times New Roman" w:cs="Times New Roman"/>
          <w:bCs/>
          <w:kern w:val="1"/>
          <w:lang w:val="de-DE" w:bidi="fa-IR"/>
        </w:rPr>
        <w:t xml:space="preserve"> z </w:t>
      </w:r>
      <w:proofErr w:type="spellStart"/>
      <w:r>
        <w:rPr>
          <w:rFonts w:ascii="Times New Roman" w:eastAsia="Calibri" w:hAnsi="Times New Roman" w:cs="Times New Roman"/>
          <w:bCs/>
          <w:kern w:val="1"/>
          <w:lang w:val="de-DE" w:bidi="fa-IR"/>
        </w:rPr>
        <w:t>postępowania</w:t>
      </w:r>
      <w:proofErr w:type="spellEnd"/>
      <w:r>
        <w:rPr>
          <w:rFonts w:ascii="Times New Roman" w:eastAsia="Calibri" w:hAnsi="Times New Roman" w:cs="Times New Roman"/>
          <w:bCs/>
          <w:kern w:val="1"/>
          <w:lang w:val="de-DE" w:bidi="fa-IR"/>
        </w:rPr>
        <w:t>.</w:t>
      </w:r>
    </w:p>
    <w:bookmarkEnd w:id="8"/>
    <w:p w14:paraId="0230A3D2" w14:textId="3A7186F7" w:rsidR="002452FB" w:rsidRDefault="002452FB" w:rsidP="002452FB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</w:pPr>
      <w:r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                   </w:t>
      </w:r>
      <w:proofErr w:type="spellStart"/>
      <w:r w:rsidRPr="001072CD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Wzór</w:t>
      </w:r>
      <w:proofErr w:type="spellEnd"/>
      <w:r w:rsidRPr="001072CD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Pr="001072CD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oświadczenia</w:t>
      </w:r>
      <w:proofErr w:type="spellEnd"/>
      <w:r w:rsidRPr="001072CD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Pr="001072CD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dla</w:t>
      </w:r>
      <w:proofErr w:type="spellEnd"/>
      <w:r w:rsidRPr="001072CD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Pr="001072CD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Wykonawcy</w:t>
      </w:r>
      <w:proofErr w:type="spellEnd"/>
      <w:r w:rsidRPr="001072CD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Pr="001072CD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zawarty</w:t>
      </w:r>
      <w:proofErr w:type="spellEnd"/>
      <w:r w:rsidRPr="001072CD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proofErr w:type="spellStart"/>
      <w:r w:rsidRPr="001072CD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>jest</w:t>
      </w:r>
      <w:proofErr w:type="spellEnd"/>
      <w:r w:rsidRPr="001072CD"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kern w:val="1"/>
          <w:lang w:val="de-DE" w:bidi="fa-IR"/>
        </w:rPr>
        <w:t xml:space="preserve">w </w:t>
      </w:r>
      <w:proofErr w:type="spellStart"/>
      <w:r w:rsidRPr="001072CD"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>Załączniku</w:t>
      </w:r>
      <w:proofErr w:type="spellEnd"/>
      <w:r w:rsidRPr="001072CD"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>N</w:t>
      </w:r>
      <w:r w:rsidRPr="001072CD"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>r</w:t>
      </w:r>
      <w:proofErr w:type="spellEnd"/>
      <w:r w:rsidRPr="001072CD"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>8</w:t>
      </w:r>
      <w:r w:rsidRPr="001072CD">
        <w:rPr>
          <w:rFonts w:ascii="Times New Roman" w:eastAsia="Calibri" w:hAnsi="Times New Roman" w:cs="Times New Roman"/>
          <w:b/>
          <w:bCs/>
          <w:i/>
          <w:kern w:val="1"/>
          <w:u w:val="single"/>
          <w:lang w:val="de-DE" w:bidi="fa-IR"/>
        </w:rPr>
        <w:t xml:space="preserve"> do SWZ.</w:t>
      </w:r>
    </w:p>
    <w:p w14:paraId="6B6B4437" w14:textId="4BD8F1FD" w:rsidR="008C76E6" w:rsidRPr="008C76E6" w:rsidRDefault="008C76E6">
      <w:pPr>
        <w:pStyle w:val="Akapitzlist"/>
        <w:numPr>
          <w:ilvl w:val="0"/>
          <w:numId w:val="65"/>
        </w:numPr>
        <w:spacing w:after="120" w:line="240" w:lineRule="auto"/>
        <w:ind w:left="1276" w:hanging="425"/>
        <w:jc w:val="both"/>
        <w:rPr>
          <w:bCs/>
          <w:iCs/>
        </w:rPr>
      </w:pPr>
      <w:proofErr w:type="spellStart"/>
      <w:r w:rsidRPr="008C76E6">
        <w:rPr>
          <w:bCs/>
          <w:iCs/>
        </w:rPr>
        <w:t>Oświadczenie</w:t>
      </w:r>
      <w:proofErr w:type="spellEnd"/>
      <w:r w:rsidRPr="008C76E6">
        <w:rPr>
          <w:bCs/>
          <w:iCs/>
        </w:rPr>
        <w:t xml:space="preserve"> </w:t>
      </w:r>
      <w:proofErr w:type="spellStart"/>
      <w:r w:rsidRPr="008C76E6">
        <w:rPr>
          <w:bCs/>
          <w:iCs/>
        </w:rPr>
        <w:t>Wykonawcy</w:t>
      </w:r>
      <w:proofErr w:type="spellEnd"/>
      <w:r w:rsidRPr="008C76E6">
        <w:rPr>
          <w:bCs/>
          <w:iCs/>
        </w:rPr>
        <w:t xml:space="preserve"> </w:t>
      </w:r>
      <w:proofErr w:type="spellStart"/>
      <w:r w:rsidRPr="008C76E6">
        <w:rPr>
          <w:bCs/>
          <w:iCs/>
        </w:rPr>
        <w:t>składane</w:t>
      </w:r>
      <w:proofErr w:type="spellEnd"/>
      <w:r w:rsidRPr="008C76E6">
        <w:rPr>
          <w:bCs/>
          <w:iCs/>
        </w:rPr>
        <w:t xml:space="preserve"> na </w:t>
      </w:r>
      <w:proofErr w:type="spellStart"/>
      <w:r w:rsidRPr="008C76E6">
        <w:rPr>
          <w:bCs/>
          <w:iCs/>
        </w:rPr>
        <w:t>podstawie</w:t>
      </w:r>
      <w:proofErr w:type="spellEnd"/>
      <w:r w:rsidRPr="008C76E6">
        <w:rPr>
          <w:bCs/>
          <w:iCs/>
        </w:rPr>
        <w:t xml:space="preserve"> art. 5k </w:t>
      </w:r>
      <w:proofErr w:type="spellStart"/>
      <w:r w:rsidRPr="008C76E6">
        <w:rPr>
          <w:bCs/>
          <w:iCs/>
        </w:rPr>
        <w:t>ust</w:t>
      </w:r>
      <w:proofErr w:type="spellEnd"/>
      <w:r w:rsidRPr="008C76E6">
        <w:rPr>
          <w:bCs/>
          <w:iCs/>
        </w:rPr>
        <w:t xml:space="preserve">. 1 na </w:t>
      </w:r>
      <w:proofErr w:type="spellStart"/>
      <w:r w:rsidRPr="008C76E6">
        <w:rPr>
          <w:bCs/>
          <w:iCs/>
        </w:rPr>
        <w:t>mocy</w:t>
      </w:r>
      <w:proofErr w:type="spellEnd"/>
      <w:r w:rsidRPr="008C76E6">
        <w:rPr>
          <w:bCs/>
          <w:iCs/>
        </w:rPr>
        <w:t xml:space="preserve"> art. 1 </w:t>
      </w:r>
      <w:proofErr w:type="spellStart"/>
      <w:r w:rsidRPr="008C76E6">
        <w:rPr>
          <w:bCs/>
          <w:iCs/>
        </w:rPr>
        <w:t>pkt</w:t>
      </w:r>
      <w:proofErr w:type="spellEnd"/>
      <w:r w:rsidRPr="008C76E6">
        <w:rPr>
          <w:bCs/>
          <w:iCs/>
        </w:rPr>
        <w:t xml:space="preserve"> 23 </w:t>
      </w:r>
      <w:proofErr w:type="spellStart"/>
      <w:r w:rsidRPr="008C76E6">
        <w:rPr>
          <w:bCs/>
          <w:iCs/>
        </w:rPr>
        <w:t>rozporządzenia</w:t>
      </w:r>
      <w:proofErr w:type="spellEnd"/>
      <w:r w:rsidRPr="008C76E6">
        <w:rPr>
          <w:bCs/>
          <w:iCs/>
        </w:rPr>
        <w:t xml:space="preserve"> Rady (UE) 2022/576 z </w:t>
      </w:r>
      <w:proofErr w:type="spellStart"/>
      <w:r w:rsidRPr="008C76E6">
        <w:rPr>
          <w:bCs/>
          <w:iCs/>
        </w:rPr>
        <w:t>dnia</w:t>
      </w:r>
      <w:proofErr w:type="spellEnd"/>
      <w:r w:rsidRPr="008C76E6">
        <w:rPr>
          <w:bCs/>
          <w:iCs/>
        </w:rPr>
        <w:t xml:space="preserve"> 8 </w:t>
      </w:r>
      <w:proofErr w:type="spellStart"/>
      <w:r w:rsidRPr="008C76E6">
        <w:rPr>
          <w:bCs/>
          <w:iCs/>
        </w:rPr>
        <w:t>kwietnia</w:t>
      </w:r>
      <w:proofErr w:type="spellEnd"/>
      <w:r w:rsidRPr="008C76E6">
        <w:rPr>
          <w:bCs/>
          <w:iCs/>
        </w:rPr>
        <w:t xml:space="preserve"> 2022 r. w </w:t>
      </w:r>
      <w:proofErr w:type="spellStart"/>
      <w:r w:rsidRPr="008C76E6">
        <w:rPr>
          <w:bCs/>
          <w:iCs/>
        </w:rPr>
        <w:t>sprawie</w:t>
      </w:r>
      <w:proofErr w:type="spellEnd"/>
      <w:r w:rsidRPr="008C76E6">
        <w:rPr>
          <w:bCs/>
          <w:iCs/>
        </w:rPr>
        <w:t xml:space="preserve"> </w:t>
      </w:r>
      <w:proofErr w:type="spellStart"/>
      <w:r w:rsidRPr="008C76E6">
        <w:rPr>
          <w:bCs/>
          <w:iCs/>
        </w:rPr>
        <w:t>zmiany</w:t>
      </w:r>
      <w:proofErr w:type="spellEnd"/>
      <w:r w:rsidRPr="008C76E6">
        <w:rPr>
          <w:bCs/>
          <w:iCs/>
        </w:rPr>
        <w:t xml:space="preserve"> </w:t>
      </w:r>
      <w:proofErr w:type="spellStart"/>
      <w:r w:rsidRPr="008C76E6">
        <w:rPr>
          <w:bCs/>
          <w:iCs/>
        </w:rPr>
        <w:t>rozporządzenia</w:t>
      </w:r>
      <w:proofErr w:type="spellEnd"/>
      <w:r w:rsidRPr="008C76E6">
        <w:rPr>
          <w:bCs/>
          <w:iCs/>
        </w:rPr>
        <w:t xml:space="preserve"> Rady (UE) </w:t>
      </w:r>
      <w:proofErr w:type="spellStart"/>
      <w:r w:rsidRPr="008C76E6">
        <w:rPr>
          <w:bCs/>
          <w:iCs/>
        </w:rPr>
        <w:t>nr</w:t>
      </w:r>
      <w:proofErr w:type="spellEnd"/>
      <w:r w:rsidRPr="008C76E6">
        <w:rPr>
          <w:bCs/>
          <w:iCs/>
        </w:rPr>
        <w:t xml:space="preserve"> 833/2014 z </w:t>
      </w:r>
      <w:proofErr w:type="spellStart"/>
      <w:r w:rsidRPr="008C76E6">
        <w:rPr>
          <w:bCs/>
          <w:iCs/>
        </w:rPr>
        <w:t>dnia</w:t>
      </w:r>
      <w:proofErr w:type="spellEnd"/>
      <w:r w:rsidRPr="008C76E6">
        <w:rPr>
          <w:bCs/>
          <w:iCs/>
        </w:rPr>
        <w:t xml:space="preserve"> 31 </w:t>
      </w:r>
      <w:proofErr w:type="spellStart"/>
      <w:r w:rsidRPr="008C76E6">
        <w:rPr>
          <w:bCs/>
          <w:iCs/>
        </w:rPr>
        <w:t>lipca</w:t>
      </w:r>
      <w:proofErr w:type="spellEnd"/>
      <w:r w:rsidRPr="008C76E6">
        <w:rPr>
          <w:bCs/>
          <w:iCs/>
        </w:rPr>
        <w:t xml:space="preserve"> 2014 </w:t>
      </w:r>
      <w:proofErr w:type="spellStart"/>
      <w:r w:rsidRPr="008C76E6">
        <w:rPr>
          <w:bCs/>
          <w:iCs/>
        </w:rPr>
        <w:t>dotyczącego</w:t>
      </w:r>
      <w:proofErr w:type="spellEnd"/>
      <w:r w:rsidRPr="008C76E6">
        <w:rPr>
          <w:bCs/>
          <w:iCs/>
        </w:rPr>
        <w:t xml:space="preserve"> </w:t>
      </w:r>
      <w:proofErr w:type="spellStart"/>
      <w:r w:rsidRPr="008C76E6">
        <w:rPr>
          <w:bCs/>
          <w:iCs/>
        </w:rPr>
        <w:t>środków</w:t>
      </w:r>
      <w:proofErr w:type="spellEnd"/>
      <w:r w:rsidRPr="008C76E6">
        <w:rPr>
          <w:bCs/>
          <w:iCs/>
        </w:rPr>
        <w:t xml:space="preserve"> </w:t>
      </w:r>
      <w:proofErr w:type="spellStart"/>
      <w:r w:rsidRPr="008C76E6">
        <w:rPr>
          <w:bCs/>
          <w:iCs/>
        </w:rPr>
        <w:t>ograniczających</w:t>
      </w:r>
      <w:proofErr w:type="spellEnd"/>
      <w:r w:rsidRPr="008C76E6">
        <w:rPr>
          <w:bCs/>
          <w:iCs/>
        </w:rPr>
        <w:t xml:space="preserve"> w </w:t>
      </w:r>
      <w:proofErr w:type="spellStart"/>
      <w:r w:rsidRPr="008C76E6">
        <w:rPr>
          <w:bCs/>
          <w:iCs/>
        </w:rPr>
        <w:t>związku</w:t>
      </w:r>
      <w:proofErr w:type="spellEnd"/>
      <w:r w:rsidRPr="008C76E6">
        <w:rPr>
          <w:bCs/>
          <w:iCs/>
        </w:rPr>
        <w:t xml:space="preserve"> z </w:t>
      </w:r>
      <w:proofErr w:type="spellStart"/>
      <w:r w:rsidRPr="008C76E6">
        <w:rPr>
          <w:bCs/>
          <w:iCs/>
        </w:rPr>
        <w:t>działaniami</w:t>
      </w:r>
      <w:proofErr w:type="spellEnd"/>
      <w:r w:rsidRPr="008C76E6">
        <w:rPr>
          <w:bCs/>
          <w:iCs/>
        </w:rPr>
        <w:t xml:space="preserve"> </w:t>
      </w:r>
      <w:proofErr w:type="spellStart"/>
      <w:r w:rsidRPr="008C76E6">
        <w:rPr>
          <w:bCs/>
          <w:iCs/>
        </w:rPr>
        <w:t>Rosji</w:t>
      </w:r>
      <w:proofErr w:type="spellEnd"/>
      <w:r w:rsidRPr="008C76E6">
        <w:rPr>
          <w:bCs/>
          <w:iCs/>
        </w:rPr>
        <w:t xml:space="preserve"> </w:t>
      </w:r>
      <w:proofErr w:type="spellStart"/>
      <w:r w:rsidRPr="008C76E6">
        <w:rPr>
          <w:bCs/>
          <w:iCs/>
        </w:rPr>
        <w:t>destabilizującymi</w:t>
      </w:r>
      <w:proofErr w:type="spellEnd"/>
      <w:r w:rsidRPr="008C76E6">
        <w:rPr>
          <w:bCs/>
          <w:iCs/>
        </w:rPr>
        <w:t xml:space="preserve"> </w:t>
      </w:r>
      <w:proofErr w:type="spellStart"/>
      <w:r w:rsidRPr="008C76E6">
        <w:rPr>
          <w:bCs/>
          <w:iCs/>
        </w:rPr>
        <w:t>sytuację</w:t>
      </w:r>
      <w:proofErr w:type="spellEnd"/>
      <w:r w:rsidRPr="008C76E6">
        <w:rPr>
          <w:bCs/>
          <w:iCs/>
        </w:rPr>
        <w:t xml:space="preserve"> na </w:t>
      </w:r>
      <w:proofErr w:type="spellStart"/>
      <w:r w:rsidRPr="008C76E6">
        <w:rPr>
          <w:bCs/>
          <w:iCs/>
        </w:rPr>
        <w:t>Ukrainie</w:t>
      </w:r>
      <w:proofErr w:type="spellEnd"/>
      <w:r w:rsidRPr="008C76E6">
        <w:rPr>
          <w:bCs/>
          <w:iCs/>
        </w:rPr>
        <w:t xml:space="preserve"> o </w:t>
      </w:r>
      <w:proofErr w:type="spellStart"/>
      <w:r w:rsidRPr="008C76E6">
        <w:rPr>
          <w:bCs/>
          <w:iCs/>
        </w:rPr>
        <w:t>niepodleganiu</w:t>
      </w:r>
      <w:proofErr w:type="spellEnd"/>
      <w:r w:rsidRPr="008C76E6">
        <w:rPr>
          <w:bCs/>
          <w:iCs/>
        </w:rPr>
        <w:t xml:space="preserve"> </w:t>
      </w:r>
      <w:proofErr w:type="spellStart"/>
      <w:r w:rsidRPr="008C76E6">
        <w:rPr>
          <w:bCs/>
          <w:iCs/>
        </w:rPr>
        <w:t>wykluczeniu</w:t>
      </w:r>
      <w:proofErr w:type="spellEnd"/>
      <w:r w:rsidRPr="008C76E6">
        <w:rPr>
          <w:bCs/>
          <w:iCs/>
        </w:rPr>
        <w:t xml:space="preserve"> z </w:t>
      </w:r>
      <w:proofErr w:type="spellStart"/>
      <w:r w:rsidRPr="008C76E6">
        <w:rPr>
          <w:bCs/>
          <w:iCs/>
        </w:rPr>
        <w:t>postępowania</w:t>
      </w:r>
      <w:proofErr w:type="spellEnd"/>
    </w:p>
    <w:p w14:paraId="30538713" w14:textId="5BC07A81" w:rsidR="008C76E6" w:rsidRPr="008C76E6" w:rsidRDefault="008C76E6" w:rsidP="008C76E6">
      <w:pPr>
        <w:spacing w:after="120" w:line="240" w:lineRule="auto"/>
        <w:ind w:left="993"/>
        <w:jc w:val="both"/>
        <w:rPr>
          <w:rFonts w:ascii="Times New Roman" w:hAnsi="Times New Roman" w:cs="Times New Roman"/>
          <w:b/>
          <w:i/>
          <w:u w:val="single"/>
        </w:rPr>
      </w:pPr>
      <w:r w:rsidRPr="008C76E6">
        <w:rPr>
          <w:rFonts w:ascii="Times New Roman" w:hAnsi="Times New Roman" w:cs="Times New Roman"/>
          <w:b/>
          <w:i/>
        </w:rPr>
        <w:t xml:space="preserve">Wzór oświadczenia dla Wykonawcy zawarty jest w </w:t>
      </w:r>
      <w:r w:rsidRPr="008C76E6">
        <w:rPr>
          <w:rFonts w:ascii="Times New Roman" w:hAnsi="Times New Roman" w:cs="Times New Roman"/>
          <w:b/>
          <w:i/>
          <w:u w:val="single"/>
        </w:rPr>
        <w:t>Załączniku Nr 9 do SWZ.</w:t>
      </w:r>
    </w:p>
    <w:p w14:paraId="3601F69B" w14:textId="7605AB05" w:rsidR="00B57A5E" w:rsidRPr="00FE34CC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ind w:left="851" w:hanging="491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zostać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wykluczony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="00E868E0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Z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amawiającego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każdym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etapie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postępowania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.</w:t>
      </w:r>
    </w:p>
    <w:p w14:paraId="045E5814" w14:textId="67DFB8E7" w:rsidR="00B57A5E" w:rsidRPr="00B57A5E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ind w:left="851" w:hanging="491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podlega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wykluczeniu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okolicznościach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określonych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w art. 108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pkt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1, 2 i 5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art. 109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pkt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4 i 7‒10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udowodni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="00E868E0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Z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amawiającemu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spełnił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łącznie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następujące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przesłanki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:</w:t>
      </w:r>
    </w:p>
    <w:p w14:paraId="32659A7C" w14:textId="77777777" w:rsidR="00B57A5E" w:rsidRPr="00B57A5E" w:rsidRDefault="00B57A5E" w:rsidP="00FE34CC">
      <w:pPr>
        <w:widowControl w:val="0"/>
        <w:numPr>
          <w:ilvl w:val="2"/>
          <w:numId w:val="63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naprawił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zobowiązał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naprawienia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szkody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wyrządzonej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przestępstwem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wykroczeniem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swoim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nieprawidłowym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postępowaniem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zadośćuczynienie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pieniężne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; </w:t>
      </w:r>
    </w:p>
    <w:p w14:paraId="7EE448C1" w14:textId="77777777" w:rsidR="00B57A5E" w:rsidRPr="00B57A5E" w:rsidRDefault="00B57A5E" w:rsidP="00FE34CC">
      <w:pPr>
        <w:widowControl w:val="0"/>
        <w:numPr>
          <w:ilvl w:val="2"/>
          <w:numId w:val="63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wyczerpująco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wyjaśnił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fakty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okoliczności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związane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przestępstwem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wykroczeniem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swoim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nieprawidłowym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postępowaniem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spowodowanymi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szkodami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aktywnie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współpracując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właściwymi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organami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organami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ścigania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Zamawiającym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; </w:t>
      </w:r>
    </w:p>
    <w:p w14:paraId="16C81FC8" w14:textId="77777777" w:rsidR="00B57A5E" w:rsidRPr="00B57A5E" w:rsidRDefault="00B57A5E" w:rsidP="00FE34CC">
      <w:pPr>
        <w:widowControl w:val="0"/>
        <w:numPr>
          <w:ilvl w:val="2"/>
          <w:numId w:val="63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podjął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konkretne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techniczne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organizacyjne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kadrowe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odpowiednie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dla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zapobiegania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dalszym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przestępstwom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wykroczeniom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nieprawidłowemu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szczególności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: </w:t>
      </w:r>
    </w:p>
    <w:p w14:paraId="16780550" w14:textId="0DB8FBCB" w:rsidR="00B57A5E" w:rsidRPr="00B57A5E" w:rsidRDefault="00B57A5E" w:rsidP="00FE34CC">
      <w:pPr>
        <w:widowControl w:val="0"/>
        <w:numPr>
          <w:ilvl w:val="0"/>
          <w:numId w:val="68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zerwał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wszelkie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powiązania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osobami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podmiotami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odpowiedzialnymi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nieprawidłowe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postępowanie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="00E868E0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</w:p>
    <w:p w14:paraId="157096BF" w14:textId="77777777" w:rsidR="00B57A5E" w:rsidRPr="00B57A5E" w:rsidRDefault="00B57A5E" w:rsidP="00FE34CC">
      <w:pPr>
        <w:widowControl w:val="0"/>
        <w:numPr>
          <w:ilvl w:val="0"/>
          <w:numId w:val="68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lastRenderedPageBreak/>
        <w:t>zreorganizował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personel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</w:p>
    <w:p w14:paraId="1B53D835" w14:textId="77777777" w:rsidR="00B57A5E" w:rsidRPr="00B57A5E" w:rsidRDefault="00B57A5E" w:rsidP="00FE34CC">
      <w:pPr>
        <w:widowControl w:val="0"/>
        <w:numPr>
          <w:ilvl w:val="0"/>
          <w:numId w:val="68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wdrożył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system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sprawozdawczości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kontroli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</w:p>
    <w:p w14:paraId="7A9A3348" w14:textId="77777777" w:rsidR="00B57A5E" w:rsidRPr="00B57A5E" w:rsidRDefault="00B57A5E" w:rsidP="00FE34CC">
      <w:pPr>
        <w:widowControl w:val="0"/>
        <w:numPr>
          <w:ilvl w:val="0"/>
          <w:numId w:val="68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utworzył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struktury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audytu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wewnętrznego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monitorowania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przestrzegania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przepisów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wewnętrznych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regulacji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standardów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</w:p>
    <w:p w14:paraId="08AE3CAF" w14:textId="77777777" w:rsidR="00B57A5E" w:rsidRPr="00FE34CC" w:rsidRDefault="00B57A5E" w:rsidP="00FE34CC">
      <w:pPr>
        <w:widowControl w:val="0"/>
        <w:numPr>
          <w:ilvl w:val="0"/>
          <w:numId w:val="68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wprowadził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wewnętrzne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regulacje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dotyczące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odpowiedzialności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odszkodowań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nieprzestrzeganie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przepisów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wewnętrznych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regulacji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standardów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.</w:t>
      </w:r>
    </w:p>
    <w:p w14:paraId="1F5AABDD" w14:textId="0E98D310" w:rsidR="00B57A5E" w:rsidRPr="00B57A5E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ocenia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czy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podjęte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E868E0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czynności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110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2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wystarczające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wykazania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rzetelności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uwzględniając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wagę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="00092A91">
        <w:rPr>
          <w:rFonts w:ascii="Times New Roman" w:eastAsia="Andale Sans UI" w:hAnsi="Times New Roman" w:cs="Tahoma"/>
          <w:kern w:val="1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szczególne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okoliczności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czynu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E868E0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podjęte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E868E0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czynności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r w:rsidR="00092A91">
        <w:rPr>
          <w:rFonts w:ascii="Times New Roman" w:eastAsia="Andale Sans UI" w:hAnsi="Times New Roman" w:cs="Tahoma"/>
          <w:kern w:val="1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110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2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nie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wystarczające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wykazania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rzetelności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wyklucza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E868E0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74801027" w14:textId="77777777" w:rsidR="00B57A5E" w:rsidRPr="00B57A5E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ma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siedzibę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miejsce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zamieszkania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poza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granicami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Rzeczypospolitej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Polskiej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zamiast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:</w:t>
      </w:r>
    </w:p>
    <w:p w14:paraId="4D741EE4" w14:textId="05D57A65" w:rsidR="00021365" w:rsidRPr="00021365" w:rsidRDefault="00B57A5E" w:rsidP="00021365">
      <w:pPr>
        <w:widowControl w:val="0"/>
        <w:numPr>
          <w:ilvl w:val="0"/>
          <w:numId w:val="69"/>
        </w:numPr>
        <w:suppressAutoHyphens/>
        <w:spacing w:after="0" w:line="240" w:lineRule="auto"/>
        <w:ind w:left="1151" w:hanging="357"/>
        <w:jc w:val="both"/>
        <w:textAlignment w:val="baseline"/>
        <w:rPr>
          <w:rFonts w:ascii="Times New Roman" w:eastAsia="Andale Sans UI" w:hAnsi="Times New Roman" w:cs="Times New Roman"/>
          <w:bCs/>
          <w:kern w:val="1"/>
          <w:lang w:eastAsia="fa-IR" w:bidi="fa-IR"/>
        </w:rPr>
      </w:pPr>
      <w:proofErr w:type="spellStart"/>
      <w:r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informacji</w:t>
      </w:r>
      <w:proofErr w:type="spellEnd"/>
      <w:r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z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Krajowego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Rejestru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Karnego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o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której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mowa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§ 2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ust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 1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pkt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1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Rozporządzenia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sprawie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podmiotowych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środków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dowodowych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… –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składa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informację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r w:rsidR="00C358A2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br/>
      </w:r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z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odpowiedniego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rejestru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takiego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jak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rejestr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sądowy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albo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w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przypadku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braku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takiego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rejestru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inny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równoważny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dokument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wydany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przez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właściwy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organ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sądowy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administracyjny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kraju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w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którym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Wykonawca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siedzibę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miejsce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zamieszkania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>lub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>miejce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>zamieszkania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>ma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>osoba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 xml:space="preserve">,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>której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>dotyczy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>informacja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>albo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>dokument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u w:val="single"/>
          <w:lang w:val="de-DE" w:eastAsia="fa-IR" w:bidi="fa-IR"/>
        </w:rPr>
        <w:t xml:space="preserve">, </w:t>
      </w:r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w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zakresie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r w:rsidR="00C358A2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br/>
      </w:r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o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którym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mowa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§ 2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ust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 1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pkt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1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Rozporządzenia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sprawie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podmiotowych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środków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dowodowych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….</w:t>
      </w:r>
    </w:p>
    <w:p w14:paraId="3F2C6E9B" w14:textId="2AC5D8EA" w:rsidR="00021365" w:rsidRPr="00021365" w:rsidRDefault="00021365" w:rsidP="00021365">
      <w:pPr>
        <w:widowControl w:val="0"/>
        <w:suppressAutoHyphens/>
        <w:spacing w:after="0" w:line="240" w:lineRule="auto"/>
        <w:ind w:left="851"/>
        <w:jc w:val="both"/>
        <w:textAlignment w:val="baseline"/>
        <w:rPr>
          <w:rFonts w:ascii="Times New Roman" w:eastAsia="Andale Sans UI" w:hAnsi="Times New Roman" w:cs="Tahoma"/>
          <w:bCs/>
          <w:kern w:val="1"/>
          <w:lang w:val="de-DE" w:eastAsia="fa-IR" w:bidi="fa-IR"/>
        </w:rPr>
      </w:pPr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    Dokument </w:t>
      </w:r>
      <w:proofErr w:type="spellStart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powinien</w:t>
      </w:r>
      <w:proofErr w:type="spellEnd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być</w:t>
      </w:r>
      <w:proofErr w:type="spellEnd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wystawiony</w:t>
      </w:r>
      <w:proofErr w:type="spellEnd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nie </w:t>
      </w:r>
      <w:proofErr w:type="spellStart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wcześniej</w:t>
      </w:r>
      <w:proofErr w:type="spellEnd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niż</w:t>
      </w:r>
      <w:proofErr w:type="spellEnd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6 </w:t>
      </w:r>
      <w:proofErr w:type="spellStart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miesięcy</w:t>
      </w:r>
      <w:proofErr w:type="spellEnd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przed</w:t>
      </w:r>
      <w:proofErr w:type="spellEnd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jego</w:t>
      </w:r>
      <w:proofErr w:type="spellEnd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złożeniem</w:t>
      </w:r>
      <w:proofErr w:type="spellEnd"/>
      <w:r w:rsidRPr="00021365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.</w:t>
      </w:r>
    </w:p>
    <w:p w14:paraId="0B686C51" w14:textId="69C51848" w:rsidR="00B57A5E" w:rsidRPr="00021365" w:rsidRDefault="00B57A5E" w:rsidP="00021365">
      <w:pPr>
        <w:widowControl w:val="0"/>
        <w:numPr>
          <w:ilvl w:val="0"/>
          <w:numId w:val="69"/>
        </w:numPr>
        <w:suppressAutoHyphens/>
        <w:spacing w:after="0" w:line="240" w:lineRule="auto"/>
        <w:ind w:left="1151" w:hanging="357"/>
        <w:jc w:val="both"/>
        <w:textAlignment w:val="baseline"/>
        <w:rPr>
          <w:rFonts w:ascii="Times New Roman" w:eastAsia="Andale Sans UI" w:hAnsi="Times New Roman" w:cs="Times New Roman"/>
          <w:bCs/>
          <w:kern w:val="1"/>
          <w:lang w:eastAsia="fa-IR" w:bidi="fa-IR"/>
        </w:rPr>
      </w:pPr>
      <w:proofErr w:type="spellStart"/>
      <w:r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odpisu</w:t>
      </w:r>
      <w:proofErr w:type="spellEnd"/>
      <w:r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albo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informacji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z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Krajowego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Rejestru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Sądowego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z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Centralnej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Ewidencji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r w:rsidR="00C358A2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br/>
      </w:r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i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Informacji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o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Działalności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Gospodarczej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o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których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mowa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§ 2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ust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 1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pkt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6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Rozporządzenia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sprawie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podmiotowch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środków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dowodowych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…–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składa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dokument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dokumenty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wystawione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kraju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w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którym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Wykonawca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siedzibę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miejsce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zamieszkania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potwierdzające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że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:</w:t>
      </w:r>
    </w:p>
    <w:p w14:paraId="0902AFC7" w14:textId="02E85B69" w:rsidR="00021365" w:rsidRPr="00021365" w:rsidRDefault="00C065BB" w:rsidP="00021365">
      <w:pPr>
        <w:widowControl w:val="0"/>
        <w:numPr>
          <w:ilvl w:val="0"/>
          <w:numId w:val="61"/>
        </w:numPr>
        <w:suppressAutoHyphens/>
        <w:spacing w:after="0" w:line="240" w:lineRule="auto"/>
        <w:ind w:left="1151" w:hanging="357"/>
        <w:jc w:val="both"/>
        <w:textAlignment w:val="baseline"/>
        <w:rPr>
          <w:rFonts w:ascii="Times New Roman" w:eastAsia="Andale Sans UI" w:hAnsi="Times New Roman" w:cs="Tahoma"/>
          <w:bCs/>
          <w:kern w:val="1"/>
          <w:sz w:val="20"/>
          <w:szCs w:val="20"/>
          <w:lang w:eastAsia="fa-IR" w:bidi="fa-IR"/>
        </w:rPr>
      </w:pPr>
      <w:r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nie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otwarto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jego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likwidacji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, nie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ogłoszono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upadłości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jego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aktywami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nie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zarządza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likwidator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lub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sąd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, nie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zawarł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układu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wierzycielami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jego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działalność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gospodarcza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nie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jest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zawieszona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ani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nie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znajduje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się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on w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innej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tego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rodzaju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sytuacji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wynikającej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podobnej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procedury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przewidzianej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r w:rsidR="00C358A2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br/>
      </w:r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w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przepisach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miejsca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wszczęcia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tej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procedury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.</w:t>
      </w:r>
    </w:p>
    <w:p w14:paraId="4519496D" w14:textId="3E678BC8" w:rsidR="00B57A5E" w:rsidRPr="00021365" w:rsidRDefault="00021365" w:rsidP="00021365">
      <w:pPr>
        <w:widowControl w:val="0"/>
        <w:suppressAutoHyphens/>
        <w:spacing w:after="0" w:line="240" w:lineRule="auto"/>
        <w:ind w:left="792" w:firstLine="360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</w:pPr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 xml:space="preserve">Dokument </w:t>
      </w:r>
      <w:proofErr w:type="spellStart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>powinien</w:t>
      </w:r>
      <w:proofErr w:type="spellEnd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 xml:space="preserve"> </w:t>
      </w:r>
      <w:proofErr w:type="spellStart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>być</w:t>
      </w:r>
      <w:proofErr w:type="spellEnd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 xml:space="preserve"> </w:t>
      </w:r>
      <w:proofErr w:type="spellStart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>wystawiony</w:t>
      </w:r>
      <w:proofErr w:type="spellEnd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 xml:space="preserve"> nie </w:t>
      </w:r>
      <w:proofErr w:type="spellStart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>wcześniej</w:t>
      </w:r>
      <w:proofErr w:type="spellEnd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 xml:space="preserve"> </w:t>
      </w:r>
      <w:proofErr w:type="spellStart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>niż</w:t>
      </w:r>
      <w:proofErr w:type="spellEnd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 xml:space="preserve"> 3 </w:t>
      </w:r>
      <w:proofErr w:type="spellStart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>miesiące</w:t>
      </w:r>
      <w:proofErr w:type="spellEnd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 xml:space="preserve"> </w:t>
      </w:r>
      <w:proofErr w:type="spellStart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>przed</w:t>
      </w:r>
      <w:proofErr w:type="spellEnd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 xml:space="preserve"> </w:t>
      </w:r>
      <w:proofErr w:type="spellStart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>jego</w:t>
      </w:r>
      <w:proofErr w:type="spellEnd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 xml:space="preserve"> </w:t>
      </w:r>
      <w:proofErr w:type="spellStart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>złożeniem</w:t>
      </w:r>
      <w:proofErr w:type="spellEnd"/>
      <w:r w:rsidRPr="00021365">
        <w:rPr>
          <w:rFonts w:ascii="Times New Roman" w:eastAsia="Andale Sans UI" w:hAnsi="Times New Roman" w:cs="Tahoma"/>
          <w:bCs/>
          <w:color w:val="000000"/>
          <w:kern w:val="1"/>
          <w:lang w:val="de-DE" w:eastAsia="fa-IR" w:bidi="fa-IR"/>
        </w:rPr>
        <w:t>.</w:t>
      </w:r>
    </w:p>
    <w:p w14:paraId="09B0AE81" w14:textId="35547E67" w:rsidR="00021365" w:rsidRPr="00C065BB" w:rsidRDefault="00B57A5E" w:rsidP="00C065BB">
      <w:pPr>
        <w:widowControl w:val="0"/>
        <w:numPr>
          <w:ilvl w:val="1"/>
          <w:numId w:val="63"/>
        </w:numPr>
        <w:suppressAutoHyphens/>
        <w:spacing w:after="120" w:line="240" w:lineRule="auto"/>
        <w:ind w:left="1134" w:hanging="774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Jeżeli</w:t>
      </w:r>
      <w:proofErr w:type="spellEnd"/>
      <w:r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w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kraju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w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którym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wykonawca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siedzibę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miejsce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zamieszkania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miejsce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zamieszkania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osoba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której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dokument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dotyczy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nie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wydaje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się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dokumentów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o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których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mowa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§ 4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ust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 1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Rozporządzenia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sprawie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podmiotowych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środków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dowodowych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…</w:t>
      </w:r>
      <w:r w:rsid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      </w:t>
      </w:r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gdy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dokumenty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te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nie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odnoszą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się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do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wszystkich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przypadków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o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których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mowa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r w:rsid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br/>
      </w:r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w art. 108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ust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 1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pkt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1, 2 i 4, art. 109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ust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 1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pkt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1, 2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lit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 a i b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oraz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pkt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3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ustawy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zastępuje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się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je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odpowiednio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całości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części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dokumentem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zawierającym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odpowiednio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oświadczenie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wykonawcy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ze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wskazaniem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osoby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albo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osób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uprawnionych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do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jego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reprezentacji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oświadczenie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osoby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której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dokument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miał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dotyczyć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złożone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pod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przysięgą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jeżeli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kraju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w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którym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wykonawca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ma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siedzibę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miejsce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zamieszkania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miejsce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zamieszkania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ma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osoba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której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dokument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miał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dotyczyć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nie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ma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przepisów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r w:rsidR="00C358A2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br/>
      </w:r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o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oświadczeniu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pod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przysięgą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złożone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przed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organem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sądowym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administracyjnym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notariuszem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organem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samorządu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zawodowego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gospodarczego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właściwym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ze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względu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na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siedzibę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miejsce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zamieszkania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wykonawcy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miejsce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zamieszkania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osoby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której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dokument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miał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dotyczyć</w:t>
      </w:r>
      <w:proofErr w:type="spellEnd"/>
      <w:r w:rsidR="00021365" w:rsidRPr="00C065BB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.</w:t>
      </w:r>
    </w:p>
    <w:p w14:paraId="29EA3B76" w14:textId="34A3C45B" w:rsidR="00B57A5E" w:rsidRPr="00021365" w:rsidRDefault="00B57A5E" w:rsidP="005A6C36">
      <w:pPr>
        <w:widowControl w:val="0"/>
        <w:numPr>
          <w:ilvl w:val="1"/>
          <w:numId w:val="63"/>
        </w:numPr>
        <w:suppressAutoHyphens/>
        <w:spacing w:after="120" w:line="240" w:lineRule="auto"/>
        <w:ind w:left="1134" w:hanging="774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Zapisy</w:t>
      </w:r>
      <w:proofErr w:type="spellEnd"/>
      <w:r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art. 126 </w:t>
      </w:r>
      <w:proofErr w:type="spellStart"/>
      <w:r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ust</w:t>
      </w:r>
      <w:proofErr w:type="spellEnd"/>
      <w:r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 </w:t>
      </w:r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2 i 3, 127 i 128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ustawy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Pzp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Zamawiający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stosuje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odpowiednio</w:t>
      </w:r>
      <w:proofErr w:type="spellEnd"/>
      <w:r w:rsidR="00021365" w:rsidRPr="00021365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.</w:t>
      </w:r>
    </w:p>
    <w:p w14:paraId="19F7D77D" w14:textId="0841D449" w:rsidR="00B57A5E" w:rsidRPr="00B57A5E" w:rsidRDefault="00B57A5E">
      <w:pPr>
        <w:widowControl w:val="0"/>
        <w:numPr>
          <w:ilvl w:val="0"/>
          <w:numId w:val="63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Warunki udziału w postępowaniu 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oraz</w:t>
      </w: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 p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odmiotowe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potwierdzenie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spełniania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warunków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post</w:t>
      </w:r>
      <w:r w:rsidR="00B7277B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ę</w:t>
      </w:r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powaniu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.</w:t>
      </w:r>
    </w:p>
    <w:p w14:paraId="5412A409" w14:textId="77777777" w:rsidR="00B57A5E" w:rsidRDefault="00B57A5E" w:rsidP="00B57A5E">
      <w:pPr>
        <w:widowControl w:val="0"/>
        <w:suppressAutoHyphens/>
        <w:spacing w:after="120" w:line="240" w:lineRule="auto"/>
        <w:ind w:left="360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W celu wykazania spełniania przez Wykonawcę warunków udziału w postępowaniu,                           o których mowa w art. 112 ust.2 ustawy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, Zamawiający ustala warunki w zakresie:</w:t>
      </w:r>
    </w:p>
    <w:p w14:paraId="780567ED" w14:textId="77777777" w:rsidR="0091583D" w:rsidRPr="00B57A5E" w:rsidRDefault="0091583D" w:rsidP="00B57A5E">
      <w:pPr>
        <w:widowControl w:val="0"/>
        <w:suppressAutoHyphens/>
        <w:spacing w:after="12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</w:p>
    <w:p w14:paraId="6A2BCE00" w14:textId="77777777" w:rsidR="00B57A5E" w:rsidRPr="00B57A5E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lastRenderedPageBreak/>
        <w:t>Zdolność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występowania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obrocie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gospodarczym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.</w:t>
      </w:r>
    </w:p>
    <w:p w14:paraId="2D8AC2F2" w14:textId="77777777" w:rsidR="00B57A5E" w:rsidRPr="00B57A5E" w:rsidRDefault="00B57A5E" w:rsidP="00B57A5E">
      <w:pPr>
        <w:widowControl w:val="0"/>
        <w:suppressAutoHyphens/>
        <w:spacing w:after="120" w:line="240" w:lineRule="auto"/>
        <w:ind w:left="792"/>
        <w:jc w:val="both"/>
        <w:textAlignment w:val="baseline"/>
        <w:rPr>
          <w:rFonts w:ascii="Times New Roman" w:eastAsia="Andale Sans UI" w:hAnsi="Times New Roman" w:cs="Times New Roman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stawia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wymagań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tym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.</w:t>
      </w:r>
    </w:p>
    <w:p w14:paraId="3F659BCD" w14:textId="6823BAEE" w:rsidR="00B57A5E" w:rsidRPr="00B57A5E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Uprawnienia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wykonywania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określonej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działalności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gospodarczej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zawodowej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ile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w</w:t>
      </w:r>
      <w:r w:rsidR="0084023C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y</w:t>
      </w:r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nika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to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odrębnych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przepisów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.</w:t>
      </w:r>
    </w:p>
    <w:p w14:paraId="3816D1CD" w14:textId="77777777" w:rsidR="00B57A5E" w:rsidRPr="00B57A5E" w:rsidRDefault="00B57A5E" w:rsidP="00B57A5E">
      <w:pPr>
        <w:widowControl w:val="0"/>
        <w:suppressAutoHyphens/>
        <w:spacing w:after="120" w:line="240" w:lineRule="auto"/>
        <w:ind w:left="792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stawia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wymagań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tym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.</w:t>
      </w:r>
    </w:p>
    <w:p w14:paraId="5E7B8681" w14:textId="77777777" w:rsidR="00B57A5E" w:rsidRPr="00B57A5E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Sytuacja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ekonomiczna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finansowa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.</w:t>
      </w:r>
    </w:p>
    <w:p w14:paraId="43E3E552" w14:textId="77777777" w:rsidR="00B57A5E" w:rsidRPr="00B57A5E" w:rsidRDefault="00B57A5E" w:rsidP="00B57A5E">
      <w:pPr>
        <w:widowControl w:val="0"/>
        <w:suppressAutoHyphens/>
        <w:spacing w:after="120" w:line="240" w:lineRule="auto"/>
        <w:ind w:left="792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stawia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wymagań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tym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.</w:t>
      </w:r>
    </w:p>
    <w:p w14:paraId="18E14831" w14:textId="77777777" w:rsidR="00B57A5E" w:rsidRPr="00B57A5E" w:rsidRDefault="00B57A5E">
      <w:pPr>
        <w:widowControl w:val="0"/>
        <w:numPr>
          <w:ilvl w:val="1"/>
          <w:numId w:val="63"/>
        </w:numPr>
        <w:suppressAutoHyphens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Zdolność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techniczna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zawodowa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de-DE" w:eastAsia="fa-IR" w:bidi="fa-IR"/>
        </w:rPr>
        <w:t>.</w:t>
      </w:r>
    </w:p>
    <w:p w14:paraId="159B4BA2" w14:textId="39A74E5B" w:rsidR="00B57A5E" w:rsidRPr="00B57A5E" w:rsidRDefault="00B57A5E" w:rsidP="00B57A5E">
      <w:pPr>
        <w:widowControl w:val="0"/>
        <w:suppressAutoHyphens/>
        <w:spacing w:after="120" w:line="240" w:lineRule="auto"/>
        <w:ind w:left="709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przed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wyborem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najkorzystniejszej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wzywa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Wykonawcę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którego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została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najwyżej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oceniona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,</w:t>
      </w:r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złożenia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wyznaczonym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terminie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>wstępnego oświadczenia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</w:t>
      </w:r>
      <w:r w:rsidR="004D175F">
        <w:rPr>
          <w:rFonts w:ascii="Times New Roman" w:eastAsia="Andale Sans UI" w:hAnsi="Times New Roman" w:cs="Tahoma"/>
          <w:kern w:val="1"/>
          <w:lang w:eastAsia="fa-IR" w:bidi="fa-IR"/>
        </w:rPr>
        <w:br/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w formie </w:t>
      </w:r>
      <w:r w:rsidRPr="00B57A5E">
        <w:rPr>
          <w:rFonts w:ascii="Times New Roman" w:eastAsia="Andale Sans UI" w:hAnsi="Times New Roman" w:cs="Times New Roman"/>
          <w:b/>
          <w:kern w:val="1"/>
          <w:lang w:eastAsia="fa-IR" w:bidi="fa-IR"/>
        </w:rPr>
        <w:t xml:space="preserve">jednolitego dokumentu (JEDZ) - Zał. Nr </w:t>
      </w:r>
      <w:r w:rsidR="00CF6CC1">
        <w:rPr>
          <w:rFonts w:ascii="Times New Roman" w:eastAsia="Andale Sans UI" w:hAnsi="Times New Roman" w:cs="Times New Roman"/>
          <w:b/>
          <w:kern w:val="1"/>
          <w:lang w:eastAsia="fa-IR" w:bidi="fa-IR"/>
        </w:rPr>
        <w:t>10</w:t>
      </w:r>
      <w:r w:rsidRPr="00B57A5E">
        <w:rPr>
          <w:rFonts w:ascii="Times New Roman" w:eastAsia="Andale Sans UI" w:hAnsi="Times New Roman" w:cs="Times New Roman"/>
          <w:b/>
          <w:kern w:val="1"/>
          <w:lang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>do SWZ,</w:t>
      </w:r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z </w:t>
      </w:r>
      <w:proofErr w:type="spellStart"/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uwagi</w:t>
      </w:r>
      <w:proofErr w:type="spellEnd"/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zastosowanie</w:t>
      </w:r>
      <w:proofErr w:type="spellEnd"/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procedury</w:t>
      </w:r>
      <w:proofErr w:type="spellEnd"/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odwróconej</w:t>
      </w:r>
      <w:proofErr w:type="spellEnd"/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podstawie</w:t>
      </w:r>
      <w:proofErr w:type="spellEnd"/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 art. 139 </w:t>
      </w:r>
      <w:proofErr w:type="spellStart"/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i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,</w:t>
      </w:r>
      <w:r w:rsidRPr="00B57A5E">
        <w:rPr>
          <w:rFonts w:ascii="Times New Roman" w:eastAsia="Andale Sans UI" w:hAnsi="Times New Roman" w:cs="Tahoma"/>
          <w:b/>
          <w:i/>
          <w:kern w:val="1"/>
          <w:lang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a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także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złożenia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terminie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krótszym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niż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10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dni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iCs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aktualnych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dzień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złożenia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dowodowych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niniejszego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warunku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tj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.:</w:t>
      </w:r>
    </w:p>
    <w:p w14:paraId="01B13270" w14:textId="1C79B38D" w:rsidR="00B57A5E" w:rsidRPr="007D7A31" w:rsidRDefault="00B57A5E" w:rsidP="00FE34CC">
      <w:pPr>
        <w:widowControl w:val="0"/>
        <w:numPr>
          <w:ilvl w:val="0"/>
          <w:numId w:val="70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1"/>
          <w:sz w:val="24"/>
          <w:szCs w:val="24"/>
          <w:lang w:eastAsia="fa-IR" w:bidi="fa-IR"/>
        </w:rPr>
      </w:pPr>
      <w:proofErr w:type="spellStart"/>
      <w:r w:rsidRPr="007D7A31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wykaz</w:t>
      </w:r>
      <w:proofErr w:type="spellEnd"/>
      <w:r w:rsidRPr="007D7A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r w:rsidRPr="007D7A31">
        <w:rPr>
          <w:rFonts w:ascii="Times New Roman" w:eastAsia="Times New Roman" w:hAnsi="Times New Roman" w:cs="Times New Roman"/>
          <w:lang w:eastAsia="pl-PL"/>
        </w:rPr>
        <w:t>minimum 2 dostaw wykonanych, w zakresie</w:t>
      </w:r>
      <w:r w:rsidR="00177491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1042" w:rsidRPr="007D7A31">
        <w:rPr>
          <w:rFonts w:ascii="Times New Roman" w:hAnsi="Times New Roman" w:cs="Times New Roman"/>
          <w:b/>
        </w:rPr>
        <w:t>odpowiadającym</w:t>
      </w:r>
      <w:r w:rsidR="0091583D">
        <w:rPr>
          <w:rFonts w:ascii="Times New Roman" w:hAnsi="Times New Roman" w:cs="Times New Roman"/>
          <w:b/>
        </w:rPr>
        <w:t xml:space="preserve"> </w:t>
      </w:r>
      <w:r w:rsidR="002E1042" w:rsidRPr="007D7A31">
        <w:rPr>
          <w:rFonts w:ascii="Times New Roman" w:hAnsi="Times New Roman" w:cs="Times New Roman"/>
          <w:b/>
        </w:rPr>
        <w:t>rodzajem przedmiotowi zamówienia</w:t>
      </w:r>
      <w:r w:rsidR="002E1042" w:rsidRPr="007D7A31">
        <w:rPr>
          <w:rFonts w:ascii="Times New Roman" w:hAnsi="Times New Roman" w:cs="Times New Roman"/>
          <w:bCs/>
        </w:rPr>
        <w:t xml:space="preserve"> </w:t>
      </w:r>
      <w:r w:rsidRPr="007D7A31">
        <w:rPr>
          <w:rFonts w:ascii="Times New Roman" w:eastAsia="Andale Sans UI" w:hAnsi="Times New Roman" w:cs="Times New Roman"/>
          <w:kern w:val="1"/>
          <w:lang w:val="de-DE" w:eastAsia="fa-IR" w:bidi="fa-IR"/>
        </w:rPr>
        <w:t>o </w:t>
      </w:r>
      <w:proofErr w:type="spellStart"/>
      <w:r w:rsidRPr="007D7A31">
        <w:rPr>
          <w:rFonts w:ascii="Times New Roman" w:eastAsia="Andale Sans UI" w:hAnsi="Times New Roman" w:cs="Times New Roman"/>
          <w:kern w:val="1"/>
          <w:lang w:val="de-DE" w:eastAsia="fa-IR" w:bidi="fa-IR"/>
        </w:rPr>
        <w:t>wartości</w:t>
      </w:r>
      <w:proofErr w:type="spellEnd"/>
      <w:r w:rsidRPr="007D7A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7D7A31">
        <w:rPr>
          <w:rFonts w:ascii="Times New Roman" w:eastAsia="Andale Sans UI" w:hAnsi="Times New Roman" w:cs="Times New Roman"/>
          <w:kern w:val="1"/>
          <w:lang w:val="de-DE" w:eastAsia="fa-IR" w:bidi="fa-IR"/>
        </w:rPr>
        <w:t>minimum</w:t>
      </w:r>
      <w:proofErr w:type="spellEnd"/>
      <w:r w:rsidRPr="007D7A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7D7A31">
        <w:rPr>
          <w:rFonts w:ascii="Times New Roman" w:eastAsia="Andale Sans UI" w:hAnsi="Times New Roman" w:cs="Times New Roman"/>
          <w:kern w:val="1"/>
          <w:lang w:val="de-DE" w:eastAsia="fa-IR" w:bidi="fa-IR"/>
        </w:rPr>
        <w:t>dla</w:t>
      </w:r>
      <w:proofErr w:type="spellEnd"/>
      <w:r w:rsidRPr="007D7A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7D7A31">
        <w:rPr>
          <w:rFonts w:ascii="Times New Roman" w:eastAsia="Andale Sans UI" w:hAnsi="Times New Roman" w:cs="Times New Roman"/>
          <w:kern w:val="1"/>
          <w:lang w:val="de-DE" w:eastAsia="fa-IR" w:bidi="fa-IR"/>
        </w:rPr>
        <w:t>poszczególnych</w:t>
      </w:r>
      <w:proofErr w:type="spellEnd"/>
      <w:r w:rsidRPr="007D7A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7D7A31">
        <w:rPr>
          <w:rFonts w:ascii="Times New Roman" w:eastAsia="Andale Sans UI" w:hAnsi="Times New Roman" w:cs="Times New Roman"/>
          <w:kern w:val="1"/>
          <w:lang w:val="de-DE" w:eastAsia="fa-IR" w:bidi="fa-IR"/>
        </w:rPr>
        <w:t>zadań</w:t>
      </w:r>
      <w:proofErr w:type="spellEnd"/>
      <w:r w:rsidRPr="007D7A31">
        <w:rPr>
          <w:rFonts w:ascii="Times New Roman" w:eastAsia="Andale Sans UI" w:hAnsi="Times New Roman" w:cs="Times New Roman"/>
          <w:kern w:val="1"/>
          <w:lang w:val="de-DE" w:eastAsia="fa-IR" w:bidi="fa-IR"/>
        </w:rPr>
        <w:t>:</w:t>
      </w:r>
    </w:p>
    <w:p w14:paraId="05E8A917" w14:textId="1B3531F2" w:rsidR="00B57A5E" w:rsidRPr="00B57A5E" w:rsidRDefault="00B57A5E" w:rsidP="00FE34CC">
      <w:pPr>
        <w:widowControl w:val="0"/>
        <w:suppressAutoHyphens/>
        <w:spacing w:after="0" w:line="240" w:lineRule="auto"/>
        <w:ind w:left="1152"/>
        <w:jc w:val="both"/>
        <w:textAlignment w:val="baseline"/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Zadanie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Nr 1 –</w:t>
      </w:r>
      <w:r w:rsidR="00140EBC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r w:rsidR="00D64F46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r w:rsidR="00731C3F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r w:rsidR="00140EBC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15 622,80</w:t>
      </w:r>
      <w:r w:rsidR="007263F0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="00F0286C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zł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brutto</w:t>
      </w:r>
      <w:r w:rsidR="00F51D9A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,</w:t>
      </w:r>
    </w:p>
    <w:p w14:paraId="19056701" w14:textId="4717F11C" w:rsidR="00D20A90" w:rsidRDefault="00D20A90" w:rsidP="00D20A90">
      <w:pPr>
        <w:widowControl w:val="0"/>
        <w:suppressAutoHyphens/>
        <w:spacing w:after="0" w:line="240" w:lineRule="auto"/>
        <w:ind w:left="1152"/>
        <w:jc w:val="both"/>
        <w:textAlignment w:val="baseline"/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Zadanie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Nr </w:t>
      </w:r>
      <w:r w:rsidR="001D578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2</w:t>
      </w:r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–</w:t>
      </w:r>
      <w:r w:rsidR="00D64F46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 w:rsidR="002E1042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 w:rsidR="00140EBC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 </w:t>
      </w:r>
      <w:r w:rsidR="00D64F46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 w:rsidR="00140EBC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4 200,00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zł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brutto</w:t>
      </w:r>
      <w:r w:rsidR="002E1042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,</w:t>
      </w:r>
    </w:p>
    <w:p w14:paraId="3DD0AF32" w14:textId="4E845E06" w:rsidR="002E1042" w:rsidRPr="00B57A5E" w:rsidRDefault="002E1042" w:rsidP="002E1042">
      <w:pPr>
        <w:widowControl w:val="0"/>
        <w:suppressAutoHyphens/>
        <w:spacing w:after="0" w:line="240" w:lineRule="auto"/>
        <w:ind w:left="1152"/>
        <w:jc w:val="both"/>
        <w:textAlignment w:val="baseline"/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Zadanie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Nr 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3</w:t>
      </w:r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–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 w:rsidR="00140EBC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 w:rsidR="00D64F46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 w:rsidR="00140EBC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 w:rsidR="00D64F46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 w:rsidR="00140EBC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3 000,00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zł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brutto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,</w:t>
      </w:r>
    </w:p>
    <w:p w14:paraId="09DDD80D" w14:textId="4B0A52A1" w:rsidR="002E1042" w:rsidRPr="00B57A5E" w:rsidRDefault="002E1042" w:rsidP="002E1042">
      <w:pPr>
        <w:widowControl w:val="0"/>
        <w:suppressAutoHyphens/>
        <w:spacing w:after="0" w:line="240" w:lineRule="auto"/>
        <w:ind w:left="1152"/>
        <w:jc w:val="both"/>
        <w:textAlignment w:val="baseline"/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Zadanie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Nr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4</w:t>
      </w:r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–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 w:rsidR="00140EBC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114 000,00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zł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brutto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,</w:t>
      </w:r>
    </w:p>
    <w:p w14:paraId="62835751" w14:textId="3D8E5D47" w:rsidR="002E1042" w:rsidRPr="00B57A5E" w:rsidRDefault="002E1042" w:rsidP="002E1042">
      <w:pPr>
        <w:widowControl w:val="0"/>
        <w:suppressAutoHyphens/>
        <w:spacing w:after="0" w:line="240" w:lineRule="auto"/>
        <w:ind w:left="1152"/>
        <w:jc w:val="both"/>
        <w:textAlignment w:val="baseline"/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Zadanie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Nr 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5</w:t>
      </w:r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–</w:t>
      </w:r>
      <w:r w:rsidR="00140EBC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  </w:t>
      </w:r>
      <w:r w:rsidR="0091583D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 w:rsidR="00140EBC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2 382,00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zł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brutto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,</w:t>
      </w:r>
    </w:p>
    <w:p w14:paraId="63B9B928" w14:textId="08D3BDC4" w:rsidR="002E1042" w:rsidRPr="00B57A5E" w:rsidRDefault="002E1042" w:rsidP="002E1042">
      <w:pPr>
        <w:widowControl w:val="0"/>
        <w:suppressAutoHyphens/>
        <w:spacing w:after="0" w:line="240" w:lineRule="auto"/>
        <w:ind w:left="1152"/>
        <w:jc w:val="both"/>
        <w:textAlignment w:val="baseline"/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Zadanie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Nr 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6</w:t>
      </w:r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–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 w:rsidR="00140EBC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   3 000,00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zł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brutto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,</w:t>
      </w:r>
    </w:p>
    <w:p w14:paraId="1FABDDF2" w14:textId="7D0A92D3" w:rsidR="002E1042" w:rsidRPr="00B57A5E" w:rsidRDefault="002E1042" w:rsidP="002E1042">
      <w:pPr>
        <w:widowControl w:val="0"/>
        <w:suppressAutoHyphens/>
        <w:spacing w:after="0" w:line="240" w:lineRule="auto"/>
        <w:ind w:left="1152"/>
        <w:jc w:val="both"/>
        <w:textAlignment w:val="baseline"/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Zadanie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Nr 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7</w:t>
      </w:r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–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 w:rsidR="00140EBC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   3 265,79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zł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brutto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,</w:t>
      </w:r>
    </w:p>
    <w:p w14:paraId="4ABA2752" w14:textId="62C9D506" w:rsidR="002E1042" w:rsidRPr="00B57A5E" w:rsidRDefault="002E1042" w:rsidP="002E1042">
      <w:pPr>
        <w:widowControl w:val="0"/>
        <w:suppressAutoHyphens/>
        <w:spacing w:after="0" w:line="240" w:lineRule="auto"/>
        <w:ind w:left="1152"/>
        <w:jc w:val="both"/>
        <w:textAlignment w:val="baseline"/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Zadanie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Nr </w:t>
      </w:r>
      <w:r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8</w:t>
      </w:r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–</w:t>
      </w:r>
      <w:r w:rsidR="00140EBC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  </w:t>
      </w:r>
      <w:r w:rsidR="00731C3F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r w:rsidR="00140EBC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15 000,00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>zł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brutto</w:t>
      </w:r>
    </w:p>
    <w:p w14:paraId="66C94000" w14:textId="4064CDD0" w:rsidR="00B57A5E" w:rsidRPr="00B57A5E" w:rsidRDefault="001F55E1" w:rsidP="00FE34CC">
      <w:pPr>
        <w:widowControl w:val="0"/>
        <w:suppressAutoHyphens/>
        <w:spacing w:after="0" w:line="240" w:lineRule="auto"/>
        <w:ind w:left="851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każda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dostawa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w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okresie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ostatnich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3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lat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a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jeżeli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okres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prowadzenia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działalności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jest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krótszy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– </w:t>
      </w:r>
      <w:r w:rsidR="00965D7D">
        <w:rPr>
          <w:rFonts w:ascii="Times New Roman" w:eastAsia="Andale Sans UI" w:hAnsi="Times New Roman" w:cs="Tahoma"/>
          <w:kern w:val="1"/>
          <w:lang w:val="de-DE" w:eastAsia="fa-IR" w:bidi="fa-IR"/>
        </w:rPr>
        <w:br/>
      </w:r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w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tym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okresie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wraz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podaniem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ich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wartości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przedmiotu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dat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wykonania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podmiotów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na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rzecz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których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dostawy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zostały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wykonane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oraz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załączeniem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dowodów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określających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czy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dostawy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zostały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wykonane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należycie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przy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czym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dowodami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których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są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referencje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bądź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inne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dokumenty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sporządzone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na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rzecz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którego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dostawy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zostały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wykonane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a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jeżeli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przyczyn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niezależnych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niego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nie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jest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stanie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uzyskać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tych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dokumentów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–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oświadczenie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955150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ykonawcy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</w:p>
    <w:p w14:paraId="51A93569" w14:textId="705B4F84" w:rsidR="00B57A5E" w:rsidRPr="00FE34CC" w:rsidRDefault="00B57A5E" w:rsidP="00FE34CC">
      <w:pPr>
        <w:widowControl w:val="0"/>
        <w:suppressAutoHyphens/>
        <w:spacing w:after="0" w:line="240" w:lineRule="auto"/>
        <w:ind w:left="851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</w:pPr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W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odniesieniu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do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dostaw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(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umów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) w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trakcie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realizacji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których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część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została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faktycznie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wykonana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przez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Wykonawcę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wykazanie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i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potwierdzenie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zrealizowanej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części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zamówienia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musi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spełniać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wymogi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określone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przez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Zamawi</w:t>
      </w:r>
      <w:r w:rsidR="00955150"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a</w:t>
      </w:r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jącego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.</w:t>
      </w:r>
    </w:p>
    <w:p w14:paraId="7D4E745D" w14:textId="752FFD0D" w:rsidR="00955150" w:rsidRPr="00FE34CC" w:rsidRDefault="00B57A5E" w:rsidP="00FE34CC">
      <w:pPr>
        <w:widowControl w:val="0"/>
        <w:suppressAutoHyphens/>
        <w:spacing w:after="0" w:line="240" w:lineRule="auto"/>
        <w:ind w:left="851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20"/>
          <w:szCs w:val="20"/>
          <w:lang w:eastAsia="fa-IR" w:bidi="fa-IR"/>
        </w:rPr>
      </w:pP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Wykonawca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składający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ofertę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kilka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zadań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</w:t>
      </w:r>
      <w:r w:rsidR="004F55CB"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oże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wykazać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się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wykonanymi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minimum</w:t>
      </w:r>
      <w:proofErr w:type="spellEnd"/>
      <w:r w:rsidR="00841352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2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dostawami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r w:rsidR="00841352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br/>
      </w:r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o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wymaganej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wartości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łącznej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równej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sumie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tych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zadań</w:t>
      </w:r>
      <w:proofErr w:type="spellEnd"/>
      <w:r w:rsidRPr="00FE34C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.</w:t>
      </w:r>
    </w:p>
    <w:p w14:paraId="4B4EC972" w14:textId="4DCB868F" w:rsidR="00B57A5E" w:rsidRDefault="00B57A5E" w:rsidP="00FE34CC">
      <w:pPr>
        <w:widowControl w:val="0"/>
        <w:suppressAutoHyphens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 xml:space="preserve">Wykaz dostaw przygotować wg wzoru stanowiącego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Załącznik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Nr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4 </w:t>
      </w:r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do SWZ</w:t>
      </w:r>
      <w:r w:rsidRPr="00B57A5E">
        <w:rPr>
          <w:rFonts w:ascii="Times New Roman" w:eastAsia="Times New Roman" w:hAnsi="Times New Roman" w:cs="Times New Roman"/>
          <w:lang w:eastAsia="pl-PL"/>
        </w:rPr>
        <w:t>.</w:t>
      </w:r>
    </w:p>
    <w:p w14:paraId="2EEBF939" w14:textId="77777777" w:rsidR="00FE34CC" w:rsidRPr="00E84EC3" w:rsidRDefault="00FE34CC" w:rsidP="00955150">
      <w:pPr>
        <w:widowControl w:val="0"/>
        <w:suppressAutoHyphens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091ECB3A" w14:textId="7B946375" w:rsidR="00155254" w:rsidRPr="00B0202A" w:rsidRDefault="00155254" w:rsidP="00155254">
      <w:pPr>
        <w:widowControl w:val="0"/>
        <w:suppressAutoHyphens/>
        <w:spacing w:after="0" w:line="240" w:lineRule="auto"/>
        <w:ind w:left="426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sz w:val="6"/>
          <w:szCs w:val="6"/>
          <w:lang w:eastAsia="fa-IR" w:bidi="fa-IR"/>
        </w:rPr>
      </w:pPr>
    </w:p>
    <w:p w14:paraId="2892FF6B" w14:textId="77777777" w:rsidR="00B57A5E" w:rsidRDefault="00B57A5E">
      <w:pPr>
        <w:widowControl w:val="0"/>
        <w:numPr>
          <w:ilvl w:val="0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składa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podmiotowe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wezwanie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128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aktualne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dzień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ich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złożenia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2A5D8004" w14:textId="120EF57C" w:rsidR="00B57A5E" w:rsidRPr="00B57A5E" w:rsidRDefault="00B57A5E" w:rsidP="00FE34CC">
      <w:pPr>
        <w:widowControl w:val="0"/>
        <w:numPr>
          <w:ilvl w:val="0"/>
          <w:numId w:val="6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art. 128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złożył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oświadczenia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w art. 125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podmiotowych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dowodowych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innych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oświadczeń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składanych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są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one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niekompletne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zawierają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błędy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</w:t>
      </w:r>
      <w:proofErr w:type="spellStart"/>
      <w:r w:rsidR="00753A6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</w:t>
      </w: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amawiający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wzywa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ykonawcę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do ich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złożenia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poprawienia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uzupełnienia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wyznaczonym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terminie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,</w:t>
      </w:r>
      <w:r w:rsidRPr="00B57A5E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chyba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:</w:t>
      </w:r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</w:p>
    <w:p w14:paraId="6004F29E" w14:textId="77777777" w:rsidR="00B57A5E" w:rsidRPr="00B57A5E" w:rsidRDefault="00B57A5E" w:rsidP="00FE34CC">
      <w:pPr>
        <w:widowControl w:val="0"/>
        <w:numPr>
          <w:ilvl w:val="0"/>
          <w:numId w:val="7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podlega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odrzuceniu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bez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względu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na ich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złożenie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uzupełnienie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poprawienie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</w:p>
    <w:p w14:paraId="38DC7715" w14:textId="77777777" w:rsidR="00B57A5E" w:rsidRPr="00B57A5E" w:rsidRDefault="00B57A5E" w:rsidP="00FE34C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</w:p>
    <w:p w14:paraId="7CD138BE" w14:textId="77777777" w:rsidR="00B57A5E" w:rsidRPr="00FE34CC" w:rsidRDefault="00B57A5E" w:rsidP="00FE34CC">
      <w:pPr>
        <w:widowControl w:val="0"/>
        <w:numPr>
          <w:ilvl w:val="0"/>
          <w:numId w:val="7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zachodzą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przesłanki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unieważnienia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postępowania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.</w:t>
      </w:r>
    </w:p>
    <w:p w14:paraId="120A94CA" w14:textId="77777777" w:rsidR="00FE34CC" w:rsidRPr="003D770D" w:rsidRDefault="00FE34CC" w:rsidP="00FE34C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Times New Roman" w:eastAsia="Andale Sans UI" w:hAnsi="Times New Roman" w:cs="Tahoma"/>
          <w:kern w:val="1"/>
          <w:sz w:val="10"/>
          <w:szCs w:val="10"/>
          <w:lang w:val="de-DE" w:eastAsia="fa-IR" w:bidi="fa-IR"/>
        </w:rPr>
      </w:pPr>
    </w:p>
    <w:p w14:paraId="017AC23F" w14:textId="77777777" w:rsidR="00B57A5E" w:rsidRPr="00B57A5E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składa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podmiotowe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wezwanie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128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aktualne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dzień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ich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złożenia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5D7A89AE" w14:textId="42030230" w:rsidR="00B57A5E" w:rsidRPr="00B57A5E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lastRenderedPageBreak/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żądać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wyjaśnień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dotyczących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treści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oświadczenia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                      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125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złożonych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podmiotowych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dowodowych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innych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oświadczeń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składanych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4100CB27" w14:textId="1ABB0056" w:rsidR="00B57A5E" w:rsidRPr="00B57A5E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złożone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oświadczenie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125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podmiotowe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środki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dowodowe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budzą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wątpliwości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Z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amawiającego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on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zwrócić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bezpośrednio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posiadaniu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informacji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istotnych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dla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oceny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spełniania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warunków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kryteriów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selekcji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braku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podstaw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wykluczenia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,</w:t>
      </w:r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przedstawienie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takich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informacji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dokumentów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567E6E89" w14:textId="77777777" w:rsidR="00B57A5E" w:rsidRPr="00B57A5E" w:rsidRDefault="00B57A5E">
      <w:pPr>
        <w:widowControl w:val="0"/>
        <w:numPr>
          <w:ilvl w:val="0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mogą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ubiegać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(art. 58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). </w:t>
      </w:r>
    </w:p>
    <w:p w14:paraId="4B634FAA" w14:textId="77777777" w:rsidR="00B57A5E" w:rsidRPr="00B57A5E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złożenia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wspólnej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ustanawiają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pełnomocnika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ich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reprezentowania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                                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zawarcia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umowy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sprawie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publicznego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</w:p>
    <w:p w14:paraId="3BF41B0E" w14:textId="4F4AF752" w:rsidR="00B57A5E" w:rsidRPr="00B57A5E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Przepisy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dotyczące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stosuje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ubiegających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1EBEA9F3" w14:textId="529AEED1" w:rsidR="00B57A5E" w:rsidRPr="00B57A5E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wspólnego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ubiegania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oświadczenie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                          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125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składa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każdy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Oświadczenia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potwierdzają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brak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podstaw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wykluczenia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spełnianie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warunków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                          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jakim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każdy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wykazuje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spełnianie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warunków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</w:p>
    <w:p w14:paraId="7C5D6C35" w14:textId="5F5991B4" w:rsidR="00324785" w:rsidRPr="00721F34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została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wybrana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wspólnie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ubiegających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Z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żądać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zawarciem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umowy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sprawie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publicznego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kopii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umowy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regulującej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współpracę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47956BF2" w14:textId="77777777" w:rsidR="00B57A5E" w:rsidRPr="00B57A5E" w:rsidRDefault="00B57A5E">
      <w:pPr>
        <w:widowControl w:val="0"/>
        <w:numPr>
          <w:ilvl w:val="0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Udostępnienie zasobów</w:t>
      </w:r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.</w:t>
      </w:r>
    </w:p>
    <w:p w14:paraId="4A5AEC58" w14:textId="77777777" w:rsidR="00B57A5E" w:rsidRPr="00B57A5E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celu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potwierdzenia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spełniania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warunków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                                    w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stosownych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sytuacjach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odniesieniu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konkretnego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jego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części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polegać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zdolnościach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technicznych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zawodowych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sytuacji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finansowej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ekonomicznej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podmiotów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udostępniających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niezależnie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charakteru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prawnego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łączących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go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nimi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stosunków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prawnych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.</w:t>
      </w:r>
    </w:p>
    <w:p w14:paraId="1D29C61C" w14:textId="77777777" w:rsidR="00B57A5E" w:rsidRPr="00B57A5E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który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polega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zdolnościach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sytuacji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podmiotów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udostępniających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składa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wraz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ofertą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u w:val="single"/>
          <w:lang w:val="de-DE" w:eastAsia="fa-IR" w:bidi="fa-IR"/>
        </w:rPr>
        <w:t>zobowiązanie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udostępniającego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oddania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mu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dyspozycji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niezbędnych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zasobów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potrzeby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realizacji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danego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inny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podmiotowy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środek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dowodowy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potwierdzający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realizując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zamówienie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będzie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dysponował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niezbędnymi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zasobami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podmiotów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  </w:t>
      </w:r>
    </w:p>
    <w:p w14:paraId="777C68BF" w14:textId="1EECA44A" w:rsidR="00FE34CC" w:rsidRPr="00E84EC3" w:rsidRDefault="00B57A5E" w:rsidP="00FE34CC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ocenia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czy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udostępniane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udostępniające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zdolności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techniczne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zawodowe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ich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sytuacja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finansowa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ekonomiczna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pozwalają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wykazanie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spełniania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warunków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112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2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pkt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3 i 4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także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bada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czy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zachodzą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wobec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tego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podstawy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wykluczenia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które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zostały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przewidziane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względem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ykonawcy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- </w:t>
      </w:r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nie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dotyczy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to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jednak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oświadczenia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ykonawcy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art. 108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pkt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5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braku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przynależności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tej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samej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grupy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kapitałowej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.</w:t>
      </w:r>
    </w:p>
    <w:p w14:paraId="6C3556F6" w14:textId="268794E4" w:rsidR="00B57A5E" w:rsidRPr="00B57A5E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zdolności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techniczne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zawodowe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sytuacja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ekonomiczna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finansowa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udostępniającego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potwierdzają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spełniania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warunków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zachodzą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wobec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wykluczenia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żąda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aby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terminie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określonym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753A6E">
        <w:rPr>
          <w:rFonts w:ascii="Times New Roman" w:eastAsia="Andale Sans UI" w:hAnsi="Times New Roman" w:cs="Tahoma"/>
          <w:kern w:val="1"/>
          <w:lang w:val="de-DE" w:eastAsia="fa-IR" w:bidi="fa-IR"/>
        </w:rPr>
        <w:t>Z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amawiającego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zastąpił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ten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innym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podmiotami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wykazał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samodzielnie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spełnia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warunki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</w:p>
    <w:p w14:paraId="61914867" w14:textId="1BFB80B2" w:rsidR="001E0D2E" w:rsidRPr="003D770D" w:rsidRDefault="00B57A5E" w:rsidP="003D770D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upływie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powoływać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zdolności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sytuację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podmiotów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udostępniających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etapie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lastRenderedPageBreak/>
        <w:t>polegał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on w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danym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zdolnościach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sytuacji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podmiotów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udostępniających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.</w:t>
      </w:r>
    </w:p>
    <w:p w14:paraId="2D972545" w14:textId="0FBA898A" w:rsidR="00B57A5E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art. 125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5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polegania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zdolnościach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sytuacji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podmiotów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udostępniających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przedstawia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wraz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oświadczeniem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</w:t>
      </w:r>
      <w:r w:rsidR="00B70B52">
        <w:rPr>
          <w:rFonts w:ascii="Times New Roman" w:eastAsia="Andale Sans UI" w:hAnsi="Times New Roman" w:cs="Tahoma"/>
          <w:b/>
          <w:kern w:val="1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o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w art. 125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także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oświadczenie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udostępniającego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potwierdzające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brak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podstaw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wykluczenia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spełnianie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warunków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jakim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powołuje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4C7B169E" w14:textId="2913CD41" w:rsidR="00557CAC" w:rsidRPr="00557CAC" w:rsidRDefault="00557CAC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uwagi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kern w:val="1"/>
          <w:lang w:val="de-DE" w:eastAsia="fa-IR" w:bidi="fa-IR"/>
        </w:rPr>
        <w:t>treść</w:t>
      </w:r>
      <w:proofErr w:type="spellEnd"/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bookmarkStart w:id="9" w:name="_Hlk102975153"/>
      <w:r w:rsidRPr="00006FB8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art. 5k ust. 1 </w:t>
      </w:r>
      <w:r w:rsidRPr="00006FB8">
        <w:rPr>
          <w:rFonts w:ascii="Times New Roman" w:eastAsia="Andale Sans UI" w:hAnsi="Times New Roman" w:cs="Tahoma"/>
          <w:kern w:val="1"/>
          <w:lang w:eastAsia="fa-IR" w:bidi="fa-IR"/>
        </w:rPr>
        <w:t>rozporządzenia Rady (UE) 2022/576 z dnia 8 kwietnia 2022 r. w sprawie zmiany rozporządzenia Rady (UE) nr 833/2014 z dnia 31 lipca 2014 dotyczącego środków ograniczających w związku z działaniami Rosji destabilizującymi sytuację na Ukrainie</w:t>
      </w:r>
      <w:bookmarkEnd w:id="9"/>
      <w:r>
        <w:rPr>
          <w:rFonts w:ascii="Times New Roman" w:eastAsia="Andale Sans UI" w:hAnsi="Times New Roman" w:cs="Tahoma"/>
          <w:kern w:val="1"/>
          <w:lang w:eastAsia="fa-IR" w:bidi="fa-IR"/>
        </w:rPr>
        <w:t>, Wykonawca w przypadku polegania na zdolnościach lub sytuacji podmiotów udostępniających zasoby wskazuje czy polega na zdolnościach tych podmiotów w zakresie odpowiadającym ponad 10% wartości zamówienia.</w:t>
      </w:r>
    </w:p>
    <w:p w14:paraId="1A7D8A15" w14:textId="77777777" w:rsidR="00B57A5E" w:rsidRPr="00B57A5E" w:rsidRDefault="00B57A5E">
      <w:pPr>
        <w:widowControl w:val="0"/>
        <w:numPr>
          <w:ilvl w:val="0"/>
          <w:numId w:val="63"/>
        </w:num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Podwykonawstwo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.</w:t>
      </w:r>
    </w:p>
    <w:p w14:paraId="5D26FC14" w14:textId="77777777" w:rsidR="00B57A5E" w:rsidRPr="00B57A5E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ind w:left="993" w:hanging="633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powierzyć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części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</w:p>
    <w:p w14:paraId="3BA16ACD" w14:textId="65E4CFB4" w:rsidR="00B57A5E" w:rsidRPr="00B57A5E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ind w:left="993" w:hanging="633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żądać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wskazania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A66550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ykonawcę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ofercie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części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zamierza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powierzyć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podwykonawcom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nazw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ewentualnych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podwykonawców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już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znani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3A8B04A7" w14:textId="77A56EB1" w:rsidR="00B57A5E" w:rsidRPr="00C17AA2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ind w:left="993" w:hanging="633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Zamawiający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nie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stawia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wymogu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,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aby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Wykonawca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,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który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zamierza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powierzyć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wykonanie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części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zamówienia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podwykonawcom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niebędących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podmiotem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udostępniającym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zasoby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,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przedstawił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oświadczenie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o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niepodleganiu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wyluczeniu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oraz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spełnianiu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warunków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udziału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w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postępoaniu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, o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którym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mowa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w art. 125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ust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. 1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Pzp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lub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podmiotowe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środki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dowodowe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dotyczące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tego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powykonawcy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(art.462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ust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. 5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ustawy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Pzp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pl-PL" w:bidi="fa-IR"/>
        </w:rPr>
        <w:t>).</w:t>
      </w:r>
    </w:p>
    <w:p w14:paraId="023E4DC4" w14:textId="2C0F3DDF" w:rsidR="00B57A5E" w:rsidRPr="00C17AA2" w:rsidRDefault="00B57A5E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ind w:left="993" w:hanging="633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Jeżeli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zmiana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albo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rezygnacja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podwykonawcy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dotyczy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podmiotu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na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którego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zasoby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powoływał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 na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zasadach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określonych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118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1, w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celu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wykazania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spełniania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warunków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udziału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 w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jest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obowiązany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wykazać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8B2D6B"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Z</w:t>
      </w:r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amawiającemu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że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proponowany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inny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podwykonawca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samodzielnie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spełnia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je w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stopniu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nie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mniejszym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niż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podwykonawca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na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którego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zasoby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powoływał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trakcie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postępowania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o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udzielenie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Przepis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art. 122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stosuje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odpowiednio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</w:p>
    <w:p w14:paraId="00B3AB69" w14:textId="4A7D8660" w:rsidR="00057608" w:rsidRPr="00C17AA2" w:rsidRDefault="00B57A5E" w:rsidP="007C34D4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120" w:line="240" w:lineRule="auto"/>
        <w:ind w:left="993" w:hanging="633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Powierzenie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wykonania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części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podwykonawcom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nie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zwalnia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8B2D6B"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W</w:t>
      </w:r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ykonawcy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z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odpowiedzialności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za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należyte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wykonanie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tego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C17AA2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17D245C6" w14:textId="3501C2E1" w:rsidR="00465297" w:rsidRDefault="00D0058B" w:rsidP="00DB6108">
      <w:pPr>
        <w:widowControl w:val="0"/>
        <w:numPr>
          <w:ilvl w:val="1"/>
          <w:numId w:val="63"/>
        </w:numPr>
        <w:suppressAutoHyphens/>
        <w:autoSpaceDE w:val="0"/>
        <w:autoSpaceDN w:val="0"/>
        <w:adjustRightInd w:val="0"/>
        <w:spacing w:after="0" w:line="240" w:lineRule="auto"/>
        <w:ind w:left="993" w:hanging="633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F3B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Z </w:t>
      </w:r>
      <w:proofErr w:type="spellStart"/>
      <w:r w:rsidRPr="00BF3BA2">
        <w:rPr>
          <w:rFonts w:ascii="Times New Roman" w:eastAsia="Andale Sans UI" w:hAnsi="Times New Roman" w:cs="Tahoma"/>
          <w:kern w:val="1"/>
          <w:lang w:val="de-DE" w:eastAsia="fa-IR" w:bidi="fa-IR"/>
        </w:rPr>
        <w:t>uwagi</w:t>
      </w:r>
      <w:proofErr w:type="spellEnd"/>
      <w:r w:rsidRPr="00BF3B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proofErr w:type="spellStart"/>
      <w:r w:rsidRPr="00BF3BA2">
        <w:rPr>
          <w:rFonts w:ascii="Times New Roman" w:eastAsia="Andale Sans UI" w:hAnsi="Times New Roman" w:cs="Tahoma"/>
          <w:kern w:val="1"/>
          <w:lang w:val="de-DE" w:eastAsia="fa-IR" w:bidi="fa-IR"/>
        </w:rPr>
        <w:t>treść</w:t>
      </w:r>
      <w:proofErr w:type="spellEnd"/>
      <w:r w:rsidRPr="00BF3B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F3BA2">
        <w:rPr>
          <w:rFonts w:ascii="Times New Roman" w:eastAsia="Andale Sans UI" w:hAnsi="Times New Roman" w:cs="Tahoma"/>
          <w:kern w:val="1"/>
          <w:lang w:val="de-DE" w:eastAsia="fa-IR" w:bidi="fa-IR"/>
        </w:rPr>
        <w:t>przepisów</w:t>
      </w:r>
      <w:proofErr w:type="spellEnd"/>
      <w:r w:rsidRPr="00BF3BA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F3BA2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art. 5k ust. 1 </w:t>
      </w:r>
      <w:r w:rsidRPr="00BF3BA2">
        <w:rPr>
          <w:rFonts w:ascii="Times New Roman" w:eastAsia="Andale Sans UI" w:hAnsi="Times New Roman" w:cs="Tahoma"/>
          <w:kern w:val="1"/>
          <w:lang w:eastAsia="fa-IR" w:bidi="fa-IR"/>
        </w:rPr>
        <w:t xml:space="preserve">rozporządzenia Rady (UE) 2022/576 z dnia </w:t>
      </w:r>
      <w:r>
        <w:rPr>
          <w:rFonts w:ascii="Times New Roman" w:eastAsia="Andale Sans UI" w:hAnsi="Times New Roman" w:cs="Tahoma"/>
          <w:kern w:val="1"/>
          <w:lang w:eastAsia="fa-IR" w:bidi="fa-IR"/>
        </w:rPr>
        <w:br/>
      </w:r>
      <w:r w:rsidRPr="00BF3BA2">
        <w:rPr>
          <w:rFonts w:ascii="Times New Roman" w:eastAsia="Andale Sans UI" w:hAnsi="Times New Roman" w:cs="Tahoma"/>
          <w:kern w:val="1"/>
          <w:lang w:eastAsia="fa-IR" w:bidi="fa-IR"/>
        </w:rPr>
        <w:t>8 kwietnia 2022 r. w sprawie zmiany rozporządzenia Rady (UE) nr 833/2014 z dnia 31 lipca 2014 dotyczącego środków ograniczających w związku z działaniami Rosji destabilizującymi sytuację na Ukrainie, w przypadku powierzenia części zamówienia podwykonawcy, Wykonawca wskazuje czy na podwykonawcę przypada ponad 10% wartości zamówienia.</w:t>
      </w:r>
    </w:p>
    <w:p w14:paraId="536BFD1F" w14:textId="77777777" w:rsidR="00DB6108" w:rsidRPr="00DB6108" w:rsidRDefault="00DB6108" w:rsidP="00DB610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</w:p>
    <w:p w14:paraId="29BC56E5" w14:textId="77777777" w:rsidR="00B57A5E" w:rsidRPr="004A1E6A" w:rsidRDefault="00B57A5E">
      <w:pPr>
        <w:widowControl w:val="0"/>
        <w:numPr>
          <w:ilvl w:val="0"/>
          <w:numId w:val="51"/>
        </w:numPr>
        <w:suppressAutoHyphens/>
        <w:spacing w:after="120" w:line="100" w:lineRule="atLeast"/>
        <w:ind w:left="142" w:hanging="142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7"/>
          <w:szCs w:val="27"/>
          <w:u w:val="single"/>
          <w:lang w:eastAsia="fa-IR" w:bidi="fa-IR"/>
        </w:rPr>
      </w:pPr>
      <w:r w:rsidRPr="004A1E6A">
        <w:rPr>
          <w:rFonts w:ascii="Times New Roman" w:eastAsia="Andale Sans UI" w:hAnsi="Times New Roman" w:cs="Tahoma"/>
          <w:b/>
          <w:kern w:val="1"/>
          <w:sz w:val="27"/>
          <w:szCs w:val="27"/>
          <w:u w:val="single"/>
          <w:lang w:eastAsia="fa-IR" w:bidi="fa-IR"/>
        </w:rPr>
        <w:t>Opis przedmiotu zamówienia. Informacja o przedmiotowych środkach dowodowych.</w:t>
      </w:r>
    </w:p>
    <w:p w14:paraId="395E5BFE" w14:textId="77777777" w:rsidR="00B57A5E" w:rsidRPr="00C571CC" w:rsidRDefault="00B57A5E">
      <w:pPr>
        <w:widowControl w:val="0"/>
        <w:numPr>
          <w:ilvl w:val="0"/>
          <w:numId w:val="72"/>
        </w:numPr>
        <w:suppressAutoHyphens/>
        <w:spacing w:after="120" w:line="100" w:lineRule="atLeast"/>
        <w:jc w:val="both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r w:rsidRPr="00C571CC">
        <w:rPr>
          <w:rFonts w:ascii="Times New Roman" w:eastAsia="Andale Sans UI" w:hAnsi="Times New Roman" w:cs="Tahoma"/>
          <w:b/>
          <w:kern w:val="1"/>
          <w:lang w:eastAsia="fa-IR" w:bidi="fa-IR"/>
        </w:rPr>
        <w:t>Opis przedmiotu zamówienia.</w:t>
      </w:r>
    </w:p>
    <w:p w14:paraId="10F0A9BC" w14:textId="148D378C" w:rsidR="00086E41" w:rsidRPr="00444F2C" w:rsidRDefault="00B57A5E" w:rsidP="00ED6023">
      <w:pPr>
        <w:pStyle w:val="Akapitzlist"/>
        <w:numPr>
          <w:ilvl w:val="1"/>
          <w:numId w:val="72"/>
        </w:numPr>
        <w:jc w:val="both"/>
        <w:rPr>
          <w:b/>
          <w:bCs/>
          <w:sz w:val="22"/>
          <w:szCs w:val="22"/>
          <w:lang w:val="pl-PL"/>
        </w:rPr>
      </w:pPr>
      <w:r w:rsidRPr="00C571CC">
        <w:rPr>
          <w:sz w:val="22"/>
          <w:szCs w:val="22"/>
        </w:rPr>
        <w:t xml:space="preserve"> </w:t>
      </w:r>
      <w:proofErr w:type="spellStart"/>
      <w:r w:rsidRPr="00C571CC">
        <w:rPr>
          <w:sz w:val="22"/>
          <w:szCs w:val="22"/>
        </w:rPr>
        <w:t>Przedmiotem</w:t>
      </w:r>
      <w:proofErr w:type="spellEnd"/>
      <w:r w:rsidRPr="00C571CC">
        <w:rPr>
          <w:sz w:val="22"/>
          <w:szCs w:val="22"/>
        </w:rPr>
        <w:t xml:space="preserve"> </w:t>
      </w:r>
      <w:proofErr w:type="spellStart"/>
      <w:r w:rsidRPr="00C571CC">
        <w:rPr>
          <w:sz w:val="22"/>
          <w:szCs w:val="22"/>
        </w:rPr>
        <w:t>zamówienia</w:t>
      </w:r>
      <w:proofErr w:type="spellEnd"/>
      <w:r w:rsidRPr="00C571CC">
        <w:rPr>
          <w:sz w:val="22"/>
          <w:szCs w:val="22"/>
        </w:rPr>
        <w:t xml:space="preserve"> </w:t>
      </w:r>
      <w:proofErr w:type="spellStart"/>
      <w:r w:rsidRPr="00C571CC">
        <w:rPr>
          <w:sz w:val="22"/>
          <w:szCs w:val="22"/>
        </w:rPr>
        <w:t>jest</w:t>
      </w:r>
      <w:bookmarkStart w:id="10" w:name="_Hlk156204923"/>
      <w:proofErr w:type="spellEnd"/>
      <w:r w:rsidR="002E1042">
        <w:rPr>
          <w:sz w:val="22"/>
          <w:szCs w:val="22"/>
        </w:rPr>
        <w:t xml:space="preserve"> </w:t>
      </w:r>
      <w:r w:rsidR="002E1042" w:rsidRPr="002E1042">
        <w:rPr>
          <w:b/>
          <w:sz w:val="22"/>
          <w:szCs w:val="22"/>
          <w:lang w:val="pl-PL"/>
        </w:rPr>
        <w:t xml:space="preserve">dostawa sprzętu i narzędzi medycznych z podziałem </w:t>
      </w:r>
      <w:r w:rsidR="007A65FE">
        <w:rPr>
          <w:b/>
          <w:sz w:val="22"/>
          <w:szCs w:val="22"/>
          <w:lang w:val="pl-PL"/>
        </w:rPr>
        <w:br/>
      </w:r>
      <w:r w:rsidR="002E1042" w:rsidRPr="002E1042">
        <w:rPr>
          <w:b/>
          <w:sz w:val="22"/>
          <w:szCs w:val="22"/>
          <w:lang w:val="pl-PL"/>
        </w:rPr>
        <w:t>na 8 zadań</w:t>
      </w:r>
      <w:r w:rsidR="002E1042">
        <w:rPr>
          <w:b/>
          <w:sz w:val="22"/>
          <w:szCs w:val="22"/>
          <w:lang w:val="pl-PL"/>
        </w:rPr>
        <w:t>.</w:t>
      </w:r>
    </w:p>
    <w:bookmarkEnd w:id="10"/>
    <w:p w14:paraId="3CA2900C" w14:textId="4853F20D" w:rsidR="00880459" w:rsidRPr="0074101A" w:rsidRDefault="00880459" w:rsidP="00444F2C">
      <w:pPr>
        <w:pStyle w:val="Akapitzlist"/>
        <w:numPr>
          <w:ilvl w:val="1"/>
          <w:numId w:val="72"/>
        </w:numPr>
        <w:jc w:val="both"/>
        <w:rPr>
          <w:b/>
          <w:bCs/>
          <w:sz w:val="22"/>
          <w:szCs w:val="22"/>
          <w:lang w:val="pl-PL"/>
        </w:rPr>
      </w:pPr>
      <w:proofErr w:type="spellStart"/>
      <w:r w:rsidRPr="0074101A">
        <w:rPr>
          <w:rFonts w:eastAsia="Times New Roman" w:cs="Times New Roman"/>
          <w:sz w:val="22"/>
          <w:szCs w:val="22"/>
        </w:rPr>
        <w:t>Specyfikację</w:t>
      </w:r>
      <w:proofErr w:type="spellEnd"/>
      <w:r w:rsidRPr="0074101A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74101A">
        <w:rPr>
          <w:rFonts w:eastAsia="Times New Roman" w:cs="Times New Roman"/>
          <w:sz w:val="22"/>
          <w:szCs w:val="22"/>
        </w:rPr>
        <w:t>asortymentowo-ilościowo-cenową</w:t>
      </w:r>
      <w:proofErr w:type="spellEnd"/>
      <w:r w:rsidRPr="0074101A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74101A">
        <w:rPr>
          <w:rFonts w:eastAsia="Times New Roman" w:cs="Times New Roman"/>
          <w:sz w:val="22"/>
          <w:szCs w:val="22"/>
        </w:rPr>
        <w:t>przedmiotu</w:t>
      </w:r>
      <w:proofErr w:type="spellEnd"/>
      <w:r w:rsidRPr="0074101A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74101A">
        <w:rPr>
          <w:rFonts w:eastAsia="Times New Roman" w:cs="Times New Roman"/>
          <w:sz w:val="22"/>
          <w:szCs w:val="22"/>
        </w:rPr>
        <w:t>zamówienia</w:t>
      </w:r>
      <w:proofErr w:type="spellEnd"/>
      <w:r w:rsidRPr="0074101A">
        <w:rPr>
          <w:rFonts w:eastAsia="Times New Roman" w:cs="Times New Roman"/>
          <w:sz w:val="22"/>
          <w:szCs w:val="22"/>
        </w:rPr>
        <w:t xml:space="preserve">, </w:t>
      </w:r>
      <w:proofErr w:type="spellStart"/>
      <w:r w:rsidRPr="0074101A">
        <w:rPr>
          <w:rFonts w:eastAsia="Times New Roman" w:cs="Times New Roman"/>
          <w:sz w:val="22"/>
          <w:szCs w:val="22"/>
        </w:rPr>
        <w:t>wymagane</w:t>
      </w:r>
      <w:proofErr w:type="spellEnd"/>
      <w:r w:rsidR="0074101A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74101A">
        <w:rPr>
          <w:rFonts w:eastAsia="Times New Roman" w:cs="Times New Roman"/>
          <w:sz w:val="22"/>
          <w:szCs w:val="22"/>
        </w:rPr>
        <w:t>parametry</w:t>
      </w:r>
      <w:proofErr w:type="spellEnd"/>
      <w:r w:rsidRPr="0074101A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74101A">
        <w:rPr>
          <w:rFonts w:eastAsia="Times New Roman" w:cs="Times New Roman"/>
          <w:sz w:val="22"/>
          <w:szCs w:val="22"/>
        </w:rPr>
        <w:t>techniczno-użytkowe</w:t>
      </w:r>
      <w:proofErr w:type="spellEnd"/>
      <w:r w:rsidRPr="0074101A">
        <w:rPr>
          <w:rFonts w:eastAsia="Times New Roman" w:cs="Times New Roman"/>
          <w:sz w:val="22"/>
          <w:szCs w:val="22"/>
        </w:rPr>
        <w:t xml:space="preserve"> a</w:t>
      </w:r>
      <w:r w:rsidRPr="0074101A">
        <w:rPr>
          <w:rFonts w:eastAsia="Times New Roman" w:cs="Times New Roman"/>
          <w:i/>
          <w:sz w:val="22"/>
          <w:szCs w:val="22"/>
        </w:rPr>
        <w:t xml:space="preserve"> </w:t>
      </w:r>
      <w:proofErr w:type="spellStart"/>
      <w:r w:rsidRPr="0074101A">
        <w:rPr>
          <w:rFonts w:eastAsia="Times New Roman" w:cs="Times New Roman"/>
          <w:b/>
          <w:sz w:val="22"/>
          <w:szCs w:val="22"/>
        </w:rPr>
        <w:t>także</w:t>
      </w:r>
      <w:proofErr w:type="spellEnd"/>
      <w:r w:rsidRPr="0074101A">
        <w:rPr>
          <w:rFonts w:eastAsia="Times New Roman" w:cs="Times New Roman"/>
          <w:i/>
          <w:sz w:val="22"/>
          <w:szCs w:val="22"/>
        </w:rPr>
        <w:t xml:space="preserve"> </w:t>
      </w:r>
      <w:r w:rsidRPr="0074101A">
        <w:rPr>
          <w:rFonts w:eastAsia="Times New Roman" w:cs="Times New Roman"/>
          <w:b/>
          <w:sz w:val="22"/>
          <w:szCs w:val="22"/>
        </w:rPr>
        <w:t xml:space="preserve">inne </w:t>
      </w:r>
      <w:proofErr w:type="spellStart"/>
      <w:r w:rsidRPr="0074101A">
        <w:rPr>
          <w:rFonts w:eastAsia="Times New Roman" w:cs="Times New Roman"/>
          <w:b/>
          <w:sz w:val="22"/>
          <w:szCs w:val="22"/>
        </w:rPr>
        <w:t>wymagania</w:t>
      </w:r>
      <w:proofErr w:type="spellEnd"/>
      <w:r w:rsidRPr="0074101A">
        <w:rPr>
          <w:rFonts w:eastAsia="Times New Roman" w:cs="Times New Roman"/>
          <w:b/>
          <w:sz w:val="22"/>
          <w:szCs w:val="22"/>
        </w:rPr>
        <w:t xml:space="preserve"> </w:t>
      </w:r>
      <w:proofErr w:type="spellStart"/>
      <w:r w:rsidRPr="0074101A">
        <w:rPr>
          <w:rFonts w:eastAsia="Times New Roman" w:cs="Times New Roman"/>
          <w:b/>
          <w:sz w:val="22"/>
          <w:szCs w:val="22"/>
        </w:rPr>
        <w:t>jakościowe</w:t>
      </w:r>
      <w:proofErr w:type="spellEnd"/>
      <w:r w:rsidRPr="0074101A">
        <w:rPr>
          <w:rFonts w:eastAsia="Times New Roman" w:cs="Times New Roman"/>
          <w:b/>
          <w:sz w:val="22"/>
          <w:szCs w:val="22"/>
        </w:rPr>
        <w:t xml:space="preserve"> </w:t>
      </w:r>
      <w:proofErr w:type="spellStart"/>
      <w:r w:rsidRPr="0074101A">
        <w:rPr>
          <w:rFonts w:eastAsia="Times New Roman" w:cs="Times New Roman"/>
          <w:b/>
          <w:sz w:val="22"/>
          <w:szCs w:val="22"/>
        </w:rPr>
        <w:t>odnoszące</w:t>
      </w:r>
      <w:proofErr w:type="spellEnd"/>
      <w:r w:rsidRPr="0074101A">
        <w:rPr>
          <w:rFonts w:eastAsia="Times New Roman" w:cs="Times New Roman"/>
          <w:b/>
          <w:sz w:val="22"/>
          <w:szCs w:val="22"/>
        </w:rPr>
        <w:t xml:space="preserve"> </w:t>
      </w:r>
      <w:proofErr w:type="spellStart"/>
      <w:r w:rsidRPr="0074101A">
        <w:rPr>
          <w:rFonts w:eastAsia="Times New Roman" w:cs="Times New Roman"/>
          <w:b/>
          <w:sz w:val="22"/>
          <w:szCs w:val="22"/>
        </w:rPr>
        <w:t>się</w:t>
      </w:r>
      <w:proofErr w:type="spellEnd"/>
      <w:r w:rsidR="0074101A">
        <w:rPr>
          <w:rFonts w:eastAsia="Times New Roman" w:cs="Times New Roman"/>
          <w:b/>
          <w:sz w:val="22"/>
          <w:szCs w:val="22"/>
        </w:rPr>
        <w:t xml:space="preserve"> </w:t>
      </w:r>
      <w:r w:rsidRPr="0074101A">
        <w:rPr>
          <w:rFonts w:eastAsia="Times New Roman" w:cs="Times New Roman"/>
          <w:b/>
          <w:sz w:val="22"/>
          <w:szCs w:val="22"/>
        </w:rPr>
        <w:t xml:space="preserve">do </w:t>
      </w:r>
      <w:proofErr w:type="spellStart"/>
      <w:r w:rsidRPr="0074101A">
        <w:rPr>
          <w:rFonts w:eastAsia="Times New Roman" w:cs="Times New Roman"/>
          <w:b/>
          <w:sz w:val="22"/>
          <w:szCs w:val="22"/>
        </w:rPr>
        <w:t>głównych</w:t>
      </w:r>
      <w:proofErr w:type="spellEnd"/>
      <w:r w:rsidRPr="0074101A">
        <w:rPr>
          <w:rFonts w:eastAsia="Times New Roman" w:cs="Times New Roman"/>
          <w:b/>
          <w:sz w:val="22"/>
          <w:szCs w:val="22"/>
        </w:rPr>
        <w:t xml:space="preserve"> </w:t>
      </w:r>
      <w:proofErr w:type="spellStart"/>
      <w:r w:rsidRPr="0074101A">
        <w:rPr>
          <w:rFonts w:eastAsia="Times New Roman" w:cs="Times New Roman"/>
          <w:b/>
          <w:sz w:val="22"/>
          <w:szCs w:val="22"/>
        </w:rPr>
        <w:t>elementów</w:t>
      </w:r>
      <w:proofErr w:type="spellEnd"/>
      <w:r w:rsidRPr="0074101A">
        <w:rPr>
          <w:rFonts w:eastAsia="Times New Roman" w:cs="Times New Roman"/>
          <w:b/>
          <w:sz w:val="22"/>
          <w:szCs w:val="22"/>
        </w:rPr>
        <w:t xml:space="preserve"> </w:t>
      </w:r>
      <w:proofErr w:type="spellStart"/>
      <w:r w:rsidRPr="0074101A">
        <w:rPr>
          <w:rFonts w:eastAsia="Times New Roman" w:cs="Times New Roman"/>
          <w:b/>
          <w:sz w:val="22"/>
          <w:szCs w:val="22"/>
        </w:rPr>
        <w:t>składających</w:t>
      </w:r>
      <w:proofErr w:type="spellEnd"/>
      <w:r w:rsidRPr="0074101A">
        <w:rPr>
          <w:rFonts w:eastAsia="Times New Roman" w:cs="Times New Roman"/>
          <w:b/>
          <w:sz w:val="22"/>
          <w:szCs w:val="22"/>
        </w:rPr>
        <w:t xml:space="preserve"> </w:t>
      </w:r>
      <w:proofErr w:type="spellStart"/>
      <w:r w:rsidRPr="0074101A">
        <w:rPr>
          <w:rFonts w:eastAsia="Times New Roman" w:cs="Times New Roman"/>
          <w:b/>
          <w:sz w:val="22"/>
          <w:szCs w:val="22"/>
        </w:rPr>
        <w:t>się</w:t>
      </w:r>
      <w:proofErr w:type="spellEnd"/>
      <w:r w:rsidRPr="0074101A">
        <w:rPr>
          <w:rFonts w:eastAsia="Times New Roman" w:cs="Times New Roman"/>
          <w:b/>
          <w:sz w:val="22"/>
          <w:szCs w:val="22"/>
        </w:rPr>
        <w:t xml:space="preserve"> na przedmiot zamówienia</w:t>
      </w:r>
      <w:r w:rsidRPr="0074101A">
        <w:rPr>
          <w:rFonts w:eastAsia="Times New Roman" w:cs="Times New Roman"/>
          <w:sz w:val="22"/>
          <w:szCs w:val="22"/>
        </w:rPr>
        <w:t xml:space="preserve"> określają Załączniki </w:t>
      </w:r>
      <w:r w:rsidRPr="0074101A">
        <w:rPr>
          <w:rFonts w:eastAsia="Times New Roman" w:cs="Times New Roman"/>
          <w:b/>
          <w:bCs/>
          <w:sz w:val="22"/>
          <w:szCs w:val="22"/>
        </w:rPr>
        <w:t>od</w:t>
      </w:r>
      <w:r w:rsidRPr="0074101A">
        <w:rPr>
          <w:rFonts w:eastAsia="Times New Roman" w:cs="Times New Roman"/>
          <w:sz w:val="22"/>
          <w:szCs w:val="22"/>
        </w:rPr>
        <w:t xml:space="preserve"> </w:t>
      </w:r>
      <w:r w:rsidRPr="0074101A">
        <w:rPr>
          <w:rFonts w:eastAsia="Times New Roman" w:cs="Times New Roman"/>
          <w:b/>
          <w:bCs/>
          <w:sz w:val="22"/>
          <w:szCs w:val="22"/>
        </w:rPr>
        <w:lastRenderedPageBreak/>
        <w:t>Nr 2/1 do Nr 2/8</w:t>
      </w:r>
      <w:r w:rsidRPr="0074101A">
        <w:rPr>
          <w:rFonts w:eastAsia="Times New Roman" w:cs="Times New Roman"/>
          <w:sz w:val="22"/>
          <w:szCs w:val="22"/>
        </w:rPr>
        <w:t xml:space="preserve"> do SWZ, które Wykonawca zobowiązany jest wypełnić i załączyć do oferty.</w:t>
      </w:r>
    </w:p>
    <w:p w14:paraId="06B8B509" w14:textId="77777777" w:rsidR="00DB6108" w:rsidRPr="00052096" w:rsidRDefault="00DB6108" w:rsidP="00DB6108">
      <w:pPr>
        <w:spacing w:after="0" w:line="240" w:lineRule="auto"/>
        <w:ind w:left="792"/>
        <w:jc w:val="both"/>
        <w:rPr>
          <w:rFonts w:ascii="Times New Roman" w:eastAsia="Andale Sans UI" w:hAnsi="Times New Roman" w:cs="Times New Roman"/>
          <w:bCs/>
          <w:iCs/>
          <w:color w:val="000000"/>
          <w:kern w:val="1"/>
          <w:sz w:val="6"/>
          <w:szCs w:val="6"/>
          <w:lang w:eastAsia="fa-IR" w:bidi="fa-IR"/>
        </w:rPr>
      </w:pPr>
    </w:p>
    <w:p w14:paraId="76D0844A" w14:textId="60357270" w:rsidR="00052096" w:rsidRPr="00052096" w:rsidRDefault="00570712" w:rsidP="00052096">
      <w:pPr>
        <w:widowControl w:val="0"/>
        <w:numPr>
          <w:ilvl w:val="1"/>
          <w:numId w:val="7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b/>
          <w:iCs/>
          <w:color w:val="000000"/>
          <w:kern w:val="1"/>
          <w:lang w:eastAsia="fa-IR" w:bidi="fa-IR"/>
        </w:rPr>
      </w:pP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Stosownie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do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wymogu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określonego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w art. 246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ust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. 2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ustawy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Pzp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,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Z</w:t>
      </w:r>
      <w:r w:rsidR="009474C6"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a</w:t>
      </w:r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mawiający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stosując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kryterium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ceny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o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wadze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przekraczającej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60%,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określił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w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opisie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przedmiotu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>zamówienia</w:t>
      </w:r>
      <w:proofErr w:type="spellEnd"/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 (</w:t>
      </w:r>
      <w:proofErr w:type="spellStart"/>
      <w:r w:rsidRPr="00052096">
        <w:rPr>
          <w:rFonts w:ascii="Times New Roman" w:eastAsia="Andale Sans UI" w:hAnsi="Times New Roman" w:cs="Times New Roman"/>
          <w:b/>
          <w:bCs/>
          <w:iCs/>
          <w:kern w:val="1"/>
          <w:lang w:val="de-DE" w:eastAsia="fa-IR" w:bidi="fa-IR"/>
        </w:rPr>
        <w:t>Załączniki</w:t>
      </w:r>
      <w:proofErr w:type="spellEnd"/>
      <w:r w:rsidRPr="00052096">
        <w:rPr>
          <w:rFonts w:ascii="Times New Roman" w:eastAsia="Andale Sans UI" w:hAnsi="Times New Roman" w:cs="Times New Roman"/>
          <w:b/>
          <w:bCs/>
          <w:iCs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b/>
          <w:bCs/>
          <w:iCs/>
          <w:kern w:val="1"/>
          <w:lang w:val="de-DE" w:eastAsia="fa-IR" w:bidi="fa-IR"/>
        </w:rPr>
        <w:t>od</w:t>
      </w:r>
      <w:proofErr w:type="spellEnd"/>
      <w:r w:rsidRPr="00052096">
        <w:rPr>
          <w:rFonts w:ascii="Times New Roman" w:eastAsia="Andale Sans UI" w:hAnsi="Times New Roman" w:cs="Times New Roman"/>
          <w:b/>
          <w:bCs/>
          <w:iCs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b/>
          <w:bCs/>
          <w:iCs/>
          <w:kern w:val="1"/>
          <w:lang w:val="de-DE" w:eastAsia="fa-IR" w:bidi="fa-IR"/>
        </w:rPr>
        <w:t>Nr</w:t>
      </w:r>
      <w:proofErr w:type="spellEnd"/>
      <w:r w:rsidRPr="00052096">
        <w:rPr>
          <w:rFonts w:ascii="Times New Roman" w:eastAsia="Andale Sans UI" w:hAnsi="Times New Roman" w:cs="Times New Roman"/>
          <w:b/>
          <w:bCs/>
          <w:iCs/>
          <w:kern w:val="1"/>
          <w:lang w:val="de-DE" w:eastAsia="fa-IR" w:bidi="fa-IR"/>
        </w:rPr>
        <w:t xml:space="preserve"> 2/</w:t>
      </w:r>
      <w:r w:rsidRPr="00052096">
        <w:rPr>
          <w:rFonts w:ascii="Times New Roman" w:eastAsia="Andale Sans UI" w:hAnsi="Times New Roman" w:cs="Times New Roman"/>
          <w:bCs/>
          <w:iCs/>
          <w:kern w:val="1"/>
          <w:lang w:val="de-DE" w:eastAsia="fa-IR" w:bidi="fa-IR"/>
        </w:rPr>
        <w:t>1</w:t>
      </w:r>
      <w:r w:rsidRPr="00052096">
        <w:rPr>
          <w:rFonts w:ascii="Times New Roman" w:eastAsia="Andale Sans UI" w:hAnsi="Times New Roman" w:cs="Times New Roman"/>
          <w:b/>
          <w:bCs/>
          <w:iCs/>
          <w:kern w:val="1"/>
          <w:lang w:val="de-DE" w:eastAsia="fa-IR" w:bidi="fa-IR"/>
        </w:rPr>
        <w:t xml:space="preserve"> do 2/</w:t>
      </w:r>
      <w:r w:rsidR="004817A7" w:rsidRPr="00052096">
        <w:rPr>
          <w:rFonts w:ascii="Times New Roman" w:eastAsia="Andale Sans UI" w:hAnsi="Times New Roman" w:cs="Times New Roman"/>
          <w:bCs/>
          <w:iCs/>
          <w:kern w:val="1"/>
          <w:lang w:val="de-DE" w:eastAsia="fa-IR" w:bidi="fa-IR"/>
        </w:rPr>
        <w:t>8</w:t>
      </w:r>
      <w:r w:rsidRPr="00052096">
        <w:rPr>
          <w:rFonts w:ascii="Times New Roman" w:eastAsia="Andale Sans UI" w:hAnsi="Times New Roman" w:cs="Times New Roman"/>
          <w:b/>
          <w:bCs/>
          <w:iCs/>
          <w:kern w:val="1"/>
          <w:lang w:val="de-DE" w:eastAsia="fa-IR" w:bidi="fa-IR"/>
        </w:rPr>
        <w:t xml:space="preserve"> do SWZ</w:t>
      </w:r>
      <w:r w:rsidRPr="00052096">
        <w:rPr>
          <w:rFonts w:ascii="Times New Roman" w:eastAsia="Andale Sans UI" w:hAnsi="Times New Roman" w:cs="Times New Roman"/>
          <w:iCs/>
          <w:kern w:val="1"/>
          <w:lang w:val="de-DE" w:eastAsia="fa-IR" w:bidi="fa-IR"/>
        </w:rPr>
        <w:t xml:space="preserve">) </w:t>
      </w:r>
      <w:r w:rsidR="00052096" w:rsidRPr="00052096">
        <w:rPr>
          <w:rFonts w:ascii="Times New Roman" w:eastAsia="Times New Roman" w:hAnsi="Times New Roman" w:cs="Times New Roman"/>
          <w:b/>
        </w:rPr>
        <w:t>wymagania jakościowe odnoszące się do co</w:t>
      </w:r>
      <w:r w:rsidR="00052096">
        <w:rPr>
          <w:rFonts w:ascii="Times New Roman" w:eastAsia="Times New Roman" w:hAnsi="Times New Roman" w:cs="Times New Roman"/>
          <w:b/>
        </w:rPr>
        <w:t xml:space="preserve"> </w:t>
      </w:r>
      <w:r w:rsidR="00052096" w:rsidRPr="00052096">
        <w:rPr>
          <w:rFonts w:ascii="Times New Roman" w:eastAsia="Times New Roman" w:hAnsi="Times New Roman" w:cs="Times New Roman"/>
          <w:b/>
        </w:rPr>
        <w:t>najmniej głównych elementów składających się na przedmiot zamówienia</w:t>
      </w:r>
      <w:r w:rsidR="00052096" w:rsidRPr="00052096">
        <w:rPr>
          <w:rFonts w:ascii="Times New Roman" w:eastAsia="Times New Roman" w:hAnsi="Times New Roman" w:cs="Times New Roman"/>
        </w:rPr>
        <w:t>.</w:t>
      </w:r>
    </w:p>
    <w:p w14:paraId="38E54B90" w14:textId="12400155" w:rsidR="00CD2009" w:rsidRPr="0091583D" w:rsidRDefault="00CD2009" w:rsidP="0091583D">
      <w:pPr>
        <w:widowControl w:val="0"/>
        <w:numPr>
          <w:ilvl w:val="1"/>
          <w:numId w:val="72"/>
        </w:numPr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91583D">
        <w:rPr>
          <w:rFonts w:ascii="Times New Roman" w:hAnsi="Times New Roman" w:cs="Times New Roman"/>
          <w:color w:val="000000"/>
        </w:rPr>
        <w:t>Wykonawca zobowiązany będzie na swój koszt dostarczyć sprzęt do siedziby Zamawiającego, dokonać jego montażu, instalacji, przeszkolić personel Zamawiającego w zakresie właściwej obsługi, przedłożyć w dniu  dostawy karty gwarancyjne i instrukcję obsługi w języku polskim.</w:t>
      </w:r>
    </w:p>
    <w:p w14:paraId="1A442B71" w14:textId="53119B33" w:rsidR="00052096" w:rsidRPr="00052096" w:rsidRDefault="00052096" w:rsidP="00052096">
      <w:pPr>
        <w:widowControl w:val="0"/>
        <w:numPr>
          <w:ilvl w:val="1"/>
          <w:numId w:val="72"/>
        </w:numPr>
        <w:suppressAutoHyphens/>
        <w:spacing w:after="120" w:line="100" w:lineRule="atLeast"/>
        <w:ind w:left="788" w:hanging="431"/>
        <w:jc w:val="both"/>
        <w:textAlignment w:val="baseline"/>
        <w:rPr>
          <w:rFonts w:ascii="Times New Roman" w:eastAsia="Andale Sans UI" w:hAnsi="Times New Roman" w:cs="Tahoma"/>
          <w:b/>
          <w:color w:val="000000"/>
          <w:kern w:val="1"/>
          <w:sz w:val="24"/>
          <w:szCs w:val="24"/>
          <w:lang w:eastAsia="fa-IR" w:bidi="fa-IR"/>
        </w:rPr>
      </w:pPr>
      <w:r w:rsidRPr="00052096">
        <w:rPr>
          <w:rFonts w:ascii="Times New Roman" w:eastAsia="Andale Sans UI" w:hAnsi="Times New Roman" w:cs="Times New Roman"/>
          <w:b/>
          <w:bCs/>
          <w:color w:val="000000"/>
          <w:kern w:val="1"/>
          <w:lang w:val="de-DE" w:eastAsia="fa-IR" w:bidi="fa-IR"/>
        </w:rPr>
        <w:t xml:space="preserve">Okres </w:t>
      </w:r>
      <w:proofErr w:type="spellStart"/>
      <w:r w:rsidRPr="00052096">
        <w:rPr>
          <w:rFonts w:ascii="Times New Roman" w:eastAsia="Andale Sans UI" w:hAnsi="Times New Roman" w:cs="Times New Roman"/>
          <w:b/>
          <w:bCs/>
          <w:color w:val="000000"/>
          <w:kern w:val="1"/>
          <w:lang w:val="de-DE" w:eastAsia="fa-IR" w:bidi="fa-IR"/>
        </w:rPr>
        <w:t>gwarancji</w:t>
      </w:r>
      <w:proofErr w:type="spellEnd"/>
      <w:r w:rsidRPr="00052096">
        <w:rPr>
          <w:rFonts w:ascii="Times New Roman" w:eastAsia="Andale Sans UI" w:hAnsi="Times New Roman" w:cs="Times New Roman"/>
          <w:b/>
          <w:bCs/>
          <w:color w:val="000000"/>
          <w:kern w:val="1"/>
          <w:lang w:val="de-DE" w:eastAsia="fa-IR" w:bidi="fa-IR"/>
        </w:rPr>
        <w:t xml:space="preserve"> </w:t>
      </w:r>
      <w:r w:rsidRPr="00052096">
        <w:rPr>
          <w:rFonts w:ascii="Times New Roman" w:eastAsia="Andale Sans UI" w:hAnsi="Times New Roman" w:cs="Times New Roman"/>
          <w:bCs/>
          <w:color w:val="000000"/>
          <w:kern w:val="1"/>
          <w:lang w:val="de-DE" w:eastAsia="fa-IR" w:bidi="fa-IR"/>
        </w:rPr>
        <w:t xml:space="preserve">na </w:t>
      </w:r>
      <w:proofErr w:type="spellStart"/>
      <w:r w:rsidRPr="00052096">
        <w:rPr>
          <w:rFonts w:ascii="Times New Roman" w:eastAsia="Andale Sans UI" w:hAnsi="Times New Roman" w:cs="Times New Roman"/>
          <w:bCs/>
          <w:color w:val="000000"/>
          <w:kern w:val="1"/>
          <w:lang w:val="de-DE" w:eastAsia="fa-IR" w:bidi="fa-IR"/>
        </w:rPr>
        <w:t>oferowan</w:t>
      </w:r>
      <w:r w:rsidR="00CD2009">
        <w:rPr>
          <w:rFonts w:ascii="Times New Roman" w:eastAsia="Andale Sans UI" w:hAnsi="Times New Roman" w:cs="Times New Roman"/>
          <w:bCs/>
          <w:color w:val="000000"/>
          <w:kern w:val="1"/>
          <w:lang w:val="de-DE" w:eastAsia="fa-IR" w:bidi="fa-IR"/>
        </w:rPr>
        <w:t>y</w:t>
      </w:r>
      <w:proofErr w:type="spellEnd"/>
      <w:r w:rsidRPr="00052096">
        <w:rPr>
          <w:rFonts w:ascii="Times New Roman" w:eastAsia="Andale Sans UI" w:hAnsi="Times New Roman" w:cs="Times New Roman"/>
          <w:bCs/>
          <w:color w:val="000000"/>
          <w:kern w:val="1"/>
          <w:lang w:val="de-DE" w:eastAsia="fa-IR" w:bidi="fa-IR"/>
        </w:rPr>
        <w:t xml:space="preserve"> </w:t>
      </w:r>
      <w:proofErr w:type="spellStart"/>
      <w:r w:rsidR="00CD2009">
        <w:rPr>
          <w:rFonts w:ascii="Times New Roman" w:eastAsia="Andale Sans UI" w:hAnsi="Times New Roman" w:cs="Times New Roman"/>
          <w:bCs/>
          <w:color w:val="000000"/>
          <w:kern w:val="1"/>
          <w:lang w:val="de-DE" w:eastAsia="fa-IR" w:bidi="fa-IR"/>
        </w:rPr>
        <w:t>przedmiot</w:t>
      </w:r>
      <w:proofErr w:type="spellEnd"/>
      <w:r w:rsidR="00CD2009">
        <w:rPr>
          <w:rFonts w:ascii="Times New Roman" w:eastAsia="Andale Sans UI" w:hAnsi="Times New Roman" w:cs="Times New Roman"/>
          <w:bCs/>
          <w:color w:val="000000"/>
          <w:kern w:val="1"/>
          <w:lang w:val="de-DE" w:eastAsia="fa-IR" w:bidi="fa-IR"/>
        </w:rPr>
        <w:t xml:space="preserve"> </w:t>
      </w:r>
      <w:proofErr w:type="spellStart"/>
      <w:r w:rsidR="00CD2009">
        <w:rPr>
          <w:rFonts w:ascii="Times New Roman" w:eastAsia="Andale Sans UI" w:hAnsi="Times New Roman" w:cs="Times New Roman"/>
          <w:bCs/>
          <w:color w:val="000000"/>
          <w:kern w:val="1"/>
          <w:lang w:val="de-DE" w:eastAsia="fa-IR" w:bidi="fa-IR"/>
        </w:rPr>
        <w:t>zamówienia</w:t>
      </w:r>
      <w:proofErr w:type="spellEnd"/>
      <w:r w:rsidRPr="00052096">
        <w:rPr>
          <w:rFonts w:ascii="Times New Roman" w:eastAsia="Andale Sans UI" w:hAnsi="Times New Roman" w:cs="Times New Roman"/>
          <w:bCs/>
          <w:color w:val="000000"/>
          <w:kern w:val="1"/>
          <w:lang w:val="de-DE" w:eastAsia="fa-IR" w:bidi="fa-IR"/>
        </w:rPr>
        <w:t>:</w:t>
      </w:r>
      <w:r w:rsidRPr="00052096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wg</w:t>
      </w:r>
      <w:proofErr w:type="spellEnd"/>
      <w:r w:rsidRPr="00052096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zaproponowanych</w:t>
      </w:r>
      <w:proofErr w:type="spellEnd"/>
      <w:r w:rsidRPr="00052096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warunków</w:t>
      </w:r>
      <w:proofErr w:type="spellEnd"/>
      <w:r w:rsidRPr="00052096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</w:t>
      </w:r>
      <w:r w:rsidR="00444F2C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br/>
      </w:r>
      <w:r w:rsidRPr="00052096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w </w:t>
      </w:r>
      <w:r w:rsidRPr="00052096">
        <w:rPr>
          <w:rFonts w:ascii="Times New Roman" w:eastAsia="Andale Sans UI" w:hAnsi="Times New Roman" w:cs="Times New Roman"/>
          <w:b/>
          <w:i/>
          <w:color w:val="000000"/>
          <w:kern w:val="1"/>
          <w:lang w:val="de-DE" w:eastAsia="fa-IR" w:bidi="fa-IR"/>
        </w:rPr>
        <w:t>„</w:t>
      </w:r>
      <w:proofErr w:type="spellStart"/>
      <w:r w:rsidRPr="00052096">
        <w:rPr>
          <w:rFonts w:ascii="Times New Roman" w:eastAsia="Andale Sans UI" w:hAnsi="Times New Roman" w:cs="Times New Roman"/>
          <w:b/>
          <w:i/>
          <w:color w:val="000000"/>
          <w:kern w:val="1"/>
          <w:lang w:val="de-DE" w:eastAsia="fa-IR" w:bidi="fa-IR"/>
        </w:rPr>
        <w:t>formularzu</w:t>
      </w:r>
      <w:proofErr w:type="spellEnd"/>
      <w:r w:rsidRPr="00052096">
        <w:rPr>
          <w:rFonts w:ascii="Times New Roman" w:eastAsia="Andale Sans UI" w:hAnsi="Times New Roman" w:cs="Times New Roman"/>
          <w:b/>
          <w:i/>
          <w:color w:val="000000"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b/>
          <w:i/>
          <w:color w:val="000000"/>
          <w:kern w:val="1"/>
          <w:lang w:val="de-DE" w:eastAsia="fa-IR" w:bidi="fa-IR"/>
        </w:rPr>
        <w:t>ofertowym</w:t>
      </w:r>
      <w:proofErr w:type="spellEnd"/>
      <w:r w:rsidRPr="00052096">
        <w:rPr>
          <w:rFonts w:ascii="Times New Roman" w:eastAsia="Andale Sans UI" w:hAnsi="Times New Roman" w:cs="Times New Roman"/>
          <w:b/>
          <w:i/>
          <w:color w:val="000000"/>
          <w:kern w:val="1"/>
          <w:lang w:val="de-DE" w:eastAsia="fa-IR" w:bidi="fa-IR"/>
        </w:rPr>
        <w:t>“</w:t>
      </w:r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 xml:space="preserve"> - </w:t>
      </w:r>
      <w:proofErr w:type="spellStart"/>
      <w:r w:rsidRPr="00052096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Zał</w:t>
      </w:r>
      <w:proofErr w:type="spellEnd"/>
      <w:r w:rsidRPr="00052096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. </w:t>
      </w:r>
      <w:proofErr w:type="spellStart"/>
      <w:r w:rsidRPr="00052096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Nr</w:t>
      </w:r>
      <w:proofErr w:type="spellEnd"/>
      <w:r w:rsidRPr="00052096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1 do SWZ</w:t>
      </w:r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>,</w:t>
      </w:r>
      <w:r w:rsidRPr="00052096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>ale</w:t>
      </w:r>
      <w:proofErr w:type="spellEnd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 xml:space="preserve"> nie </w:t>
      </w:r>
      <w:proofErr w:type="spellStart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>mniej</w:t>
      </w:r>
      <w:proofErr w:type="spellEnd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>niż</w:t>
      </w:r>
      <w:proofErr w:type="spellEnd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 xml:space="preserve"> 24 </w:t>
      </w:r>
      <w:proofErr w:type="spellStart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>miesiące</w:t>
      </w:r>
      <w:proofErr w:type="spellEnd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>od</w:t>
      </w:r>
      <w:proofErr w:type="spellEnd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>dnia</w:t>
      </w:r>
      <w:proofErr w:type="spellEnd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 xml:space="preserve"> </w:t>
      </w:r>
      <w:proofErr w:type="spellStart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>dostawy</w:t>
      </w:r>
      <w:proofErr w:type="spellEnd"/>
      <w:r w:rsidRPr="00052096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>.</w:t>
      </w:r>
    </w:p>
    <w:p w14:paraId="44434C64" w14:textId="52FAB145" w:rsidR="00052096" w:rsidRPr="00444F2C" w:rsidRDefault="00052096" w:rsidP="00052096">
      <w:pPr>
        <w:widowControl w:val="0"/>
        <w:numPr>
          <w:ilvl w:val="1"/>
          <w:numId w:val="72"/>
        </w:numPr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/>
          <w:i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/>
          <w:iCs/>
          <w:color w:val="000000"/>
          <w:kern w:val="1"/>
          <w:lang w:eastAsia="fa-IR" w:bidi="fa-IR"/>
        </w:rPr>
        <w:t xml:space="preserve">Wymogi </w:t>
      </w:r>
      <w:proofErr w:type="spellStart"/>
      <w:r w:rsidRPr="00444F2C">
        <w:rPr>
          <w:rFonts w:ascii="Times New Roman" w:eastAsia="Andale Sans UI" w:hAnsi="Times New Roman" w:cs="Tahoma"/>
          <w:b/>
          <w:iCs/>
          <w:color w:val="000000"/>
          <w:kern w:val="1"/>
          <w:lang w:eastAsia="fa-IR" w:bidi="fa-IR"/>
        </w:rPr>
        <w:t>dotyczace</w:t>
      </w:r>
      <w:proofErr w:type="spellEnd"/>
      <w:r w:rsidRPr="00444F2C">
        <w:rPr>
          <w:rFonts w:ascii="Times New Roman" w:eastAsia="Andale Sans UI" w:hAnsi="Times New Roman" w:cs="Tahoma"/>
          <w:b/>
          <w:iCs/>
          <w:color w:val="000000"/>
          <w:kern w:val="1"/>
          <w:lang w:eastAsia="fa-IR" w:bidi="fa-IR"/>
        </w:rPr>
        <w:t xml:space="preserve"> Zadania Nr 6, Nr 7 i Nr 8:</w:t>
      </w:r>
    </w:p>
    <w:p w14:paraId="64D676F6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120" w:line="100" w:lineRule="atLeast"/>
        <w:ind w:left="709" w:hanging="142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Narzędzia w całości fabrycznie nowe, wykonane z wysokiej jakości stali chirurgicznej, zgodnie z PN lub normami europejskimi </w:t>
      </w:r>
    </w:p>
    <w:p w14:paraId="129EA505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120" w:line="100" w:lineRule="atLeast"/>
        <w:ind w:left="709" w:hanging="142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Narzędzia przeznaczone do mycia w myjkach ultradźwiękowych lub poprzez neutralizację dopuszczonymi środkami myjącymi </w:t>
      </w:r>
    </w:p>
    <w:p w14:paraId="6B2D68A3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120" w:line="100" w:lineRule="atLeast"/>
        <w:ind w:left="709" w:hanging="142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 Narzędzia przeznaczone do sterylizacji parowej w temperaturze 134˚C, przy ciśnieniu 2 bar lub w plazmie.</w:t>
      </w:r>
    </w:p>
    <w:p w14:paraId="48141B6B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0" w:line="240" w:lineRule="auto"/>
        <w:ind w:left="709" w:hanging="142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Narzędzia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muszą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posiadać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trwałe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oznakowanie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elektrochemiczne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laserowe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(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trwałe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czytelne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odporne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działanie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chemicznych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środków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dezynfekcji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narzędzi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oraz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czynniki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sterylizujące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głównie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nasyconą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parę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wodną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co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najmniej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okres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gwarancji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naniesionym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oznakowaniem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kodem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  2D Data Matrix na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narzędziach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>koszositach</w:t>
      </w:r>
      <w:proofErr w:type="spellEnd"/>
      <w:r w:rsidRPr="00444F2C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). </w:t>
      </w:r>
    </w:p>
    <w:p w14:paraId="466CA86B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120" w:line="100" w:lineRule="atLeast"/>
        <w:ind w:left="709" w:hanging="142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Kod 2D umieszczony na instrumentach powinien zawierać unikalny numer narzędzia oraz literowy </w:t>
      </w:r>
      <w:proofErr w:type="spellStart"/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>prefix</w:t>
      </w:r>
      <w:proofErr w:type="spellEnd"/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 producenta, tak aby zachować jego unikalność w obiegu szpitala (np. XXX12345678910). </w:t>
      </w:r>
    </w:p>
    <w:p w14:paraId="5185F4D3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120" w:line="100" w:lineRule="atLeast"/>
        <w:ind w:left="709" w:hanging="142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Zestawy narzędziowe posiadające  unikalną numerację poprzedzoną </w:t>
      </w:r>
      <w:proofErr w:type="spellStart"/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>prefixem</w:t>
      </w:r>
      <w:proofErr w:type="spellEnd"/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 producenta oraz </w:t>
      </w:r>
      <w:proofErr w:type="spellStart"/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>sufixem</w:t>
      </w:r>
      <w:proofErr w:type="spellEnd"/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 oznaczającym zestaw narzędziowy (np. XXX12345678910Y). </w:t>
      </w:r>
    </w:p>
    <w:p w14:paraId="1B0E2855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120" w:line="100" w:lineRule="atLeast"/>
        <w:ind w:left="709" w:hanging="142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>Wraz z zestawami i narzędziami należy  dostarczyć bazę danych wszystkich zestawów oraz instrumentów utworzoną w formacie .</w:t>
      </w:r>
      <w:proofErr w:type="spellStart"/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>xlsx</w:t>
      </w:r>
      <w:proofErr w:type="spellEnd"/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 w dwóch plikach. Pierwszy zawierający bazę dostarczanych zestawów a drugi bazę dostarczanych instrumentów. </w:t>
      </w:r>
    </w:p>
    <w:p w14:paraId="092E0B04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120" w:line="100" w:lineRule="atLeast"/>
        <w:ind w:left="709" w:hanging="142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>W pliku zawierającym bazę zestawów w osobnych kolumnach powinny znajdować  się następujące informacje: unikalny kod zestawu, nazwa zestawu, rodzaj sterylizacji, temperatura sterylizacji, temperatura mycia, rozmiar STU, rozmiar DIN, waga, maksymalna krotność sterylizacji, cena zakupu zestawu netto</w:t>
      </w:r>
    </w:p>
    <w:p w14:paraId="46694C87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120" w:line="100" w:lineRule="atLeast"/>
        <w:ind w:left="709" w:hanging="142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 W pliku zawierającym bazę instrumentów w osobnych kolumnach powinny znajdować się następujące informacje: unikalny kod instrumentu, unikalny kod instrumentu do którego jest przypisany (jeżeli jest), nazwa zestawu, rodzaj sterylizacji, temperatura sterylizacji, temperatura mycia, waga, maksymalna krotność sterylizacji, cena zakupu instrumentu netto </w:t>
      </w:r>
    </w:p>
    <w:p w14:paraId="50A9BA19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120" w:line="100" w:lineRule="atLeast"/>
        <w:ind w:left="709" w:hanging="142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Na osobnym nośniku (pamięć USB) zdjęcia wszystkich zestawów oraz wszystkich instrumentów. </w:t>
      </w:r>
    </w:p>
    <w:p w14:paraId="1A552FDE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120" w:line="100" w:lineRule="atLeast"/>
        <w:ind w:left="709" w:hanging="142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Oczekiwany format plików ze zdjęciami to .jpg, a wielkość max. 5MB. </w:t>
      </w:r>
    </w:p>
    <w:p w14:paraId="511A28DF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120" w:line="100" w:lineRule="atLeast"/>
        <w:ind w:left="709" w:hanging="142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Nazwa plików ze zdjęciami odpowiadająca  nazwie zestawu (np. XXX12345678910Y.jpg). Jeżeli zestaw zawiera kilka zdjęć, numer zdjęcia należy umieścić po </w:t>
      </w:r>
      <w:proofErr w:type="spellStart"/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>sufixie</w:t>
      </w:r>
      <w:proofErr w:type="spellEnd"/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 (np. XXX12345678910Y1.jpg) </w:t>
      </w:r>
    </w:p>
    <w:p w14:paraId="739EC8F4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120" w:line="100" w:lineRule="atLeast"/>
        <w:ind w:left="709" w:hanging="142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>Pliki z filmami instruktażowymi związanym ze składaniem zestawów powinny zostać</w:t>
      </w:r>
      <w:r w:rsidRPr="00444F2C">
        <w:rPr>
          <w:rFonts w:ascii="Times New Roman" w:eastAsia="Andale Sans UI" w:hAnsi="Times New Roman" w:cs="Tahoma"/>
          <w:b/>
          <w:color w:val="000000"/>
          <w:kern w:val="1"/>
          <w:lang w:eastAsia="fa-IR" w:bidi="fa-IR"/>
        </w:rPr>
        <w:t xml:space="preserve"> </w:t>
      </w: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>nazwane analogicznie (np. XXX12345678910.avi) i dołączone do nośnika.</w:t>
      </w:r>
    </w:p>
    <w:p w14:paraId="2D901F98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120" w:line="100" w:lineRule="atLeast"/>
        <w:ind w:left="709" w:hanging="142"/>
        <w:jc w:val="both"/>
        <w:textAlignment w:val="baseline"/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</w:pP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Wykonawca w ramach gwarancji (przez okres trwania gwarancji) </w:t>
      </w:r>
      <w:proofErr w:type="spellStart"/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>zobowiazany</w:t>
      </w:r>
      <w:proofErr w:type="spellEnd"/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t xml:space="preserve"> będzie do: corocznego przeglądu stanu narzędzi  pod kątem ich funkcjonalności oraz bezpieczeństwa  ich  </w:t>
      </w:r>
      <w:r w:rsidRPr="00444F2C">
        <w:rPr>
          <w:rFonts w:ascii="Times New Roman" w:eastAsia="Andale Sans UI" w:hAnsi="Times New Roman" w:cs="Tahoma"/>
          <w:bCs/>
          <w:color w:val="000000"/>
          <w:kern w:val="1"/>
          <w:lang w:eastAsia="fa-IR" w:bidi="fa-IR"/>
        </w:rPr>
        <w:lastRenderedPageBreak/>
        <w:t>dalszej eksploatacji (np. w zakresie ewentualnych zagrożeń epidemiologicznych wynikających z defektów narzędzi), odtworzenia stanu jakościowego narzędzi chirurgicznych realizowane poprzez znakowanie, ostrzenie, regenerację lub  wymianę narzędzi na nowe.</w:t>
      </w:r>
    </w:p>
    <w:p w14:paraId="0C85010F" w14:textId="77777777" w:rsidR="00052096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0" w:line="240" w:lineRule="auto"/>
        <w:ind w:left="709" w:hanging="142"/>
        <w:jc w:val="both"/>
        <w:textAlignment w:val="baseline"/>
        <w:rPr>
          <w:rFonts w:ascii="Times New Roman" w:eastAsia="Lucida Sans Unicode" w:hAnsi="Times New Roman" w:cs="Tahoma"/>
          <w:color w:val="000000"/>
          <w:kern w:val="1"/>
          <w:lang w:eastAsia="ar-SA"/>
        </w:rPr>
      </w:pPr>
      <w:bookmarkStart w:id="11" w:name="_Hlk165886638"/>
      <w:proofErr w:type="spellStart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>Wykonawca</w:t>
      </w:r>
      <w:proofErr w:type="spellEnd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 xml:space="preserve"> </w:t>
      </w:r>
      <w:proofErr w:type="spellStart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>zapewnia</w:t>
      </w:r>
      <w:proofErr w:type="spellEnd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 xml:space="preserve"> </w:t>
      </w:r>
      <w:proofErr w:type="spellStart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>dostępność</w:t>
      </w:r>
      <w:proofErr w:type="spellEnd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 xml:space="preserve"> </w:t>
      </w:r>
      <w:proofErr w:type="spellStart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>części</w:t>
      </w:r>
      <w:proofErr w:type="spellEnd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 xml:space="preserve"> </w:t>
      </w:r>
      <w:proofErr w:type="spellStart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>zamiennych</w:t>
      </w:r>
      <w:proofErr w:type="spellEnd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 xml:space="preserve"> i </w:t>
      </w:r>
      <w:proofErr w:type="spellStart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>akcesoriów</w:t>
      </w:r>
      <w:proofErr w:type="spellEnd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 xml:space="preserve"> </w:t>
      </w:r>
      <w:proofErr w:type="spellStart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>przez</w:t>
      </w:r>
      <w:proofErr w:type="spellEnd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 xml:space="preserve"> </w:t>
      </w:r>
      <w:proofErr w:type="spellStart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>okres</w:t>
      </w:r>
      <w:proofErr w:type="spellEnd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 xml:space="preserve"> </w:t>
      </w:r>
      <w:proofErr w:type="spellStart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>minimum</w:t>
      </w:r>
      <w:proofErr w:type="spellEnd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 xml:space="preserve"> 10 </w:t>
      </w:r>
      <w:proofErr w:type="spellStart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>lat</w:t>
      </w:r>
      <w:proofErr w:type="spellEnd"/>
      <w:r w:rsidRPr="00444F2C">
        <w:rPr>
          <w:rFonts w:ascii="Times New Roman" w:eastAsia="Lucida Sans Unicode" w:hAnsi="Times New Roman" w:cs="Tahoma"/>
          <w:color w:val="000000"/>
          <w:kern w:val="1"/>
          <w:lang w:val="de-DE" w:eastAsia="ar-SA"/>
        </w:rPr>
        <w:t xml:space="preserve">  </w:t>
      </w:r>
    </w:p>
    <w:bookmarkEnd w:id="11"/>
    <w:p w14:paraId="68B6E7C0" w14:textId="1F6F17C1" w:rsidR="00C93AA2" w:rsidRPr="00444F2C" w:rsidRDefault="00052096" w:rsidP="00052096">
      <w:pPr>
        <w:widowControl w:val="0"/>
        <w:numPr>
          <w:ilvl w:val="0"/>
          <w:numId w:val="111"/>
        </w:numPr>
        <w:suppressAutoHyphens/>
        <w:spacing w:after="0" w:line="100" w:lineRule="atLeast"/>
        <w:ind w:left="709" w:hanging="142"/>
        <w:jc w:val="both"/>
        <w:textAlignment w:val="baseline"/>
        <w:rPr>
          <w:rFonts w:ascii="Times New Roman" w:eastAsia="Lucida Sans Unicode" w:hAnsi="Times New Roman" w:cs="Tahoma"/>
          <w:color w:val="000000"/>
          <w:kern w:val="1"/>
          <w:lang w:bidi="en-US"/>
        </w:rPr>
      </w:pPr>
      <w:r w:rsidRPr="00444F2C">
        <w:rPr>
          <w:rFonts w:ascii="Times New Roman" w:eastAsia="Lucida Sans Unicode" w:hAnsi="Times New Roman" w:cs="Tahoma"/>
          <w:color w:val="000000"/>
          <w:kern w:val="1"/>
          <w:lang w:bidi="en-US"/>
        </w:rPr>
        <w:t>Wykonawca zobowiązany będzie udzielić Zamawiającemu gwarancji w terminie określonym w ofercie, nie krótszym jednak niż 24 miesiące, licząc od daty dostawy do Zamawiającego. Okres gwarancji należy określić w formularzu ofertowym stanowiącym załącznik Nr 1 do SWZ.</w:t>
      </w:r>
    </w:p>
    <w:p w14:paraId="3386AAB5" w14:textId="77777777" w:rsidR="00465297" w:rsidRPr="003D770D" w:rsidRDefault="00465297" w:rsidP="003D770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iCs/>
          <w:kern w:val="1"/>
          <w:sz w:val="6"/>
          <w:szCs w:val="6"/>
          <w:lang w:val="de-DE" w:eastAsia="fa-IR" w:bidi="fa-IR"/>
        </w:rPr>
      </w:pPr>
    </w:p>
    <w:p w14:paraId="6ACD058C" w14:textId="142F8838" w:rsidR="00B57A5E" w:rsidRPr="00B57A5E" w:rsidRDefault="00B57A5E">
      <w:pPr>
        <w:widowControl w:val="0"/>
        <w:numPr>
          <w:ilvl w:val="0"/>
          <w:numId w:val="72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bookmarkStart w:id="12" w:name="_Hlk65576603"/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W razie jakichkolwiek wątpliwości na etapie badania i oceny ofert co do parametrów </w:t>
      </w:r>
      <w:proofErr w:type="spellStart"/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techniczno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-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użytkowych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oferowanych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wyrobów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zastrzega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sobie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możliwość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weryfikacji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parametrów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jakościowych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wezwanie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przedstawienia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próbek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(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prezentacji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)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oferowanego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wyrobu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W </w:t>
      </w:r>
      <w:proofErr w:type="spellStart"/>
      <w:r w:rsidR="00465297">
        <w:rPr>
          <w:rFonts w:ascii="Times New Roman" w:eastAsia="Andale Sans UI" w:hAnsi="Times New Roman" w:cs="Tahoma"/>
          <w:kern w:val="1"/>
          <w:lang w:val="de-DE" w:eastAsia="fa-IR" w:bidi="fa-IR"/>
        </w:rPr>
        <w:t>tych</w:t>
      </w:r>
      <w:proofErr w:type="spellEnd"/>
      <w:r w:rsid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okolicznościach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wyroby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muszą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być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dostarczone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przedstawione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prezentacji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siedzibie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terminie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dłuższym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niż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3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dni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robocze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zgłoszenia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takiej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konieczności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</w:p>
    <w:p w14:paraId="565AC3E5" w14:textId="43DA0F9E" w:rsidR="00B57A5E" w:rsidRPr="00B57A5E" w:rsidRDefault="00B57A5E" w:rsidP="00B57A5E">
      <w:pPr>
        <w:widowControl w:val="0"/>
        <w:suppressAutoHyphens/>
        <w:spacing w:after="0" w:line="100" w:lineRule="atLeast"/>
        <w:ind w:left="360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Nieprzedłożenie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czasie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oznaczonym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wymaganych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egzemplarzy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próbnych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brak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prezentacji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być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podstawą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odrzucenia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jako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niezgodnej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warunkami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ile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wątpliwości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miały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być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przedmiotem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weryfikacji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mogą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być</w:t>
      </w:r>
      <w:proofErr w:type="spellEnd"/>
      <w:r w:rsidR="00D64F46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rozstrzygnięte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pomocą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danych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zawartych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treści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toku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pisemnego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wyjaśniającego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696801AB" w14:textId="4A4CC2BC" w:rsidR="00465297" w:rsidRPr="00465297" w:rsidRDefault="00052096" w:rsidP="00465297">
      <w:pPr>
        <w:widowControl w:val="0"/>
        <w:suppressAutoHyphens/>
        <w:spacing w:after="0" w:line="100" w:lineRule="atLeast"/>
        <w:ind w:left="284" w:hanging="284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bookmarkStart w:id="13" w:name="_Hlk65651540"/>
      <w:r>
        <w:rPr>
          <w:rFonts w:ascii="Times New Roman" w:eastAsia="Andale Sans UI" w:hAnsi="Times New Roman" w:cs="Tahoma"/>
          <w:kern w:val="1"/>
          <w:lang w:val="de-DE" w:eastAsia="fa-IR" w:bidi="fa-IR"/>
        </w:rPr>
        <w:t>3</w:t>
      </w:r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dopuszcza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składanie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ofert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„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równoważnych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”, w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odniesieniu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wszystkich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cech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przedmiotu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(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np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parametru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funkcji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wyrobu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elementu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usługi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)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zapisów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SWZ,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gdzie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opis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nastąpił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mógł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nastąpić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wskazanie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znaków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towarowych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patentów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pochodzenia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źródła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szczególnego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procesu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który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charakteryzuje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produkt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dostarczany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konkretnego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wykonawcę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W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przypadku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wskazania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zapisach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SWZ,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nazw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własnych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symboli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itp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określenia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należy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rozumieć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jako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zapisy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któremu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towarzyszy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wyraz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„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równoważny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”.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rozwiązania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„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równoważne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“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rozumie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zapewnienie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standardów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jakościowych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poziomie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="00465297">
        <w:rPr>
          <w:rFonts w:ascii="Times New Roman" w:eastAsia="Andale Sans UI" w:hAnsi="Times New Roman" w:cs="Tahoma"/>
          <w:kern w:val="1"/>
          <w:lang w:val="de-DE" w:eastAsia="fa-IR" w:bidi="fa-IR"/>
        </w:rPr>
        <w:br/>
      </w:r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nie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gorszym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niż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wymagania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określone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opisie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przedmiotu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w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normach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ocenach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technicznych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specyfikacjach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technicznych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systemach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referencji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technicznych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Na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spoczywa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obowiązek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wykazania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ofercie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że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oferowane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niego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rozwiązania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równoważne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(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materiały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/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parametry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/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funkcje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/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itp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określenia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)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są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równoważne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stosunku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opisanych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Zamawiającego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spełniają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określone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wymagania</w:t>
      </w:r>
      <w:proofErr w:type="spellEnd"/>
      <w:r w:rsidR="00465297"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</w:p>
    <w:p w14:paraId="0094952F" w14:textId="517AD7F2" w:rsidR="00465297" w:rsidRDefault="00465297" w:rsidP="00DB6108">
      <w:pPr>
        <w:widowControl w:val="0"/>
        <w:suppressAutoHyphens/>
        <w:spacing w:after="0" w:line="100" w:lineRule="atLeast"/>
        <w:ind w:left="284" w:hanging="284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    </w:t>
      </w:r>
      <w:r w:rsidR="00052096">
        <w:rPr>
          <w:rFonts w:ascii="Times New Roman" w:eastAsia="Andale Sans UI" w:hAnsi="Times New Roman" w:cs="Tahoma"/>
          <w:kern w:val="1"/>
          <w:lang w:val="de-DE" w:eastAsia="fa-IR" w:bidi="fa-IR"/>
        </w:rPr>
        <w:t>3</w:t>
      </w:r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.1. W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przypadku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gdy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opis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przedmiotu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odnosi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norm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ocen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specyfikacji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systemów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referencji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których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101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pkt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2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oraz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3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nie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odrzuci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tylko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dlatego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że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oferowane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dostawy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usługi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nie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zgodne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normami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ocenami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technicznymi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specyfikacjami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technicznymi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systemami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referencji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do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których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opis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przedmiotu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odnosi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pod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warunkiem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że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udowodni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ofercie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w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szczególności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pomocą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przedmiotowych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środków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dowodowych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których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104–107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że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proponowane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rozwiązania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równoważnym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stopniu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spełniają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wymagania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określone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opisie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przedmiotu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77E9671D" w14:textId="5D164C7E" w:rsidR="00731C3F" w:rsidRDefault="00465297" w:rsidP="00BF5889">
      <w:pPr>
        <w:widowControl w:val="0"/>
        <w:suppressAutoHyphens/>
        <w:spacing w:after="0" w:line="100" w:lineRule="atLeast"/>
        <w:ind w:left="284" w:hanging="284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    </w:t>
      </w:r>
      <w:r w:rsidR="00052096">
        <w:rPr>
          <w:rFonts w:ascii="Times New Roman" w:eastAsia="Andale Sans UI" w:hAnsi="Times New Roman" w:cs="Tahoma"/>
          <w:kern w:val="1"/>
          <w:lang w:val="de-DE" w:eastAsia="fa-IR" w:bidi="fa-IR"/>
        </w:rPr>
        <w:t>3</w:t>
      </w:r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.2. W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przypadku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gdy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opis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przedmiotu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odnosi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wymagań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dotyczących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wydajności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funkcjonalności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których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101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pkt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1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nie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odrzuci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zgodnej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Polską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Normą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przenoszącą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normę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europejską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normami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innych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państw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członkowskich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Europejskiego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Obszaru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Gospodarczego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przenoszącymi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normy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europejskie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z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europejską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oceną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wspólną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specyfikacją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z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normą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międzynarodową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systemem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referencji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ustanowionym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europejski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organ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normalizacyjny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jeżeli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normy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oceny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specyfikacje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systemy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referencji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technicznych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dotyczą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wymagań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dotyczących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wydajności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funkcjonalności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określonych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zamawiającego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pod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warunkiem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że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udowodni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ofercie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w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szczególności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pomocą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przedmiotowych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środków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dowodowych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                           o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których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104–107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że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dostawa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spełnia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wymagania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dotyczące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wydajności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funkcjonalności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określone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zamawiającego</w:t>
      </w:r>
      <w:proofErr w:type="spellEnd"/>
      <w:r w:rsidRPr="00465297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63280AD3" w14:textId="77777777" w:rsidR="00465297" w:rsidRPr="00AF6E73" w:rsidRDefault="00465297" w:rsidP="00465297">
      <w:pPr>
        <w:widowControl w:val="0"/>
        <w:suppressAutoHyphens/>
        <w:spacing w:after="0" w:line="100" w:lineRule="atLeast"/>
        <w:ind w:left="360"/>
        <w:jc w:val="both"/>
        <w:textAlignment w:val="baseline"/>
        <w:rPr>
          <w:rFonts w:ascii="Times New Roman" w:eastAsia="Andale Sans UI" w:hAnsi="Times New Roman" w:cs="Tahoma"/>
          <w:kern w:val="1"/>
          <w:sz w:val="6"/>
          <w:szCs w:val="6"/>
          <w:lang w:val="de-DE" w:eastAsia="fa-IR" w:bidi="fa-IR"/>
        </w:rPr>
      </w:pPr>
    </w:p>
    <w:bookmarkEnd w:id="12"/>
    <w:bookmarkEnd w:id="13"/>
    <w:p w14:paraId="47C13F18" w14:textId="15A31070" w:rsidR="00B57A5E" w:rsidRPr="00052096" w:rsidRDefault="00B57A5E" w:rsidP="00052096">
      <w:pPr>
        <w:pStyle w:val="Akapitzlist"/>
        <w:numPr>
          <w:ilvl w:val="0"/>
          <w:numId w:val="107"/>
        </w:numPr>
        <w:ind w:left="284" w:right="64" w:hanging="284"/>
        <w:jc w:val="both"/>
        <w:rPr>
          <w:rFonts w:eastAsia="Times New Roman" w:cs="Times New Roman"/>
          <w:iCs/>
          <w:lang w:eastAsia="ar-SA"/>
        </w:rPr>
      </w:pPr>
      <w:proofErr w:type="spellStart"/>
      <w:r w:rsidRPr="00052096">
        <w:rPr>
          <w:rFonts w:eastAsia="Times New Roman" w:cs="Times New Roman"/>
          <w:iCs/>
          <w:lang w:eastAsia="ar-SA"/>
        </w:rPr>
        <w:t>Wykonawca</w:t>
      </w:r>
      <w:proofErr w:type="spellEnd"/>
      <w:r w:rsidRPr="00052096">
        <w:rPr>
          <w:rFonts w:eastAsia="Times New Roman" w:cs="Times New Roman"/>
          <w:iCs/>
          <w:lang w:eastAsia="ar-SA"/>
        </w:rPr>
        <w:t xml:space="preserve"> </w:t>
      </w:r>
      <w:proofErr w:type="spellStart"/>
      <w:r w:rsidRPr="00052096">
        <w:rPr>
          <w:rFonts w:eastAsia="Times New Roman" w:cs="Times New Roman"/>
          <w:iCs/>
          <w:lang w:eastAsia="ar-SA"/>
        </w:rPr>
        <w:t>zobowiązany</w:t>
      </w:r>
      <w:proofErr w:type="spellEnd"/>
      <w:r w:rsidRPr="00052096">
        <w:rPr>
          <w:rFonts w:eastAsia="Times New Roman" w:cs="Times New Roman"/>
          <w:iCs/>
          <w:lang w:eastAsia="ar-SA"/>
        </w:rPr>
        <w:t xml:space="preserve"> </w:t>
      </w:r>
      <w:proofErr w:type="spellStart"/>
      <w:r w:rsidRPr="00052096">
        <w:rPr>
          <w:rFonts w:eastAsia="Times New Roman" w:cs="Times New Roman"/>
          <w:iCs/>
          <w:lang w:eastAsia="ar-SA"/>
        </w:rPr>
        <w:t>będzie</w:t>
      </w:r>
      <w:proofErr w:type="spellEnd"/>
      <w:r w:rsidRPr="00052096">
        <w:rPr>
          <w:rFonts w:eastAsia="Times New Roman" w:cs="Times New Roman"/>
          <w:iCs/>
          <w:lang w:eastAsia="ar-SA"/>
        </w:rPr>
        <w:t xml:space="preserve"> do </w:t>
      </w:r>
      <w:proofErr w:type="spellStart"/>
      <w:r w:rsidRPr="00052096">
        <w:rPr>
          <w:rFonts w:eastAsia="Times New Roman" w:cs="Times New Roman"/>
          <w:iCs/>
          <w:lang w:eastAsia="ar-SA"/>
        </w:rPr>
        <w:t>pełnej</w:t>
      </w:r>
      <w:proofErr w:type="spellEnd"/>
      <w:r w:rsidRPr="00052096">
        <w:rPr>
          <w:rFonts w:eastAsia="Times New Roman" w:cs="Times New Roman"/>
          <w:iCs/>
          <w:lang w:eastAsia="ar-SA"/>
        </w:rPr>
        <w:t xml:space="preserve"> </w:t>
      </w:r>
      <w:proofErr w:type="spellStart"/>
      <w:r w:rsidRPr="00052096">
        <w:rPr>
          <w:rFonts w:eastAsia="Times New Roman" w:cs="Times New Roman"/>
          <w:iCs/>
          <w:lang w:eastAsia="ar-SA"/>
        </w:rPr>
        <w:t>odpowiedzialności</w:t>
      </w:r>
      <w:proofErr w:type="spellEnd"/>
      <w:r w:rsidRPr="00052096">
        <w:rPr>
          <w:rFonts w:eastAsia="Times New Roman" w:cs="Times New Roman"/>
          <w:iCs/>
          <w:lang w:eastAsia="ar-SA"/>
        </w:rPr>
        <w:t xml:space="preserve"> </w:t>
      </w:r>
      <w:proofErr w:type="spellStart"/>
      <w:r w:rsidRPr="00052096">
        <w:rPr>
          <w:rFonts w:eastAsia="Times New Roman" w:cs="Times New Roman"/>
          <w:iCs/>
          <w:lang w:eastAsia="ar-SA"/>
        </w:rPr>
        <w:t>za</w:t>
      </w:r>
      <w:proofErr w:type="spellEnd"/>
      <w:r w:rsidRPr="00052096">
        <w:rPr>
          <w:rFonts w:eastAsia="Times New Roman" w:cs="Times New Roman"/>
          <w:iCs/>
          <w:lang w:eastAsia="ar-SA"/>
        </w:rPr>
        <w:t xml:space="preserve"> </w:t>
      </w:r>
      <w:proofErr w:type="spellStart"/>
      <w:r w:rsidRPr="00052096">
        <w:rPr>
          <w:rFonts w:eastAsia="Times New Roman" w:cs="Times New Roman"/>
          <w:iCs/>
          <w:lang w:eastAsia="ar-SA"/>
        </w:rPr>
        <w:t>jakość</w:t>
      </w:r>
      <w:proofErr w:type="spellEnd"/>
      <w:r w:rsidRPr="00052096">
        <w:rPr>
          <w:rFonts w:eastAsia="Times New Roman" w:cs="Times New Roman"/>
          <w:iCs/>
          <w:lang w:eastAsia="ar-SA"/>
        </w:rPr>
        <w:t xml:space="preserve"> </w:t>
      </w:r>
      <w:proofErr w:type="spellStart"/>
      <w:r w:rsidRPr="00052096">
        <w:rPr>
          <w:rFonts w:eastAsia="Times New Roman" w:cs="Times New Roman"/>
          <w:iCs/>
          <w:lang w:eastAsia="ar-SA"/>
        </w:rPr>
        <w:t>dostarczanego</w:t>
      </w:r>
      <w:proofErr w:type="spellEnd"/>
      <w:r w:rsidRPr="00052096">
        <w:rPr>
          <w:rFonts w:eastAsia="Times New Roman" w:cs="Times New Roman"/>
          <w:iCs/>
          <w:lang w:eastAsia="ar-SA"/>
        </w:rPr>
        <w:t xml:space="preserve"> </w:t>
      </w:r>
      <w:proofErr w:type="spellStart"/>
      <w:r w:rsidRPr="00052096">
        <w:rPr>
          <w:rFonts w:eastAsia="Times New Roman" w:cs="Times New Roman"/>
          <w:iCs/>
          <w:lang w:eastAsia="ar-SA"/>
        </w:rPr>
        <w:t>przedmiotu</w:t>
      </w:r>
      <w:proofErr w:type="spellEnd"/>
      <w:r w:rsidRPr="00052096">
        <w:rPr>
          <w:rFonts w:eastAsia="Times New Roman" w:cs="Times New Roman"/>
          <w:iCs/>
          <w:lang w:eastAsia="ar-SA"/>
        </w:rPr>
        <w:t xml:space="preserve"> </w:t>
      </w:r>
      <w:proofErr w:type="spellStart"/>
      <w:r w:rsidRPr="00052096">
        <w:rPr>
          <w:rFonts w:eastAsia="Times New Roman" w:cs="Times New Roman"/>
          <w:iCs/>
          <w:lang w:eastAsia="ar-SA"/>
        </w:rPr>
        <w:t>zamówienia</w:t>
      </w:r>
      <w:proofErr w:type="spellEnd"/>
      <w:r w:rsidRPr="00052096">
        <w:rPr>
          <w:rFonts w:eastAsia="Times New Roman" w:cs="Times New Roman"/>
          <w:iCs/>
          <w:lang w:eastAsia="ar-SA"/>
        </w:rPr>
        <w:t>.</w:t>
      </w:r>
    </w:p>
    <w:p w14:paraId="66B204AF" w14:textId="32BECBD3" w:rsidR="00B57A5E" w:rsidRPr="00B57A5E" w:rsidRDefault="00B57A5E" w:rsidP="00465297">
      <w:pPr>
        <w:widowControl w:val="0"/>
        <w:numPr>
          <w:ilvl w:val="0"/>
          <w:numId w:val="107"/>
        </w:numPr>
        <w:suppressAutoHyphens/>
        <w:spacing w:after="0" w:line="100" w:lineRule="atLeast"/>
        <w:ind w:left="284" w:hanging="284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przewiduje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możliwości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udzielenia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zamówień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 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art.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 214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1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pkt.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8)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566AA589" w14:textId="5E94B763" w:rsidR="00B57A5E" w:rsidRPr="000875D4" w:rsidRDefault="00B57A5E" w:rsidP="002D14A8">
      <w:pPr>
        <w:widowControl w:val="0"/>
        <w:numPr>
          <w:ilvl w:val="0"/>
          <w:numId w:val="107"/>
        </w:numPr>
        <w:tabs>
          <w:tab w:val="left" w:pos="426"/>
        </w:tabs>
        <w:suppressAutoHyphens/>
        <w:spacing w:after="0" w:line="100" w:lineRule="atLeast"/>
        <w:ind w:left="284" w:hanging="284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lastRenderedPageBreak/>
        <w:t>Zamawiający</w:t>
      </w:r>
      <w:proofErr w:type="spellEnd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>dopuszcza</w:t>
      </w:r>
      <w:proofErr w:type="spellEnd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>możliwość</w:t>
      </w:r>
      <w:proofErr w:type="spellEnd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>składania</w:t>
      </w:r>
      <w:proofErr w:type="spellEnd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>ofert</w:t>
      </w:r>
      <w:proofErr w:type="spellEnd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>częściowych</w:t>
      </w:r>
      <w:proofErr w:type="spellEnd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>podziałem</w:t>
      </w:r>
      <w:proofErr w:type="spellEnd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r w:rsidR="00A77E69">
        <w:rPr>
          <w:rFonts w:ascii="Times New Roman" w:eastAsia="Andale Sans UI" w:hAnsi="Times New Roman" w:cs="Tahoma"/>
          <w:kern w:val="1"/>
          <w:lang w:val="de-DE" w:eastAsia="fa-IR" w:bidi="fa-IR"/>
        </w:rPr>
        <w:t>8</w:t>
      </w:r>
      <w:r w:rsidR="00D25AC2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>zada</w:t>
      </w:r>
      <w:r w:rsidR="00A77E69">
        <w:rPr>
          <w:rFonts w:ascii="Times New Roman" w:eastAsia="Andale Sans UI" w:hAnsi="Times New Roman" w:cs="Tahoma"/>
          <w:kern w:val="1"/>
          <w:lang w:val="de-DE" w:eastAsia="fa-IR" w:bidi="fa-IR"/>
        </w:rPr>
        <w:t>ń</w:t>
      </w:r>
      <w:proofErr w:type="spellEnd"/>
      <w:r w:rsidRPr="000875D4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768F103A" w14:textId="61B67D07" w:rsidR="003555D3" w:rsidRPr="002D14A8" w:rsidRDefault="00B57A5E" w:rsidP="00D64F46">
      <w:pPr>
        <w:widowControl w:val="0"/>
        <w:numPr>
          <w:ilvl w:val="0"/>
          <w:numId w:val="107"/>
        </w:numPr>
        <w:suppressAutoHyphens/>
        <w:spacing w:after="0" w:line="100" w:lineRule="atLeast"/>
        <w:ind w:left="284" w:hanging="284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dopuszcza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możliwości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złożenia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wariantowej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1A1A6926" w14:textId="4C405286" w:rsidR="00B57A5E" w:rsidRPr="00274D31" w:rsidRDefault="00465297" w:rsidP="00D64F46">
      <w:pPr>
        <w:widowControl w:val="0"/>
        <w:numPr>
          <w:ilvl w:val="0"/>
          <w:numId w:val="107"/>
        </w:numPr>
        <w:suppressAutoHyphens/>
        <w:spacing w:after="0" w:line="100" w:lineRule="atLeast"/>
        <w:ind w:left="284" w:hanging="284"/>
        <w:jc w:val="both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r w:rsidRPr="002D14A8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 </w:t>
      </w:r>
      <w:r w:rsidR="00B57A5E" w:rsidRPr="00274D31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Informacja o przedmiotowych środkach dowodowych </w:t>
      </w:r>
      <w:r w:rsidR="00B57A5E" w:rsidRPr="00274D31">
        <w:rPr>
          <w:rFonts w:ascii="Times New Roman" w:eastAsia="Andale Sans UI" w:hAnsi="Times New Roman" w:cs="Tahoma"/>
          <w:kern w:val="1"/>
          <w:lang w:eastAsia="fa-IR" w:bidi="fa-IR"/>
        </w:rPr>
        <w:t xml:space="preserve">(art. 105-107 ustawy </w:t>
      </w:r>
      <w:proofErr w:type="spellStart"/>
      <w:r w:rsidR="00B57A5E" w:rsidRPr="00274D31">
        <w:rPr>
          <w:rFonts w:ascii="Times New Roman" w:eastAsia="Andale Sans UI" w:hAnsi="Times New Roman" w:cs="Tahoma"/>
          <w:kern w:val="1"/>
          <w:lang w:eastAsia="fa-IR" w:bidi="fa-IR"/>
        </w:rPr>
        <w:t>Pzp</w:t>
      </w:r>
      <w:proofErr w:type="spellEnd"/>
      <w:r w:rsidR="00B57A5E" w:rsidRPr="00274D31">
        <w:rPr>
          <w:rFonts w:ascii="Times New Roman" w:eastAsia="Andale Sans UI" w:hAnsi="Times New Roman" w:cs="Tahoma"/>
          <w:kern w:val="1"/>
          <w:lang w:eastAsia="fa-IR" w:bidi="fa-IR"/>
        </w:rPr>
        <w:t>).</w:t>
      </w:r>
    </w:p>
    <w:p w14:paraId="0240A230" w14:textId="342C1CA1" w:rsidR="00B57A5E" w:rsidRPr="00274D31" w:rsidRDefault="00D64F46" w:rsidP="00B50D20">
      <w:pPr>
        <w:widowControl w:val="0"/>
        <w:suppressAutoHyphens/>
        <w:spacing w:after="0" w:line="240" w:lineRule="auto"/>
        <w:ind w:left="284"/>
        <w:jc w:val="both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r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8</w:t>
      </w:r>
      <w:r w:rsidR="00465297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.1. </w:t>
      </w:r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W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celu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potwierdzenia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zgodności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oferowanych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dostaw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z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wymaganymi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cechami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>kryteriami</w:t>
      </w:r>
      <w:proofErr w:type="spellEnd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>określonymi</w:t>
      </w:r>
      <w:proofErr w:type="spellEnd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>opisie</w:t>
      </w:r>
      <w:proofErr w:type="spellEnd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>przedmiotu</w:t>
      </w:r>
      <w:proofErr w:type="spellEnd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>kryteriami</w:t>
      </w:r>
      <w:proofErr w:type="spellEnd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>oceny</w:t>
      </w:r>
      <w:proofErr w:type="spellEnd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>ofert</w:t>
      </w:r>
      <w:proofErr w:type="spellEnd"/>
      <w:r w:rsidR="00B57A5E" w:rsidRPr="00274D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Zamawiający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wymaga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złożenia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przedmiotowych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środków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dowodowych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.</w:t>
      </w:r>
    </w:p>
    <w:p w14:paraId="049AB494" w14:textId="5C4C0038" w:rsidR="00B57A5E" w:rsidRPr="00274D31" w:rsidRDefault="00D64F46" w:rsidP="00B50D20">
      <w:pPr>
        <w:widowControl w:val="0"/>
        <w:suppressAutoHyphens/>
        <w:spacing w:after="0" w:line="100" w:lineRule="atLeast"/>
        <w:ind w:left="284"/>
        <w:jc w:val="both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r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8</w:t>
      </w:r>
      <w:r w:rsidR="00465297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.2. </w:t>
      </w:r>
      <w:proofErr w:type="spellStart"/>
      <w:r w:rsidR="00B57A5E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Przedmiotowe</w:t>
      </w:r>
      <w:proofErr w:type="spellEnd"/>
      <w:r w:rsidR="00B57A5E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środki</w:t>
      </w:r>
      <w:proofErr w:type="spellEnd"/>
      <w:r w:rsidR="00B57A5E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dowodowe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jeżeli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Zamawiający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wymaga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ich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złożenia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Wykonawca</w:t>
      </w:r>
      <w:proofErr w:type="spellEnd"/>
      <w:r w:rsidR="00B57A5E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składa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wraz</w:t>
      </w:r>
      <w:proofErr w:type="spellEnd"/>
      <w:r w:rsidR="00B57A5E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 xml:space="preserve"> z </w:t>
      </w:r>
      <w:proofErr w:type="spellStart"/>
      <w:r w:rsidR="00B57A5E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ofertą</w:t>
      </w:r>
      <w:proofErr w:type="spellEnd"/>
      <w:r w:rsidR="00B57A5E" w:rsidRPr="00274D31">
        <w:rPr>
          <w:rFonts w:ascii="Times New Roman" w:eastAsia="Andale Sans UI" w:hAnsi="Times New Roman" w:cs="Times New Roman"/>
          <w:b/>
          <w:bCs/>
          <w:kern w:val="1"/>
          <w:lang w:val="de-DE" w:eastAsia="fa-IR" w:bidi="fa-IR"/>
        </w:rPr>
        <w:t>.</w:t>
      </w:r>
    </w:p>
    <w:p w14:paraId="3E0E3A88" w14:textId="2C18C958" w:rsidR="00B57A5E" w:rsidRPr="00274D31" w:rsidRDefault="00D64F46" w:rsidP="00B50D20">
      <w:pPr>
        <w:widowControl w:val="0"/>
        <w:suppressAutoHyphens/>
        <w:spacing w:after="0" w:line="240" w:lineRule="auto"/>
        <w:ind w:left="284"/>
        <w:jc w:val="both"/>
        <w:textAlignment w:val="baseline"/>
        <w:rPr>
          <w:rFonts w:ascii="Times New Roman" w:eastAsia="Andale Sans UI" w:hAnsi="Times New Roman" w:cs="Times New Roman"/>
          <w:b/>
          <w:kern w:val="1"/>
          <w:lang w:eastAsia="fa-IR" w:bidi="fa-IR"/>
        </w:rPr>
      </w:pPr>
      <w:r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8</w:t>
      </w:r>
      <w:r w:rsidR="00465297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.3.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Jeżeli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Wykonawca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nie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złożył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przedmiotowych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środków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dowodowych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złożone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przedmiotowe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środki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dowodowe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są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niekompletne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Zamawiający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wezwie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do ich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złożenia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uzupełnienia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wyznaczonym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terminie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Przepisu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tego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nie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stosuje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się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jeżeli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przedmiotowy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środek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dowodowy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służy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potwierdzeniu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zgodności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z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cechami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kryteriami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określonymi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w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opisie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kryteriów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oceny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ofert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pomimo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złożenia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przedmiotowego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środka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dowodowego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oferta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podlega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odrzuceniu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albo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zachodzą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przesłanki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unieważnienia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postępowania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.</w:t>
      </w:r>
    </w:p>
    <w:p w14:paraId="42E836AF" w14:textId="30C1302E" w:rsidR="00B57A5E" w:rsidRPr="00274D31" w:rsidRDefault="00D64F46" w:rsidP="00B50D20">
      <w:pPr>
        <w:widowControl w:val="0"/>
        <w:suppressAutoHyphens/>
        <w:spacing w:after="0" w:line="240" w:lineRule="auto"/>
        <w:ind w:left="284"/>
        <w:jc w:val="both"/>
        <w:textAlignment w:val="baseline"/>
        <w:rPr>
          <w:rFonts w:ascii="Times New Roman" w:eastAsia="Andale Sans UI" w:hAnsi="Times New Roman" w:cs="Times New Roman"/>
          <w:b/>
          <w:kern w:val="1"/>
          <w:lang w:eastAsia="fa-IR" w:bidi="fa-IR"/>
        </w:rPr>
      </w:pPr>
      <w:r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8</w:t>
      </w:r>
      <w:r w:rsidR="00465297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.4.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Zamawiający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może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żądać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od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Wykonawców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wyjaśnień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dotyczących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treści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przedmiotowych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środków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dowodowych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.</w:t>
      </w:r>
    </w:p>
    <w:p w14:paraId="6186A679" w14:textId="13AFB64A" w:rsidR="00B57A5E" w:rsidRPr="00274D31" w:rsidRDefault="00D64F46" w:rsidP="00B50D20">
      <w:pPr>
        <w:widowControl w:val="0"/>
        <w:suppressAutoHyphens/>
        <w:spacing w:after="0" w:line="100" w:lineRule="atLeast"/>
        <w:ind w:left="284"/>
        <w:jc w:val="both"/>
        <w:textAlignment w:val="baseline"/>
        <w:rPr>
          <w:rFonts w:ascii="Times New Roman" w:eastAsia="Andale Sans UI" w:hAnsi="Times New Roman" w:cs="Times New Roman"/>
          <w:b/>
          <w:kern w:val="1"/>
          <w:lang w:eastAsia="fa-IR" w:bidi="fa-IR"/>
        </w:rPr>
      </w:pPr>
      <w:r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8</w:t>
      </w:r>
      <w:r w:rsidR="00465297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.5.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Zamawiający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akceptuje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równoważne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przedmiotowe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środki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dowodowe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jeśli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potwierdzają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że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oferowane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dostawy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spełniają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określone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przez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Zamawiającego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wymagania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cechy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lub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kryteria</w:t>
      </w:r>
      <w:proofErr w:type="spellEnd"/>
      <w:r w:rsidR="00B57A5E" w:rsidRPr="00274D31">
        <w:rPr>
          <w:rFonts w:ascii="Times New Roman" w:eastAsia="Andale Sans UI" w:hAnsi="Times New Roman" w:cs="Times New Roman"/>
          <w:bCs/>
          <w:kern w:val="1"/>
          <w:lang w:val="de-DE" w:eastAsia="fa-IR" w:bidi="fa-IR"/>
        </w:rPr>
        <w:t>.</w:t>
      </w:r>
    </w:p>
    <w:p w14:paraId="05AD5411" w14:textId="770E350D" w:rsidR="00B57A5E" w:rsidRPr="00274D31" w:rsidRDefault="00D64F46" w:rsidP="00B50D20">
      <w:pPr>
        <w:widowControl w:val="0"/>
        <w:suppressAutoHyphens/>
        <w:spacing w:after="0" w:line="100" w:lineRule="atLeast"/>
        <w:ind w:left="284"/>
        <w:jc w:val="both"/>
        <w:textAlignment w:val="baseline"/>
        <w:rPr>
          <w:rFonts w:ascii="Times New Roman" w:eastAsia="Andale Sans UI" w:hAnsi="Times New Roman" w:cs="Times New Roman"/>
          <w:b/>
          <w:kern w:val="1"/>
          <w:lang w:eastAsia="fa-IR" w:bidi="fa-IR"/>
        </w:rPr>
      </w:pPr>
      <w:r>
        <w:rPr>
          <w:rFonts w:ascii="Times New Roman" w:eastAsia="Andale Sans UI" w:hAnsi="Times New Roman" w:cs="Times New Roman"/>
          <w:kern w:val="1"/>
          <w:lang w:val="de-DE" w:eastAsia="fa-IR" w:bidi="fa-IR"/>
        </w:rPr>
        <w:t>8</w:t>
      </w:r>
      <w:r w:rsidR="00465297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.6. </w:t>
      </w:r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W </w:t>
      </w:r>
      <w:proofErr w:type="spellStart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>celu</w:t>
      </w:r>
      <w:proofErr w:type="spellEnd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>potwierdzenia</w:t>
      </w:r>
      <w:proofErr w:type="spellEnd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>że</w:t>
      </w:r>
      <w:proofErr w:type="spellEnd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>oferowane</w:t>
      </w:r>
      <w:proofErr w:type="spellEnd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>dostawy</w:t>
      </w:r>
      <w:proofErr w:type="spellEnd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>spełniają</w:t>
      </w:r>
      <w:proofErr w:type="spellEnd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>określone</w:t>
      </w:r>
      <w:proofErr w:type="spellEnd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>przez</w:t>
      </w:r>
      <w:proofErr w:type="spellEnd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Zamawiającego</w:t>
      </w:r>
      <w:proofErr w:type="spellEnd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>wymagania</w:t>
      </w:r>
      <w:proofErr w:type="spellEnd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>cechy</w:t>
      </w:r>
      <w:proofErr w:type="spellEnd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>lub</w:t>
      </w:r>
      <w:proofErr w:type="spellEnd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>kryteria</w:t>
      </w:r>
      <w:proofErr w:type="spellEnd"/>
      <w:r w:rsidR="00B57A5E" w:rsidRPr="00274D31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, </w:t>
      </w:r>
      <w:proofErr w:type="spellStart"/>
      <w:r w:rsidR="00B57A5E" w:rsidRPr="00274D31">
        <w:rPr>
          <w:rFonts w:ascii="Times New Roman" w:eastAsia="Times New Roman" w:hAnsi="Times New Roman" w:cs="Times New Roman"/>
          <w:lang w:val="de-DE" w:eastAsia="pl-PL" w:bidi="fa-IR"/>
        </w:rPr>
        <w:t>Zamawiający</w:t>
      </w:r>
      <w:proofErr w:type="spellEnd"/>
      <w:r w:rsidR="00B57A5E" w:rsidRPr="00274D31">
        <w:rPr>
          <w:rFonts w:ascii="Times New Roman" w:eastAsia="Times New Roman" w:hAnsi="Times New Roman" w:cs="Times New Roman"/>
          <w:lang w:val="de-DE" w:eastAsia="pl-PL" w:bidi="fa-IR"/>
        </w:rPr>
        <w:t xml:space="preserve"> </w:t>
      </w:r>
      <w:proofErr w:type="spellStart"/>
      <w:r w:rsidR="00B57A5E" w:rsidRPr="00274D31">
        <w:rPr>
          <w:rFonts w:ascii="Times New Roman" w:eastAsia="Times New Roman" w:hAnsi="Times New Roman" w:cs="Times New Roman"/>
          <w:lang w:val="de-DE" w:eastAsia="pl-PL" w:bidi="fa-IR"/>
        </w:rPr>
        <w:t>wymaga</w:t>
      </w:r>
      <w:proofErr w:type="spellEnd"/>
      <w:r w:rsidR="00B57A5E" w:rsidRPr="00274D31">
        <w:rPr>
          <w:rFonts w:ascii="Times New Roman" w:eastAsia="Times New Roman" w:hAnsi="Times New Roman" w:cs="Times New Roman"/>
          <w:lang w:val="de-DE" w:eastAsia="pl-PL" w:bidi="fa-IR"/>
        </w:rPr>
        <w:t xml:space="preserve"> </w:t>
      </w:r>
      <w:proofErr w:type="spellStart"/>
      <w:r w:rsidR="00B57A5E" w:rsidRPr="00274D31">
        <w:rPr>
          <w:rFonts w:ascii="Times New Roman" w:eastAsia="Times New Roman" w:hAnsi="Times New Roman" w:cs="Times New Roman"/>
          <w:lang w:val="de-DE" w:eastAsia="pl-PL" w:bidi="fa-IR"/>
        </w:rPr>
        <w:t>złożenia</w:t>
      </w:r>
      <w:proofErr w:type="spellEnd"/>
      <w:r w:rsidR="00B57A5E" w:rsidRPr="00274D31">
        <w:rPr>
          <w:rFonts w:ascii="Times New Roman" w:eastAsia="Times New Roman" w:hAnsi="Times New Roman" w:cs="Times New Roman"/>
          <w:lang w:val="de-DE" w:eastAsia="pl-PL" w:bidi="fa-IR"/>
        </w:rPr>
        <w:t xml:space="preserve"> </w:t>
      </w:r>
      <w:proofErr w:type="spellStart"/>
      <w:r w:rsidR="00B57A5E" w:rsidRPr="00274D31">
        <w:rPr>
          <w:rFonts w:ascii="Times New Roman" w:eastAsia="Times New Roman" w:hAnsi="Times New Roman" w:cs="Times New Roman"/>
          <w:lang w:val="de-DE" w:eastAsia="pl-PL" w:bidi="fa-IR"/>
        </w:rPr>
        <w:t>następujących</w:t>
      </w:r>
      <w:proofErr w:type="spellEnd"/>
      <w:r w:rsidR="00B57A5E" w:rsidRPr="00274D31">
        <w:rPr>
          <w:rFonts w:ascii="Times New Roman" w:eastAsia="Times New Roman" w:hAnsi="Times New Roman" w:cs="Times New Roman"/>
          <w:lang w:val="de-DE" w:eastAsia="pl-PL" w:bidi="fa-IR"/>
        </w:rPr>
        <w:t xml:space="preserve"> </w:t>
      </w:r>
      <w:proofErr w:type="spellStart"/>
      <w:r w:rsidR="00B57A5E" w:rsidRPr="00274D31">
        <w:rPr>
          <w:rFonts w:ascii="Times New Roman" w:eastAsia="Times New Roman" w:hAnsi="Times New Roman" w:cs="Times New Roman"/>
          <w:b/>
          <w:lang w:val="de-DE" w:eastAsia="pl-PL" w:bidi="fa-IR"/>
        </w:rPr>
        <w:t>przedmiotowych</w:t>
      </w:r>
      <w:proofErr w:type="spellEnd"/>
      <w:r w:rsidR="00B57A5E" w:rsidRPr="00274D31">
        <w:rPr>
          <w:rFonts w:ascii="Times New Roman" w:eastAsia="Times New Roman" w:hAnsi="Times New Roman" w:cs="Times New Roman"/>
          <w:b/>
          <w:lang w:val="de-DE" w:eastAsia="pl-PL" w:bidi="fa-IR"/>
        </w:rPr>
        <w:t xml:space="preserve"> </w:t>
      </w:r>
      <w:proofErr w:type="spellStart"/>
      <w:r w:rsidR="00B57A5E" w:rsidRPr="00274D31">
        <w:rPr>
          <w:rFonts w:ascii="Times New Roman" w:eastAsia="Times New Roman" w:hAnsi="Times New Roman" w:cs="Times New Roman"/>
          <w:b/>
          <w:lang w:val="de-DE" w:eastAsia="pl-PL" w:bidi="fa-IR"/>
        </w:rPr>
        <w:t>środków</w:t>
      </w:r>
      <w:proofErr w:type="spellEnd"/>
      <w:r w:rsidR="00B57A5E" w:rsidRPr="00274D31">
        <w:rPr>
          <w:rFonts w:ascii="Times New Roman" w:eastAsia="Times New Roman" w:hAnsi="Times New Roman" w:cs="Times New Roman"/>
          <w:b/>
          <w:lang w:val="de-DE" w:eastAsia="pl-PL" w:bidi="fa-IR"/>
        </w:rPr>
        <w:t xml:space="preserve"> </w:t>
      </w:r>
      <w:proofErr w:type="spellStart"/>
      <w:r w:rsidR="00B57A5E" w:rsidRPr="00274D31">
        <w:rPr>
          <w:rFonts w:ascii="Times New Roman" w:eastAsia="Times New Roman" w:hAnsi="Times New Roman" w:cs="Times New Roman"/>
          <w:b/>
          <w:lang w:val="de-DE" w:eastAsia="pl-PL" w:bidi="fa-IR"/>
        </w:rPr>
        <w:t>dowodowych</w:t>
      </w:r>
      <w:proofErr w:type="spellEnd"/>
      <w:r w:rsidR="00B57A5E" w:rsidRPr="00274D31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:      </w:t>
      </w:r>
    </w:p>
    <w:p w14:paraId="23F2F989" w14:textId="77777777" w:rsidR="0031086E" w:rsidRPr="00274D31" w:rsidRDefault="0031086E">
      <w:pPr>
        <w:widowControl w:val="0"/>
        <w:numPr>
          <w:ilvl w:val="0"/>
          <w:numId w:val="106"/>
        </w:numPr>
        <w:suppressAutoHyphens/>
        <w:spacing w:after="0" w:line="100" w:lineRule="atLeast"/>
        <w:ind w:left="851" w:hanging="284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274D31">
        <w:rPr>
          <w:rFonts w:ascii="Times New Roman" w:hAnsi="Times New Roman" w:cs="Times New Roman"/>
          <w:color w:val="000000"/>
        </w:rPr>
        <w:t xml:space="preserve">oświadczenia o posiadaniu wszystkich wymaganych (zgodnie z Ustawą o wyrobach medycznych </w:t>
      </w:r>
      <w:proofErr w:type="spellStart"/>
      <w:r w:rsidRPr="00274D31">
        <w:rPr>
          <w:rFonts w:ascii="Times New Roman" w:hAnsi="Times New Roman" w:cs="Times New Roman"/>
          <w:color w:val="000000"/>
        </w:rPr>
        <w:t>t.j</w:t>
      </w:r>
      <w:proofErr w:type="spellEnd"/>
      <w:r w:rsidRPr="00274D31">
        <w:rPr>
          <w:rFonts w:ascii="Times New Roman" w:hAnsi="Times New Roman" w:cs="Times New Roman"/>
          <w:color w:val="000000"/>
        </w:rPr>
        <w:t xml:space="preserve">. Dz. U. z 2022 r  poz. 974) dokumentów dopuszczających do obrotu i używania na terenie RP (aktualne deklaracje zgodności oraz certyfikaty jednostki notyfikowanej) oraz możliwości ich dostarczenia w razie potrzeby na każde żądanie i w terminie określonym przez Zamawiającego – </w:t>
      </w:r>
      <w:r w:rsidRPr="00274D31">
        <w:rPr>
          <w:rFonts w:ascii="Times New Roman" w:hAnsi="Times New Roman" w:cs="Times New Roman"/>
          <w:i/>
          <w:color w:val="000000"/>
        </w:rPr>
        <w:t xml:space="preserve">dotyczy tylko sytuacji, gdy oferowany wyrób jest </w:t>
      </w:r>
      <w:r w:rsidRPr="00274D31">
        <w:rPr>
          <w:rFonts w:ascii="Times New Roman" w:hAnsi="Times New Roman" w:cs="Times New Roman"/>
          <w:b/>
          <w:i/>
          <w:color w:val="000000"/>
        </w:rPr>
        <w:t>wyrobem medycznym.</w:t>
      </w:r>
    </w:p>
    <w:p w14:paraId="06E6C22B" w14:textId="6F8C3C9C" w:rsidR="00B50D20" w:rsidRDefault="0031086E" w:rsidP="005B213E">
      <w:pPr>
        <w:ind w:left="851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50D20">
        <w:rPr>
          <w:rFonts w:ascii="Times New Roman" w:hAnsi="Times New Roman" w:cs="Times New Roman"/>
          <w:i/>
          <w:color w:val="000000"/>
          <w:sz w:val="20"/>
          <w:szCs w:val="20"/>
        </w:rPr>
        <w:t>Jeżeli oferowany wyrób nie jest wyrobem medycznym lub jest wyrobem medycznym niepodlegającym dodatkowej certyfikacji jednostki notyfikowanej, Wykonawca powinien złożyć odpowiednie</w:t>
      </w:r>
      <w:r w:rsidR="00B50D2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B50D20">
        <w:rPr>
          <w:rFonts w:ascii="Times New Roman" w:hAnsi="Times New Roman" w:cs="Times New Roman"/>
          <w:i/>
          <w:color w:val="000000"/>
          <w:sz w:val="20"/>
          <w:szCs w:val="20"/>
        </w:rPr>
        <w:t>oświadczenie (wyjaśnienie) w tym zakresie z podaniem przyczyny, chyba że z innych dokumentów oferty wynika to jednoznacznie.</w:t>
      </w:r>
    </w:p>
    <w:p w14:paraId="399F28E0" w14:textId="2DC2CC9A" w:rsidR="00052096" w:rsidRDefault="00052096" w:rsidP="0091583D">
      <w:pPr>
        <w:widowControl w:val="0"/>
        <w:numPr>
          <w:ilvl w:val="0"/>
          <w:numId w:val="106"/>
        </w:numPr>
        <w:suppressAutoHyphens/>
        <w:spacing w:after="0" w:line="100" w:lineRule="atLeast"/>
        <w:ind w:left="851" w:hanging="284"/>
        <w:jc w:val="both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r w:rsidRPr="00052096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 xml:space="preserve"> </w:t>
      </w:r>
      <w:r w:rsidR="004B2689" w:rsidRPr="004B2689">
        <w:rPr>
          <w:rFonts w:ascii="Times New Roman" w:eastAsia="Times New Roman" w:hAnsi="Times New Roman" w:cs="Times New Roman"/>
          <w:lang w:eastAsia="pl-PL"/>
        </w:rPr>
        <w:t xml:space="preserve">katalogów/prospektów/charakterystyk zawierających opis parametrów </w:t>
      </w:r>
      <w:proofErr w:type="spellStart"/>
      <w:r w:rsidR="004B2689" w:rsidRPr="004B2689">
        <w:rPr>
          <w:rFonts w:ascii="Times New Roman" w:eastAsia="Times New Roman" w:hAnsi="Times New Roman" w:cs="Times New Roman"/>
          <w:lang w:eastAsia="pl-PL"/>
        </w:rPr>
        <w:t>techniczno</w:t>
      </w:r>
      <w:proofErr w:type="spellEnd"/>
      <w:r w:rsidR="004B2689" w:rsidRPr="004B2689">
        <w:rPr>
          <w:rFonts w:ascii="Times New Roman" w:eastAsia="Times New Roman" w:hAnsi="Times New Roman" w:cs="Times New Roman"/>
          <w:lang w:eastAsia="pl-PL"/>
        </w:rPr>
        <w:t xml:space="preserve"> użytkowych oferowanego sprzętu/akcesoriów.</w:t>
      </w:r>
    </w:p>
    <w:p w14:paraId="3B273178" w14:textId="77777777" w:rsidR="0091583D" w:rsidRPr="007720CD" w:rsidRDefault="0091583D" w:rsidP="0091583D">
      <w:pPr>
        <w:widowControl w:val="0"/>
        <w:suppressAutoHyphens/>
        <w:spacing w:after="0" w:line="100" w:lineRule="atLeast"/>
        <w:ind w:left="851"/>
        <w:jc w:val="both"/>
        <w:textAlignment w:val="baseline"/>
        <w:rPr>
          <w:rFonts w:ascii="Times New Roman" w:eastAsia="Andale Sans UI" w:hAnsi="Times New Roman" w:cs="Tahoma"/>
          <w:b/>
          <w:kern w:val="1"/>
          <w:sz w:val="6"/>
          <w:szCs w:val="6"/>
          <w:lang w:eastAsia="fa-IR" w:bidi="fa-IR"/>
        </w:rPr>
      </w:pPr>
    </w:p>
    <w:p w14:paraId="4ACBD254" w14:textId="7DB79B41" w:rsidR="00B57A5E" w:rsidRPr="002F17E5" w:rsidRDefault="00B50D20" w:rsidP="00B50D20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lang w:val="de-DE" w:eastAsia="fa-IR" w:bidi="fa-IR"/>
        </w:rPr>
        <w:t>1</w:t>
      </w:r>
      <w:r w:rsidR="004F03F2">
        <w:rPr>
          <w:rFonts w:ascii="Times New Roman" w:eastAsia="Andale Sans UI" w:hAnsi="Times New Roman" w:cs="Tahoma"/>
          <w:kern w:val="1"/>
          <w:lang w:val="de-DE" w:eastAsia="fa-IR" w:bidi="fa-IR"/>
        </w:rPr>
        <w:t>1</w:t>
      </w:r>
      <w:r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Zgodnie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art. 223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1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="00B57A5E"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r w:rsidR="00B57A5E" w:rsidRPr="00B57A5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w toku badania i oceny ofert Zamawiający może żądać od </w:t>
      </w:r>
      <w:r w:rsidR="00130F0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</w:t>
      </w:r>
      <w:r w:rsidR="00B57A5E" w:rsidRPr="00B57A5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ykonawców wyjaśnień dotyczących treści złożonych ofert oraz przedmiotowych środków dowodowych lub innych składanych dokumentów lub oświadczeń</w:t>
      </w:r>
      <w:r w:rsidR="00B57A5E" w:rsidRPr="00B57A5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  <w:r w:rsidR="00B57A5E"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Niedopuszczalne jest prowadzenie między Zamawiającym a wykonawcą negocjacji dotyczących złożonej oferty oraz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57A5E"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uwzględnieniem ust. 2 i art. 187 </w:t>
      </w:r>
      <w:proofErr w:type="spellStart"/>
      <w:r w:rsidR="00B57A5E"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="00B57A5E"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, dokonywanie jakiejkolwiek zmiany w jej treści.</w:t>
      </w:r>
    </w:p>
    <w:p w14:paraId="5DFF51E6" w14:textId="77777777" w:rsidR="002F17E5" w:rsidRPr="00250BA3" w:rsidRDefault="002F17E5" w:rsidP="002F17E5">
      <w:pPr>
        <w:widowControl w:val="0"/>
        <w:suppressAutoHyphens/>
        <w:spacing w:after="0" w:line="100" w:lineRule="atLeast"/>
        <w:ind w:left="360"/>
        <w:jc w:val="both"/>
        <w:textAlignment w:val="baseline"/>
        <w:rPr>
          <w:rFonts w:ascii="Times New Roman" w:eastAsia="Andale Sans UI" w:hAnsi="Times New Roman" w:cs="Tahoma"/>
          <w:b/>
          <w:kern w:val="1"/>
          <w:sz w:val="12"/>
          <w:szCs w:val="12"/>
          <w:lang w:eastAsia="fa-IR" w:bidi="fa-IR"/>
        </w:rPr>
      </w:pPr>
    </w:p>
    <w:p w14:paraId="0850B99C" w14:textId="3A7EDAD0" w:rsidR="00B57A5E" w:rsidRPr="00B57A5E" w:rsidRDefault="00B50D20" w:rsidP="00B50D20">
      <w:pPr>
        <w:widowControl w:val="0"/>
        <w:suppressAutoHyphens/>
        <w:spacing w:after="0" w:line="100" w:lineRule="atLeast"/>
        <w:ind w:left="502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1</w:t>
      </w:r>
      <w:r w:rsidR="004F03F2">
        <w:rPr>
          <w:rFonts w:ascii="Times New Roman" w:eastAsia="Times New Roman" w:hAnsi="Times New Roman" w:cs="Times New Roman"/>
          <w:sz w:val="23"/>
          <w:szCs w:val="23"/>
          <w:lang w:eastAsia="pl-PL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.1. </w:t>
      </w:r>
      <w:r w:rsidR="00B57A5E" w:rsidRPr="00B57A5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Zamawiający poprawia w ofercie: </w:t>
      </w:r>
    </w:p>
    <w:p w14:paraId="1BED4807" w14:textId="77777777" w:rsidR="00B57A5E" w:rsidRPr="00B50D20" w:rsidRDefault="00B57A5E">
      <w:pPr>
        <w:widowControl w:val="0"/>
        <w:numPr>
          <w:ilvl w:val="0"/>
          <w:numId w:val="73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color w:val="000000" w:themeColor="text1"/>
          <w:kern w:val="1"/>
          <w:sz w:val="24"/>
          <w:szCs w:val="24"/>
          <w:lang w:eastAsia="fa-IR" w:bidi="fa-IR"/>
        </w:rPr>
      </w:pPr>
      <w:r w:rsidRPr="00B50D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oczywiste omyłki pisarskie, </w:t>
      </w:r>
    </w:p>
    <w:p w14:paraId="78F0EA6A" w14:textId="77777777" w:rsidR="00B57A5E" w:rsidRPr="00B50D20" w:rsidRDefault="00B57A5E">
      <w:pPr>
        <w:widowControl w:val="0"/>
        <w:numPr>
          <w:ilvl w:val="0"/>
          <w:numId w:val="73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color w:val="000000" w:themeColor="text1"/>
          <w:kern w:val="1"/>
          <w:sz w:val="24"/>
          <w:szCs w:val="24"/>
          <w:lang w:eastAsia="fa-IR" w:bidi="fa-IR"/>
        </w:rPr>
      </w:pPr>
      <w:r w:rsidRPr="00B50D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oczywiste omyłki rachunkowe, z uwzględnieniem konsekwencji rachunkowych dokonanych poprawek, </w:t>
      </w:r>
    </w:p>
    <w:p w14:paraId="4D5DD559" w14:textId="77777777" w:rsidR="00B57A5E" w:rsidRPr="00B50D20" w:rsidRDefault="00B57A5E">
      <w:pPr>
        <w:widowControl w:val="0"/>
        <w:numPr>
          <w:ilvl w:val="0"/>
          <w:numId w:val="73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color w:val="000000" w:themeColor="text1"/>
          <w:kern w:val="1"/>
          <w:sz w:val="24"/>
          <w:szCs w:val="24"/>
          <w:lang w:eastAsia="fa-IR" w:bidi="fa-IR"/>
        </w:rPr>
      </w:pPr>
      <w:r w:rsidRPr="00B50D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inne omyłki polegające na niezgodności oferty z dokumentami zamówienia, niepowodujące istotnych zmian w treści oferty </w:t>
      </w:r>
    </w:p>
    <w:p w14:paraId="23CEA674" w14:textId="1CA08456" w:rsidR="00B57A5E" w:rsidRDefault="00B57A5E" w:rsidP="00B57A5E">
      <w:pPr>
        <w:widowControl w:val="0"/>
        <w:suppressAutoHyphens/>
        <w:spacing w:after="0" w:line="100" w:lineRule="atLeast"/>
        <w:ind w:left="79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0D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‒ niezwłocznie 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zawiadamiając o tym </w:t>
      </w:r>
      <w:r w:rsidR="00130F0F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ykonawcę, którego oferta została poprawiona. </w:t>
      </w:r>
    </w:p>
    <w:p w14:paraId="3EFDFFD8" w14:textId="77777777" w:rsidR="005B213E" w:rsidRPr="001629AA" w:rsidRDefault="005B213E" w:rsidP="00B57A5E">
      <w:pPr>
        <w:widowControl w:val="0"/>
        <w:suppressAutoHyphens/>
        <w:spacing w:after="0" w:line="100" w:lineRule="atLeast"/>
        <w:ind w:left="792"/>
        <w:jc w:val="both"/>
        <w:textAlignment w:val="baseline"/>
        <w:rPr>
          <w:rFonts w:ascii="Times New Roman" w:eastAsia="Andale Sans UI" w:hAnsi="Times New Roman" w:cs="Tahoma"/>
          <w:b/>
          <w:kern w:val="1"/>
          <w:sz w:val="6"/>
          <w:szCs w:val="6"/>
          <w:lang w:eastAsia="fa-IR" w:bidi="fa-IR"/>
        </w:rPr>
      </w:pPr>
    </w:p>
    <w:p w14:paraId="76237D5E" w14:textId="3D775B2F" w:rsidR="00B57A5E" w:rsidRDefault="00B50D20" w:rsidP="00B50D20">
      <w:pPr>
        <w:widowControl w:val="0"/>
        <w:suppressAutoHyphens/>
        <w:spacing w:after="0" w:line="100" w:lineRule="atLeast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1</w:t>
      </w:r>
      <w:r w:rsidR="004F03F2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 xml:space="preserve">.2. </w:t>
      </w:r>
      <w:r w:rsidR="00B57A5E" w:rsidRPr="00B57A5E">
        <w:rPr>
          <w:rFonts w:ascii="Times New Roman" w:eastAsia="Times New Roman" w:hAnsi="Times New Roman" w:cs="Times New Roman"/>
          <w:lang w:eastAsia="pl-PL"/>
        </w:rPr>
        <w:t xml:space="preserve">W przypadku, o którym mowa w art. 223 </w:t>
      </w:r>
      <w:r w:rsidR="00BC25F4">
        <w:rPr>
          <w:rFonts w:ascii="Times New Roman" w:eastAsia="Times New Roman" w:hAnsi="Times New Roman" w:cs="Times New Roman"/>
          <w:lang w:eastAsia="pl-PL"/>
        </w:rPr>
        <w:t>ust. 2 pkt 3</w:t>
      </w:r>
      <w:r w:rsidR="00B57A5E" w:rsidRPr="00B57A5E">
        <w:rPr>
          <w:rFonts w:ascii="Times New Roman" w:eastAsia="Times New Roman" w:hAnsi="Times New Roman" w:cs="Times New Roman"/>
          <w:lang w:eastAsia="pl-PL"/>
        </w:rPr>
        <w:t xml:space="preserve"> ustawy </w:t>
      </w:r>
      <w:proofErr w:type="spellStart"/>
      <w:r w:rsidR="00B57A5E" w:rsidRPr="00B57A5E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B57A5E" w:rsidRPr="00B57A5E">
        <w:rPr>
          <w:rFonts w:ascii="Times New Roman" w:eastAsia="Times New Roman" w:hAnsi="Times New Roman" w:cs="Times New Roman"/>
          <w:lang w:eastAsia="pl-PL"/>
        </w:rPr>
        <w:t xml:space="preserve">, Zamawiający wyznacza </w:t>
      </w:r>
      <w:r w:rsidR="00130F0F">
        <w:rPr>
          <w:rFonts w:ascii="Times New Roman" w:eastAsia="Times New Roman" w:hAnsi="Times New Roman" w:cs="Times New Roman"/>
          <w:lang w:eastAsia="pl-PL"/>
        </w:rPr>
        <w:t>W</w:t>
      </w:r>
      <w:r w:rsidR="00B57A5E" w:rsidRPr="00B57A5E">
        <w:rPr>
          <w:rFonts w:ascii="Times New Roman" w:eastAsia="Times New Roman" w:hAnsi="Times New Roman" w:cs="Times New Roman"/>
          <w:lang w:eastAsia="pl-PL"/>
        </w:rPr>
        <w:t>ykonawcy odpowiedni termin na wyrażenie zgody na poprawienie w ofercie omyłki lub zakwestionowanie jej poprawienia. Brak odpowiedzi w wyznaczonym terminie uznaje się za wyrażenie zgody na poprawienie omyłki.</w:t>
      </w:r>
    </w:p>
    <w:p w14:paraId="447B35CE" w14:textId="77777777" w:rsidR="00B50D20" w:rsidRDefault="00B50D20" w:rsidP="003D770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kern w:val="1"/>
          <w:sz w:val="10"/>
          <w:szCs w:val="10"/>
          <w:lang w:eastAsia="fa-IR" w:bidi="fa-IR"/>
        </w:rPr>
      </w:pPr>
    </w:p>
    <w:p w14:paraId="6B501C1C" w14:textId="77777777" w:rsidR="00BF5889" w:rsidRDefault="00BF5889" w:rsidP="003D770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kern w:val="1"/>
          <w:sz w:val="10"/>
          <w:szCs w:val="10"/>
          <w:lang w:eastAsia="fa-IR" w:bidi="fa-IR"/>
        </w:rPr>
      </w:pPr>
    </w:p>
    <w:p w14:paraId="482D3C7D" w14:textId="77777777" w:rsidR="00BF5889" w:rsidRDefault="00BF5889" w:rsidP="003D770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kern w:val="1"/>
          <w:sz w:val="10"/>
          <w:szCs w:val="10"/>
          <w:lang w:eastAsia="fa-IR" w:bidi="fa-IR"/>
        </w:rPr>
      </w:pPr>
    </w:p>
    <w:p w14:paraId="7833404D" w14:textId="77777777" w:rsidR="00BF5889" w:rsidRDefault="00BF5889" w:rsidP="003D770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kern w:val="1"/>
          <w:sz w:val="10"/>
          <w:szCs w:val="10"/>
          <w:lang w:eastAsia="fa-IR" w:bidi="fa-IR"/>
        </w:rPr>
      </w:pPr>
    </w:p>
    <w:p w14:paraId="0D673890" w14:textId="77777777" w:rsidR="00BF5889" w:rsidRDefault="00BF5889" w:rsidP="003D770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kern w:val="1"/>
          <w:sz w:val="10"/>
          <w:szCs w:val="10"/>
          <w:lang w:eastAsia="fa-IR" w:bidi="fa-IR"/>
        </w:rPr>
      </w:pPr>
    </w:p>
    <w:p w14:paraId="12A8163C" w14:textId="77777777" w:rsidR="00BF5889" w:rsidRDefault="00BF5889" w:rsidP="003D770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kern w:val="1"/>
          <w:sz w:val="10"/>
          <w:szCs w:val="10"/>
          <w:lang w:eastAsia="fa-IR" w:bidi="fa-IR"/>
        </w:rPr>
      </w:pPr>
    </w:p>
    <w:p w14:paraId="53CBF2B6" w14:textId="77777777" w:rsidR="00BF5889" w:rsidRPr="009B39EA" w:rsidRDefault="00BF5889" w:rsidP="003D770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kern w:val="1"/>
          <w:sz w:val="10"/>
          <w:szCs w:val="10"/>
          <w:lang w:eastAsia="fa-IR" w:bidi="fa-IR"/>
        </w:rPr>
      </w:pPr>
    </w:p>
    <w:p w14:paraId="4A8D6B0B" w14:textId="77777777" w:rsidR="00B57A5E" w:rsidRPr="00B57A5E" w:rsidRDefault="00B57A5E">
      <w:pPr>
        <w:widowControl w:val="0"/>
        <w:numPr>
          <w:ilvl w:val="0"/>
          <w:numId w:val="51"/>
        </w:numPr>
        <w:suppressAutoHyphens/>
        <w:spacing w:after="0" w:line="100" w:lineRule="atLeast"/>
        <w:ind w:left="426" w:hanging="720"/>
        <w:jc w:val="both"/>
        <w:textAlignment w:val="baseline"/>
        <w:rPr>
          <w:rFonts w:ascii="Times New Roman" w:eastAsia="Lucida Sans Unicode" w:hAnsi="Times New Roman" w:cs="Tahoma"/>
          <w:b/>
          <w:kern w:val="1"/>
          <w:sz w:val="28"/>
          <w:szCs w:val="28"/>
          <w:u w:val="single"/>
          <w:lang w:eastAsia="ar-SA"/>
        </w:rPr>
      </w:pPr>
      <w:r w:rsidRPr="00B57A5E">
        <w:rPr>
          <w:rFonts w:ascii="Times New Roman" w:eastAsia="Lucida Sans Unicode" w:hAnsi="Times New Roman" w:cs="Tahoma"/>
          <w:b/>
          <w:kern w:val="1"/>
          <w:sz w:val="28"/>
          <w:szCs w:val="28"/>
          <w:u w:val="single"/>
          <w:lang w:eastAsia="ar-SA"/>
        </w:rPr>
        <w:lastRenderedPageBreak/>
        <w:t>Termin wykonywania zamówienia.</w:t>
      </w:r>
    </w:p>
    <w:p w14:paraId="2E50746A" w14:textId="77777777" w:rsidR="00B57A5E" w:rsidRPr="00250BA3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Lucida Sans Unicode" w:hAnsi="Times New Roman" w:cs="Tahoma"/>
          <w:b/>
          <w:kern w:val="1"/>
          <w:sz w:val="12"/>
          <w:szCs w:val="12"/>
          <w:lang w:eastAsia="ar-SA"/>
        </w:rPr>
      </w:pPr>
    </w:p>
    <w:p w14:paraId="5F8EE42B" w14:textId="7C9CDFF0" w:rsidR="00B57A5E" w:rsidRPr="00D459FA" w:rsidRDefault="00B57A5E" w:rsidP="004B2689">
      <w:pPr>
        <w:widowControl w:val="0"/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 w:cs="Tahoma"/>
          <w:kern w:val="1"/>
          <w:lang w:bidi="en-US"/>
        </w:rPr>
      </w:pPr>
      <w:r w:rsidRPr="00B57A5E">
        <w:rPr>
          <w:rFonts w:ascii="Times New Roman" w:eastAsia="Lucida Sans Unicode" w:hAnsi="Times New Roman" w:cs="Tahoma"/>
          <w:bCs/>
          <w:kern w:val="1"/>
          <w:sz w:val="24"/>
          <w:szCs w:val="24"/>
          <w:lang w:val="de-DE" w:eastAsia="fa-IR" w:bidi="en-US"/>
        </w:rPr>
        <w:t>1.</w:t>
      </w:r>
      <w:r w:rsidRPr="00B57A5E">
        <w:rPr>
          <w:rFonts w:ascii="Times New Roman" w:eastAsia="Lucida Sans Unicode" w:hAnsi="Times New Roman" w:cs="Tahoma"/>
          <w:b/>
          <w:kern w:val="1"/>
          <w:sz w:val="24"/>
          <w:szCs w:val="24"/>
          <w:lang w:val="de-DE" w:eastAsia="fa-IR" w:bidi="en-US"/>
        </w:rPr>
        <w:t xml:space="preserve"> </w:t>
      </w:r>
      <w:r w:rsidR="00E63050">
        <w:rPr>
          <w:rFonts w:ascii="Times New Roman" w:eastAsia="Lucida Sans Unicode" w:hAnsi="Times New Roman" w:cs="Tahoma"/>
          <w:b/>
          <w:kern w:val="1"/>
          <w:sz w:val="24"/>
          <w:szCs w:val="24"/>
          <w:lang w:val="de-DE" w:eastAsia="fa-IR" w:bidi="en-US"/>
        </w:rPr>
        <w:t xml:space="preserve"> </w:t>
      </w:r>
      <w:r w:rsidRPr="00D459FA">
        <w:rPr>
          <w:rFonts w:ascii="Times New Roman" w:eastAsia="Lucida Sans Unicode" w:hAnsi="Times New Roman" w:cs="Tahoma"/>
          <w:b/>
          <w:kern w:val="1"/>
          <w:lang w:val="de-DE" w:eastAsia="fa-IR" w:bidi="en-US"/>
        </w:rPr>
        <w:t>Termin</w:t>
      </w:r>
      <w:r w:rsidRPr="00D459FA">
        <w:rPr>
          <w:rFonts w:ascii="Times New Roman" w:eastAsia="Times New Roman" w:hAnsi="Times New Roman" w:cs="Times New Roman"/>
          <w:b/>
          <w:kern w:val="1"/>
          <w:lang w:val="de-DE" w:eastAsia="fa-IR" w:bidi="en-US"/>
        </w:rPr>
        <w:t xml:space="preserve"> </w:t>
      </w:r>
      <w:proofErr w:type="spellStart"/>
      <w:r w:rsidRPr="00D459FA">
        <w:rPr>
          <w:rFonts w:ascii="Times New Roman" w:eastAsia="Lucida Sans Unicode" w:hAnsi="Times New Roman" w:cs="Tahoma"/>
          <w:b/>
          <w:kern w:val="1"/>
          <w:lang w:val="de-DE" w:eastAsia="fa-IR" w:bidi="en-US"/>
        </w:rPr>
        <w:t>obowi</w:t>
      </w:r>
      <w:r w:rsidR="00DE5859" w:rsidRPr="00D459FA">
        <w:rPr>
          <w:rFonts w:ascii="Times New Roman" w:eastAsia="Lucida Sans Unicode" w:hAnsi="Times New Roman" w:cs="Tahoma"/>
          <w:b/>
          <w:kern w:val="1"/>
          <w:lang w:val="de-DE" w:eastAsia="fa-IR" w:bidi="en-US"/>
        </w:rPr>
        <w:t>ą</w:t>
      </w:r>
      <w:r w:rsidRPr="00D459FA">
        <w:rPr>
          <w:rFonts w:ascii="Times New Roman" w:eastAsia="Lucida Sans Unicode" w:hAnsi="Times New Roman" w:cs="Tahoma"/>
          <w:b/>
          <w:kern w:val="1"/>
          <w:lang w:val="de-DE" w:eastAsia="fa-IR" w:bidi="en-US"/>
        </w:rPr>
        <w:t>zywania</w:t>
      </w:r>
      <w:proofErr w:type="spellEnd"/>
      <w:r w:rsidRPr="00D459FA">
        <w:rPr>
          <w:rFonts w:ascii="Times New Roman" w:eastAsia="Times New Roman" w:hAnsi="Times New Roman" w:cs="Times New Roman"/>
          <w:b/>
          <w:kern w:val="1"/>
          <w:lang w:val="de-DE" w:eastAsia="fa-IR" w:bidi="en-US"/>
        </w:rPr>
        <w:t xml:space="preserve"> </w:t>
      </w:r>
      <w:proofErr w:type="spellStart"/>
      <w:r w:rsidRPr="00D459FA">
        <w:rPr>
          <w:rFonts w:ascii="Times New Roman" w:eastAsia="Lucida Sans Unicode" w:hAnsi="Times New Roman" w:cs="Tahoma"/>
          <w:b/>
          <w:kern w:val="1"/>
          <w:lang w:val="de-DE" w:eastAsia="fa-IR" w:bidi="en-US"/>
        </w:rPr>
        <w:t>umowy</w:t>
      </w:r>
      <w:proofErr w:type="spellEnd"/>
      <w:r w:rsidRPr="00D459FA">
        <w:rPr>
          <w:rFonts w:ascii="Times New Roman" w:eastAsia="Lucida Sans Unicode" w:hAnsi="Times New Roman" w:cs="Tahoma"/>
          <w:kern w:val="1"/>
          <w:lang w:bidi="en-US"/>
        </w:rPr>
        <w:t xml:space="preserve"> – </w:t>
      </w:r>
      <w:r w:rsidR="004B2689" w:rsidRPr="00D459FA">
        <w:rPr>
          <w:rFonts w:ascii="Times New Roman" w:eastAsia="Lucida Sans Unicode" w:hAnsi="Times New Roman" w:cs="Tahoma"/>
          <w:kern w:val="1"/>
          <w:lang w:bidi="en-US"/>
        </w:rPr>
        <w:t>dostawa jednorazowa w terminie maks. 30 dni od daty zawarcia  umowy.</w:t>
      </w:r>
    </w:p>
    <w:p w14:paraId="6D8F8175" w14:textId="6D5DF906" w:rsidR="00A77E69" w:rsidRPr="00D459FA" w:rsidRDefault="00B57A5E" w:rsidP="00A77E69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284" w:hanging="284"/>
        <w:jc w:val="both"/>
        <w:textAlignment w:val="baseline"/>
        <w:rPr>
          <w:rFonts w:ascii="Times New Roman" w:eastAsia="Andale Sans UI" w:hAnsi="Times New Roman" w:cs="Times New Roman"/>
          <w:bCs/>
          <w:kern w:val="1"/>
          <w:lang w:eastAsia="pl-PL" w:bidi="fa-IR"/>
        </w:rPr>
      </w:pPr>
      <w:r w:rsidRPr="00D459FA">
        <w:rPr>
          <w:rFonts w:ascii="Times New Roman" w:eastAsia="Andale Sans UI" w:hAnsi="Times New Roman" w:cs="Tahoma"/>
          <w:kern w:val="1"/>
          <w:lang w:val="de-DE" w:eastAsia="pl-PL" w:bidi="fa-IR"/>
        </w:rPr>
        <w:t xml:space="preserve">2. </w:t>
      </w:r>
      <w:r w:rsidRPr="00D459FA">
        <w:rPr>
          <w:rFonts w:ascii="Times New Roman" w:eastAsia="Andale Sans UI" w:hAnsi="Times New Roman" w:cs="Times New Roman"/>
          <w:b/>
          <w:kern w:val="1"/>
          <w:lang w:eastAsia="pl-PL" w:bidi="fa-IR"/>
        </w:rPr>
        <w:t xml:space="preserve">Warunki i termin dostawy: </w:t>
      </w:r>
      <w:r w:rsidR="00A77E69" w:rsidRPr="00D459FA">
        <w:rPr>
          <w:rFonts w:ascii="Times New Roman" w:eastAsia="Andale Sans UI" w:hAnsi="Times New Roman" w:cs="Times New Roman"/>
          <w:bCs/>
          <w:kern w:val="1"/>
          <w:lang w:eastAsia="pl-PL" w:bidi="fa-IR"/>
        </w:rPr>
        <w:t xml:space="preserve">Wykonawca zobowiązany będzie dostarczyć przedmiot zamówienia  </w:t>
      </w:r>
      <w:r w:rsidR="00D459FA">
        <w:rPr>
          <w:rFonts w:ascii="Times New Roman" w:eastAsia="Andale Sans UI" w:hAnsi="Times New Roman" w:cs="Times New Roman"/>
          <w:bCs/>
          <w:kern w:val="1"/>
          <w:lang w:eastAsia="pl-PL" w:bidi="fa-IR"/>
        </w:rPr>
        <w:br/>
      </w:r>
      <w:r w:rsidR="00A77E69" w:rsidRPr="00D459FA">
        <w:rPr>
          <w:rFonts w:ascii="Times New Roman" w:eastAsia="Andale Sans UI" w:hAnsi="Times New Roman" w:cs="Times New Roman"/>
          <w:bCs/>
          <w:kern w:val="1"/>
          <w:lang w:eastAsia="pl-PL" w:bidi="fa-IR"/>
        </w:rPr>
        <w:t xml:space="preserve">w terminie nie dłuższym niż w ciągu </w:t>
      </w:r>
      <w:r w:rsidR="00A77E69" w:rsidRPr="00D459FA">
        <w:rPr>
          <w:rFonts w:ascii="Times New Roman" w:eastAsia="Andale Sans UI" w:hAnsi="Times New Roman" w:cs="Times New Roman"/>
          <w:b/>
          <w:bCs/>
          <w:kern w:val="1"/>
          <w:lang w:eastAsia="pl-PL" w:bidi="fa-IR"/>
        </w:rPr>
        <w:t xml:space="preserve">30 dni </w:t>
      </w:r>
      <w:r w:rsidR="00A77E69" w:rsidRPr="00D459FA">
        <w:rPr>
          <w:rFonts w:ascii="Times New Roman" w:eastAsia="Andale Sans UI" w:hAnsi="Times New Roman" w:cs="Times New Roman"/>
          <w:bCs/>
          <w:kern w:val="1"/>
          <w:lang w:eastAsia="pl-PL" w:bidi="fa-IR"/>
        </w:rPr>
        <w:t xml:space="preserve">na koszt własny wraz z instrukcją obsługi i kartą gwarancyjną w języku polskim do siedziby Zamawiającego, licząc od daty zawarcia umowy. </w:t>
      </w:r>
    </w:p>
    <w:p w14:paraId="33B1EA01" w14:textId="439CDFA3" w:rsidR="00A77E69" w:rsidRPr="00D459FA" w:rsidRDefault="00A77E69" w:rsidP="00A77E69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284" w:firstLine="424"/>
        <w:jc w:val="both"/>
        <w:textAlignment w:val="baseline"/>
        <w:rPr>
          <w:rFonts w:ascii="Times New Roman" w:eastAsia="Andale Sans UI" w:hAnsi="Times New Roman" w:cs="Tahoma"/>
          <w:bCs/>
          <w:kern w:val="1"/>
          <w:lang w:eastAsia="fa-IR" w:bidi="fa-IR"/>
        </w:rPr>
      </w:pPr>
      <w:r w:rsidRPr="00D459FA">
        <w:rPr>
          <w:rFonts w:ascii="Times New Roman" w:eastAsia="Andale Sans UI" w:hAnsi="Times New Roman" w:cs="Times New Roman"/>
          <w:bCs/>
          <w:kern w:val="1"/>
          <w:lang w:eastAsia="pl-PL" w:bidi="fa-IR"/>
        </w:rPr>
        <w:t xml:space="preserve"> Przez termin dostawy (realizacji zamówienia) rozumie się termin, w którym Wykonawca dostarczy przedmiot zamówienia własnym transportem, na własne ryzyko i koszt do siedziby Zamawiającego przy </w:t>
      </w:r>
      <w:r w:rsidR="007720CD">
        <w:rPr>
          <w:rFonts w:ascii="Times New Roman" w:eastAsia="Andale Sans UI" w:hAnsi="Times New Roman" w:cs="Tahoma"/>
          <w:bCs/>
          <w:kern w:val="1"/>
          <w:lang w:eastAsia="fa-IR" w:bidi="fa-IR"/>
        </w:rPr>
        <w:t xml:space="preserve"> </w:t>
      </w:r>
      <w:r w:rsidRPr="00D459FA">
        <w:rPr>
          <w:rFonts w:ascii="Times New Roman" w:eastAsia="Andale Sans UI" w:hAnsi="Times New Roman" w:cs="Tahoma"/>
          <w:bCs/>
          <w:kern w:val="1"/>
          <w:lang w:eastAsia="fa-IR" w:bidi="fa-IR"/>
        </w:rPr>
        <w:t xml:space="preserve">ul. Św. Józefa 53-59 i ul. Konstytucji 3 Maja 42 </w:t>
      </w:r>
      <w:r w:rsidRPr="00D459FA">
        <w:rPr>
          <w:rFonts w:ascii="Times New Roman" w:eastAsia="Andale Sans UI" w:hAnsi="Times New Roman" w:cs="Times New Roman"/>
          <w:bCs/>
          <w:kern w:val="1"/>
          <w:lang w:eastAsia="pl-PL" w:bidi="fa-IR"/>
        </w:rPr>
        <w:t>oraz przeszkoli pracowników Zamawiającego z zakresu obsługi.</w:t>
      </w:r>
    </w:p>
    <w:p w14:paraId="01E82E41" w14:textId="77777777" w:rsidR="00B57A5E" w:rsidRDefault="00B57A5E">
      <w:pPr>
        <w:widowControl w:val="0"/>
        <w:numPr>
          <w:ilvl w:val="0"/>
          <w:numId w:val="51"/>
        </w:numPr>
        <w:suppressAutoHyphens/>
        <w:spacing w:after="0" w:line="100" w:lineRule="atLeast"/>
        <w:ind w:left="567" w:hanging="720"/>
        <w:textAlignment w:val="baseline"/>
        <w:rPr>
          <w:rFonts w:ascii="Times New Roman" w:eastAsia="Andale Sans UI" w:hAnsi="Times New Roman" w:cs="Tahoma"/>
          <w:b/>
          <w:kern w:val="1"/>
          <w:sz w:val="28"/>
          <w:szCs w:val="28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8"/>
          <w:szCs w:val="28"/>
          <w:u w:val="single"/>
          <w:lang w:eastAsia="fa-IR" w:bidi="fa-IR"/>
        </w:rPr>
        <w:t>Wymagania dotyczące wadium</w:t>
      </w:r>
      <w:r w:rsidRPr="00B57A5E">
        <w:rPr>
          <w:rFonts w:ascii="Times New Roman" w:eastAsia="Andale Sans UI" w:hAnsi="Times New Roman" w:cs="Tahoma"/>
          <w:b/>
          <w:kern w:val="1"/>
          <w:sz w:val="28"/>
          <w:szCs w:val="28"/>
          <w:lang w:eastAsia="fa-IR" w:bidi="fa-IR"/>
        </w:rPr>
        <w:t>.</w:t>
      </w:r>
    </w:p>
    <w:p w14:paraId="63B81425" w14:textId="77777777" w:rsidR="00865082" w:rsidRPr="009B39EA" w:rsidRDefault="00865082" w:rsidP="00865082">
      <w:pPr>
        <w:widowControl w:val="0"/>
        <w:suppressAutoHyphens/>
        <w:spacing w:after="0" w:line="100" w:lineRule="atLeast"/>
        <w:ind w:left="567"/>
        <w:textAlignment w:val="baseline"/>
        <w:rPr>
          <w:rFonts w:ascii="Times New Roman" w:eastAsia="Andale Sans UI" w:hAnsi="Times New Roman" w:cs="Tahoma"/>
          <w:b/>
          <w:kern w:val="1"/>
          <w:sz w:val="10"/>
          <w:szCs w:val="10"/>
          <w:lang w:eastAsia="fa-IR" w:bidi="fa-IR"/>
        </w:rPr>
      </w:pPr>
    </w:p>
    <w:p w14:paraId="2CCFE5FE" w14:textId="62AD19BE" w:rsidR="00B57A5E" w:rsidRPr="00FE544A" w:rsidRDefault="00B57A5E" w:rsidP="00437B08">
      <w:pPr>
        <w:widowControl w:val="0"/>
        <w:numPr>
          <w:ilvl w:val="0"/>
          <w:numId w:val="74"/>
        </w:numPr>
        <w:suppressAutoHyphens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lang w:val="de-DE" w:eastAsia="pl-PL"/>
        </w:rPr>
      </w:pPr>
      <w:r w:rsidRPr="00FE544A">
        <w:rPr>
          <w:rFonts w:ascii="Times New Roman" w:eastAsia="Andale Sans UI" w:hAnsi="Times New Roman" w:cs="Times New Roman"/>
          <w:kern w:val="3"/>
          <w:lang w:eastAsia="zh-CN" w:bidi="fa-IR"/>
        </w:rPr>
        <w:t>Przystępując do przetargu Wykonawca zobowiązany jest wnieść wadium</w:t>
      </w:r>
      <w:r w:rsidR="001528B3" w:rsidRPr="00FE544A">
        <w:rPr>
          <w:rFonts w:ascii="Times New Roman" w:eastAsia="Andale Sans UI" w:hAnsi="Times New Roman" w:cs="Times New Roman"/>
          <w:kern w:val="3"/>
          <w:lang w:eastAsia="zh-CN" w:bidi="fa-IR"/>
        </w:rPr>
        <w:t xml:space="preserve"> </w:t>
      </w:r>
      <w:r w:rsidRPr="00FE544A">
        <w:rPr>
          <w:rFonts w:ascii="Times New Roman" w:eastAsia="Andale Sans UI" w:hAnsi="Times New Roman" w:cs="Times New Roman"/>
          <w:kern w:val="3"/>
          <w:lang w:eastAsia="zh-CN" w:bidi="fa-IR"/>
        </w:rPr>
        <w:t>w wysokości:</w:t>
      </w:r>
      <w:r w:rsidRPr="00FE544A">
        <w:rPr>
          <w:rFonts w:ascii="Times New Roman" w:eastAsia="Andale Sans UI" w:hAnsi="Times New Roman" w:cs="Times New Roman"/>
          <w:kern w:val="3"/>
          <w:lang w:eastAsia="zh-CN" w:bidi="fa-IR"/>
        </w:rPr>
        <w:br/>
      </w: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Zadanie</w:t>
      </w:r>
      <w:proofErr w:type="spellEnd"/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Nr</w:t>
      </w:r>
      <w:proofErr w:type="spellEnd"/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1 –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r w:rsidR="006B7A80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  520,76 </w:t>
      </w:r>
      <w:proofErr w:type="spellStart"/>
      <w:r w:rsidR="005605EE" w:rsidRPr="00FE544A">
        <w:rPr>
          <w:rFonts w:ascii="Times New Roman" w:eastAsia="Times New Roman" w:hAnsi="Times New Roman" w:cs="Times New Roman"/>
          <w:b/>
          <w:lang w:val="de-DE" w:eastAsia="pl-PL"/>
        </w:rPr>
        <w:t>z</w:t>
      </w:r>
      <w:r w:rsidR="008045DA" w:rsidRPr="00FE544A">
        <w:rPr>
          <w:rFonts w:ascii="Times New Roman" w:eastAsia="Times New Roman" w:hAnsi="Times New Roman" w:cs="Times New Roman"/>
          <w:b/>
          <w:lang w:val="de-DE" w:eastAsia="pl-PL"/>
        </w:rPr>
        <w:t>ł</w:t>
      </w:r>
      <w:proofErr w:type="spellEnd"/>
    </w:p>
    <w:p w14:paraId="3EB70BC1" w14:textId="25C18456" w:rsidR="00B57A5E" w:rsidRDefault="00B57A5E" w:rsidP="009034CB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Zadanie</w:t>
      </w:r>
      <w:proofErr w:type="spellEnd"/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Nr 2 –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r w:rsidR="006B7A80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  140,00 </w:t>
      </w:r>
      <w:proofErr w:type="spellStart"/>
      <w:r w:rsidR="008045DA" w:rsidRPr="00FE544A">
        <w:rPr>
          <w:rFonts w:ascii="Times New Roman" w:eastAsia="Times New Roman" w:hAnsi="Times New Roman" w:cs="Times New Roman"/>
          <w:b/>
          <w:lang w:val="de-DE" w:eastAsia="pl-PL"/>
        </w:rPr>
        <w:t>zł</w:t>
      </w:r>
      <w:proofErr w:type="spellEnd"/>
    </w:p>
    <w:p w14:paraId="33F27B43" w14:textId="0BFEA9D1" w:rsidR="00A77E69" w:rsidRPr="00FE544A" w:rsidRDefault="00A77E69" w:rsidP="00A77E6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Zadanie</w:t>
      </w:r>
      <w:proofErr w:type="spellEnd"/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lang w:val="de-DE" w:eastAsia="pl-PL"/>
        </w:rPr>
        <w:t>3</w:t>
      </w:r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–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r w:rsidR="006B7A80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  100,00 </w:t>
      </w: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zł</w:t>
      </w:r>
      <w:proofErr w:type="spellEnd"/>
    </w:p>
    <w:p w14:paraId="39F31463" w14:textId="4CF1E15A" w:rsidR="00A77E69" w:rsidRPr="00FE544A" w:rsidRDefault="00A77E69" w:rsidP="00D459F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Zadanie</w:t>
      </w:r>
      <w:proofErr w:type="spellEnd"/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Nr</w:t>
      </w:r>
      <w:proofErr w:type="spellEnd"/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val="de-DE" w:eastAsia="pl-PL"/>
        </w:rPr>
        <w:t>4</w:t>
      </w:r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–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 3.800,00 </w:t>
      </w: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zł</w:t>
      </w:r>
      <w:proofErr w:type="spellEnd"/>
    </w:p>
    <w:p w14:paraId="3D61F321" w14:textId="0886F7F9" w:rsidR="00A77E69" w:rsidRPr="00FE544A" w:rsidRDefault="00A77E69" w:rsidP="00A77E6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Zadanie</w:t>
      </w:r>
      <w:proofErr w:type="spellEnd"/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lang w:val="de-DE" w:eastAsia="pl-PL"/>
        </w:rPr>
        <w:t>5</w:t>
      </w:r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–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     </w:t>
      </w:r>
      <w:r w:rsidR="006B7A80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79,40 </w:t>
      </w: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zł</w:t>
      </w:r>
      <w:proofErr w:type="spellEnd"/>
    </w:p>
    <w:p w14:paraId="71B918AB" w14:textId="43C570D8" w:rsidR="00A77E69" w:rsidRPr="00FE544A" w:rsidRDefault="00A77E69" w:rsidP="00A77E6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Zadanie</w:t>
      </w:r>
      <w:proofErr w:type="spellEnd"/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lang w:val="de-DE" w:eastAsia="pl-PL"/>
        </w:rPr>
        <w:t>6</w:t>
      </w:r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–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   </w:t>
      </w:r>
      <w:r w:rsidR="006B7A80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100,00 </w:t>
      </w: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zł</w:t>
      </w:r>
      <w:proofErr w:type="spellEnd"/>
    </w:p>
    <w:p w14:paraId="64F45699" w14:textId="44B7F785" w:rsidR="00A77E69" w:rsidRDefault="00A77E69" w:rsidP="00A77E6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Zadanie</w:t>
      </w:r>
      <w:proofErr w:type="spellEnd"/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lang w:val="de-DE" w:eastAsia="pl-PL"/>
        </w:rPr>
        <w:t>7</w:t>
      </w:r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–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   </w:t>
      </w:r>
      <w:r w:rsidR="006B7A80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108,86 </w:t>
      </w: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zł</w:t>
      </w:r>
      <w:proofErr w:type="spellEnd"/>
    </w:p>
    <w:p w14:paraId="3D59AA99" w14:textId="609F9450" w:rsidR="00A77E69" w:rsidRPr="00FE544A" w:rsidRDefault="00A77E69" w:rsidP="00602E2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Zadanie</w:t>
      </w:r>
      <w:proofErr w:type="spellEnd"/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lang w:val="de-DE" w:eastAsia="pl-PL"/>
        </w:rPr>
        <w:t>8</w:t>
      </w:r>
      <w:r w:rsidRPr="00FE544A">
        <w:rPr>
          <w:rFonts w:ascii="Times New Roman" w:eastAsia="Times New Roman" w:hAnsi="Times New Roman" w:cs="Times New Roman"/>
          <w:b/>
          <w:lang w:val="de-DE" w:eastAsia="pl-PL"/>
        </w:rPr>
        <w:t xml:space="preserve"> –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   </w:t>
      </w:r>
      <w:r w:rsidR="006B7A80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r w:rsidR="00D459FA">
        <w:rPr>
          <w:rFonts w:ascii="Times New Roman" w:eastAsia="Times New Roman" w:hAnsi="Times New Roman" w:cs="Times New Roman"/>
          <w:b/>
          <w:lang w:val="de-DE" w:eastAsia="pl-PL"/>
        </w:rPr>
        <w:t xml:space="preserve">500,00 </w:t>
      </w:r>
      <w:proofErr w:type="spellStart"/>
      <w:r w:rsidRPr="00FE544A">
        <w:rPr>
          <w:rFonts w:ascii="Times New Roman" w:eastAsia="Times New Roman" w:hAnsi="Times New Roman" w:cs="Times New Roman"/>
          <w:b/>
          <w:lang w:val="de-DE" w:eastAsia="pl-PL"/>
        </w:rPr>
        <w:t>zł</w:t>
      </w:r>
      <w:proofErr w:type="spellEnd"/>
    </w:p>
    <w:p w14:paraId="3F9C03BB" w14:textId="65268EDE" w:rsidR="00876A20" w:rsidRPr="00B066D2" w:rsidRDefault="00876A20" w:rsidP="00FD46B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6"/>
          <w:szCs w:val="6"/>
          <w:lang w:val="de-DE" w:eastAsia="pl-PL"/>
        </w:rPr>
      </w:pPr>
    </w:p>
    <w:p w14:paraId="1845E08D" w14:textId="77777777" w:rsidR="00B57A5E" w:rsidRDefault="00B57A5E" w:rsidP="00B57A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>Wadium musi być wniesione do Zamawiającego przed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upływem terminu składania ofert                                  i utrzymywane </w:t>
      </w:r>
      <w:r w:rsidRPr="00B57A5E">
        <w:rPr>
          <w:rFonts w:ascii="Times New Roman" w:eastAsia="ArialMT-Identity-H" w:hAnsi="Times New Roman" w:cs="Times New Roman"/>
          <w:lang w:eastAsia="pl-PL"/>
        </w:rPr>
        <w:t xml:space="preserve">do dnia upływu terminu związania ofertą, z wyjątkiem przypadków, o których mowa w art. 98 ust. 1 pkt 2 i 3 oraz ust. 2 ustawy </w:t>
      </w:r>
      <w:proofErr w:type="spellStart"/>
      <w:r w:rsidRPr="00B57A5E">
        <w:rPr>
          <w:rFonts w:ascii="Times New Roman" w:eastAsia="ArialMT-Identity-H" w:hAnsi="Times New Roman" w:cs="Times New Roman"/>
          <w:lang w:eastAsia="pl-PL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>,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przy czym wniesienie wadium w pieniądzu za pomocą przelewu bankowego Zamawiający uzna za skuteczne wtedy, gdy kwota </w:t>
      </w: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 xml:space="preserve">wadium </w:t>
      </w:r>
      <w:r w:rsidRPr="00B57A5E">
        <w:rPr>
          <w:rFonts w:ascii="Times New Roman" w:eastAsia="Times New Roman" w:hAnsi="Times New Roman" w:cs="Times New Roman"/>
          <w:lang w:eastAsia="pl-PL"/>
        </w:rPr>
        <w:t>znajdzie się na rachunku bankowym Zamawiającego</w:t>
      </w: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>.</w:t>
      </w:r>
    </w:p>
    <w:p w14:paraId="27E9ABFB" w14:textId="77777777" w:rsidR="00865082" w:rsidRPr="009B39EA" w:rsidRDefault="00865082" w:rsidP="00B57A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4BC4451B" w14:textId="77777777" w:rsidR="00B57A5E" w:rsidRPr="00BB4B4F" w:rsidRDefault="00B57A5E">
      <w:pPr>
        <w:widowControl w:val="0"/>
        <w:numPr>
          <w:ilvl w:val="0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B4B4F">
        <w:rPr>
          <w:rFonts w:ascii="Times New Roman" w:eastAsia="Andale Sans UI" w:hAnsi="Times New Roman" w:cs="Tahoma"/>
          <w:kern w:val="1"/>
          <w:lang w:eastAsia="fa-IR" w:bidi="fa-IR"/>
        </w:rPr>
        <w:t xml:space="preserve">Wadium może być wniesione w jednej lub kilku następujących formach określonych </w:t>
      </w:r>
      <w:r w:rsidRPr="00BB4B4F">
        <w:rPr>
          <w:rFonts w:ascii="Times New Roman" w:eastAsia="Andale Sans UI" w:hAnsi="Times New Roman" w:cs="Tahoma"/>
          <w:kern w:val="1"/>
          <w:lang w:eastAsia="fa-IR" w:bidi="fa-IR"/>
        </w:rPr>
        <w:br/>
        <w:t>w art. 97 ust. 7 ustawy Prawo zamówień publicznych, tj.:</w:t>
      </w:r>
    </w:p>
    <w:p w14:paraId="439C0C60" w14:textId="77777777" w:rsidR="00B57A5E" w:rsidRPr="00B57A5E" w:rsidRDefault="00B57A5E">
      <w:pPr>
        <w:widowControl w:val="0"/>
        <w:numPr>
          <w:ilvl w:val="0"/>
          <w:numId w:val="7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>pieniądzu,</w:t>
      </w:r>
    </w:p>
    <w:p w14:paraId="5493AA79" w14:textId="77777777" w:rsidR="00B57A5E" w:rsidRPr="00B57A5E" w:rsidRDefault="00B57A5E">
      <w:pPr>
        <w:widowControl w:val="0"/>
        <w:numPr>
          <w:ilvl w:val="0"/>
          <w:numId w:val="7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>gwarancjach bankowych,</w:t>
      </w:r>
    </w:p>
    <w:p w14:paraId="3FFFB781" w14:textId="77777777" w:rsidR="00B57A5E" w:rsidRPr="00B57A5E" w:rsidRDefault="00B57A5E">
      <w:pPr>
        <w:widowControl w:val="0"/>
        <w:numPr>
          <w:ilvl w:val="0"/>
          <w:numId w:val="7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>gwarancjach ubezpieczeniowych,</w:t>
      </w:r>
    </w:p>
    <w:p w14:paraId="502F97A5" w14:textId="77777777" w:rsidR="00B57A5E" w:rsidRDefault="00B57A5E">
      <w:pPr>
        <w:widowControl w:val="0"/>
        <w:numPr>
          <w:ilvl w:val="0"/>
          <w:numId w:val="7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 xml:space="preserve">poręczeniach udzielanych przez podmioty, o których mowa w art. 6b ust 5 pkt 2 ustawy z dnia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br/>
        <w:t xml:space="preserve">9 listopada 2000 r. o utworzeniu Polskiej Agencji Rozwoju Przedsiębiorczości. </w:t>
      </w:r>
    </w:p>
    <w:p w14:paraId="64E38278" w14:textId="77777777" w:rsidR="00865082" w:rsidRPr="001629AA" w:rsidRDefault="00865082" w:rsidP="008650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10"/>
          <w:szCs w:val="10"/>
          <w:lang w:eastAsia="fa-IR" w:bidi="fa-IR"/>
        </w:rPr>
      </w:pPr>
    </w:p>
    <w:p w14:paraId="4C8CFF8D" w14:textId="77777777" w:rsidR="00B57A5E" w:rsidRPr="00B57A5E" w:rsidRDefault="00B57A5E">
      <w:pPr>
        <w:widowControl w:val="0"/>
        <w:numPr>
          <w:ilvl w:val="1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Wadium w pieniądzu należy wpłacić przelewem na rachunek bankowy Zamawiającego:    </w:t>
      </w: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            </w:t>
      </w:r>
    </w:p>
    <w:p w14:paraId="5834AB3F" w14:textId="77777777" w:rsidR="00B57A5E" w:rsidRPr="00B57A5E" w:rsidRDefault="00B57A5E" w:rsidP="00B57A5E">
      <w:pPr>
        <w:widowControl w:val="0"/>
        <w:suppressAutoHyphens/>
        <w:spacing w:after="0" w:line="100" w:lineRule="atLeast"/>
        <w:ind w:hanging="66"/>
        <w:jc w:val="center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         Wojewódzki Szpital Zespolony Bank Millennium S.A. O/Toruń</w:t>
      </w:r>
    </w:p>
    <w:p w14:paraId="779A86B8" w14:textId="77777777" w:rsidR="00B57A5E" w:rsidRPr="00B57A5E" w:rsidRDefault="00B57A5E" w:rsidP="00B57A5E">
      <w:pPr>
        <w:widowControl w:val="0"/>
        <w:suppressAutoHyphens/>
        <w:spacing w:after="0" w:line="100" w:lineRule="atLeast"/>
        <w:ind w:hanging="66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                                                     Nr 32 1160 2202 0000 0000 6090 3424</w:t>
      </w:r>
    </w:p>
    <w:p w14:paraId="7E2F4431" w14:textId="77777777" w:rsidR="00B57A5E" w:rsidRPr="00B57A5E" w:rsidRDefault="00B57A5E" w:rsidP="009034CB">
      <w:pPr>
        <w:widowControl w:val="0"/>
        <w:suppressAutoHyphens/>
        <w:spacing w:after="0" w:line="100" w:lineRule="atLeast"/>
        <w:ind w:left="454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W przypadku wniesienia wadium w pieniądzu należy załączyć do oferty kserokopię jego przelewu.</w:t>
      </w:r>
    </w:p>
    <w:p w14:paraId="7657F5AC" w14:textId="669F527E" w:rsidR="00B57A5E" w:rsidRPr="00B57A5E" w:rsidRDefault="00B57A5E" w:rsidP="009034CB">
      <w:pPr>
        <w:widowControl w:val="0"/>
        <w:suppressAutoHyphens/>
        <w:spacing w:after="0" w:line="100" w:lineRule="atLeast"/>
        <w:ind w:left="454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Wadium powinno być oznaczone w sposób identyfikujący dane postępowanie i jego ewentualną część np.:</w:t>
      </w:r>
      <w:r w:rsidR="009034CB">
        <w:rPr>
          <w:rFonts w:ascii="Times New Roman" w:eastAsia="Andale Sans UI" w:hAnsi="Times New Roman" w:cs="Tahoma"/>
          <w:kern w:val="1"/>
          <w:lang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dotyczy przetargu nieograniczonego dla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>WSzZ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 w Toruniu - Nr WszZ:TZ-280-</w:t>
      </w:r>
      <w:r w:rsidR="00075630">
        <w:rPr>
          <w:rFonts w:ascii="Times New Roman" w:eastAsia="Andale Sans UI" w:hAnsi="Times New Roman" w:cs="Tahoma"/>
          <w:b/>
          <w:kern w:val="1"/>
          <w:lang w:eastAsia="fa-IR" w:bidi="fa-IR"/>
        </w:rPr>
        <w:t>56/24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.</w:t>
      </w:r>
    </w:p>
    <w:p w14:paraId="5D9D532F" w14:textId="0C8215D7" w:rsidR="00B57A5E" w:rsidRDefault="00B57A5E">
      <w:pPr>
        <w:widowControl w:val="0"/>
        <w:numPr>
          <w:ilvl w:val="1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sz w:val="20"/>
          <w:szCs w:val="20"/>
          <w:lang w:eastAsia="pl-PL"/>
        </w:rPr>
        <w:t xml:space="preserve">Jeżeli wadium jest wnoszone w formie </w:t>
      </w:r>
      <w:r w:rsidRPr="00B57A5E">
        <w:rPr>
          <w:rFonts w:ascii="Times New Roman" w:eastAsia="ArialMT-Identity-H" w:hAnsi="Times New Roman" w:cs="Times New Roman"/>
          <w:b/>
          <w:sz w:val="20"/>
          <w:szCs w:val="20"/>
          <w:lang w:eastAsia="pl-PL"/>
        </w:rPr>
        <w:t>gwarancji lub poręczenia</w:t>
      </w:r>
      <w:r w:rsidRPr="00B57A5E">
        <w:rPr>
          <w:rFonts w:ascii="Times New Roman" w:eastAsia="ArialMT-Identity-H" w:hAnsi="Times New Roman" w:cs="Times New Roman"/>
          <w:sz w:val="20"/>
          <w:szCs w:val="20"/>
          <w:lang w:eastAsia="pl-PL"/>
        </w:rPr>
        <w:t xml:space="preserve">, o których mowa w art. 97 ust. 7 pkt 2–4 ustawy </w:t>
      </w:r>
      <w:proofErr w:type="spellStart"/>
      <w:r w:rsidRPr="00B57A5E">
        <w:rPr>
          <w:rFonts w:ascii="Times New Roman" w:eastAsia="ArialMT-Identity-H" w:hAnsi="Times New Roman" w:cs="Times New Roman"/>
          <w:sz w:val="20"/>
          <w:szCs w:val="20"/>
          <w:lang w:eastAsia="pl-PL"/>
        </w:rPr>
        <w:t>Pzp</w:t>
      </w:r>
      <w:proofErr w:type="spellEnd"/>
      <w:r w:rsidRPr="00B57A5E">
        <w:rPr>
          <w:rFonts w:ascii="Times New Roman" w:eastAsia="ArialMT-Identity-H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="00135850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ykonawca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przekazuje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135850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amawi</w:t>
      </w:r>
      <w:r w:rsidR="00FD46B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a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j</w:t>
      </w:r>
      <w:r w:rsidR="00FD46BC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ą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cemu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oryginał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gwarancji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poręczenia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</w:t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rialMT-Identity-H" w:hAnsi="Times New Roman" w:cs="Times New Roman"/>
          <w:sz w:val="20"/>
          <w:szCs w:val="20"/>
          <w:lang w:eastAsia="pl-PL"/>
        </w:rPr>
        <w:t xml:space="preserve">.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 xml:space="preserve">Wadium wniesione w formie gwarancji ubezpieczeniowej lub bankowej albo poręczenia musi w swej treści zawierać informacje o beneficjencie gwarancji lub poręczenia, przedmiocie gwarancji, wysokości wadium, okresie obowiązywania nie krótszym niż termin związania ofertą, informacje o podmiocie składającym ofertę oraz o przypadkach w których gwarancja lub poręczenie jest realizowane, czyli kiedy wadium zostaje zatrzymane – art. 98 ust. 6 ustawy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 xml:space="preserve">. Wadium wniesione </w:t>
      </w:r>
      <w:r w:rsidR="00135850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br/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 xml:space="preserve">w formie gwarancji/poręczenia powinno zawierać klauzulę o gwarantowaniu wypłaty należności </w:t>
      </w:r>
      <w:r w:rsidR="00135850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br/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>w sposób nieodwołalny, bezwarunkowy i na pierwsze żądanie. Wadium w pieniądzu dla konsorcjum (wykonawców wspólnie ubiegających się o udzielenie zamówienia) może być wniesione przez jednego z uczestników konsorcjum; wadium w postaci gwarancji lub poręczenia (</w:t>
      </w:r>
      <w:r w:rsidRPr="00B57A5E">
        <w:rPr>
          <w:rFonts w:ascii="Times New Roman" w:eastAsia="Andale Sans UI" w:hAnsi="Times New Roman" w:cs="Tahoma"/>
          <w:i/>
          <w:kern w:val="1"/>
          <w:sz w:val="20"/>
          <w:szCs w:val="20"/>
          <w:lang w:eastAsia="fa-IR" w:bidi="fa-IR"/>
        </w:rPr>
        <w:t>z uwagi na istniejące wątpliwości interpretacyjne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>) wymaga objęcia treścią gwarancji/poręczenia wszystkich podmiotów wchodzących w skład konsorcjum.</w:t>
      </w:r>
    </w:p>
    <w:p w14:paraId="778D2CF4" w14:textId="77777777" w:rsidR="00B57A5E" w:rsidRPr="00B57A5E" w:rsidRDefault="00B57A5E">
      <w:pPr>
        <w:widowControl w:val="0"/>
        <w:numPr>
          <w:ilvl w:val="0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" w:hAnsi="Times New Roman" w:cs="Times New Roman"/>
          <w:lang w:eastAsia="pl-PL"/>
        </w:rPr>
        <w:t xml:space="preserve">Beneficjentem wadium wnoszonego w innej formie niż w pieniądzu jest </w:t>
      </w: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Wojewódzki Szpital </w:t>
      </w: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lastRenderedPageBreak/>
        <w:t>Zespolony im. L. Rydygiera w Toruniu, ul. św. Józefa 53-59, 87- 100 Toruń.</w:t>
      </w:r>
    </w:p>
    <w:p w14:paraId="7E0288A5" w14:textId="77777777" w:rsidR="00B57A5E" w:rsidRPr="00B57A5E" w:rsidRDefault="00B57A5E">
      <w:pPr>
        <w:widowControl w:val="0"/>
        <w:numPr>
          <w:ilvl w:val="0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Niewniesienie wadium w wymaganym terminie (także na przedłużony okres związania ofertą),                    w wymaganej wysokości, dopuszczonej formie lub wniesione w sposób nieprawidłowy skutkuje odrzuceniem oferty zgodnie z art. 226 ust. 1 pkt 14) ustawy </w:t>
      </w:r>
      <w:proofErr w:type="spellStart"/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.</w:t>
      </w:r>
    </w:p>
    <w:p w14:paraId="42411375" w14:textId="77777777" w:rsidR="00B57A5E" w:rsidRPr="00B57A5E" w:rsidRDefault="00B57A5E">
      <w:pPr>
        <w:widowControl w:val="0"/>
        <w:numPr>
          <w:ilvl w:val="0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lang w:eastAsia="pl-PL"/>
        </w:rPr>
        <w:t>Zamawiający zwraca wadium niezwłocznie, nie później jednak niż w terminie 7 dni od dnia wystąpienia jednej z okoliczności:</w:t>
      </w:r>
    </w:p>
    <w:p w14:paraId="55945089" w14:textId="77777777" w:rsidR="00B57A5E" w:rsidRPr="00B57A5E" w:rsidRDefault="00B57A5E">
      <w:pPr>
        <w:widowControl w:val="0"/>
        <w:numPr>
          <w:ilvl w:val="1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sz w:val="20"/>
          <w:szCs w:val="20"/>
          <w:lang w:eastAsia="pl-PL"/>
        </w:rPr>
        <w:t>upływu terminu związania ofertą;</w:t>
      </w:r>
    </w:p>
    <w:p w14:paraId="35E27A3A" w14:textId="77777777" w:rsidR="00B57A5E" w:rsidRPr="00B57A5E" w:rsidRDefault="00B57A5E">
      <w:pPr>
        <w:widowControl w:val="0"/>
        <w:numPr>
          <w:ilvl w:val="1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sz w:val="20"/>
          <w:szCs w:val="20"/>
          <w:lang w:eastAsia="pl-PL"/>
        </w:rPr>
        <w:t>zawarcia umowy w sprawie zamówienia publicznego;</w:t>
      </w:r>
    </w:p>
    <w:p w14:paraId="4C77D079" w14:textId="4AFDFE26" w:rsidR="00B57A5E" w:rsidRPr="00D71CF6" w:rsidRDefault="00B57A5E">
      <w:pPr>
        <w:widowControl w:val="0"/>
        <w:numPr>
          <w:ilvl w:val="1"/>
          <w:numId w:val="74"/>
        </w:numPr>
        <w:suppressAutoHyphens/>
        <w:autoSpaceDE w:val="0"/>
        <w:autoSpaceDN w:val="0"/>
        <w:adjustRightInd w:val="0"/>
        <w:spacing w:after="0" w:line="240" w:lineRule="auto"/>
        <w:ind w:left="709" w:hanging="349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sz w:val="20"/>
          <w:szCs w:val="20"/>
          <w:lang w:eastAsia="pl-PL"/>
        </w:rPr>
        <w:t>unieważnienia postępowania o udzielenie zamówienia, z wyjątkiem sytuacji gdy nie zostało rozstrzygnięte odwołanie na czynność unieważnienia albo nie upłynął termin do jego wniesienia.</w:t>
      </w:r>
    </w:p>
    <w:p w14:paraId="2B857DC9" w14:textId="44061DCA" w:rsidR="00B57A5E" w:rsidRPr="00B57A5E" w:rsidRDefault="00B57A5E">
      <w:pPr>
        <w:widowControl w:val="0"/>
        <w:numPr>
          <w:ilvl w:val="0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lang w:eastAsia="pl-PL"/>
        </w:rPr>
        <w:t xml:space="preserve">Zamawiający, niezwłocznie, nie później jednak niż w terminie 7 dni od dnia złożenia wniosku zwraca wadium </w:t>
      </w:r>
      <w:r w:rsidR="00135850">
        <w:rPr>
          <w:rFonts w:ascii="Times New Roman" w:eastAsia="ArialMT-Identity-H" w:hAnsi="Times New Roman" w:cs="Times New Roman"/>
          <w:lang w:eastAsia="pl-PL"/>
        </w:rPr>
        <w:t>W</w:t>
      </w:r>
      <w:r w:rsidRPr="00B57A5E">
        <w:rPr>
          <w:rFonts w:ascii="Times New Roman" w:eastAsia="ArialMT-Identity-H" w:hAnsi="Times New Roman" w:cs="Times New Roman"/>
          <w:lang w:eastAsia="pl-PL"/>
        </w:rPr>
        <w:t>ykonawcy:</w:t>
      </w:r>
    </w:p>
    <w:p w14:paraId="3B375AF7" w14:textId="77777777" w:rsidR="00B57A5E" w:rsidRPr="00B57A5E" w:rsidRDefault="00B57A5E">
      <w:pPr>
        <w:widowControl w:val="0"/>
        <w:numPr>
          <w:ilvl w:val="1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sz w:val="20"/>
          <w:szCs w:val="20"/>
          <w:lang w:eastAsia="pl-PL"/>
        </w:rPr>
        <w:t>który wycofał ofertę przed upływem terminu składania ofert;</w:t>
      </w:r>
    </w:p>
    <w:p w14:paraId="55A9927E" w14:textId="77777777" w:rsidR="00B57A5E" w:rsidRPr="00B57A5E" w:rsidRDefault="00B57A5E">
      <w:pPr>
        <w:widowControl w:val="0"/>
        <w:numPr>
          <w:ilvl w:val="1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sz w:val="20"/>
          <w:szCs w:val="20"/>
          <w:lang w:eastAsia="pl-PL"/>
        </w:rPr>
        <w:t>którego oferta została odrzucona;</w:t>
      </w:r>
    </w:p>
    <w:p w14:paraId="6565C0AA" w14:textId="77777777" w:rsidR="00B57A5E" w:rsidRPr="00B57A5E" w:rsidRDefault="00B57A5E">
      <w:pPr>
        <w:widowControl w:val="0"/>
        <w:numPr>
          <w:ilvl w:val="1"/>
          <w:numId w:val="74"/>
        </w:numPr>
        <w:suppressAutoHyphens/>
        <w:autoSpaceDE w:val="0"/>
        <w:autoSpaceDN w:val="0"/>
        <w:adjustRightInd w:val="0"/>
        <w:spacing w:after="0" w:line="240" w:lineRule="auto"/>
        <w:ind w:left="709" w:hanging="349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sz w:val="20"/>
          <w:szCs w:val="20"/>
          <w:lang w:eastAsia="pl-PL"/>
        </w:rPr>
        <w:t>po wyborze najkorzystniejszej oferty, z wyjątkiem wykonawcy, którego oferta została wybrana jako najkorzystniejsza;</w:t>
      </w:r>
    </w:p>
    <w:p w14:paraId="0B9D323F" w14:textId="77777777" w:rsidR="00B57A5E" w:rsidRPr="00B57A5E" w:rsidRDefault="00B57A5E">
      <w:pPr>
        <w:widowControl w:val="0"/>
        <w:numPr>
          <w:ilvl w:val="1"/>
          <w:numId w:val="74"/>
        </w:numPr>
        <w:suppressAutoHyphens/>
        <w:autoSpaceDE w:val="0"/>
        <w:autoSpaceDN w:val="0"/>
        <w:adjustRightInd w:val="0"/>
        <w:spacing w:after="0" w:line="240" w:lineRule="auto"/>
        <w:ind w:left="709" w:hanging="349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sz w:val="20"/>
          <w:szCs w:val="20"/>
          <w:lang w:eastAsia="pl-PL"/>
        </w:rPr>
        <w:t>po unieważnieniu postępowania, w przypadku gdy nie zostało rozstrzygnięte odwołanie na czynność unieważnienia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 xml:space="preserve"> </w:t>
      </w:r>
      <w:r w:rsidRPr="00B57A5E">
        <w:rPr>
          <w:rFonts w:ascii="Times New Roman" w:eastAsia="ArialMT-Identity-H" w:hAnsi="Times New Roman" w:cs="Times New Roman"/>
          <w:sz w:val="20"/>
          <w:szCs w:val="20"/>
          <w:lang w:eastAsia="pl-PL"/>
        </w:rPr>
        <w:t>albo nie upłynął termin do jego wniesienia.</w:t>
      </w:r>
    </w:p>
    <w:p w14:paraId="289D515D" w14:textId="701C3E0A" w:rsidR="00B57A5E" w:rsidRPr="00B57A5E" w:rsidRDefault="00B57A5E">
      <w:pPr>
        <w:widowControl w:val="0"/>
        <w:numPr>
          <w:ilvl w:val="0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lang w:eastAsia="pl-PL"/>
        </w:rPr>
        <w:t xml:space="preserve">Złożenie wniosku o zwrot wadium powoduje rozwiązanie stosunku prawnego z </w:t>
      </w:r>
      <w:r w:rsidR="00135850">
        <w:rPr>
          <w:rFonts w:ascii="Times New Roman" w:eastAsia="ArialMT-Identity-H" w:hAnsi="Times New Roman" w:cs="Times New Roman"/>
          <w:lang w:eastAsia="pl-PL"/>
        </w:rPr>
        <w:t>W</w:t>
      </w:r>
      <w:r w:rsidRPr="00B57A5E">
        <w:rPr>
          <w:rFonts w:ascii="Times New Roman" w:eastAsia="ArialMT-Identity-H" w:hAnsi="Times New Roman" w:cs="Times New Roman"/>
          <w:lang w:eastAsia="pl-PL"/>
        </w:rPr>
        <w:t xml:space="preserve">ykonawcą wraz z utratą przez niego prawa do korzystania ze środków ochrony prawnej, o których mowa w dziale IX ustawy </w:t>
      </w:r>
      <w:proofErr w:type="spellStart"/>
      <w:r w:rsidRPr="00B57A5E">
        <w:rPr>
          <w:rFonts w:ascii="Times New Roman" w:eastAsia="ArialMT-Identity-H" w:hAnsi="Times New Roman" w:cs="Times New Roman"/>
          <w:lang w:eastAsia="pl-PL"/>
        </w:rPr>
        <w:t>Pzp</w:t>
      </w:r>
      <w:proofErr w:type="spellEnd"/>
      <w:r w:rsidRPr="00B57A5E">
        <w:rPr>
          <w:rFonts w:ascii="Times New Roman" w:eastAsia="ArialMT-Identity-H" w:hAnsi="Times New Roman" w:cs="Times New Roman"/>
          <w:lang w:eastAsia="pl-PL"/>
        </w:rPr>
        <w:t>.</w:t>
      </w:r>
    </w:p>
    <w:p w14:paraId="36471249" w14:textId="77777777" w:rsidR="00B57A5E" w:rsidRPr="00B57A5E" w:rsidRDefault="00B57A5E">
      <w:pPr>
        <w:widowControl w:val="0"/>
        <w:numPr>
          <w:ilvl w:val="0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lang w:eastAsia="pl-PL"/>
        </w:rPr>
        <w:t xml:space="preserve">Zamawiający zwraca wadium wniesione w innej formie niż w pieniądzu poprzez złożenie gwarantowi lub poręczycielowi </w:t>
      </w:r>
      <w:r w:rsidRPr="00B57A5E">
        <w:rPr>
          <w:rFonts w:ascii="Times New Roman" w:eastAsia="ArialMT-Identity-H" w:hAnsi="Times New Roman" w:cs="Times New Roman"/>
          <w:b/>
          <w:lang w:eastAsia="pl-PL"/>
        </w:rPr>
        <w:t>oświadczenia</w:t>
      </w:r>
      <w:r w:rsidRPr="00B57A5E">
        <w:rPr>
          <w:rFonts w:ascii="Times New Roman" w:eastAsia="ArialMT-Identity-H" w:hAnsi="Times New Roman" w:cs="Times New Roman"/>
          <w:lang w:eastAsia="pl-PL"/>
        </w:rPr>
        <w:t xml:space="preserve"> o zwolnieniu wadium.</w:t>
      </w:r>
    </w:p>
    <w:p w14:paraId="5F954885" w14:textId="77777777" w:rsidR="00B57A5E" w:rsidRPr="00B57A5E" w:rsidRDefault="00B57A5E">
      <w:pPr>
        <w:widowControl w:val="0"/>
        <w:numPr>
          <w:ilvl w:val="0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lang w:eastAsia="pl-PL"/>
        </w:rPr>
        <w:t xml:space="preserve">Zamawiający </w:t>
      </w:r>
      <w:r w:rsidRPr="00B57A5E">
        <w:rPr>
          <w:rFonts w:ascii="Times New Roman" w:eastAsia="ArialMT-Identity-H" w:hAnsi="Times New Roman" w:cs="Times New Roman"/>
          <w:b/>
          <w:lang w:eastAsia="pl-PL"/>
        </w:rPr>
        <w:t>zatrzymuje</w:t>
      </w:r>
      <w:r w:rsidRPr="00B57A5E">
        <w:rPr>
          <w:rFonts w:ascii="Times New Roman" w:eastAsia="ArialMT-Identity-H" w:hAnsi="Times New Roman" w:cs="Times New Roman"/>
          <w:lang w:eastAsia="pl-PL"/>
        </w:rPr>
        <w:t xml:space="preserve"> </w:t>
      </w:r>
      <w:r w:rsidRPr="00B57A5E">
        <w:rPr>
          <w:rFonts w:ascii="Times New Roman" w:eastAsia="ArialMT-Identity-H" w:hAnsi="Times New Roman" w:cs="Times New Roman"/>
          <w:b/>
          <w:lang w:eastAsia="pl-PL"/>
        </w:rPr>
        <w:t>wadium</w:t>
      </w:r>
      <w:r w:rsidRPr="00B57A5E">
        <w:rPr>
          <w:rFonts w:ascii="Times New Roman" w:eastAsia="ArialMT-Identity-H" w:hAnsi="Times New Roman" w:cs="Times New Roman"/>
          <w:lang w:eastAsia="pl-PL"/>
        </w:rPr>
        <w:t xml:space="preserve"> wraz z odsetkami, a w przypadku wadium wniesionego </w:t>
      </w:r>
      <w:r w:rsidRPr="00B57A5E">
        <w:rPr>
          <w:rFonts w:ascii="Times New Roman" w:eastAsia="ArialMT-Identity-H" w:hAnsi="Times New Roman" w:cs="Times New Roman"/>
          <w:lang w:eastAsia="pl-PL"/>
        </w:rPr>
        <w:br/>
        <w:t xml:space="preserve">w formie gwarancji lub poręczenia, o których mowa w art. 97 ust. 7 pkt 2–4 </w:t>
      </w:r>
      <w:proofErr w:type="spellStart"/>
      <w:r w:rsidRPr="00B57A5E">
        <w:rPr>
          <w:rFonts w:ascii="Times New Roman" w:eastAsia="ArialMT-Identity-H" w:hAnsi="Times New Roman" w:cs="Times New Roman"/>
          <w:lang w:eastAsia="pl-PL"/>
        </w:rPr>
        <w:t>Pzp</w:t>
      </w:r>
      <w:proofErr w:type="spellEnd"/>
      <w:r w:rsidRPr="00B57A5E">
        <w:rPr>
          <w:rFonts w:ascii="Times New Roman" w:eastAsia="ArialMT-Identity-H" w:hAnsi="Times New Roman" w:cs="Times New Roman"/>
          <w:lang w:eastAsia="pl-PL"/>
        </w:rPr>
        <w:t>, występuje odpowiednio do gwaranta lub poręczyciela z żądaniem zapłaty wadium, jeżeli:</w:t>
      </w:r>
    </w:p>
    <w:p w14:paraId="7D0BF386" w14:textId="77777777" w:rsidR="00B57A5E" w:rsidRPr="00B57A5E" w:rsidRDefault="00B57A5E">
      <w:pPr>
        <w:widowControl w:val="0"/>
        <w:numPr>
          <w:ilvl w:val="1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 xml:space="preserve">Wykonawca w odpowiedzi na wezwanie, o którym mowa w art. 107 ust. 2 lub art. 128 ust. 1 </w:t>
      </w:r>
      <w:proofErr w:type="spellStart"/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>Pzp</w:t>
      </w:r>
      <w:proofErr w:type="spellEnd"/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>, z przyczyn leżących po jego stronie, nie złożył podmiotowych środków dowodowych lub przedmiotowych środków dowodowych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 xml:space="preserve"> </w:t>
      </w:r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 xml:space="preserve">potwierdzających okoliczności, o których mowa w art. 57 lub art. 106 ust. 1 </w:t>
      </w:r>
      <w:proofErr w:type="spellStart"/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>Pzp</w:t>
      </w:r>
      <w:proofErr w:type="spellEnd"/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 xml:space="preserve">, oświadczenia, </w:t>
      </w:r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br/>
        <w:t xml:space="preserve">o którym mowa w art. 125 ust. 1 </w:t>
      </w:r>
      <w:proofErr w:type="spellStart"/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>Pzp</w:t>
      </w:r>
      <w:proofErr w:type="spellEnd"/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 xml:space="preserve">, innych dokumentów lub oświadczeń lub nie wyraził zgody na poprawienie omyłki, o której mowa w art. 223 ust. 2 pkt 3 </w:t>
      </w:r>
      <w:proofErr w:type="spellStart"/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>Pzp</w:t>
      </w:r>
      <w:proofErr w:type="spellEnd"/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>, co spowodowało brak możliwości wybrania oferty złożonej przez wykonawcę jako najkorzystniejszej;</w:t>
      </w:r>
    </w:p>
    <w:p w14:paraId="4E8A5A62" w14:textId="77777777" w:rsidR="00B57A5E" w:rsidRPr="00B57A5E" w:rsidRDefault="00B57A5E">
      <w:pPr>
        <w:widowControl w:val="0"/>
        <w:numPr>
          <w:ilvl w:val="1"/>
          <w:numId w:val="7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>Wykonawca, którego oferta została wybrana:</w:t>
      </w:r>
    </w:p>
    <w:p w14:paraId="2CBA4170" w14:textId="77777777" w:rsidR="00B57A5E" w:rsidRPr="00B57A5E" w:rsidRDefault="00B57A5E">
      <w:pPr>
        <w:widowControl w:val="0"/>
        <w:numPr>
          <w:ilvl w:val="0"/>
          <w:numId w:val="7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>odmówił podpisania umowy w sprawie zamówienia publicznego na warunkach określonych w ofercie,</w:t>
      </w:r>
    </w:p>
    <w:p w14:paraId="006D2561" w14:textId="77777777" w:rsidR="00B57A5E" w:rsidRPr="00B57A5E" w:rsidRDefault="00B57A5E">
      <w:pPr>
        <w:widowControl w:val="0"/>
        <w:numPr>
          <w:ilvl w:val="0"/>
          <w:numId w:val="7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MT-Identity-H" w:hAnsi="Times New Roman" w:cs="Times New Roman"/>
          <w:sz w:val="18"/>
          <w:szCs w:val="18"/>
          <w:lang w:eastAsia="pl-PL"/>
        </w:rPr>
      </w:pPr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>nie wniósł wymaganego zabezpieczenia należytego wykonania umowy;</w:t>
      </w:r>
    </w:p>
    <w:p w14:paraId="42E98D38" w14:textId="73E22805" w:rsidR="00B57A5E" w:rsidRPr="00AA1C53" w:rsidRDefault="00B57A5E">
      <w:pPr>
        <w:widowControl w:val="0"/>
        <w:numPr>
          <w:ilvl w:val="1"/>
          <w:numId w:val="74"/>
        </w:numPr>
        <w:suppressAutoHyphens/>
        <w:autoSpaceDE w:val="0"/>
        <w:autoSpaceDN w:val="0"/>
        <w:adjustRightInd w:val="0"/>
        <w:spacing w:after="0" w:line="240" w:lineRule="auto"/>
        <w:ind w:left="709" w:hanging="349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>zawarcie umowy w sprawie zamówienia publicznego stało się niemożliwe z przyczyn leżących po stronie wykonawcy,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 xml:space="preserve"> </w:t>
      </w:r>
      <w:r w:rsidRPr="00B57A5E">
        <w:rPr>
          <w:rFonts w:ascii="Times New Roman" w:eastAsia="ArialMT-Identity-H" w:hAnsi="Times New Roman" w:cs="Times New Roman"/>
          <w:sz w:val="18"/>
          <w:szCs w:val="18"/>
          <w:lang w:eastAsia="pl-PL"/>
        </w:rPr>
        <w:t>którego oferta została wybrana.</w:t>
      </w:r>
    </w:p>
    <w:p w14:paraId="2C926F48" w14:textId="77777777" w:rsidR="00AA1C53" w:rsidRPr="00D011F1" w:rsidRDefault="00AA1C53" w:rsidP="00AA1C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6"/>
          <w:szCs w:val="6"/>
          <w:lang w:eastAsia="fa-IR" w:bidi="fa-IR"/>
        </w:rPr>
      </w:pPr>
    </w:p>
    <w:p w14:paraId="462634C3" w14:textId="77777777" w:rsidR="00A648B1" w:rsidRPr="00AA1C53" w:rsidRDefault="00A648B1" w:rsidP="00A648B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Andale Sans UI" w:hAnsi="Times New Roman" w:cs="Tahoma"/>
          <w:kern w:val="1"/>
          <w:sz w:val="6"/>
          <w:szCs w:val="6"/>
          <w:lang w:eastAsia="fa-IR" w:bidi="fa-IR"/>
        </w:rPr>
      </w:pPr>
    </w:p>
    <w:p w14:paraId="14DB65CD" w14:textId="77777777" w:rsidR="00B57A5E" w:rsidRPr="00B57A5E" w:rsidRDefault="00B57A5E">
      <w:pPr>
        <w:widowControl w:val="0"/>
        <w:numPr>
          <w:ilvl w:val="0"/>
          <w:numId w:val="51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u w:val="single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u w:val="single"/>
          <w:lang w:eastAsia="fa-IR" w:bidi="fa-IR"/>
        </w:rPr>
        <w:t>Termin związania ofertą.</w:t>
      </w:r>
    </w:p>
    <w:p w14:paraId="3FDD35C0" w14:textId="0AEA6438" w:rsidR="00B57A5E" w:rsidRPr="00B57A5E" w:rsidRDefault="00B57A5E">
      <w:pPr>
        <w:widowControl w:val="0"/>
        <w:numPr>
          <w:ilvl w:val="0"/>
          <w:numId w:val="77"/>
        </w:numPr>
        <w:suppressAutoHyphens/>
        <w:spacing w:before="120" w:after="0" w:line="240" w:lineRule="auto"/>
        <w:ind w:left="357" w:hanging="357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Wykonawca jest związany ofertą przez okres 90 dni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upływu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, </w:t>
      </w:r>
      <w:r w:rsidR="00E20AFD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br/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tj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. </w:t>
      </w:r>
      <w:r w:rsidRPr="00B57A5E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>do dnia</w:t>
      </w:r>
      <w:r w:rsidR="00113FF0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 xml:space="preserve"> </w:t>
      </w:r>
      <w:r w:rsidR="001838BB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>07.10</w:t>
      </w:r>
      <w:r w:rsidR="002E2541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>.</w:t>
      </w:r>
      <w:r w:rsidRPr="00B57A5E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>202</w:t>
      </w:r>
      <w:r w:rsidR="0011150D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>4</w:t>
      </w:r>
      <w:r w:rsidR="00FD46BC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>r.</w:t>
      </w:r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przy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czym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pierwszym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dniem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związania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ofertą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jest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dzień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, </w:t>
      </w:r>
      <w:r w:rsidR="00135850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br/>
      </w:r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upływa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termin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>.</w:t>
      </w:r>
    </w:p>
    <w:p w14:paraId="2463DD25" w14:textId="31B4897D" w:rsidR="00B57A5E" w:rsidRPr="00104BEC" w:rsidRDefault="00B57A5E" w:rsidP="00104BEC">
      <w:pPr>
        <w:widowControl w:val="0"/>
        <w:numPr>
          <w:ilvl w:val="0"/>
          <w:numId w:val="77"/>
        </w:numPr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</w:pPr>
      <w:r w:rsidRPr="00B57A5E">
        <w:rPr>
          <w:rFonts w:ascii="Times New Roman" w:eastAsia="Times New Roman" w:hAnsi="Times New Roman" w:cs="Times New Roman"/>
          <w:b/>
          <w:lang w:eastAsia="pl-PL"/>
        </w:rPr>
        <w:t>W przypadku gdy wybór najkorzystniejszej oferty nie nastąpi przed upływem terminu związania</w:t>
      </w:r>
      <w:r w:rsidRPr="00B57A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57A5E">
        <w:rPr>
          <w:rFonts w:ascii="Times New Roman" w:eastAsia="Times New Roman" w:hAnsi="Times New Roman" w:cs="Times New Roman"/>
          <w:b/>
          <w:lang w:eastAsia="pl-PL"/>
        </w:rPr>
        <w:t>ofertą</w:t>
      </w:r>
      <w:r w:rsidRPr="00B57A5E">
        <w:rPr>
          <w:rFonts w:ascii="Times New Roman" w:eastAsia="Times New Roman" w:hAnsi="Times New Roman" w:cs="Times New Roman"/>
          <w:lang w:eastAsia="pl-PL"/>
        </w:rPr>
        <w:t xml:space="preserve">, Zamawiający przed upływem terminu związania ofertą, zwraca się jednokrotnie do </w:t>
      </w:r>
      <w:r w:rsidR="00135850">
        <w:rPr>
          <w:rFonts w:ascii="Times New Roman" w:eastAsia="Times New Roman" w:hAnsi="Times New Roman" w:cs="Times New Roman"/>
          <w:lang w:eastAsia="pl-PL"/>
        </w:rPr>
        <w:t>W</w:t>
      </w:r>
      <w:r w:rsidRPr="00B57A5E">
        <w:rPr>
          <w:rFonts w:ascii="Times New Roman" w:eastAsia="Times New Roman" w:hAnsi="Times New Roman" w:cs="Times New Roman"/>
          <w:lang w:eastAsia="pl-PL"/>
        </w:rPr>
        <w:t xml:space="preserve">ykonawców o wyrażenie zgody na przedłużenie tego terminu o wskazywany przez niego okres, nie dłuższy niż 60 dni. </w:t>
      </w:r>
    </w:p>
    <w:p w14:paraId="6AFACD57" w14:textId="77777777" w:rsidR="00104BEC" w:rsidRPr="00104BEC" w:rsidRDefault="00104BEC" w:rsidP="00104BEC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sz w:val="4"/>
          <w:szCs w:val="4"/>
          <w:lang w:val="de-DE" w:eastAsia="fa-IR" w:bidi="fa-IR"/>
        </w:rPr>
      </w:pPr>
    </w:p>
    <w:p w14:paraId="2627987A" w14:textId="530F8433" w:rsidR="00B57A5E" w:rsidRPr="00B57A5E" w:rsidRDefault="00B57A5E" w:rsidP="00104BEC">
      <w:pPr>
        <w:widowControl w:val="0"/>
        <w:numPr>
          <w:ilvl w:val="0"/>
          <w:numId w:val="77"/>
        </w:numPr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</w:pPr>
      <w:r w:rsidRPr="00B57A5E">
        <w:rPr>
          <w:rFonts w:ascii="Times New Roman" w:eastAsia="Times New Roman" w:hAnsi="Times New Roman" w:cs="Times New Roman"/>
          <w:lang w:eastAsia="pl-PL"/>
        </w:rPr>
        <w:t xml:space="preserve">Przedłużenie terminu związania ofertą, wymaga złożenia przez </w:t>
      </w:r>
      <w:r w:rsidR="00135850">
        <w:rPr>
          <w:rFonts w:ascii="Times New Roman" w:eastAsia="Times New Roman" w:hAnsi="Times New Roman" w:cs="Times New Roman"/>
          <w:lang w:eastAsia="pl-PL"/>
        </w:rPr>
        <w:t>W</w:t>
      </w:r>
      <w:r w:rsidRPr="00B57A5E">
        <w:rPr>
          <w:rFonts w:ascii="Times New Roman" w:eastAsia="Times New Roman" w:hAnsi="Times New Roman" w:cs="Times New Roman"/>
          <w:lang w:eastAsia="pl-PL"/>
        </w:rPr>
        <w:t>ykonawcę pisemnego</w:t>
      </w:r>
      <w:r w:rsidR="00731C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57A5E">
        <w:rPr>
          <w:rFonts w:ascii="Times New Roman" w:eastAsia="Times New Roman" w:hAnsi="Times New Roman" w:cs="Times New Roman"/>
          <w:lang w:eastAsia="pl-PL"/>
        </w:rPr>
        <w:t xml:space="preserve">oświadczenia o wyrażeniu zgody na przedłużenie terminu związania ofertą. </w:t>
      </w:r>
    </w:p>
    <w:p w14:paraId="1E1D0F62" w14:textId="2B08CE9B" w:rsidR="00D9071E" w:rsidRPr="00661F89" w:rsidRDefault="00B57A5E" w:rsidP="00FB6C94">
      <w:pPr>
        <w:widowControl w:val="0"/>
        <w:numPr>
          <w:ilvl w:val="0"/>
          <w:numId w:val="77"/>
        </w:numPr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</w:pPr>
      <w:r w:rsidRPr="00B57A5E">
        <w:rPr>
          <w:rFonts w:ascii="Times New Roman" w:eastAsia="Times New Roman" w:hAnsi="Times New Roman" w:cs="Times New Roman"/>
          <w:lang w:eastAsia="pl-PL"/>
        </w:rPr>
        <w:t>Przedłużenie terminu związania ofertą, następuje wraz z przedłużeniem okresu ważności wadium albo, jeżeli nie jest to możliwe, z wniesieniem nowego wadium na przedłużony okres związania ofertą.</w:t>
      </w:r>
    </w:p>
    <w:p w14:paraId="1CE68E31" w14:textId="77777777" w:rsidR="000A45D8" w:rsidRPr="00D011F1" w:rsidRDefault="000A45D8" w:rsidP="00A648B1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6"/>
          <w:szCs w:val="6"/>
          <w:lang w:eastAsia="fa-IR" w:bidi="fa-IR"/>
        </w:rPr>
      </w:pPr>
    </w:p>
    <w:p w14:paraId="6203BF19" w14:textId="77777777" w:rsidR="00B57A5E" w:rsidRPr="00B57A5E" w:rsidRDefault="00B57A5E">
      <w:pPr>
        <w:widowControl w:val="0"/>
        <w:numPr>
          <w:ilvl w:val="0"/>
          <w:numId w:val="51"/>
        </w:numPr>
        <w:suppressAutoHyphens/>
        <w:spacing w:after="120" w:line="100" w:lineRule="atLeast"/>
        <w:ind w:left="567" w:hanging="714"/>
        <w:textAlignment w:val="baseline"/>
        <w:rPr>
          <w:rFonts w:ascii="Times New Roman" w:eastAsia="Andale Sans UI" w:hAnsi="Times New Roman" w:cs="Tahoma"/>
          <w:b/>
          <w:kern w:val="1"/>
          <w:sz w:val="28"/>
          <w:szCs w:val="28"/>
          <w:u w:val="single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8"/>
          <w:szCs w:val="28"/>
          <w:u w:val="single"/>
          <w:lang w:eastAsia="fa-IR" w:bidi="fa-IR"/>
        </w:rPr>
        <w:t>Opis sposobu obliczenia ceny.</w:t>
      </w:r>
    </w:p>
    <w:p w14:paraId="44C71FE3" w14:textId="77777777" w:rsidR="00B57A5E" w:rsidRPr="00B57A5E" w:rsidRDefault="00B57A5E">
      <w:pPr>
        <w:widowControl w:val="0"/>
        <w:numPr>
          <w:ilvl w:val="0"/>
          <w:numId w:val="7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Cena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musi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być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wyrażona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złotych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polskich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(PLN)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niezależnie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wchodzących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skład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elementów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obejmować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koszty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261F2055" w14:textId="2B6F55FD" w:rsidR="00B57A5E" w:rsidRPr="00B57A5E" w:rsidRDefault="00B57A5E">
      <w:pPr>
        <w:widowControl w:val="0"/>
        <w:numPr>
          <w:ilvl w:val="1"/>
          <w:numId w:val="78"/>
        </w:numPr>
        <w:tabs>
          <w:tab w:val="left" w:pos="426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Cena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musi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być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podana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złotych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polskich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cyfrowo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słownie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wyodrębnieniem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podatku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lastRenderedPageBreak/>
        <w:t xml:space="preserve">VAT. Cena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musi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być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wyrażona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dokładnością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dwóch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miejsc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przecinku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PLN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r w:rsidR="00C65219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–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i/>
          <w:kern w:val="1"/>
          <w:sz w:val="24"/>
          <w:szCs w:val="24"/>
          <w:lang w:val="de-DE" w:eastAsia="fa-IR" w:bidi="fa-IR"/>
        </w:rPr>
        <w:t>c</w:t>
      </w:r>
      <w:proofErr w:type="spellStart"/>
      <w:r w:rsidRPr="00B57A5E">
        <w:rPr>
          <w:rFonts w:ascii="Times New Roman" w:eastAsia="Calibri" w:hAnsi="Times New Roman" w:cs="Times New Roman"/>
          <w:i/>
        </w:rPr>
        <w:t>enę</w:t>
      </w:r>
      <w:proofErr w:type="spellEnd"/>
      <w:r w:rsidRPr="00B57A5E">
        <w:rPr>
          <w:rFonts w:ascii="Times New Roman" w:eastAsia="Calibri" w:hAnsi="Times New Roman" w:cs="Times New Roman"/>
          <w:i/>
        </w:rPr>
        <w:t xml:space="preserve"> oferty zaokrągla się do pełnych groszy, przy czym końcówki poniżej 0,5 grosza pomija się, a końcówki 0,5 grosza i wyżej zaokrągla się do jednego grosza</w:t>
      </w:r>
      <w:r w:rsidRPr="00B57A5E">
        <w:rPr>
          <w:rFonts w:ascii="Times New Roman" w:eastAsia="Andale Sans UI" w:hAnsi="Times New Roman" w:cs="Times New Roman"/>
          <w:i/>
          <w:kern w:val="1"/>
          <w:sz w:val="24"/>
          <w:szCs w:val="24"/>
          <w:lang w:val="de-DE" w:eastAsia="fa-IR" w:bidi="fa-IR"/>
        </w:rPr>
        <w:t>.</w:t>
      </w:r>
    </w:p>
    <w:p w14:paraId="132820B1" w14:textId="456406AE" w:rsidR="00B57A5E" w:rsidRPr="00B57A5E" w:rsidRDefault="00B57A5E">
      <w:pPr>
        <w:widowControl w:val="0"/>
        <w:numPr>
          <w:ilvl w:val="1"/>
          <w:numId w:val="78"/>
        </w:numPr>
        <w:tabs>
          <w:tab w:val="left" w:pos="426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oblicza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cenę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zawierającą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podatek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towarów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usług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(VAT)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wypełniając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wzór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specyfikacji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asortymentowo-ilościowo-cenowej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–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Załączniki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Nr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2/1 do 2/</w:t>
      </w:r>
      <w:r w:rsidR="00602E24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8</w:t>
      </w: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br/>
        <w:t xml:space="preserve">do SWZ.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Cenę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netto i brutto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ogółem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określa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także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formularzu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„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“ </w:t>
      </w:r>
      <w:r w:rsidR="00C65219">
        <w:rPr>
          <w:rFonts w:ascii="Times New Roman" w:eastAsia="Andale Sans UI" w:hAnsi="Times New Roman" w:cs="Tahoma"/>
          <w:kern w:val="1"/>
          <w:lang w:val="de-DE" w:eastAsia="fa-IR" w:bidi="fa-IR"/>
        </w:rPr>
        <w:t>–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Załacznik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Nr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1 do SWZ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057AE88B" w14:textId="0E90E54D" w:rsidR="00B57A5E" w:rsidRPr="00B57A5E" w:rsidRDefault="00B57A5E">
      <w:pPr>
        <w:widowControl w:val="0"/>
        <w:numPr>
          <w:ilvl w:val="1"/>
          <w:numId w:val="78"/>
        </w:numPr>
        <w:tabs>
          <w:tab w:val="left" w:pos="426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wymaga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dołączenia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katalogów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elektronicznych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formularzy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asortymentowo-ilościowo-cenowych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337448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(</w:t>
      </w:r>
      <w:proofErr w:type="spellStart"/>
      <w:r w:rsidRPr="00337448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Załączniki</w:t>
      </w:r>
      <w:proofErr w:type="spellEnd"/>
      <w:r w:rsidRPr="00337448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337448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od</w:t>
      </w:r>
      <w:proofErr w:type="spellEnd"/>
      <w:r w:rsidRPr="00337448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</w:t>
      </w:r>
      <w:proofErr w:type="spellStart"/>
      <w:r w:rsidRPr="00337448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Nr</w:t>
      </w:r>
      <w:proofErr w:type="spellEnd"/>
      <w:r w:rsidRPr="00337448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2/1 do </w:t>
      </w:r>
      <w:proofErr w:type="spellStart"/>
      <w:r w:rsidRPr="00337448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Nr</w:t>
      </w:r>
      <w:proofErr w:type="spellEnd"/>
      <w:r w:rsidRPr="00337448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 xml:space="preserve"> 2/</w:t>
      </w:r>
      <w:r w:rsidR="00602E24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8</w:t>
      </w:r>
      <w:r w:rsidRPr="00337448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)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formacie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Excel (do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edycji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)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tożsamych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załącznikami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podpisanymi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kwalifikowanym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podpisem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elektronicznym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będącymi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częścią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5737BF7D" w14:textId="7C57A05D" w:rsidR="00B57A5E" w:rsidRPr="00B57A5E" w:rsidRDefault="00B57A5E">
      <w:pPr>
        <w:widowControl w:val="0"/>
        <w:numPr>
          <w:ilvl w:val="0"/>
          <w:numId w:val="7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Wymagany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termin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płatności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przedmiot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– </w:t>
      </w:r>
      <w:r w:rsidR="002D70AA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6</w:t>
      </w: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0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dni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licząc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otrzymania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prawidłowo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wystawionej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faktury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Wykonawcę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10B9F195" w14:textId="77777777" w:rsidR="00B57A5E" w:rsidRPr="00B57A5E" w:rsidRDefault="00B57A5E">
      <w:pPr>
        <w:widowControl w:val="0"/>
        <w:numPr>
          <w:ilvl w:val="0"/>
          <w:numId w:val="7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z art. 225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j</w:t>
      </w:r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eżeli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została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złożona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oferta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,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której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wybór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prowadziłby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do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powstania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u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Zamawiającego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obowiązku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podatkowego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zgodnie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z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ustawą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z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dnia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11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marca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2004 r. o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podatku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od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towarów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i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usług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,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dla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celów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zastosowania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kryterium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ceny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lub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kosztu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Zamawiający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dolicza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do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przedstawionej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w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tej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ofercie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ceny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kwotę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podatku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od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towarów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br/>
        <w:t xml:space="preserve">i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usług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,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którą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miałby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obowiązek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>rozliczyć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3"/>
          <w:szCs w:val="23"/>
          <w:lang w:val="de-DE" w:eastAsia="pl-PL" w:bidi="fa-IR"/>
        </w:rPr>
        <w:t xml:space="preserve">. </w:t>
      </w:r>
    </w:p>
    <w:p w14:paraId="4875AC6F" w14:textId="77777777" w:rsidR="00B57A5E" w:rsidRPr="00B57A5E" w:rsidRDefault="00B57A5E">
      <w:pPr>
        <w:widowControl w:val="0"/>
        <w:numPr>
          <w:ilvl w:val="1"/>
          <w:numId w:val="78"/>
        </w:numPr>
        <w:tabs>
          <w:tab w:val="left" w:pos="426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ofercie Wykonawca ma obowiązek: </w:t>
      </w:r>
    </w:p>
    <w:p w14:paraId="6564E6DA" w14:textId="4B3BF51D" w:rsidR="00B57A5E" w:rsidRPr="00B57A5E" w:rsidRDefault="00B57A5E">
      <w:pPr>
        <w:widowControl w:val="0"/>
        <w:numPr>
          <w:ilvl w:val="0"/>
          <w:numId w:val="79"/>
        </w:numPr>
        <w:tabs>
          <w:tab w:val="left" w:pos="426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poinformowania </w:t>
      </w:r>
      <w:r w:rsidR="00135850"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Pr="00B57A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amawiającego, że wybór jego oferty będzie prowadził do powstania u Zamawiającego obowiązku podatkowego; </w:t>
      </w:r>
    </w:p>
    <w:p w14:paraId="6AF932CD" w14:textId="77777777" w:rsidR="00B57A5E" w:rsidRPr="00B57A5E" w:rsidRDefault="00B57A5E">
      <w:pPr>
        <w:widowControl w:val="0"/>
        <w:numPr>
          <w:ilvl w:val="0"/>
          <w:numId w:val="79"/>
        </w:numPr>
        <w:tabs>
          <w:tab w:val="left" w:pos="426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wskazania nazwy (rodzaju) towaru lub usługi, których dostawa lub świadczenie będą prowadziły do powstania obowiązku podatkowego; </w:t>
      </w:r>
    </w:p>
    <w:p w14:paraId="751EDB1B" w14:textId="77777777" w:rsidR="00B57A5E" w:rsidRPr="00B57A5E" w:rsidRDefault="00B57A5E">
      <w:pPr>
        <w:widowControl w:val="0"/>
        <w:numPr>
          <w:ilvl w:val="0"/>
          <w:numId w:val="79"/>
        </w:numPr>
        <w:tabs>
          <w:tab w:val="left" w:pos="426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r w:rsidRPr="00B57A5E">
        <w:rPr>
          <w:rFonts w:ascii="Times New Roman" w:eastAsia="Times New Roman" w:hAnsi="Times New Roman" w:cs="Times New Roman"/>
          <w:sz w:val="18"/>
          <w:szCs w:val="18"/>
          <w:lang w:eastAsia="pl-PL"/>
        </w:rPr>
        <w:t>wskazania wartości towaru lub usługi objętego obowiązkiem podatkowym zamawiającego, bez kwoty podatku;</w:t>
      </w:r>
    </w:p>
    <w:p w14:paraId="3BC885BB" w14:textId="343D5AD9" w:rsidR="00B57A5E" w:rsidRPr="000D1DB2" w:rsidRDefault="00B57A5E">
      <w:pPr>
        <w:widowControl w:val="0"/>
        <w:numPr>
          <w:ilvl w:val="0"/>
          <w:numId w:val="79"/>
        </w:numPr>
        <w:tabs>
          <w:tab w:val="left" w:pos="426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wskazania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stawki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podatku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towarów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usług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która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wiedzą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="00135850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W</w:t>
      </w:r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będzie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miała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zastosowanie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.</w:t>
      </w:r>
    </w:p>
    <w:p w14:paraId="2C87C4DB" w14:textId="77777777" w:rsidR="00865082" w:rsidRPr="00B57A5E" w:rsidRDefault="00865082" w:rsidP="002C0937">
      <w:pPr>
        <w:widowControl w:val="0"/>
        <w:tabs>
          <w:tab w:val="left" w:pos="426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</w:p>
    <w:p w14:paraId="16BF3891" w14:textId="77777777" w:rsidR="00B57A5E" w:rsidRPr="00B57A5E" w:rsidRDefault="00B57A5E">
      <w:pPr>
        <w:widowControl w:val="0"/>
        <w:numPr>
          <w:ilvl w:val="0"/>
          <w:numId w:val="51"/>
        </w:numPr>
        <w:suppressAutoHyphens/>
        <w:spacing w:after="0" w:line="100" w:lineRule="atLeast"/>
        <w:ind w:left="284" w:hanging="284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8"/>
          <w:szCs w:val="28"/>
          <w:u w:val="single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8"/>
          <w:szCs w:val="28"/>
          <w:u w:val="single"/>
          <w:lang w:eastAsia="fa-IR" w:bidi="fa-IR"/>
        </w:rPr>
        <w:t>Opis kryteriów, którymi Zamawiający będzie się kierował przy wyborze oferty wraz z podaniem znaczenia tych kryteriów i sposobu oceny ofert.</w:t>
      </w:r>
    </w:p>
    <w:p w14:paraId="40E9E027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8"/>
          <w:szCs w:val="8"/>
          <w:lang w:eastAsia="fa-IR" w:bidi="fa-IR"/>
        </w:rPr>
      </w:pPr>
    </w:p>
    <w:p w14:paraId="67490AF6" w14:textId="77777777" w:rsidR="00B57A5E" w:rsidRPr="00B57A5E" w:rsidRDefault="00B57A5E">
      <w:pPr>
        <w:widowControl w:val="0"/>
        <w:numPr>
          <w:ilvl w:val="0"/>
          <w:numId w:val="80"/>
        </w:numPr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Wszystkie ważne oferty złożone w postępowaniu oceniane będą wg następujących kryteriów:</w:t>
      </w:r>
    </w:p>
    <w:p w14:paraId="7836748D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</w:p>
    <w:tbl>
      <w:tblPr>
        <w:tblW w:w="0" w:type="auto"/>
        <w:tblInd w:w="898" w:type="dxa"/>
        <w:tblLayout w:type="fixed"/>
        <w:tblLook w:val="0000" w:firstRow="0" w:lastRow="0" w:firstColumn="0" w:lastColumn="0" w:noHBand="0" w:noVBand="0"/>
      </w:tblPr>
      <w:tblGrid>
        <w:gridCol w:w="4880"/>
        <w:gridCol w:w="2142"/>
      </w:tblGrid>
      <w:tr w:rsidR="00B57A5E" w:rsidRPr="00B57A5E" w14:paraId="5B6E9B84" w14:textId="77777777" w:rsidTr="001E1C9A"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48B8" w14:textId="77777777" w:rsidR="00B57A5E" w:rsidRPr="00B57A5E" w:rsidRDefault="00B57A5E" w:rsidP="00B57A5E">
            <w:pPr>
              <w:widowControl w:val="0"/>
              <w:suppressAutoHyphens/>
              <w:spacing w:after="0" w:line="100" w:lineRule="atLeast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1"/>
                <w:lang w:eastAsia="fa-IR" w:bidi="fa-IR"/>
              </w:rPr>
            </w:pPr>
            <w:r w:rsidRPr="00B57A5E">
              <w:rPr>
                <w:rFonts w:ascii="Times New Roman" w:eastAsia="Andale Sans UI" w:hAnsi="Times New Roman" w:cs="Tahoma"/>
                <w:b/>
                <w:kern w:val="1"/>
                <w:lang w:eastAsia="fa-IR" w:bidi="fa-IR"/>
              </w:rPr>
              <w:t>Kryterium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CB2A8" w14:textId="77777777" w:rsidR="00B57A5E" w:rsidRPr="00B57A5E" w:rsidRDefault="00B57A5E" w:rsidP="00B57A5E">
            <w:pPr>
              <w:widowControl w:val="0"/>
              <w:suppressAutoHyphens/>
              <w:spacing w:after="0" w:line="100" w:lineRule="atLeast"/>
              <w:ind w:left="360"/>
              <w:textAlignment w:val="baseline"/>
              <w:rPr>
                <w:rFonts w:ascii="Times New Roman" w:eastAsia="Andale Sans UI" w:hAnsi="Times New Roman" w:cs="Tahoma"/>
                <w:b/>
                <w:kern w:val="1"/>
                <w:lang w:eastAsia="fa-IR" w:bidi="fa-IR"/>
              </w:rPr>
            </w:pPr>
            <w:r w:rsidRPr="00B57A5E">
              <w:rPr>
                <w:rFonts w:ascii="Times New Roman" w:eastAsia="Andale Sans UI" w:hAnsi="Times New Roman" w:cs="Tahoma"/>
                <w:b/>
                <w:kern w:val="1"/>
                <w:lang w:eastAsia="fa-IR" w:bidi="fa-IR"/>
              </w:rPr>
              <w:t xml:space="preserve"> Ranga</w:t>
            </w:r>
          </w:p>
        </w:tc>
      </w:tr>
      <w:tr w:rsidR="00B57A5E" w:rsidRPr="00B57A5E" w14:paraId="295C9E2B" w14:textId="77777777" w:rsidTr="001E1C9A"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0F18B" w14:textId="77777777" w:rsidR="00B57A5E" w:rsidRPr="00B57A5E" w:rsidRDefault="00B57A5E" w:rsidP="00B57A5E">
            <w:pPr>
              <w:widowControl w:val="0"/>
              <w:suppressAutoHyphens/>
              <w:spacing w:after="0" w:line="100" w:lineRule="atLeast"/>
              <w:ind w:left="360"/>
              <w:textAlignment w:val="baseline"/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</w:pPr>
            <w:proofErr w:type="spellStart"/>
            <w:r w:rsidRPr="00B57A5E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>Oferowana</w:t>
            </w:r>
            <w:proofErr w:type="spellEnd"/>
            <w:r w:rsidRPr="00B57A5E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 w:rsidRPr="00B57A5E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>cena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F2C1F" w14:textId="7CD046A5" w:rsidR="00B57A5E" w:rsidRPr="00B57A5E" w:rsidRDefault="00602E24" w:rsidP="00B57A5E">
            <w:pPr>
              <w:widowControl w:val="0"/>
              <w:suppressAutoHyphens/>
              <w:spacing w:after="0" w:line="100" w:lineRule="atLeast"/>
              <w:ind w:left="360"/>
              <w:textAlignment w:val="baseline"/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 xml:space="preserve">60 </w:t>
            </w:r>
            <w:r w:rsidR="00B57A5E" w:rsidRPr="00B57A5E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>%</w:t>
            </w:r>
          </w:p>
        </w:tc>
      </w:tr>
      <w:tr w:rsidR="00B57A5E" w:rsidRPr="00B57A5E" w14:paraId="1B189201" w14:textId="77777777" w:rsidTr="001E1C9A"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CA997" w14:textId="59C35CAB" w:rsidR="00B57A5E" w:rsidRPr="00B57A5E" w:rsidRDefault="00602E24" w:rsidP="00B57A5E">
            <w:pPr>
              <w:widowControl w:val="0"/>
              <w:suppressAutoHyphens/>
              <w:spacing w:after="0" w:line="100" w:lineRule="atLeast"/>
              <w:ind w:left="360"/>
              <w:textAlignment w:val="baseline"/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lang w:eastAsia="fa-IR" w:bidi="fa-IR"/>
              </w:rPr>
              <w:t>Okres gwarancji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FB1F" w14:textId="5B08D495" w:rsidR="00B57A5E" w:rsidRPr="00B57A5E" w:rsidRDefault="00602E24" w:rsidP="00B57A5E">
            <w:pPr>
              <w:widowControl w:val="0"/>
              <w:suppressAutoHyphens/>
              <w:spacing w:after="0" w:line="100" w:lineRule="atLeast"/>
              <w:ind w:left="360"/>
              <w:textAlignment w:val="baseline"/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 xml:space="preserve">40 </w:t>
            </w:r>
            <w:r w:rsidR="00B57A5E" w:rsidRPr="00B57A5E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>%</w:t>
            </w:r>
          </w:p>
        </w:tc>
      </w:tr>
    </w:tbl>
    <w:p w14:paraId="18A5FD9E" w14:textId="1A29785B" w:rsidR="00B57A5E" w:rsidRPr="00D71CF6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color w:val="FF0000"/>
          <w:kern w:val="1"/>
          <w:sz w:val="16"/>
          <w:szCs w:val="16"/>
          <w:lang w:eastAsia="fa-IR" w:bidi="fa-IR"/>
        </w:rPr>
      </w:pPr>
    </w:p>
    <w:p w14:paraId="32FF544A" w14:textId="77777777" w:rsidR="00B57A5E" w:rsidRPr="00B57A5E" w:rsidRDefault="00B57A5E">
      <w:pPr>
        <w:widowControl w:val="0"/>
        <w:numPr>
          <w:ilvl w:val="0"/>
          <w:numId w:val="80"/>
        </w:numPr>
        <w:suppressAutoHyphens/>
        <w:spacing w:before="120" w:after="0" w:line="100" w:lineRule="atLeast"/>
        <w:ind w:left="357" w:hanging="357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Sposób oceny kryteriów określa </w:t>
      </w: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>Załącznik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>Nr 3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do SWZ.</w:t>
      </w:r>
    </w:p>
    <w:p w14:paraId="08517613" w14:textId="77777777" w:rsidR="00B57A5E" w:rsidRPr="00B57A5E" w:rsidRDefault="00B57A5E">
      <w:pPr>
        <w:widowControl w:val="0"/>
        <w:numPr>
          <w:ilvl w:val="0"/>
          <w:numId w:val="80"/>
        </w:numPr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Przy dokonywaniu wyboru oferty Zamawiający będzie stosował wyłącznie kryteria określone w niniejszej specyfikacji.</w:t>
      </w:r>
    </w:p>
    <w:p w14:paraId="382B6C8D" w14:textId="77777777" w:rsidR="00B57A5E" w:rsidRPr="00B57A5E" w:rsidRDefault="00B57A5E">
      <w:pPr>
        <w:widowControl w:val="0"/>
        <w:numPr>
          <w:ilvl w:val="0"/>
          <w:numId w:val="80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Zamawiający udzieli zamówienia Wykonawcy, którego oferta zostanie uznana za najkorzystniejszą spośród ofert nieodrzuconych w oparciu o podane kryteria.</w:t>
      </w:r>
    </w:p>
    <w:p w14:paraId="74F03928" w14:textId="77777777" w:rsidR="00B57A5E" w:rsidRPr="00135850" w:rsidRDefault="00B57A5E">
      <w:pPr>
        <w:widowControl w:val="0"/>
        <w:numPr>
          <w:ilvl w:val="0"/>
          <w:numId w:val="80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135850">
        <w:rPr>
          <w:rFonts w:ascii="Times New Roman" w:eastAsia="Times New Roman" w:hAnsi="Times New Roman" w:cs="Times New Roman"/>
          <w:lang w:eastAsia="pl-PL"/>
        </w:rPr>
        <w:t>Jeżeli w postępowaniu o udzielenie zamówienia, nie będzie można dokonać wyboru najkorzystniejszej oferty ze względu na to, że zostaną złożone oferty o takiej samej cenie, Zamawiający wzywa Wykonawców, którzy złożyli te oferty, do złożenia w terminie określonym przez Zamawiającego ofert dodatkowych zawierających nową cenę.</w:t>
      </w:r>
    </w:p>
    <w:p w14:paraId="3ECDAEDD" w14:textId="77777777" w:rsidR="00B57A5E" w:rsidRPr="00B57A5E" w:rsidRDefault="00B57A5E">
      <w:pPr>
        <w:widowControl w:val="0"/>
        <w:numPr>
          <w:ilvl w:val="0"/>
          <w:numId w:val="80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Times New Roman" w:hAnsi="Times New Roman" w:cs="Times New Roman"/>
          <w:sz w:val="23"/>
          <w:szCs w:val="23"/>
          <w:lang w:eastAsia="pl-PL"/>
        </w:rPr>
        <w:t>Zamawiający wybiera najkorzystniejszą ofertę w terminie związania ofertą określonym                         w dokumentach zamówienia (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252 ustawy </w:t>
      </w:r>
      <w:proofErr w:type="spellStart"/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B57A5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). </w:t>
      </w:r>
    </w:p>
    <w:p w14:paraId="73BA2D86" w14:textId="45748AD0" w:rsidR="00B57A5E" w:rsidRPr="00B57A5E" w:rsidRDefault="00B57A5E">
      <w:pPr>
        <w:widowControl w:val="0"/>
        <w:numPr>
          <w:ilvl w:val="1"/>
          <w:numId w:val="80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</w:t>
      </w:r>
      <w:r w:rsidRPr="00B57A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Jeżeli termin związania ofertą upłynął przed wyborem najkorzystniejszej oferty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wzywa Wykonawcę, którego oferta otrzymała najwyższą ocenę, do wyrażenia, w wyznaczonym przez </w:t>
      </w:r>
      <w:r w:rsidR="00135850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amawiającego terminie pisemnej zgody na wybór jego oferty. </w:t>
      </w:r>
    </w:p>
    <w:p w14:paraId="48715455" w14:textId="092983E4" w:rsidR="00B57A5E" w:rsidRPr="00B57A5E" w:rsidRDefault="00B57A5E">
      <w:pPr>
        <w:widowControl w:val="0"/>
        <w:numPr>
          <w:ilvl w:val="1"/>
          <w:numId w:val="80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braku zgody, o której mowa w ustępie poprzedzającym, Zamawiający zwraca się 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 wyrażenie takiej zgody do kolejnego </w:t>
      </w:r>
      <w:r w:rsidR="00135850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ykonawcy, którego oferta została najwyżej oceniona, chyba że zachodzą przesłanki do unieważnienia postępowania.</w:t>
      </w:r>
    </w:p>
    <w:p w14:paraId="6BCC3E46" w14:textId="1036F1CD" w:rsidR="006D3EA4" w:rsidRDefault="00B57A5E" w:rsidP="003D770D">
      <w:pPr>
        <w:widowControl w:val="0"/>
        <w:numPr>
          <w:ilvl w:val="0"/>
          <w:numId w:val="80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Wyniki przetargu obowiązują po ich zatwierdzeniu przez Dyrektora Szpitala jako kierownika Zamawiającego.</w:t>
      </w:r>
    </w:p>
    <w:p w14:paraId="06A14BAD" w14:textId="77777777" w:rsidR="003D770D" w:rsidRPr="00551404" w:rsidRDefault="003D770D" w:rsidP="003D770D">
      <w:pPr>
        <w:widowControl w:val="0"/>
        <w:suppressAutoHyphens/>
        <w:spacing w:after="0" w:line="100" w:lineRule="atLeast"/>
        <w:ind w:left="360"/>
        <w:jc w:val="both"/>
        <w:textAlignment w:val="baseline"/>
        <w:rPr>
          <w:rFonts w:ascii="Times New Roman" w:eastAsia="Andale Sans UI" w:hAnsi="Times New Roman" w:cs="Tahoma"/>
          <w:kern w:val="1"/>
          <w:sz w:val="6"/>
          <w:szCs w:val="6"/>
          <w:lang w:eastAsia="fa-IR" w:bidi="fa-IR"/>
        </w:rPr>
      </w:pPr>
    </w:p>
    <w:p w14:paraId="7F68EFA6" w14:textId="77777777" w:rsidR="00B57A5E" w:rsidRPr="00B57A5E" w:rsidRDefault="00B57A5E">
      <w:pPr>
        <w:widowControl w:val="0"/>
        <w:numPr>
          <w:ilvl w:val="0"/>
          <w:numId w:val="51"/>
        </w:numPr>
        <w:suppressAutoHyphens/>
        <w:spacing w:after="120" w:line="100" w:lineRule="atLeast"/>
        <w:ind w:left="142" w:hanging="142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8"/>
          <w:szCs w:val="28"/>
          <w:u w:val="single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8"/>
          <w:szCs w:val="28"/>
          <w:u w:val="single"/>
          <w:lang w:eastAsia="fa-IR" w:bidi="fa-IR"/>
        </w:rPr>
        <w:lastRenderedPageBreak/>
        <w:t>Informacje o formalnościach, jakie powinny zostać dopełnione po  wyborze oferty w celu zawarcia umowy w sprawie zamówienia publicznego.</w:t>
      </w:r>
    </w:p>
    <w:p w14:paraId="77BEB1DB" w14:textId="02F7D34F" w:rsidR="00B57A5E" w:rsidRPr="00B57A5E" w:rsidRDefault="00B57A5E">
      <w:pPr>
        <w:widowControl w:val="0"/>
        <w:numPr>
          <w:ilvl w:val="0"/>
          <w:numId w:val="8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57A5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Niezwłocznie po wyborze najkorzystniejszej oferty Zamawiający poinformuje </w:t>
      </w:r>
      <w:r w:rsidRPr="00B57A5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równocześnie </w:t>
      </w:r>
      <w:r w:rsidR="00135850">
        <w:rPr>
          <w:rFonts w:ascii="Times New Roman" w:eastAsia="Times New Roman" w:hAnsi="Times New Roman" w:cs="Times New Roman"/>
          <w:sz w:val="23"/>
          <w:szCs w:val="23"/>
          <w:lang w:eastAsia="pl-PL"/>
        </w:rPr>
        <w:t>W</w:t>
      </w:r>
      <w:r w:rsidRPr="00B57A5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ykonawców, którzy złożyli oferty, o: </w:t>
      </w:r>
    </w:p>
    <w:p w14:paraId="69BA16D1" w14:textId="4D17FC94" w:rsidR="00B57A5E" w:rsidRPr="00B57A5E" w:rsidRDefault="00B57A5E">
      <w:pPr>
        <w:widowControl w:val="0"/>
        <w:numPr>
          <w:ilvl w:val="1"/>
          <w:numId w:val="8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57A5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B57A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wyborze najkorzystniejszej oferty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podając nazwę albo imię i nazwisko, siedzibę albo miejsce zamieszkania, jeżeli jest miejscem wykonywania działalności </w:t>
      </w:r>
      <w:r w:rsidR="00135850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ykonawcy, którego ofertę wybrano, oraz nazwy albo imiona i nazwiska, siedziby albo miejsca zamieszkania, jeżeli są miejscami wykonywania działalności wykonawców, którzy złożyli oferty, a także punktację przyznaną ofertom 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każdym kryterium oceny ofert i łączną punktację, </w:t>
      </w:r>
    </w:p>
    <w:p w14:paraId="230A3E4C" w14:textId="77777777" w:rsidR="00B57A5E" w:rsidRPr="00B57A5E" w:rsidRDefault="00B57A5E">
      <w:pPr>
        <w:widowControl w:val="0"/>
        <w:numPr>
          <w:ilvl w:val="1"/>
          <w:numId w:val="8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57A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Wykonawcach, których oferty zostały odrzucone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B04B270" w14:textId="77777777" w:rsidR="00B57A5E" w:rsidRPr="00B57A5E" w:rsidRDefault="00B57A5E" w:rsidP="00B57A5E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podając uzasadnienie faktyczne i prawne. </w:t>
      </w:r>
    </w:p>
    <w:p w14:paraId="5E3E61CE" w14:textId="14C4A5FB" w:rsidR="00B57A5E" w:rsidRPr="00B57A5E" w:rsidRDefault="00B57A5E">
      <w:pPr>
        <w:widowControl w:val="0"/>
        <w:numPr>
          <w:ilvl w:val="1"/>
          <w:numId w:val="8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>Zamawiający udostępni niezwłocznie informacje, o których mowa w ust. 1 pkt 1.1, na stronie internetowej prowadzonego postępowania:</w:t>
      </w:r>
      <w:hyperlink r:id="rId33" w:history="1">
        <w:r w:rsidR="00135850" w:rsidRPr="001A0618">
          <w:rPr>
            <w:rStyle w:val="Hipercze"/>
            <w:rFonts w:ascii="Times New Roman" w:eastAsia="Arial" w:hAnsi="Times New Roman" w:cs="Times New Roman"/>
            <w:b/>
            <w:i/>
            <w:lang w:val="de-DE" w:eastAsia="pl-PL" w:bidi="fa-IR"/>
          </w:rPr>
          <w:t>https://www.platformazakupowa.pl/pn/wszz_torun</w:t>
        </w:r>
      </w:hyperlink>
      <w:r w:rsidRPr="00B57A5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A3B03FD" w14:textId="77777777" w:rsidR="00B57A5E" w:rsidRPr="00B57A5E" w:rsidRDefault="00B57A5E">
      <w:pPr>
        <w:widowControl w:val="0"/>
        <w:numPr>
          <w:ilvl w:val="1"/>
          <w:numId w:val="8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>Zamawiający może nie ujawniać informacji, o których mowa w ust. 1, jeżeli ich ujawnienie byłoby sprzeczne z ważnym interesem publicznym.</w:t>
      </w:r>
    </w:p>
    <w:p w14:paraId="6514C6D1" w14:textId="4A070512" w:rsidR="00B57A5E" w:rsidRPr="00B57A5E" w:rsidRDefault="00B57A5E">
      <w:pPr>
        <w:widowControl w:val="0"/>
        <w:numPr>
          <w:ilvl w:val="0"/>
          <w:numId w:val="8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57A5E">
        <w:rPr>
          <w:rFonts w:ascii="Times New Roman" w:eastAsia="Times New Roman" w:hAnsi="Times New Roman" w:cs="Times New Roman"/>
          <w:sz w:val="23"/>
          <w:szCs w:val="23"/>
          <w:lang w:eastAsia="pl-PL"/>
        </w:rPr>
        <w:t>Postępowanie o udzielenie zamówienia kończy się zawarciem umowy w sprawie zamówienia publicznego albo unieważnieniem postępowania.</w:t>
      </w:r>
    </w:p>
    <w:p w14:paraId="691C2BD2" w14:textId="77777777" w:rsidR="00B57A5E" w:rsidRPr="00B57A5E" w:rsidRDefault="00B57A5E">
      <w:pPr>
        <w:widowControl w:val="0"/>
        <w:numPr>
          <w:ilvl w:val="0"/>
          <w:numId w:val="8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unieważni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postępowanie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udzielenie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zaistnieje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jedna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br/>
        <w:t xml:space="preserve">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przesłanek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określonych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255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78CA06B4" w14:textId="6DE3AA02" w:rsidR="00B57A5E" w:rsidRPr="00967C0D" w:rsidRDefault="00B57A5E">
      <w:pPr>
        <w:widowControl w:val="0"/>
        <w:numPr>
          <w:ilvl w:val="1"/>
          <w:numId w:val="8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Zamawiający może unieważnić postępowanie o udzielenie zamówienia, jeżeli zaistnieje jedna z przesłanek określonych w art. 256-257 ustawy </w:t>
      </w:r>
      <w:proofErr w:type="spellStart"/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.</w:t>
      </w:r>
    </w:p>
    <w:p w14:paraId="2D9EFD8B" w14:textId="062FF00D" w:rsidR="00865082" w:rsidRPr="002C0937" w:rsidRDefault="00967C0D" w:rsidP="00865082">
      <w:pPr>
        <w:widowControl w:val="0"/>
        <w:numPr>
          <w:ilvl w:val="1"/>
          <w:numId w:val="8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875D4">
        <w:rPr>
          <w:rFonts w:ascii="Times New Roman" w:eastAsia="Andale Sans UI" w:hAnsi="Times New Roman" w:cs="Tahoma"/>
          <w:kern w:val="1"/>
          <w:lang w:eastAsia="fa-IR" w:bidi="fa-IR"/>
        </w:rPr>
        <w:t xml:space="preserve">Jeżeli Zamawiający dopuścił możliwość składania ofert częściowych, do unieważnienia </w:t>
      </w:r>
      <w:r w:rsidR="009F14C0">
        <w:rPr>
          <w:rFonts w:ascii="Times New Roman" w:eastAsia="Andale Sans UI" w:hAnsi="Times New Roman" w:cs="Tahoma"/>
          <w:kern w:val="1"/>
          <w:lang w:eastAsia="fa-IR" w:bidi="fa-IR"/>
        </w:rPr>
        <w:br/>
      </w:r>
      <w:r w:rsidRPr="000875D4">
        <w:rPr>
          <w:rFonts w:ascii="Times New Roman" w:eastAsia="Andale Sans UI" w:hAnsi="Times New Roman" w:cs="Tahoma"/>
          <w:kern w:val="1"/>
          <w:lang w:eastAsia="fa-IR" w:bidi="fa-IR"/>
        </w:rPr>
        <w:t xml:space="preserve">w części postępowania o udzielenie zamówienia stosuje się przepisy art. 255-258 </w:t>
      </w:r>
      <w:proofErr w:type="spellStart"/>
      <w:r w:rsidRPr="000875D4">
        <w:rPr>
          <w:rFonts w:ascii="Times New Roman" w:eastAsia="Andale Sans UI" w:hAnsi="Times New Roman" w:cs="Tahoma"/>
          <w:kern w:val="1"/>
          <w:lang w:eastAsia="fa-IR" w:bidi="fa-IR"/>
        </w:rPr>
        <w:t>Pzp</w:t>
      </w:r>
      <w:proofErr w:type="spellEnd"/>
      <w:r w:rsidRPr="000875D4">
        <w:rPr>
          <w:rFonts w:ascii="Times New Roman" w:eastAsia="Andale Sans UI" w:hAnsi="Times New Roman" w:cs="Tahoma"/>
          <w:kern w:val="1"/>
          <w:lang w:eastAsia="fa-IR" w:bidi="fa-IR"/>
        </w:rPr>
        <w:t>.</w:t>
      </w:r>
    </w:p>
    <w:p w14:paraId="79702B69" w14:textId="77777777" w:rsidR="00B57A5E" w:rsidRPr="00B57A5E" w:rsidRDefault="00B57A5E">
      <w:pPr>
        <w:widowControl w:val="0"/>
        <w:numPr>
          <w:ilvl w:val="1"/>
          <w:numId w:val="8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>O unieważnieniu postępowania o udzielenie zamówienia Zamawiający zawiadamia równocześnie wykonawców, którzy złożyli oferty – podając uzasadnienie faktyczne i prawne.</w:t>
      </w:r>
    </w:p>
    <w:p w14:paraId="5F3E5D71" w14:textId="4F7F25B9" w:rsidR="00B57A5E" w:rsidRPr="00B57A5E" w:rsidRDefault="00B57A5E" w:rsidP="00B57A5E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Zamawiający udostępni niezwłocznie informacje o unieważnieniu na stronie internetowej prowadzonego postępowania: </w:t>
      </w:r>
      <w:hyperlink r:id="rId34" w:history="1">
        <w:r w:rsidR="00135850" w:rsidRPr="001A0618">
          <w:rPr>
            <w:rStyle w:val="Hipercze"/>
            <w:rFonts w:ascii="Times New Roman" w:eastAsia="Arial" w:hAnsi="Times New Roman" w:cs="Times New Roman"/>
            <w:b/>
            <w:i/>
            <w:lang w:val="de-DE" w:eastAsia="pl-PL" w:bidi="fa-IR"/>
          </w:rPr>
          <w:t>www.platformazakupowa.pl/pn/wszz_torun</w:t>
        </w:r>
      </w:hyperlink>
    </w:p>
    <w:p w14:paraId="7693B374" w14:textId="0F9D421D" w:rsidR="00B57A5E" w:rsidRPr="00B57A5E" w:rsidRDefault="00B57A5E">
      <w:pPr>
        <w:widowControl w:val="0"/>
        <w:numPr>
          <w:ilvl w:val="0"/>
          <w:numId w:val="8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Wykonawca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którego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została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wybrana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jako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najkorzystniejsza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uchyla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                    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zawarcia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umowy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sprawie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publicznego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może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dokonać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ponownego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badania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oceny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spośród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pozostałych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wykonawców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oraz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wybrać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najkorzystniejszą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ofertę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unieważnić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postępowanie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sz w:val="23"/>
          <w:szCs w:val="23"/>
          <w:lang w:val="de-DE" w:eastAsia="fa-IR" w:bidi="fa-IR"/>
        </w:rPr>
        <w:t>.</w:t>
      </w:r>
    </w:p>
    <w:p w14:paraId="1B586F91" w14:textId="77777777" w:rsidR="00B57A5E" w:rsidRPr="00B57A5E" w:rsidRDefault="00B57A5E">
      <w:pPr>
        <w:widowControl w:val="0"/>
        <w:numPr>
          <w:ilvl w:val="0"/>
          <w:numId w:val="8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zawiera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umowę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sprawie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publicznego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z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uwzględnieniem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art. 577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(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zakaz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zawarcia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umowy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wniesienia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odwołania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),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terminie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nie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krótszym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niż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10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dni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przesłania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zawiadomienia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wyborze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najkorzystniejszej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zawiadomienie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zostało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przesłane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użyciu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komunikacji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15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dni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–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zostało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przesłane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inny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sposób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25874FA3" w14:textId="1A8801B0" w:rsidR="00B57A5E" w:rsidRDefault="00B57A5E">
      <w:pPr>
        <w:widowControl w:val="0"/>
        <w:numPr>
          <w:ilvl w:val="1"/>
          <w:numId w:val="8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 xml:space="preserve">Zamawiający może zawrzeć umowę w sprawie zamówienia publicznego przed upływem terminu, o którym mowa w ust. 5, jeżeli w postępowaniu o udzielenie zamówienia prowadzonym w trybie przetargu nieograniczonego złożono tylko jedną ofertę (art. 264 ust. 2 pkt 1) ustawy </w:t>
      </w:r>
      <w:proofErr w:type="spellStart"/>
      <w:r w:rsidRPr="00B57A5E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57A5E">
        <w:rPr>
          <w:rFonts w:ascii="Times New Roman" w:eastAsia="Times New Roman" w:hAnsi="Times New Roman" w:cs="Times New Roman"/>
          <w:lang w:eastAsia="pl-PL"/>
        </w:rPr>
        <w:t>).</w:t>
      </w:r>
    </w:p>
    <w:p w14:paraId="6EB5DB61" w14:textId="77777777" w:rsidR="00E02DE1" w:rsidRPr="00731C3F" w:rsidRDefault="00E02DE1" w:rsidP="00E02D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68F40E00" w14:textId="77777777" w:rsidR="009F14C0" w:rsidRPr="00BC5421" w:rsidRDefault="009F14C0" w:rsidP="00B57A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306DEEE" w14:textId="77777777" w:rsidR="00B57A5E" w:rsidRPr="00B57A5E" w:rsidRDefault="00B57A5E">
      <w:pPr>
        <w:widowControl w:val="0"/>
        <w:numPr>
          <w:ilvl w:val="0"/>
          <w:numId w:val="51"/>
        </w:numPr>
        <w:suppressAutoHyphens/>
        <w:spacing w:after="0" w:line="100" w:lineRule="atLeast"/>
        <w:ind w:left="714" w:hanging="357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u w:val="single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u w:val="single"/>
          <w:lang w:eastAsia="fa-IR" w:bidi="fa-IR"/>
        </w:rPr>
        <w:t>Wymagania dotyczące zabezpieczenia należytego wykonania umowy.</w:t>
      </w:r>
    </w:p>
    <w:p w14:paraId="13CB7B73" w14:textId="6EB57402" w:rsidR="00B57A5E" w:rsidRPr="00731C3F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731C3F">
        <w:rPr>
          <w:rFonts w:ascii="Times New Roman" w:eastAsia="Andale Sans UI" w:hAnsi="Times New Roman" w:cs="Tahoma"/>
          <w:kern w:val="1"/>
          <w:lang w:eastAsia="fa-IR" w:bidi="fa-IR"/>
        </w:rPr>
        <w:t>Zamawiający nie wymaga wniesienia zabezpieczenia należytego wykonania umowy.</w:t>
      </w:r>
    </w:p>
    <w:p w14:paraId="4708F73C" w14:textId="77777777" w:rsidR="007720CD" w:rsidRPr="00731C3F" w:rsidRDefault="007720CD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10"/>
          <w:szCs w:val="10"/>
          <w:lang w:eastAsia="fa-IR" w:bidi="fa-IR"/>
        </w:rPr>
      </w:pPr>
    </w:p>
    <w:p w14:paraId="09911184" w14:textId="77777777" w:rsidR="00721F34" w:rsidRPr="00BC5421" w:rsidRDefault="00721F34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/>
          <w:kern w:val="1"/>
          <w:sz w:val="6"/>
          <w:szCs w:val="6"/>
          <w:lang w:eastAsia="fa-IR" w:bidi="fa-IR"/>
        </w:rPr>
      </w:pPr>
    </w:p>
    <w:p w14:paraId="004BA47A" w14:textId="77777777" w:rsidR="00B57A5E" w:rsidRPr="00B57A5E" w:rsidRDefault="00B57A5E">
      <w:pPr>
        <w:widowControl w:val="0"/>
        <w:numPr>
          <w:ilvl w:val="0"/>
          <w:numId w:val="51"/>
        </w:numPr>
        <w:suppressAutoHyphens/>
        <w:spacing w:after="0" w:line="240" w:lineRule="auto"/>
        <w:ind w:left="714" w:hanging="357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u w:val="single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u w:val="single"/>
          <w:lang w:eastAsia="fa-IR" w:bidi="fa-IR"/>
        </w:rPr>
        <w:t>Projektowane postanowienia umowy, które zostaną wprowadzone do umowy                           w sprawie zamówienia publicznego.</w:t>
      </w:r>
    </w:p>
    <w:p w14:paraId="7D5D1FD5" w14:textId="36F55A26" w:rsidR="00B57A5E" w:rsidRDefault="00B57A5E" w:rsidP="00B57A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31C3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Wszelkie projektowane postanowienia, jakie zostaną wprowadzone do treści zawieranej umowy określa Załącznik Nr </w:t>
      </w:r>
      <w:r w:rsidRPr="00731C3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5 (</w:t>
      </w:r>
      <w:r w:rsidRPr="00731C3F">
        <w:rPr>
          <w:rFonts w:ascii="Times New Roman" w:eastAsia="Times New Roman" w:hAnsi="Times New Roman" w:cs="Times New Roman"/>
          <w:sz w:val="23"/>
          <w:szCs w:val="23"/>
          <w:lang w:eastAsia="ar-SA"/>
        </w:rPr>
        <w:t>wzór umowy</w:t>
      </w:r>
      <w:r w:rsidRPr="00731C3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) </w:t>
      </w:r>
      <w:r w:rsidRPr="00731C3F">
        <w:rPr>
          <w:rFonts w:ascii="Times New Roman" w:eastAsia="Times New Roman" w:hAnsi="Times New Roman" w:cs="Times New Roman"/>
          <w:sz w:val="23"/>
          <w:szCs w:val="23"/>
          <w:lang w:eastAsia="ar-SA"/>
        </w:rPr>
        <w:t>do niniejszej specyfikacji.</w:t>
      </w:r>
    </w:p>
    <w:p w14:paraId="12A0EE1C" w14:textId="77777777" w:rsidR="00731C3F" w:rsidRPr="00731C3F" w:rsidRDefault="00731C3F" w:rsidP="00B57A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789B2A15" w14:textId="77777777" w:rsidR="00B57A5E" w:rsidRPr="00B57A5E" w:rsidRDefault="00B57A5E">
      <w:pPr>
        <w:widowControl w:val="0"/>
        <w:numPr>
          <w:ilvl w:val="0"/>
          <w:numId w:val="51"/>
        </w:numPr>
        <w:suppressAutoHyphens/>
        <w:spacing w:after="120" w:line="240" w:lineRule="auto"/>
        <w:ind w:left="714" w:hanging="357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u w:val="single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u w:val="single"/>
          <w:lang w:eastAsia="fa-IR" w:bidi="fa-IR"/>
        </w:rPr>
        <w:t>Dodatkowe postanowienia Specyfikacji Warunków Zamówienia.</w:t>
      </w:r>
    </w:p>
    <w:p w14:paraId="73AA63A2" w14:textId="77777777" w:rsidR="00B57A5E" w:rsidRPr="00B57A5E" w:rsidRDefault="00B57A5E">
      <w:pPr>
        <w:widowControl w:val="0"/>
        <w:numPr>
          <w:ilvl w:val="0"/>
          <w:numId w:val="8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B57A5E">
        <w:rPr>
          <w:rFonts w:ascii="Times New Roman" w:eastAsia="Times New Roman" w:hAnsi="Times New Roman" w:cs="Times New Roman"/>
          <w:bCs/>
          <w:lang w:eastAsia="ar-SA"/>
        </w:rPr>
        <w:t xml:space="preserve">Zamawiający nie przewiduje </w:t>
      </w:r>
      <w:r w:rsidRPr="00B57A5E">
        <w:rPr>
          <w:rFonts w:ascii="Times New Roman" w:eastAsia="Times New Roman" w:hAnsi="Times New Roman" w:cs="Times New Roman"/>
          <w:b/>
          <w:bCs/>
          <w:lang w:eastAsia="ar-SA"/>
        </w:rPr>
        <w:t>aukcji elektronicznej</w:t>
      </w:r>
      <w:r w:rsidRPr="00B57A5E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ABD2F5E" w14:textId="77777777" w:rsidR="00B57A5E" w:rsidRPr="00B57A5E" w:rsidRDefault="00B57A5E">
      <w:pPr>
        <w:widowControl w:val="0"/>
        <w:numPr>
          <w:ilvl w:val="0"/>
          <w:numId w:val="8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B57A5E">
        <w:rPr>
          <w:rFonts w:ascii="Times New Roman" w:eastAsia="Times New Roman" w:hAnsi="Times New Roman" w:cs="Times New Roman"/>
          <w:bCs/>
          <w:lang w:eastAsia="ar-SA"/>
        </w:rPr>
        <w:t xml:space="preserve">Przedmiotem niniejszego postępowania nie jest zawarcie </w:t>
      </w:r>
      <w:r w:rsidRPr="00B57A5E">
        <w:rPr>
          <w:rFonts w:ascii="Times New Roman" w:eastAsia="Times New Roman" w:hAnsi="Times New Roman" w:cs="Times New Roman"/>
          <w:b/>
          <w:bCs/>
          <w:lang w:eastAsia="ar-SA"/>
        </w:rPr>
        <w:t>umowy ramowej</w:t>
      </w:r>
      <w:r w:rsidRPr="00B57A5E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7FC6692A" w14:textId="2427D3F9" w:rsidR="00B57A5E" w:rsidRPr="00317333" w:rsidRDefault="00B57A5E" w:rsidP="00317333">
      <w:pPr>
        <w:widowControl w:val="0"/>
        <w:numPr>
          <w:ilvl w:val="0"/>
          <w:numId w:val="8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B57A5E">
        <w:rPr>
          <w:rFonts w:ascii="Times New Roman" w:eastAsia="Times New Roman" w:hAnsi="Times New Roman" w:cs="Times New Roman"/>
          <w:bCs/>
          <w:lang w:eastAsia="ar-SA"/>
        </w:rPr>
        <w:t xml:space="preserve">Zamawiający nie przewiduje </w:t>
      </w:r>
      <w:r w:rsidRPr="00B57A5E">
        <w:rPr>
          <w:rFonts w:ascii="Times New Roman" w:eastAsia="Times New Roman" w:hAnsi="Times New Roman" w:cs="Times New Roman"/>
          <w:b/>
          <w:bCs/>
          <w:lang w:eastAsia="ar-SA"/>
        </w:rPr>
        <w:t>zwrotu kosztów udziału w postępowaniu</w:t>
      </w:r>
      <w:r w:rsidRPr="00B57A5E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79BD642B" w14:textId="77777777" w:rsidR="00B57A5E" w:rsidRPr="00B57A5E" w:rsidRDefault="00B57A5E">
      <w:pPr>
        <w:widowControl w:val="0"/>
        <w:numPr>
          <w:ilvl w:val="0"/>
          <w:numId w:val="51"/>
        </w:numPr>
        <w:suppressAutoHyphens/>
        <w:spacing w:after="120" w:line="100" w:lineRule="atLeast"/>
        <w:ind w:left="714" w:hanging="357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u w:val="single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u w:val="single"/>
          <w:lang w:eastAsia="fa-IR" w:bidi="fa-IR"/>
        </w:rPr>
        <w:lastRenderedPageBreak/>
        <w:t>Pouczenie o środkach ochrony prawnej przysługujących Wykonawcy w toku postępowania o udzielenie zamówienia.</w:t>
      </w:r>
    </w:p>
    <w:p w14:paraId="341688BC" w14:textId="5FE6CB77" w:rsidR="00D71CF6" w:rsidRPr="00E52099" w:rsidRDefault="00B57A5E" w:rsidP="00E52099">
      <w:pPr>
        <w:widowControl w:val="0"/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 xml:space="preserve">Środki ochrony prawnej określone w niniejszym rozdziale przysługują </w:t>
      </w:r>
      <w:r w:rsidR="00135850">
        <w:rPr>
          <w:rFonts w:ascii="Times New Roman" w:eastAsia="Times New Roman" w:hAnsi="Times New Roman" w:cs="Times New Roman"/>
          <w:lang w:eastAsia="pl-PL"/>
        </w:rPr>
        <w:t>W</w:t>
      </w:r>
      <w:r w:rsidRPr="00B57A5E">
        <w:rPr>
          <w:rFonts w:ascii="Times New Roman" w:eastAsia="Times New Roman" w:hAnsi="Times New Roman" w:cs="Times New Roman"/>
          <w:lang w:eastAsia="pl-PL"/>
        </w:rPr>
        <w:t xml:space="preserve">ykonawcy, uczestnikowi konkursu oraz innemu podmiotowi, jeżeli ma lub miał interes w uzyskaniu zamówienia lub nagrody w konkursie oraz poniósł lub może ponieść szkodę w wyniku naruszenia przez </w:t>
      </w:r>
      <w:r w:rsidR="00135850">
        <w:rPr>
          <w:rFonts w:ascii="Times New Roman" w:eastAsia="Times New Roman" w:hAnsi="Times New Roman" w:cs="Times New Roman"/>
          <w:lang w:eastAsia="pl-PL"/>
        </w:rPr>
        <w:t>Z</w:t>
      </w:r>
      <w:r w:rsidRPr="00B57A5E">
        <w:rPr>
          <w:rFonts w:ascii="Times New Roman" w:eastAsia="Times New Roman" w:hAnsi="Times New Roman" w:cs="Times New Roman"/>
          <w:lang w:eastAsia="pl-PL"/>
        </w:rPr>
        <w:t xml:space="preserve">amawiającego przepisów ustawy. </w:t>
      </w:r>
    </w:p>
    <w:p w14:paraId="588A0166" w14:textId="77777777" w:rsidR="00B57A5E" w:rsidRPr="00B57A5E" w:rsidRDefault="00B57A5E">
      <w:pPr>
        <w:widowControl w:val="0"/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 xml:space="preserve">Środki ochrony prawnej wobec ogłoszenia wszczynającego postępowanie o udzielenie zamówienia lub ogłoszenia o konkursie oraz dokumentów zamówienia przysługują również organizacjom wpisanym na listę, o której mowa w art. 469 pkt 15 ustawy </w:t>
      </w:r>
      <w:proofErr w:type="spellStart"/>
      <w:r w:rsidRPr="00B57A5E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57A5E">
        <w:rPr>
          <w:rFonts w:ascii="Times New Roman" w:eastAsia="Times New Roman" w:hAnsi="Times New Roman" w:cs="Times New Roman"/>
          <w:lang w:eastAsia="pl-PL"/>
        </w:rPr>
        <w:t xml:space="preserve"> oraz Rzecznikowi Małych i Średnich Przedsiębiorców.</w:t>
      </w:r>
    </w:p>
    <w:p w14:paraId="4164867D" w14:textId="77777777" w:rsidR="00B57A5E" w:rsidRPr="00B57A5E" w:rsidRDefault="00B57A5E">
      <w:pPr>
        <w:widowControl w:val="0"/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 xml:space="preserve">Odwołanie przysługuje na: </w:t>
      </w:r>
    </w:p>
    <w:p w14:paraId="48883A7B" w14:textId="5F04B4A2" w:rsidR="00B57A5E" w:rsidRPr="00B57A5E" w:rsidRDefault="00B57A5E">
      <w:pPr>
        <w:widowControl w:val="0"/>
        <w:numPr>
          <w:ilvl w:val="1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niezgodną z przepisami ustawy czynność </w:t>
      </w:r>
      <w:r w:rsidR="00135850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amawiającego, podjętą w postępowaniu o udzielenie zamówienia, w tym na projektowane postanowienie umowy; </w:t>
      </w:r>
    </w:p>
    <w:p w14:paraId="2D386F0E" w14:textId="77777777" w:rsidR="00B57A5E" w:rsidRPr="00B57A5E" w:rsidRDefault="00B57A5E">
      <w:pPr>
        <w:widowControl w:val="0"/>
        <w:numPr>
          <w:ilvl w:val="1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zaniechanie czynności w postępowaniu o udzielenie zamówienia, do której Zamawiający był obowiązany na podstawie ustawy; </w:t>
      </w:r>
    </w:p>
    <w:p w14:paraId="690934EA" w14:textId="77777777" w:rsidR="00B57A5E" w:rsidRPr="00B57A5E" w:rsidRDefault="00B57A5E">
      <w:pPr>
        <w:widowControl w:val="0"/>
        <w:numPr>
          <w:ilvl w:val="1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zaniechanie przeprowadzenia postępowania o udzielenie zamówienia, mimo że Zamawiający był do tego obowiązany. </w:t>
      </w:r>
    </w:p>
    <w:p w14:paraId="213FE421" w14:textId="77777777" w:rsidR="00B57A5E" w:rsidRPr="00B57A5E" w:rsidRDefault="00B57A5E">
      <w:pPr>
        <w:widowControl w:val="0"/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>Odwołanie wnosi się do Prezesa Izby.</w:t>
      </w:r>
    </w:p>
    <w:p w14:paraId="03460955" w14:textId="583AFA23" w:rsidR="00B57A5E" w:rsidRPr="00865082" w:rsidRDefault="00B57A5E">
      <w:pPr>
        <w:widowControl w:val="0"/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Odwołujący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przekazuje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Z</w:t>
      </w:r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amawiającemu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odwołanie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wniesione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formie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postaci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kopię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tego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odwołania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zostało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ono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wniesione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formie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pisemnej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,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przed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upływem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terminu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do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wniesienia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odwołania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w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taki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sposób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,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aby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mógł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on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zapoznać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się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z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jego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treścią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przed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upływem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tego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terminu</w:t>
      </w:r>
      <w:proofErr w:type="spellEnd"/>
      <w:r w:rsidRPr="00B10AE9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.</w:t>
      </w:r>
    </w:p>
    <w:p w14:paraId="477180DB" w14:textId="77777777" w:rsidR="00865082" w:rsidRPr="0016749D" w:rsidRDefault="00865082" w:rsidP="008650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30E0B774" w14:textId="797B005B" w:rsidR="00B57A5E" w:rsidRPr="00B57A5E" w:rsidRDefault="00B57A5E">
      <w:pPr>
        <w:widowControl w:val="0"/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Domniemywa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B10AE9">
        <w:rPr>
          <w:rFonts w:ascii="Times New Roman" w:eastAsia="Andale Sans UI" w:hAnsi="Times New Roman" w:cs="Tahoma"/>
          <w:kern w:val="1"/>
          <w:lang w:val="de-DE" w:eastAsia="fa-IR" w:bidi="fa-IR"/>
        </w:rPr>
        <w:t>Z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amawiający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mógł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zapoznać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treścią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odwołania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upływem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wniesienia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jeżeli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przekazanie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odpowiednio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odwołania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>albo</w:t>
      </w:r>
      <w:proofErr w:type="spellEnd"/>
      <w:r w:rsidRPr="00B57A5E">
        <w:rPr>
          <w:rFonts w:ascii="Times New Roman" w:eastAsia="Andale Sans UI" w:hAnsi="Times New Roman" w:cs="Tahoma"/>
          <w:bCs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kopii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nastąpiło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upływem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terminu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jego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wniesienia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użyciu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środków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komunikacji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elektronicznej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37EAB21D" w14:textId="77777777" w:rsidR="00B57A5E" w:rsidRPr="00B57A5E" w:rsidRDefault="00B57A5E">
      <w:pPr>
        <w:widowControl w:val="0"/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 xml:space="preserve">Odwołanie w przypadku niniejszego zamówienia wnosi się w terminie: </w:t>
      </w:r>
    </w:p>
    <w:p w14:paraId="41BFCC44" w14:textId="167DEAA0" w:rsidR="00B57A5E" w:rsidRPr="00B57A5E" w:rsidRDefault="00B57A5E">
      <w:pPr>
        <w:widowControl w:val="0"/>
        <w:numPr>
          <w:ilvl w:val="1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10 dni od dnia przekazania informacji o czynności </w:t>
      </w:r>
      <w:r w:rsidR="00B10AE9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amawiającego stanowiącej podstawę jego wniesienia, jeżeli informacja została przekazana przy użyciu środków komunikacji elektronicznej, </w:t>
      </w:r>
    </w:p>
    <w:p w14:paraId="760C1C59" w14:textId="21EB08C5" w:rsidR="00B57A5E" w:rsidRPr="00B57A5E" w:rsidRDefault="00B57A5E">
      <w:pPr>
        <w:widowControl w:val="0"/>
        <w:numPr>
          <w:ilvl w:val="1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15 dni od dnia przekazania informacji o czynności </w:t>
      </w:r>
      <w:r w:rsidR="00B10AE9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amawiającego stanowiącej podstawę jego wniesienia, jeżeli informacja została przekazana w sposób inny niż określony w pkt. 7.1.; </w:t>
      </w:r>
    </w:p>
    <w:p w14:paraId="49A885C2" w14:textId="77777777" w:rsidR="00B57A5E" w:rsidRPr="00B57A5E" w:rsidRDefault="00B57A5E">
      <w:pPr>
        <w:widowControl w:val="0"/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>Odwołanie wobec treści ogłoszenia wszczynającego postępowanie o udzielenie zamówienia lub wobec treści dokumentów zamówienia wnosi się w terminie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10 dni od dnia publikacji ogłoszenia 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Dzienniku Urzędowym Unii Europejskiej lub zamieszczenia dokumentów zamówienia na stronie internetowej</w:t>
      </w:r>
      <w:r w:rsidRPr="00B57A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; </w:t>
      </w:r>
    </w:p>
    <w:p w14:paraId="61202E07" w14:textId="77777777" w:rsidR="00B57A5E" w:rsidRPr="00B57A5E" w:rsidRDefault="00B57A5E">
      <w:pPr>
        <w:widowControl w:val="0"/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Odwołanie w przypadkach innych niż wskazane w pkt. 7 i 8 wnosi się w terminie 10 dni od dnia, w którym powzięto lub przy zachowaniu należytej staranności można było powziąć wiadomość o okolicznościach stanowiących podstawę jego wniesienia; </w:t>
      </w:r>
    </w:p>
    <w:p w14:paraId="2A92B87B" w14:textId="77777777" w:rsidR="00B57A5E" w:rsidRPr="00B57A5E" w:rsidRDefault="00B57A5E">
      <w:pPr>
        <w:widowControl w:val="0"/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Odwołanie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winno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zawierać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dane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wskazane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art. 516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59BC1CC6" w14:textId="77777777" w:rsidR="00B57A5E" w:rsidRPr="00B57A5E" w:rsidRDefault="00B57A5E">
      <w:pPr>
        <w:widowControl w:val="0"/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>Odwołanie podlega rozpoznaniu, jeżeli: nie zawiera braków formalnych, uiszczono wpis                       w wymaganej wysokości. Wpis uiszcza się najpóźniej do dnia upływu terminu do wniesienia odwołania.</w:t>
      </w:r>
    </w:p>
    <w:p w14:paraId="20A8CCD2" w14:textId="77777777" w:rsidR="00B57A5E" w:rsidRPr="00B57A5E" w:rsidRDefault="00B57A5E">
      <w:pPr>
        <w:widowControl w:val="0"/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>Odwołujący może cofnąć odwołanie do czasu zamknięcia rozprawy. Cofnięte odwołanie                   nie wywołuje skutków prawnych, jakie ustawa wiąże z wniesieniem odwołania do Prezesa Izby.</w:t>
      </w:r>
    </w:p>
    <w:p w14:paraId="01CCE415" w14:textId="0852B1C0" w:rsidR="00B57A5E" w:rsidRPr="007720CD" w:rsidRDefault="00B57A5E">
      <w:pPr>
        <w:widowControl w:val="0"/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Andale Sans UI" w:hAnsi="Times New Roman" w:cs="Tahoma"/>
          <w:kern w:val="1"/>
          <w:lang w:eastAsia="ar-SA" w:bidi="fa-IR"/>
        </w:rPr>
        <w:t xml:space="preserve">Środki ochrony prawnej szczegółowo unormowane są w Dziale IX  ustawy </w:t>
      </w:r>
      <w:proofErr w:type="spellStart"/>
      <w:r w:rsidRPr="00B57A5E">
        <w:rPr>
          <w:rFonts w:ascii="Times New Roman" w:eastAsia="Andale Sans UI" w:hAnsi="Times New Roman" w:cs="Tahoma"/>
          <w:kern w:val="1"/>
          <w:lang w:eastAsia="ar-SA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eastAsia="ar-SA" w:bidi="fa-IR"/>
        </w:rPr>
        <w:t>.</w:t>
      </w:r>
    </w:p>
    <w:p w14:paraId="5B9D1D52" w14:textId="77777777" w:rsidR="007720CD" w:rsidRPr="00B56662" w:rsidRDefault="007720CD" w:rsidP="007720C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D7DE748" w14:textId="77777777" w:rsidR="00B56662" w:rsidRPr="00FE544A" w:rsidRDefault="00B56662" w:rsidP="00FE54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2C56B5A6" w14:textId="44C3CF44" w:rsidR="00B57A5E" w:rsidRPr="00865082" w:rsidRDefault="00B57A5E" w:rsidP="00865082">
      <w:pPr>
        <w:widowControl w:val="0"/>
        <w:numPr>
          <w:ilvl w:val="0"/>
          <w:numId w:val="51"/>
        </w:numPr>
        <w:suppressAutoHyphens/>
        <w:spacing w:after="0" w:line="240" w:lineRule="auto"/>
        <w:ind w:left="142" w:hanging="142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65082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  <w:lang w:eastAsia="fa-IR" w:bidi="fa-IR"/>
        </w:rPr>
        <w:t>Obowi</w:t>
      </w:r>
      <w:r w:rsidR="008165CE" w:rsidRPr="00865082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  <w:lang w:eastAsia="fa-IR" w:bidi="fa-IR"/>
        </w:rPr>
        <w:t>ą</w:t>
      </w:r>
      <w:r w:rsidRPr="00865082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  <w:lang w:eastAsia="fa-IR" w:bidi="fa-IR"/>
        </w:rPr>
        <w:t xml:space="preserve">zek informacyjny wynikający z </w:t>
      </w:r>
      <w:r w:rsidRPr="0086508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art. 13 RODO w przypadku zbierania danych osobowych bezpośrednio od osoby fizycznej, której dane dotyczą, w celu związanym </w:t>
      </w:r>
      <w:r w:rsidR="00865082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 w:rsidRPr="00865082">
        <w:rPr>
          <w:rFonts w:ascii="Times New Roman" w:eastAsia="Calibri" w:hAnsi="Times New Roman" w:cs="Times New Roman"/>
          <w:b/>
          <w:sz w:val="24"/>
          <w:szCs w:val="24"/>
          <w:u w:val="single"/>
        </w:rPr>
        <w:t>z postępowaniem o udzielenie zamówienia publicznego.</w:t>
      </w:r>
    </w:p>
    <w:p w14:paraId="158367BE" w14:textId="77777777" w:rsidR="00B57A5E" w:rsidRPr="00B57A5E" w:rsidRDefault="00B57A5E" w:rsidP="00865082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B57A5E">
        <w:rPr>
          <w:rFonts w:ascii="Times New Roman" w:eastAsia="Calibri" w:hAnsi="Times New Roman" w:cs="Times New Roman"/>
        </w:rPr>
        <w:t>W zamówieniach publicznych administratorem danych osobowych obowiązanym do spełnienia obowiązku informacyjnego z art. 13 RODO jest w szczególności:</w:t>
      </w:r>
    </w:p>
    <w:p w14:paraId="6D2FA49C" w14:textId="77777777" w:rsidR="00B57A5E" w:rsidRPr="00B57A5E" w:rsidRDefault="00B57A5E" w:rsidP="00B57A5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B57A5E">
        <w:rPr>
          <w:rFonts w:ascii="Times New Roman" w:eastAsia="Calibri" w:hAnsi="Times New Roman" w:cs="Times New Roman"/>
          <w:b/>
          <w:i/>
          <w:sz w:val="18"/>
          <w:szCs w:val="18"/>
        </w:rPr>
        <w:t>Zamawiający</w:t>
      </w:r>
      <w:r w:rsidRPr="00B57A5E">
        <w:rPr>
          <w:rFonts w:ascii="Times New Roman" w:eastAsia="Calibri" w:hAnsi="Times New Roman" w:cs="Times New Roman"/>
          <w:i/>
          <w:sz w:val="18"/>
          <w:szCs w:val="18"/>
        </w:rPr>
        <w:t xml:space="preserve"> - względem osób fizycznych, od których dane osobowe bezpośrednio pozyskał. Dotyczy to w szczególności:</w:t>
      </w:r>
    </w:p>
    <w:p w14:paraId="57CAE48A" w14:textId="5DB0E4A1" w:rsidR="00B57A5E" w:rsidRPr="00B57A5E" w:rsidRDefault="00B10AE9" w:rsidP="00B57A5E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>W</w:t>
      </w:r>
      <w:r w:rsidR="00B57A5E" w:rsidRPr="00B57A5E">
        <w:rPr>
          <w:rFonts w:ascii="Times New Roman" w:eastAsia="Calibri" w:hAnsi="Times New Roman" w:cs="Times New Roman"/>
          <w:i/>
          <w:sz w:val="16"/>
          <w:szCs w:val="16"/>
        </w:rPr>
        <w:t>ykonawcy będącego osobą fizyczną,</w:t>
      </w:r>
    </w:p>
    <w:p w14:paraId="1DAE6351" w14:textId="3CB251F5" w:rsidR="00B57A5E" w:rsidRPr="00B57A5E" w:rsidRDefault="00B10AE9" w:rsidP="00B57A5E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>W</w:t>
      </w:r>
      <w:r w:rsidR="00B57A5E" w:rsidRPr="00B57A5E">
        <w:rPr>
          <w:rFonts w:ascii="Times New Roman" w:eastAsia="Calibri" w:hAnsi="Times New Roman" w:cs="Times New Roman"/>
          <w:i/>
          <w:sz w:val="16"/>
          <w:szCs w:val="16"/>
        </w:rPr>
        <w:t>ykonawcy będącego osobą fizyczną, prowadzącą jednoosobową działalność gospodarczą</w:t>
      </w:r>
    </w:p>
    <w:p w14:paraId="4624E474" w14:textId="77777777" w:rsidR="00B57A5E" w:rsidRPr="00B57A5E" w:rsidRDefault="00B57A5E" w:rsidP="00B57A5E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16"/>
          <w:szCs w:val="16"/>
        </w:rPr>
      </w:pPr>
      <w:r w:rsidRPr="00B57A5E">
        <w:rPr>
          <w:rFonts w:ascii="Times New Roman" w:eastAsia="Calibri" w:hAnsi="Times New Roman" w:cs="Times New Roman"/>
          <w:i/>
          <w:sz w:val="16"/>
          <w:szCs w:val="16"/>
        </w:rPr>
        <w:t>pełnomocnika wykonawcy będącego osobą fizyczną (np. dane osobowe zamieszczone w pełnomocnictwie),</w:t>
      </w:r>
    </w:p>
    <w:p w14:paraId="105D21AA" w14:textId="77777777" w:rsidR="00B57A5E" w:rsidRPr="00B57A5E" w:rsidRDefault="00B57A5E" w:rsidP="00B57A5E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16"/>
          <w:szCs w:val="16"/>
        </w:rPr>
      </w:pPr>
      <w:r w:rsidRPr="00B57A5E">
        <w:rPr>
          <w:rFonts w:ascii="Times New Roman" w:eastAsia="Calibri" w:hAnsi="Times New Roman" w:cs="Times New Roman"/>
          <w:i/>
          <w:sz w:val="16"/>
          <w:szCs w:val="16"/>
        </w:rPr>
        <w:t>członka organu zarządzającego wykonawcy, będącego osobą fizyczną (np. dane osobowe zamieszczone w informacji  z KRK),</w:t>
      </w:r>
    </w:p>
    <w:p w14:paraId="5FE14355" w14:textId="77777777" w:rsidR="00B57A5E" w:rsidRPr="00B57A5E" w:rsidRDefault="00B57A5E" w:rsidP="00B57A5E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16"/>
          <w:szCs w:val="16"/>
        </w:rPr>
      </w:pPr>
      <w:r w:rsidRPr="00B57A5E">
        <w:rPr>
          <w:rFonts w:ascii="Times New Roman" w:eastAsia="Calibri" w:hAnsi="Times New Roman" w:cs="Times New Roman"/>
          <w:i/>
          <w:sz w:val="16"/>
          <w:szCs w:val="16"/>
        </w:rPr>
        <w:lastRenderedPageBreak/>
        <w:t>osoby fizycznej skierowanej do przygotowania i przeprowadzenia postępowania o udzielenie zamówienia publicznego;</w:t>
      </w:r>
    </w:p>
    <w:p w14:paraId="5FE10625" w14:textId="77777777" w:rsidR="00B57A5E" w:rsidRPr="00B57A5E" w:rsidRDefault="00B57A5E" w:rsidP="00B57A5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B57A5E">
        <w:rPr>
          <w:rFonts w:ascii="Times New Roman" w:eastAsia="Calibri" w:hAnsi="Times New Roman" w:cs="Times New Roman"/>
          <w:b/>
          <w:i/>
          <w:sz w:val="18"/>
          <w:szCs w:val="18"/>
        </w:rPr>
        <w:t>Wykonawca</w:t>
      </w:r>
      <w:r w:rsidRPr="00B57A5E">
        <w:rPr>
          <w:rFonts w:ascii="Times New Roman" w:eastAsia="Calibri" w:hAnsi="Times New Roman" w:cs="Times New Roman"/>
          <w:i/>
          <w:sz w:val="18"/>
          <w:szCs w:val="18"/>
        </w:rPr>
        <w:t xml:space="preserve"> - względem osób fizycznych, od których dane osobowe bezpośrednio pozyskał. Dotyczy to w szczególności:</w:t>
      </w:r>
    </w:p>
    <w:p w14:paraId="56B5935B" w14:textId="77777777" w:rsidR="00B57A5E" w:rsidRPr="00B57A5E" w:rsidRDefault="00B57A5E" w:rsidP="00B57A5E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16"/>
          <w:szCs w:val="16"/>
        </w:rPr>
      </w:pPr>
      <w:r w:rsidRPr="00B57A5E">
        <w:rPr>
          <w:rFonts w:ascii="Times New Roman" w:eastAsia="Calibri" w:hAnsi="Times New Roman" w:cs="Times New Roman"/>
          <w:i/>
          <w:sz w:val="16"/>
          <w:szCs w:val="16"/>
        </w:rPr>
        <w:t xml:space="preserve">osoby fizycznej skierowanej do realizacji zamówienia, </w:t>
      </w:r>
    </w:p>
    <w:p w14:paraId="0EE2E2B4" w14:textId="77777777" w:rsidR="00B57A5E" w:rsidRPr="00B57A5E" w:rsidRDefault="00B57A5E" w:rsidP="00B57A5E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16"/>
          <w:szCs w:val="16"/>
        </w:rPr>
      </w:pPr>
      <w:r w:rsidRPr="00B57A5E">
        <w:rPr>
          <w:rFonts w:ascii="Times New Roman" w:eastAsia="Calibri" w:hAnsi="Times New Roman" w:cs="Times New Roman"/>
          <w:i/>
          <w:sz w:val="16"/>
          <w:szCs w:val="16"/>
        </w:rPr>
        <w:t>podwykonawcy/podmiotu trzeciego będącego osobą fizyczną,</w:t>
      </w:r>
    </w:p>
    <w:p w14:paraId="311FC24C" w14:textId="77777777" w:rsidR="00B57A5E" w:rsidRPr="00B57A5E" w:rsidRDefault="00B57A5E" w:rsidP="00B57A5E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16"/>
          <w:szCs w:val="16"/>
        </w:rPr>
      </w:pPr>
      <w:r w:rsidRPr="00B57A5E">
        <w:rPr>
          <w:rFonts w:ascii="Times New Roman" w:eastAsia="Calibri" w:hAnsi="Times New Roman" w:cs="Times New Roman"/>
          <w:i/>
          <w:sz w:val="16"/>
          <w:szCs w:val="16"/>
        </w:rPr>
        <w:t>podwykonawcy/podmiotu trzeciego będącego osobą fizyczną, prowadzącą jednoosobową działalność gospodarczą,</w:t>
      </w:r>
    </w:p>
    <w:p w14:paraId="2A6DAC36" w14:textId="77777777" w:rsidR="00B57A5E" w:rsidRPr="00B57A5E" w:rsidRDefault="00B57A5E" w:rsidP="00B57A5E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16"/>
          <w:szCs w:val="16"/>
        </w:rPr>
      </w:pPr>
      <w:r w:rsidRPr="00B57A5E">
        <w:rPr>
          <w:rFonts w:ascii="Times New Roman" w:eastAsia="Calibri" w:hAnsi="Times New Roman" w:cs="Times New Roman"/>
          <w:i/>
          <w:sz w:val="16"/>
          <w:szCs w:val="16"/>
        </w:rPr>
        <w:t>pełnomocnika podwykonawcy/podmiotu trzeciego będącego osobą fizyczną (np. dane osobowe zamieszczone w pełnomocnictwie),</w:t>
      </w:r>
    </w:p>
    <w:p w14:paraId="4C745BD9" w14:textId="77777777" w:rsidR="00B57A5E" w:rsidRPr="00B57A5E" w:rsidRDefault="00B57A5E" w:rsidP="00B57A5E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16"/>
          <w:szCs w:val="16"/>
        </w:rPr>
      </w:pPr>
      <w:r w:rsidRPr="00B57A5E">
        <w:rPr>
          <w:rFonts w:ascii="Times New Roman" w:eastAsia="Calibri" w:hAnsi="Times New Roman" w:cs="Times New Roman"/>
          <w:i/>
          <w:sz w:val="16"/>
          <w:szCs w:val="16"/>
        </w:rPr>
        <w:t>członka organu zarządzającego podwykonawcy/podmiotu trzeciego, będącego osobą fizyczną (np. dane osobowe zamieszczone                                w informacji z KRK);</w:t>
      </w:r>
    </w:p>
    <w:p w14:paraId="26F47192" w14:textId="77777777" w:rsidR="00B57A5E" w:rsidRPr="00B57A5E" w:rsidRDefault="00B57A5E" w:rsidP="00B57A5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B57A5E">
        <w:rPr>
          <w:rFonts w:ascii="Times New Roman" w:eastAsia="Calibri" w:hAnsi="Times New Roman" w:cs="Times New Roman"/>
          <w:b/>
          <w:i/>
          <w:sz w:val="18"/>
          <w:szCs w:val="18"/>
        </w:rPr>
        <w:t>Podwykonawca/podmiot trzeci</w:t>
      </w:r>
      <w:r w:rsidRPr="00B57A5E">
        <w:rPr>
          <w:rFonts w:ascii="Times New Roman" w:eastAsia="Calibri" w:hAnsi="Times New Roman" w:cs="Times New Roman"/>
          <w:i/>
          <w:sz w:val="18"/>
          <w:szCs w:val="18"/>
        </w:rPr>
        <w:t xml:space="preserve"> - względem osób fizycznych, od których dane osobowe bezpośrednio pozyskał. Dotyczy to                               w szczególności osoby fizycznej skierowanej do realizacji zamówienia.</w:t>
      </w:r>
    </w:p>
    <w:p w14:paraId="7658273B" w14:textId="77777777" w:rsidR="00B57A5E" w:rsidRPr="00B57A5E" w:rsidRDefault="00B57A5E" w:rsidP="00B57A5E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57A5E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B57A5E">
        <w:rPr>
          <w:rFonts w:ascii="Times New Roman" w:eastAsia="Calibri" w:hAnsi="Times New Roman" w:cs="Times New Roman"/>
          <w:i/>
          <w:sz w:val="18"/>
          <w:szCs w:val="18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</w:t>
      </w:r>
      <w:r w:rsidRPr="00B57A5E">
        <w:rPr>
          <w:rFonts w:ascii="Times New Roman" w:eastAsia="Calibri" w:hAnsi="Times New Roman" w:cs="Times New Roman"/>
        </w:rPr>
        <w:t xml:space="preserve"> (ogólne rozporządzenie o ochronie danych) (Dz. Urz. UE L 119 z 04.05.2016, str. 1), </w:t>
      </w:r>
      <w:r w:rsidRPr="00B57A5E">
        <w:rPr>
          <w:rFonts w:ascii="Times New Roman" w:eastAsia="Times New Roman" w:hAnsi="Times New Roman" w:cs="Times New Roman"/>
          <w:lang w:eastAsia="pl-PL"/>
        </w:rPr>
        <w:t xml:space="preserve">dalej „RODO”, w imieniu Zamawiającego informuję, że: </w:t>
      </w:r>
    </w:p>
    <w:p w14:paraId="59DD645F" w14:textId="1B47B42F" w:rsidR="00B57A5E" w:rsidRPr="00B10AE9" w:rsidRDefault="00B57A5E" w:rsidP="00B10AE9">
      <w:pPr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jest: </w:t>
      </w:r>
      <w:r w:rsidRPr="00B57A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Wojewódzki Szpital Zespolony im. L. Rydygiera,                      ul. św. Józefa 53-59, 87-100 Toruń</w:t>
      </w:r>
      <w:r w:rsidRPr="00B57A5E">
        <w:rPr>
          <w:rFonts w:ascii="Times New Roman" w:eastAsia="Calibri" w:hAnsi="Times New Roman" w:cs="Times New Roman"/>
          <w:i/>
          <w:sz w:val="20"/>
          <w:szCs w:val="20"/>
        </w:rPr>
        <w:t>;</w:t>
      </w:r>
    </w:p>
    <w:p w14:paraId="1D608614" w14:textId="77777777" w:rsidR="00B57A5E" w:rsidRDefault="00B57A5E" w:rsidP="00B57A5E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kontakt do inspektora ochrony danych w </w:t>
      </w:r>
      <w:r w:rsidRPr="00B57A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Wojewódzkim Szpitalu Zespolonym im. L. Rydygiera                         w Toruniu:  </w:t>
      </w:r>
      <w:hyperlink r:id="rId35" w:history="1">
        <w:r w:rsidRPr="00B57A5E">
          <w:rPr>
            <w:rFonts w:ascii="Times New Roman" w:eastAsia="Andale Sans UI" w:hAnsi="Times New Roman" w:cs="Tahoma"/>
            <w:b/>
            <w:kern w:val="1"/>
            <w:u w:val="single"/>
            <w:lang w:eastAsia="fa-IR" w:bidi="fa-IR"/>
          </w:rPr>
          <w:t>iod@wszz.torun.pl</w:t>
        </w:r>
      </w:hyperlink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 </w:t>
      </w:r>
      <w:r w:rsidRPr="00B57A5E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footnoteReference w:id="2"/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1B046085" w14:textId="77777777" w:rsidR="00B57A5E" w:rsidRPr="00865082" w:rsidRDefault="00B57A5E" w:rsidP="00B57A5E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B57A5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</w:t>
      </w:r>
      <w:r w:rsidRPr="00B57A5E">
        <w:rPr>
          <w:rFonts w:ascii="Times New Roman" w:eastAsia="Calibri" w:hAnsi="Times New Roman" w:cs="Times New Roman"/>
          <w:sz w:val="20"/>
          <w:szCs w:val="20"/>
        </w:rPr>
        <w:t xml:space="preserve">związanym                        </w:t>
      </w:r>
      <w:r w:rsidRPr="00B57A5E">
        <w:rPr>
          <w:rFonts w:ascii="Times New Roman" w:eastAsia="Calibri" w:hAnsi="Times New Roman" w:cs="Times New Roman"/>
          <w:b/>
          <w:sz w:val="20"/>
          <w:szCs w:val="20"/>
        </w:rPr>
        <w:t>z niniejszym postępowaniem</w:t>
      </w:r>
      <w:r w:rsidRPr="00B57A5E">
        <w:rPr>
          <w:rFonts w:ascii="Times New Roman" w:eastAsia="Calibri" w:hAnsi="Times New Roman" w:cs="Times New Roman"/>
          <w:sz w:val="20"/>
          <w:szCs w:val="20"/>
        </w:rPr>
        <w:t xml:space="preserve"> o udzielenie zamówienia publicznego prowadzonym w trybie </w:t>
      </w:r>
      <w:r w:rsidRPr="00B57A5E">
        <w:rPr>
          <w:rFonts w:ascii="Times New Roman" w:eastAsia="Calibri" w:hAnsi="Times New Roman" w:cs="Times New Roman"/>
          <w:b/>
          <w:sz w:val="20"/>
          <w:szCs w:val="20"/>
        </w:rPr>
        <w:t>przetargu nieograniczonego</w:t>
      </w:r>
      <w:r w:rsidRPr="00B57A5E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11F78B16" w14:textId="6BC3067B" w:rsidR="00B57A5E" w:rsidRPr="00B57A5E" w:rsidRDefault="00B57A5E" w:rsidP="00B57A5E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73-76 ustawy z dnia 11.09.2019 r. – Prawo zamówień publicznych </w:t>
      </w:r>
      <w:r w:rsidR="00010ED5" w:rsidRPr="004457B1">
        <w:rPr>
          <w:rFonts w:ascii="Times New Roman" w:eastAsia="Times New Roman" w:hAnsi="Times New Roman" w:cs="Times New Roman"/>
          <w:sz w:val="20"/>
          <w:szCs w:val="20"/>
          <w:lang w:eastAsia="pl-PL"/>
        </w:rPr>
        <w:t>(Dz. U. z 202</w:t>
      </w:r>
      <w:r w:rsidR="0078587B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010ED5" w:rsidRPr="004457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1</w:t>
      </w:r>
      <w:r w:rsidR="0078587B">
        <w:rPr>
          <w:rFonts w:ascii="Times New Roman" w:eastAsia="Times New Roman" w:hAnsi="Times New Roman" w:cs="Times New Roman"/>
          <w:sz w:val="20"/>
          <w:szCs w:val="20"/>
          <w:lang w:eastAsia="pl-PL"/>
        </w:rPr>
        <w:t>605</w:t>
      </w:r>
      <w:r w:rsidR="00010ED5" w:rsidRPr="004457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proofErr w:type="spellStart"/>
      <w:r w:rsidR="00010ED5" w:rsidRPr="004457B1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010ED5" w:rsidRPr="004457B1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dalej „ustawa </w:t>
      </w:r>
      <w:proofErr w:type="spellStart"/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609F8A61" w14:textId="77777777" w:rsidR="00B57A5E" w:rsidRPr="00B57A5E" w:rsidRDefault="00B57A5E" w:rsidP="00B57A5E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                         o udzielenie zamówienia, a jeżeli czas trwania umowy przekracza 4 lata, okres przechowywania obejmuje cały czas trwania umowy;</w:t>
      </w:r>
    </w:p>
    <w:p w14:paraId="638C9EB3" w14:textId="77777777" w:rsidR="00B57A5E" w:rsidRPr="00B57A5E" w:rsidRDefault="00B57A5E" w:rsidP="00B57A5E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                 o udzielenie zamówienia publicznego; konsekwencje niepodania określonych danych wynikają z ustawy </w:t>
      </w:r>
      <w:proofErr w:type="spellStart"/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24B135B6" w14:textId="77777777" w:rsidR="00B57A5E" w:rsidRPr="00B57A5E" w:rsidRDefault="00B57A5E" w:rsidP="00B57A5E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3D66442F" w14:textId="77777777" w:rsidR="00B57A5E" w:rsidRPr="00B57A5E" w:rsidRDefault="00B57A5E" w:rsidP="00B57A5E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17529A57" w14:textId="06D4CB59" w:rsidR="00B57A5E" w:rsidRPr="00B57A5E" w:rsidRDefault="00B57A5E" w:rsidP="00B57A5E">
      <w:pPr>
        <w:widowControl w:val="0"/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textAlignment w:val="baseline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B57A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podstawie art. 15 RODO prawo dostępu do danych osobowych Pani/Pana dotyczących, </w:t>
      </w:r>
      <w:r w:rsidRPr="00B57A5E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przy czym w przypadku gdy wykonanie obowiązków, o których mowa w art. 15 ust. 1-3 RODO, wymagałoby niewspółmiernie dużego wysiłku, </w:t>
      </w:r>
      <w:r w:rsidR="00B10AE9">
        <w:rPr>
          <w:rFonts w:ascii="Calibri" w:eastAsia="Times New Roman" w:hAnsi="Calibri" w:cs="Calibri"/>
          <w:i/>
          <w:sz w:val="16"/>
          <w:szCs w:val="16"/>
          <w:lang w:eastAsia="pl-PL"/>
        </w:rPr>
        <w:t>Z</w:t>
      </w:r>
      <w:r w:rsidRPr="00B57A5E">
        <w:rPr>
          <w:rFonts w:ascii="Calibri" w:eastAsia="Times New Roman" w:hAnsi="Calibri" w:cs="Calibri"/>
          <w:i/>
          <w:sz w:val="16"/>
          <w:szCs w:val="16"/>
          <w:lang w:eastAsia="pl-PL"/>
        </w:rPr>
        <w:t>amawiający może żądać od osoby, której dane dotyczą, wskazania dodatkowych informacji mających na celu sprecyzowanie żądania,                         w szczególności podania nazwy lub daty postępowania o udzielenie zamówienia publicznego;</w:t>
      </w:r>
    </w:p>
    <w:p w14:paraId="56F7B839" w14:textId="77777777" w:rsidR="00B57A5E" w:rsidRPr="00B57A5E" w:rsidRDefault="00B57A5E" w:rsidP="00B57A5E">
      <w:pPr>
        <w:widowControl w:val="0"/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textAlignment w:val="baseline"/>
        <w:rPr>
          <w:rFonts w:ascii="Calibri" w:eastAsia="Times New Roman" w:hAnsi="Calibri" w:cs="Calibri"/>
          <w:sz w:val="16"/>
          <w:szCs w:val="16"/>
          <w:lang w:eastAsia="pl-PL"/>
        </w:rPr>
      </w:pPr>
      <w:r w:rsidRPr="00B57A5E">
        <w:rPr>
          <w:rFonts w:ascii="Calibri" w:eastAsia="Times New Roman" w:hAnsi="Calibri" w:cs="Calibri"/>
          <w:sz w:val="16"/>
          <w:szCs w:val="16"/>
          <w:lang w:eastAsia="pl-PL"/>
        </w:rPr>
        <w:t xml:space="preserve">na podstawie art. 16 RODO prawo do sprostowania Pani/Pana danych osobowych </w:t>
      </w:r>
      <w:r w:rsidRPr="00B57A5E">
        <w:rPr>
          <w:rFonts w:ascii="Calibri" w:eastAsia="Times New Roman" w:hAnsi="Calibri" w:cs="Calibri"/>
          <w:sz w:val="16"/>
          <w:szCs w:val="16"/>
          <w:vertAlign w:val="superscript"/>
          <w:lang w:eastAsia="pl-PL"/>
        </w:rPr>
        <w:footnoteReference w:id="3"/>
      </w:r>
      <w:r w:rsidRPr="00B57A5E">
        <w:rPr>
          <w:rFonts w:ascii="Calibri" w:eastAsia="Times New Roman" w:hAnsi="Calibri" w:cs="Calibri"/>
          <w:sz w:val="16"/>
          <w:szCs w:val="16"/>
          <w:lang w:eastAsia="pl-PL"/>
        </w:rPr>
        <w:t>;</w:t>
      </w:r>
    </w:p>
    <w:p w14:paraId="78633A85" w14:textId="77777777" w:rsidR="00B57A5E" w:rsidRPr="00B57A5E" w:rsidRDefault="00B57A5E">
      <w:pPr>
        <w:widowControl w:val="0"/>
        <w:numPr>
          <w:ilvl w:val="0"/>
          <w:numId w:val="50"/>
        </w:numPr>
        <w:suppressAutoHyphens/>
        <w:spacing w:after="0" w:line="240" w:lineRule="auto"/>
        <w:ind w:left="709"/>
        <w:contextualSpacing/>
        <w:jc w:val="both"/>
        <w:textAlignment w:val="baseline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B57A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podstawie art. 18 RODO prawo żądania od administratora ograniczenia przetwarzania danych osobowych                       z zastrzeżeniem przypadków, o których mowa w art. 18 ust. 2 RODO </w:t>
      </w:r>
      <w:r w:rsidRPr="00B57A5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4"/>
      </w:r>
      <w:r w:rsidRPr="00B57A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; </w:t>
      </w:r>
      <w:r w:rsidRPr="00B57A5E">
        <w:rPr>
          <w:rFonts w:ascii="Calibri" w:eastAsia="Times New Roman" w:hAnsi="Calibri" w:cs="Calibri"/>
          <w:i/>
          <w:sz w:val="16"/>
          <w:szCs w:val="16"/>
          <w:lang w:eastAsia="pl-PL"/>
        </w:rPr>
        <w:t>przy czym wystąpienie z żądaniem, o którym mowa w art. 18 ust. 1 RODO, nie ogranicza przetwarzania danych osobowych do czasu zakończenia postępowania o udzielenie zamówienia publicznego.</w:t>
      </w:r>
    </w:p>
    <w:p w14:paraId="11C8FC07" w14:textId="77777777" w:rsidR="00B57A5E" w:rsidRPr="00B57A5E" w:rsidRDefault="00B57A5E" w:rsidP="00B57A5E">
      <w:pPr>
        <w:widowControl w:val="0"/>
        <w:numPr>
          <w:ilvl w:val="0"/>
          <w:numId w:val="10"/>
        </w:numPr>
        <w:suppressAutoHyphens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57A5E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67947D2" w14:textId="77777777" w:rsidR="00B57A5E" w:rsidRPr="00B57A5E" w:rsidRDefault="00B57A5E" w:rsidP="00B57A5E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55C534BB" w14:textId="77777777" w:rsidR="00B57A5E" w:rsidRPr="00B57A5E" w:rsidRDefault="00B57A5E" w:rsidP="00B57A5E">
      <w:pPr>
        <w:widowControl w:val="0"/>
        <w:numPr>
          <w:ilvl w:val="0"/>
          <w:numId w:val="11"/>
        </w:numPr>
        <w:suppressAutoHyphens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57A5E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0984C3ED" w14:textId="77777777" w:rsidR="00B57A5E" w:rsidRPr="00B57A5E" w:rsidRDefault="00B57A5E" w:rsidP="00B57A5E">
      <w:pPr>
        <w:widowControl w:val="0"/>
        <w:numPr>
          <w:ilvl w:val="0"/>
          <w:numId w:val="11"/>
        </w:numPr>
        <w:suppressAutoHyphens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B57A5E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57F40B02" w14:textId="301B8A55" w:rsidR="001D4026" w:rsidRPr="00E02DE1" w:rsidRDefault="00B57A5E" w:rsidP="008B4B22">
      <w:pPr>
        <w:widowControl w:val="0"/>
        <w:numPr>
          <w:ilvl w:val="0"/>
          <w:numId w:val="11"/>
        </w:numPr>
        <w:suppressAutoHyphens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57A5E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12834DBF" w14:textId="77777777" w:rsidR="001D578E" w:rsidRDefault="001D578E" w:rsidP="008B4B22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0AE50594" w14:textId="77777777" w:rsidR="001D578E" w:rsidRDefault="001D578E" w:rsidP="008B4B22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ED93BF7" w14:textId="77777777" w:rsidR="00ED344B" w:rsidRDefault="00ED344B" w:rsidP="008B4B22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23D8B675" w14:textId="77777777" w:rsidR="00317333" w:rsidRDefault="00317333" w:rsidP="008B4B22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63BED273" w14:textId="77777777" w:rsidR="00317333" w:rsidRDefault="00317333" w:rsidP="008B4B22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69825EDF" w14:textId="77777777" w:rsidR="00B57A5E" w:rsidRPr="00B57A5E" w:rsidRDefault="00B57A5E">
      <w:pPr>
        <w:widowControl w:val="0"/>
        <w:numPr>
          <w:ilvl w:val="0"/>
          <w:numId w:val="51"/>
        </w:numPr>
        <w:suppressAutoHyphens/>
        <w:spacing w:after="120" w:line="100" w:lineRule="atLeast"/>
        <w:ind w:left="714" w:right="-91" w:hanging="357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u w:val="single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bCs/>
          <w:kern w:val="1"/>
          <w:sz w:val="24"/>
          <w:szCs w:val="24"/>
          <w:u w:val="single"/>
          <w:lang w:eastAsia="fa-IR" w:bidi="fa-IR"/>
        </w:rPr>
        <w:lastRenderedPageBreak/>
        <w:t>Wykaz załączników stanowiących integralną część SWZ:</w:t>
      </w:r>
    </w:p>
    <w:p w14:paraId="497E7C16" w14:textId="77777777" w:rsidR="00B57A5E" w:rsidRPr="00865082" w:rsidRDefault="00B57A5E">
      <w:pPr>
        <w:widowControl w:val="0"/>
        <w:numPr>
          <w:ilvl w:val="0"/>
          <w:numId w:val="84"/>
        </w:num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– </w:t>
      </w:r>
      <w:r w:rsidRPr="008650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46B2120" w14:textId="534BB1B5" w:rsidR="00B57A5E" w:rsidRPr="00865082" w:rsidRDefault="00B57A5E">
      <w:pPr>
        <w:widowControl w:val="0"/>
        <w:numPr>
          <w:ilvl w:val="0"/>
          <w:numId w:val="84"/>
        </w:num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5082">
        <w:rPr>
          <w:rFonts w:ascii="Times New Roman" w:eastAsia="Andale Sans UI" w:hAnsi="Times New Roman" w:cs="Times New Roman"/>
          <w:kern w:val="3"/>
          <w:sz w:val="20"/>
          <w:szCs w:val="20"/>
          <w:lang w:eastAsia="zh-CN" w:bidi="fa-IR"/>
        </w:rPr>
        <w:t xml:space="preserve">Specyfikacja asortymentowo-ilościowo-cenowa przedmiotu zamówienia </w:t>
      </w:r>
      <w:r w:rsidRPr="00865082">
        <w:rPr>
          <w:rFonts w:ascii="Times New Roman" w:eastAsia="Andale Sans UI" w:hAnsi="Times New Roman" w:cs="Times New Roman"/>
          <w:b/>
          <w:kern w:val="3"/>
          <w:sz w:val="20"/>
          <w:szCs w:val="20"/>
          <w:lang w:eastAsia="zh-CN" w:bidi="fa-IR"/>
        </w:rPr>
        <w:t>– Załączniki od Nr 2/1 do 2/</w:t>
      </w:r>
      <w:r w:rsidR="001D4026">
        <w:rPr>
          <w:rFonts w:ascii="Times New Roman" w:eastAsia="Andale Sans UI" w:hAnsi="Times New Roman" w:cs="Times New Roman"/>
          <w:b/>
          <w:kern w:val="3"/>
          <w:sz w:val="20"/>
          <w:szCs w:val="20"/>
          <w:lang w:eastAsia="zh-CN" w:bidi="fa-IR"/>
        </w:rPr>
        <w:t>8</w:t>
      </w:r>
      <w:r w:rsidR="00B36AD2">
        <w:rPr>
          <w:rFonts w:ascii="Times New Roman" w:eastAsia="Andale Sans UI" w:hAnsi="Times New Roman" w:cs="Times New Roman"/>
          <w:b/>
          <w:kern w:val="3"/>
          <w:sz w:val="20"/>
          <w:szCs w:val="20"/>
          <w:lang w:eastAsia="zh-CN" w:bidi="fa-IR"/>
        </w:rPr>
        <w:t xml:space="preserve"> </w:t>
      </w:r>
      <w:r w:rsidRPr="00865082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eastAsia="zh-CN" w:bidi="fa-IR"/>
        </w:rPr>
        <w:t>(ODRĘBNY PLIK).</w:t>
      </w:r>
    </w:p>
    <w:p w14:paraId="6CE286E3" w14:textId="530C34BE" w:rsidR="00B57A5E" w:rsidRPr="00865082" w:rsidRDefault="00B57A5E">
      <w:pPr>
        <w:widowControl w:val="0"/>
        <w:numPr>
          <w:ilvl w:val="0"/>
          <w:numId w:val="84"/>
        </w:num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>Sposób oceny kryteri</w:t>
      </w:r>
      <w:r w:rsidR="009C0D00"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r w:rsidRPr="008650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3.</w:t>
      </w:r>
    </w:p>
    <w:p w14:paraId="495DB07E" w14:textId="77777777" w:rsidR="00B57A5E" w:rsidRPr="00865082" w:rsidRDefault="00B57A5E">
      <w:pPr>
        <w:widowControl w:val="0"/>
        <w:numPr>
          <w:ilvl w:val="0"/>
          <w:numId w:val="84"/>
        </w:num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5082">
        <w:rPr>
          <w:rFonts w:ascii="Times New Roman" w:eastAsia="Andale Sans UI" w:hAnsi="Times New Roman" w:cs="Times New Roman"/>
          <w:kern w:val="1"/>
          <w:sz w:val="20"/>
          <w:szCs w:val="20"/>
          <w:lang w:eastAsia="fa-IR" w:bidi="fa-IR"/>
        </w:rPr>
        <w:t xml:space="preserve">Wykaz </w:t>
      </w:r>
      <w:proofErr w:type="spellStart"/>
      <w:r w:rsidRPr="00865082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wykonanych</w:t>
      </w:r>
      <w:proofErr w:type="spellEnd"/>
      <w:r w:rsidRPr="00865082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dostaw</w:t>
      </w:r>
      <w:proofErr w:type="spellEnd"/>
      <w:r w:rsidRPr="00865082">
        <w:rPr>
          <w:rFonts w:ascii="Times New Roman" w:eastAsia="Andale Sans UI" w:hAnsi="Times New Roman" w:cs="Times New Roman"/>
          <w:kern w:val="1"/>
          <w:sz w:val="20"/>
          <w:szCs w:val="20"/>
          <w:lang w:eastAsia="fa-IR" w:bidi="fa-IR"/>
        </w:rPr>
        <w:t xml:space="preserve"> </w:t>
      </w:r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</w:t>
      </w:r>
      <w:r w:rsidRPr="008650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4.</w:t>
      </w:r>
    </w:p>
    <w:p w14:paraId="2A48BFB2" w14:textId="77777777" w:rsidR="00B57A5E" w:rsidRPr="0075585E" w:rsidRDefault="00B57A5E">
      <w:pPr>
        <w:widowControl w:val="0"/>
        <w:numPr>
          <w:ilvl w:val="0"/>
          <w:numId w:val="84"/>
        </w:num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>Wzór umowy –</w:t>
      </w:r>
      <w:r w:rsidRPr="008650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Załącznik Nr 5.</w:t>
      </w:r>
    </w:p>
    <w:p w14:paraId="48FF1DF5" w14:textId="4ECB55FB" w:rsidR="0075585E" w:rsidRPr="007E7C2E" w:rsidRDefault="007E7C2E" w:rsidP="007E7C2E">
      <w:pPr>
        <w:pStyle w:val="Akapitzlist"/>
        <w:numPr>
          <w:ilvl w:val="0"/>
          <w:numId w:val="84"/>
        </w:numPr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7E7C2E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Porozumienie o współpracy pracodawców, których pracownicy wykonują prace na terenie Wojewódzkiego Szpitala Zespolonego w Toruniu im. L. Rydygiera dotyczące zapewnienia im bezpiecznych i higienicznych warunków pracy oraz o ustanowieniu koordynatora ds. bhp.- </w:t>
      </w:r>
      <w:r w:rsidRPr="00ED344B">
        <w:rPr>
          <w:rFonts w:eastAsia="Times New Roman" w:cs="Times New Roman"/>
          <w:b/>
          <w:bCs/>
          <w:kern w:val="0"/>
          <w:sz w:val="20"/>
          <w:szCs w:val="20"/>
          <w:lang w:val="pl-PL" w:eastAsia="pl-PL" w:bidi="ar-SA"/>
        </w:rPr>
        <w:t>Załącznik Nr 5a.</w:t>
      </w:r>
    </w:p>
    <w:p w14:paraId="43EED50C" w14:textId="77777777" w:rsidR="00B57A5E" w:rsidRPr="00865082" w:rsidRDefault="00B57A5E">
      <w:pPr>
        <w:widowControl w:val="0"/>
        <w:numPr>
          <w:ilvl w:val="0"/>
          <w:numId w:val="84"/>
        </w:num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Oświadczenie o przynależności do grupy kapitałowej </w:t>
      </w:r>
      <w:r w:rsidRPr="008650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– Załącznik Nr 6</w:t>
      </w:r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C700ED7" w14:textId="101B382A" w:rsidR="00B57A5E" w:rsidRPr="00865082" w:rsidRDefault="00B57A5E">
      <w:pPr>
        <w:widowControl w:val="0"/>
        <w:numPr>
          <w:ilvl w:val="0"/>
          <w:numId w:val="84"/>
        </w:num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Oświadczenie o aktualności informacji zawartych w JEDZ </w:t>
      </w:r>
      <w:r w:rsidRPr="008650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– </w:t>
      </w:r>
      <w:r w:rsidRPr="008650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7</w:t>
      </w:r>
      <w:r w:rsidRPr="008650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14:paraId="0B7535EC" w14:textId="76CBFB24" w:rsidR="009A518B" w:rsidRPr="00865082" w:rsidRDefault="00B10AE9" w:rsidP="00037326">
      <w:pPr>
        <w:widowControl w:val="0"/>
        <w:numPr>
          <w:ilvl w:val="0"/>
          <w:numId w:val="84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składane na podstawie art. 7 w związku z art. 22 ustawy z dnia 13.04.2022 r.</w:t>
      </w:r>
      <w:r w:rsidR="00865082"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65082"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szczególnych rozwiązaniach w zakresie przeciwdziałania wspieraniu agresji na Ukrainę oraz służących ochronie bezpieczeństwa narodowego o niepodleganiu wykluczeniu z postępowania – </w:t>
      </w:r>
      <w:r w:rsidRPr="008650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8</w:t>
      </w:r>
      <w:r w:rsidR="009A518B" w:rsidRPr="008650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14:paraId="44AA6D87" w14:textId="7291D74E" w:rsidR="009A518B" w:rsidRPr="00865082" w:rsidRDefault="009A518B">
      <w:pPr>
        <w:pStyle w:val="Akapitzlist"/>
        <w:numPr>
          <w:ilvl w:val="0"/>
          <w:numId w:val="84"/>
        </w:numPr>
        <w:jc w:val="both"/>
        <w:rPr>
          <w:rFonts w:eastAsia="Times New Roman" w:cs="Times New Roman"/>
          <w:bCs/>
          <w:kern w:val="0"/>
          <w:sz w:val="20"/>
          <w:szCs w:val="20"/>
          <w:lang w:val="pl-PL" w:eastAsia="pl-PL" w:bidi="ar-SA"/>
        </w:rPr>
      </w:pPr>
      <w:r w:rsidRPr="00865082">
        <w:rPr>
          <w:rFonts w:eastAsia="Times New Roman" w:cs="Times New Roman"/>
          <w:bCs/>
          <w:kern w:val="0"/>
          <w:sz w:val="20"/>
          <w:szCs w:val="20"/>
          <w:lang w:val="pl-PL" w:eastAsia="pl-PL" w:bidi="ar-SA"/>
        </w:rPr>
        <w:t xml:space="preserve">Oświadczenie o niepodleganiu wykluczeniu z postępowania na podstawie </w:t>
      </w:r>
      <w:r w:rsidRPr="00865082">
        <w:rPr>
          <w:rFonts w:eastAsia="Times New Roman" w:cs="Times New Roman"/>
          <w:b/>
          <w:bCs/>
          <w:kern w:val="0"/>
          <w:sz w:val="20"/>
          <w:szCs w:val="20"/>
          <w:lang w:val="pl-PL" w:eastAsia="pl-PL" w:bidi="ar-SA"/>
        </w:rPr>
        <w:t xml:space="preserve">art. 5k ust. 1 </w:t>
      </w:r>
      <w:r w:rsidRPr="00865082">
        <w:rPr>
          <w:rFonts w:cs="Times New Roman"/>
          <w:sz w:val="20"/>
          <w:szCs w:val="20"/>
        </w:rPr>
        <w:t xml:space="preserve">na </w:t>
      </w:r>
      <w:proofErr w:type="spellStart"/>
      <w:r w:rsidRPr="00865082">
        <w:rPr>
          <w:rFonts w:cs="Times New Roman"/>
          <w:sz w:val="20"/>
          <w:szCs w:val="20"/>
        </w:rPr>
        <w:t>mocy</w:t>
      </w:r>
      <w:proofErr w:type="spellEnd"/>
      <w:r w:rsidRPr="00865082">
        <w:rPr>
          <w:sz w:val="20"/>
          <w:szCs w:val="20"/>
        </w:rPr>
        <w:t xml:space="preserve"> </w:t>
      </w:r>
      <w:r w:rsidR="00865082" w:rsidRPr="00865082">
        <w:rPr>
          <w:sz w:val="20"/>
          <w:szCs w:val="20"/>
        </w:rPr>
        <w:br/>
      </w:r>
      <w:r w:rsidRPr="00865082">
        <w:rPr>
          <w:rFonts w:cs="Times New Roman"/>
          <w:sz w:val="20"/>
          <w:szCs w:val="20"/>
        </w:rPr>
        <w:t xml:space="preserve">art. 1 </w:t>
      </w:r>
      <w:proofErr w:type="spellStart"/>
      <w:r w:rsidRPr="00865082">
        <w:rPr>
          <w:rFonts w:cs="Times New Roman"/>
          <w:sz w:val="20"/>
          <w:szCs w:val="20"/>
        </w:rPr>
        <w:t>pkt</w:t>
      </w:r>
      <w:proofErr w:type="spellEnd"/>
      <w:r w:rsidRPr="00865082">
        <w:rPr>
          <w:rFonts w:cs="Times New Roman"/>
          <w:sz w:val="20"/>
          <w:szCs w:val="20"/>
        </w:rPr>
        <w:t xml:space="preserve"> 23 </w:t>
      </w:r>
      <w:r w:rsidRPr="00865082">
        <w:rPr>
          <w:rFonts w:eastAsia="Times New Roman" w:cs="Times New Roman"/>
          <w:bCs/>
          <w:kern w:val="0"/>
          <w:sz w:val="20"/>
          <w:szCs w:val="20"/>
          <w:lang w:val="pl-PL" w:eastAsia="pl-PL" w:bidi="ar-SA"/>
        </w:rPr>
        <w:t xml:space="preserve">rozporządzenia Rady (UE) 2022/576 z dnia 8 kwietnia 2022 r. w sprawie zmiany rozporządzenia Rady (UE) nr 833/2014 z dnia 31 lipca 2014 dotyczącego środków ograniczających w związku z działaniami Rosji destabilizującymi sytuację na Ukrainie – </w:t>
      </w:r>
      <w:r w:rsidRPr="00865082">
        <w:rPr>
          <w:rFonts w:eastAsia="Times New Roman" w:cs="Times New Roman"/>
          <w:b/>
          <w:kern w:val="0"/>
          <w:sz w:val="20"/>
          <w:szCs w:val="20"/>
          <w:lang w:val="pl-PL" w:eastAsia="pl-PL" w:bidi="ar-SA"/>
        </w:rPr>
        <w:t>Załącznik Nr 9</w:t>
      </w:r>
      <w:r w:rsidRPr="00865082">
        <w:rPr>
          <w:rFonts w:eastAsia="Times New Roman" w:cs="Times New Roman"/>
          <w:bCs/>
          <w:kern w:val="0"/>
          <w:sz w:val="20"/>
          <w:szCs w:val="20"/>
          <w:lang w:val="pl-PL" w:eastAsia="pl-PL" w:bidi="ar-SA"/>
        </w:rPr>
        <w:t>.</w:t>
      </w:r>
    </w:p>
    <w:p w14:paraId="31F63402" w14:textId="341CE666" w:rsidR="00B57A5E" w:rsidRPr="00865082" w:rsidRDefault="00B57A5E">
      <w:pPr>
        <w:widowControl w:val="0"/>
        <w:numPr>
          <w:ilvl w:val="0"/>
          <w:numId w:val="84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Jednolite oświadczenie w zakresie braku podstaw do wykluczenia z postępowania oraz spełnianiu warunków udziału w postępowaniu, a także wymaganych oświadczeniach lub dokumentach potwierdzających okoliczności, o których mowa w art. 125 ust. 1 ustawy </w:t>
      </w:r>
      <w:proofErr w:type="spellStart"/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650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– Załącznik Nr </w:t>
      </w:r>
      <w:r w:rsidR="009A518B" w:rsidRPr="008650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</w:t>
      </w:r>
      <w:r w:rsidRPr="008650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(ODRĘBNY PLIK)</w:t>
      </w:r>
      <w:r w:rsidRPr="0086508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474A06C" w14:textId="593AF9DE" w:rsidR="00B10AE9" w:rsidRDefault="00B10AE9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</w:p>
    <w:p w14:paraId="4690A10D" w14:textId="357F3CAD" w:rsidR="00B10AE9" w:rsidRDefault="00B10AE9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</w:p>
    <w:p w14:paraId="0084A0A4" w14:textId="77777777" w:rsidR="00865082" w:rsidRDefault="00865082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</w:p>
    <w:p w14:paraId="4A2AD407" w14:textId="77777777" w:rsidR="00865082" w:rsidRDefault="00865082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</w:p>
    <w:p w14:paraId="6814ECED" w14:textId="77777777" w:rsidR="00865082" w:rsidRDefault="00865082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</w:p>
    <w:p w14:paraId="2D6E2C48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>............................................................</w:t>
      </w:r>
    </w:p>
    <w:p w14:paraId="76A583F8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  <w:t>(zatwierdził kierownik Zamawiającego</w:t>
      </w:r>
    </w:p>
    <w:p w14:paraId="46C4BBAD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  <w:t xml:space="preserve"> lub osoba upoważniona)</w:t>
      </w:r>
    </w:p>
    <w:p w14:paraId="0460BBFC" w14:textId="77777777" w:rsidR="00B57A5E" w:rsidRPr="00B57A5E" w:rsidRDefault="00B57A5E" w:rsidP="00B57A5E">
      <w:pPr>
        <w:keepNext/>
        <w:pageBreakBefore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right"/>
        <w:textAlignment w:val="baseline"/>
        <w:outlineLvl w:val="1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lastRenderedPageBreak/>
        <w:t>Załącznik Nr 1</w:t>
      </w:r>
    </w:p>
    <w:p w14:paraId="0E1867C0" w14:textId="0F9F50B0" w:rsidR="00B57A5E" w:rsidRPr="00B57A5E" w:rsidRDefault="00B57A5E" w:rsidP="00B57A5E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do SWZ Nr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W.Sz.Z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: TZ-280</w:t>
      </w:r>
      <w:r w:rsidR="006E05F2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-</w:t>
      </w:r>
      <w:r w:rsidR="00075630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56/24</w:t>
      </w:r>
    </w:p>
    <w:p w14:paraId="57291E61" w14:textId="77777777" w:rsidR="00B57A5E" w:rsidRPr="00B57A5E" w:rsidRDefault="00B57A5E" w:rsidP="00B57A5E">
      <w:pPr>
        <w:widowControl w:val="0"/>
        <w:suppressAutoHyphens/>
        <w:spacing w:after="24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32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32"/>
          <w:szCs w:val="24"/>
          <w:lang w:eastAsia="fa-IR" w:bidi="fa-IR"/>
        </w:rPr>
        <w:t>O f e r t a</w:t>
      </w:r>
    </w:p>
    <w:p w14:paraId="5F7F5D15" w14:textId="77777777" w:rsidR="00B57A5E" w:rsidRPr="00B57A5E" w:rsidRDefault="00B57A5E">
      <w:pPr>
        <w:widowControl w:val="0"/>
        <w:numPr>
          <w:ilvl w:val="0"/>
          <w:numId w:val="18"/>
        </w:numPr>
        <w:tabs>
          <w:tab w:val="left" w:pos="284"/>
        </w:tabs>
        <w:suppressAutoHyphens/>
        <w:spacing w:after="240" w:line="100" w:lineRule="atLeast"/>
        <w:ind w:hanging="786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      </w:t>
      </w: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>Dane wykonawcy:</w:t>
      </w:r>
    </w:p>
    <w:p w14:paraId="3422D369" w14:textId="77777777" w:rsidR="00B57A5E" w:rsidRPr="00B57A5E" w:rsidRDefault="00B57A5E">
      <w:pPr>
        <w:widowControl w:val="0"/>
        <w:numPr>
          <w:ilvl w:val="0"/>
          <w:numId w:val="16"/>
        </w:numPr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Pełna nazwa.......................................................................................................................</w:t>
      </w:r>
    </w:p>
    <w:p w14:paraId="37152263" w14:textId="77777777" w:rsidR="00B57A5E" w:rsidRPr="00B57A5E" w:rsidRDefault="00B57A5E">
      <w:pPr>
        <w:widowControl w:val="0"/>
        <w:numPr>
          <w:ilvl w:val="0"/>
          <w:numId w:val="16"/>
        </w:numPr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Adres (siedziba).................................................................................................................</w:t>
      </w:r>
    </w:p>
    <w:p w14:paraId="40D4EF21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                           ..........................................................................................................................</w:t>
      </w:r>
    </w:p>
    <w:p w14:paraId="43E6A38C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ab/>
        <w:t xml:space="preserve"> 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ab/>
        <w:t xml:space="preserve">           </w:t>
      </w:r>
      <w:r w:rsidRPr="00B57A5E"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  <w:t>(kod, miejscowość, ulica, powiat, województwo)</w:t>
      </w:r>
    </w:p>
    <w:p w14:paraId="021D148B" w14:textId="77777777" w:rsidR="00B57A5E" w:rsidRPr="00B57A5E" w:rsidRDefault="00B57A5E">
      <w:pPr>
        <w:widowControl w:val="0"/>
        <w:numPr>
          <w:ilvl w:val="0"/>
          <w:numId w:val="16"/>
        </w:numPr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Adres do korespondencji...................................................................................................</w:t>
      </w:r>
    </w:p>
    <w:p w14:paraId="30A9D471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ab/>
        <w:t xml:space="preserve">   </w:t>
      </w:r>
      <w:r w:rsidRPr="00B57A5E"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  <w:t>(wypełnić, jeśli jest inny niż adres siedziby)</w:t>
      </w:r>
    </w:p>
    <w:p w14:paraId="7E47B284" w14:textId="77777777" w:rsidR="00B57A5E" w:rsidRPr="00B57A5E" w:rsidRDefault="00B57A5E">
      <w:pPr>
        <w:widowControl w:val="0"/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Telefon..........................................</w:t>
      </w:r>
    </w:p>
    <w:p w14:paraId="1F985D07" w14:textId="77777777" w:rsidR="00B57A5E" w:rsidRPr="00B57A5E" w:rsidRDefault="00B57A5E">
      <w:pPr>
        <w:widowControl w:val="0"/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Fax................................................</w:t>
      </w:r>
    </w:p>
    <w:p w14:paraId="33359EC0" w14:textId="77777777" w:rsidR="00B57A5E" w:rsidRPr="00B57A5E" w:rsidRDefault="00B57A5E">
      <w:pPr>
        <w:widowControl w:val="0"/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E-mail...........................................</w:t>
      </w:r>
    </w:p>
    <w:p w14:paraId="2B17F0FC" w14:textId="77777777" w:rsidR="00B57A5E" w:rsidRPr="00B57A5E" w:rsidRDefault="00B57A5E">
      <w:pPr>
        <w:widowControl w:val="0"/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NIP……………………………….</w:t>
      </w:r>
    </w:p>
    <w:p w14:paraId="5084C717" w14:textId="77777777" w:rsidR="00B57A5E" w:rsidRPr="00B57A5E" w:rsidRDefault="00B57A5E">
      <w:pPr>
        <w:widowControl w:val="0"/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PESEL (dotyczy osób fizycznych)  …………………………….</w:t>
      </w:r>
    </w:p>
    <w:p w14:paraId="10D6AB81" w14:textId="77777777" w:rsidR="00B57A5E" w:rsidRPr="00B57A5E" w:rsidRDefault="00B57A5E">
      <w:pPr>
        <w:widowControl w:val="0"/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REGON…………………………..</w:t>
      </w:r>
    </w:p>
    <w:p w14:paraId="167E27CB" w14:textId="77777777" w:rsidR="00B57A5E" w:rsidRPr="00B57A5E" w:rsidRDefault="00B57A5E">
      <w:pPr>
        <w:widowControl w:val="0"/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BDO: …………………………….</w:t>
      </w:r>
    </w:p>
    <w:p w14:paraId="00C94581" w14:textId="4D969D13" w:rsidR="00B57A5E" w:rsidRDefault="00B57A5E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Rodzaj Wykonawcy: ……………………. (mikroprzedsiębiorstwo, małe przedsiębiorstwo, średnie przedsiębiorstwo, jednoosobowa działalność gospodarcza, osoba fizyczna nieprowadząca działalności gospodarczej, inny rodzaj)</w:t>
      </w:r>
    </w:p>
    <w:p w14:paraId="2614B3A7" w14:textId="7C0BA0BB" w:rsidR="001D7A47" w:rsidRPr="00B57A5E" w:rsidRDefault="001D7A47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>
        <w:rPr>
          <w:rFonts w:ascii="Times New Roman" w:eastAsia="Andale Sans UI" w:hAnsi="Times New Roman" w:cs="Tahoma"/>
          <w:kern w:val="1"/>
          <w:lang w:eastAsia="fa-IR" w:bidi="fa-IR"/>
        </w:rPr>
        <w:t>Adres e-mail i numer faksu na który Zamawiający będzie mógł składać zamówienia………………………………………………………………………………………</w:t>
      </w:r>
    </w:p>
    <w:p w14:paraId="447C2687" w14:textId="77777777" w:rsidR="00B57A5E" w:rsidRPr="00FA52A5" w:rsidRDefault="00B57A5E" w:rsidP="00B57A5E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sz w:val="10"/>
          <w:szCs w:val="10"/>
          <w:lang w:eastAsia="fa-IR" w:bidi="fa-IR"/>
        </w:rPr>
      </w:pPr>
    </w:p>
    <w:p w14:paraId="69DED984" w14:textId="77777777" w:rsidR="00B57A5E" w:rsidRPr="00B57A5E" w:rsidRDefault="00B57A5E">
      <w:pPr>
        <w:widowControl w:val="0"/>
        <w:numPr>
          <w:ilvl w:val="0"/>
          <w:numId w:val="18"/>
        </w:numPr>
        <w:suppressAutoHyphens/>
        <w:spacing w:after="120" w:line="100" w:lineRule="atLeast"/>
        <w:ind w:left="1072" w:hanging="788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>Przedmiot oferty:</w:t>
      </w:r>
    </w:p>
    <w:p w14:paraId="5D49A233" w14:textId="5B103BEA" w:rsidR="00B57A5E" w:rsidRPr="001D578E" w:rsidRDefault="00B57A5E" w:rsidP="004F7C25">
      <w:pPr>
        <w:spacing w:after="0"/>
        <w:jc w:val="both"/>
        <w:rPr>
          <w:rFonts w:ascii="Times New Roman" w:eastAsia="Andale Sans UI" w:hAnsi="Times New Roman" w:cs="Tahoma"/>
          <w:b/>
          <w:bCs/>
          <w:kern w:val="1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dotyczy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przetargu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nieograniczonego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ogłoszonego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Wojewódzki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Szpital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Zespolony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im. L. 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Rydygiera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Toruniu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r w:rsidRPr="00FB7EED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na </w:t>
      </w:r>
      <w:bookmarkStart w:id="14" w:name="_Hlk125974546"/>
      <w:proofErr w:type="spellStart"/>
      <w:r w:rsidRPr="00FB7EED">
        <w:rPr>
          <w:rFonts w:ascii="Times New Roman" w:eastAsia="Andale Sans UI" w:hAnsi="Times New Roman" w:cs="Tahoma"/>
          <w:b/>
          <w:bCs/>
          <w:kern w:val="1"/>
          <w:lang w:val="de-DE" w:eastAsia="fa-IR" w:bidi="fa-IR"/>
        </w:rPr>
        <w:t>dostawę</w:t>
      </w:r>
      <w:bookmarkEnd w:id="14"/>
      <w:proofErr w:type="spellEnd"/>
      <w:r w:rsidR="00045F0C" w:rsidRPr="00FB7EED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 xml:space="preserve"> </w:t>
      </w:r>
      <w:r w:rsidR="00266EE4" w:rsidRPr="00266EE4">
        <w:rPr>
          <w:rFonts w:ascii="Times New Roman" w:eastAsia="Times New Roman" w:hAnsi="Times New Roman" w:cs="Times New Roman"/>
          <w:b/>
          <w:kern w:val="2"/>
          <w:lang w:eastAsia="fa-IR" w:bidi="fa-IR"/>
        </w:rPr>
        <w:t>sprzętu i narzędzi medycznych z podziałem na 8 zadań</w:t>
      </w:r>
      <w:r w:rsidR="001D578E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 xml:space="preserve"> </w:t>
      </w:r>
      <w:proofErr w:type="spellStart"/>
      <w:r w:rsidR="00A47F31" w:rsidRPr="00A47F31">
        <w:rPr>
          <w:rFonts w:ascii="Times New Roman" w:eastAsia="Andale Sans UI" w:hAnsi="Times New Roman" w:cs="Tahoma"/>
          <w:kern w:val="1"/>
          <w:lang w:val="de-DE" w:eastAsia="fa-IR" w:bidi="fa-IR"/>
        </w:rPr>
        <w:t>opublikowanego</w:t>
      </w:r>
      <w:proofErr w:type="spellEnd"/>
      <w:r w:rsidR="00A47F31" w:rsidRPr="00A47F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A47F31" w:rsidRPr="00A47F31">
        <w:rPr>
          <w:rFonts w:ascii="Times New Roman" w:eastAsia="Andale Sans UI" w:hAnsi="Times New Roman" w:cs="Tahoma"/>
          <w:kern w:val="1"/>
          <w:lang w:val="de-DE" w:eastAsia="fa-IR" w:bidi="fa-IR"/>
        </w:rPr>
        <w:t>nr</w:t>
      </w:r>
      <w:proofErr w:type="spellEnd"/>
      <w:r w:rsidR="00A47F31" w:rsidRPr="00A47F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A47F31" w:rsidRPr="00A47F31">
        <w:rPr>
          <w:rFonts w:ascii="Times New Roman" w:eastAsia="Andale Sans UI" w:hAnsi="Times New Roman" w:cs="Tahoma"/>
          <w:kern w:val="1"/>
          <w:lang w:val="de-DE" w:eastAsia="fa-IR" w:bidi="fa-IR"/>
        </w:rPr>
        <w:t>publikacji</w:t>
      </w:r>
      <w:proofErr w:type="spellEnd"/>
      <w:r w:rsidR="00A47F31" w:rsidRPr="00A47F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A47F31" w:rsidRPr="00A47F31">
        <w:rPr>
          <w:rFonts w:ascii="Times New Roman" w:eastAsia="Andale Sans UI" w:hAnsi="Times New Roman" w:cs="Tahoma"/>
          <w:kern w:val="1"/>
          <w:lang w:val="de-DE" w:eastAsia="fa-IR" w:bidi="fa-IR"/>
        </w:rPr>
        <w:t>ogłoszenia</w:t>
      </w:r>
      <w:proofErr w:type="spellEnd"/>
      <w:r w:rsidR="00A47F31" w:rsidRPr="00A47F31">
        <w:rPr>
          <w:rFonts w:ascii="Times New Roman" w:eastAsia="Andale Sans UI" w:hAnsi="Times New Roman" w:cs="Tahoma"/>
          <w:kern w:val="1"/>
          <w:lang w:val="de-DE" w:eastAsia="fa-IR" w:bidi="fa-IR"/>
        </w:rPr>
        <w:t>…………</w:t>
      </w:r>
      <w:r w:rsidR="00E14C8B">
        <w:rPr>
          <w:rFonts w:ascii="Times New Roman" w:eastAsia="Andale Sans UI" w:hAnsi="Times New Roman" w:cs="Tahoma"/>
          <w:kern w:val="1"/>
          <w:lang w:val="de-DE" w:eastAsia="fa-IR" w:bidi="fa-IR"/>
        </w:rPr>
        <w:t>….</w:t>
      </w:r>
      <w:r w:rsidR="00A47F31" w:rsidRPr="00A47F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…, </w:t>
      </w:r>
      <w:proofErr w:type="spellStart"/>
      <w:r w:rsidR="00A47F31" w:rsidRPr="00A47F31">
        <w:rPr>
          <w:rFonts w:ascii="Times New Roman" w:eastAsia="Andale Sans UI" w:hAnsi="Times New Roman" w:cs="Tahoma"/>
          <w:kern w:val="1"/>
          <w:lang w:val="de-DE" w:eastAsia="fa-IR" w:bidi="fa-IR"/>
        </w:rPr>
        <w:t>numer</w:t>
      </w:r>
      <w:proofErr w:type="spellEnd"/>
      <w:r w:rsidR="00A47F31" w:rsidRPr="00A47F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="00A47F31" w:rsidRPr="00A47F31">
        <w:rPr>
          <w:rFonts w:ascii="Times New Roman" w:eastAsia="Andale Sans UI" w:hAnsi="Times New Roman" w:cs="Tahoma"/>
          <w:kern w:val="1"/>
          <w:lang w:val="de-DE" w:eastAsia="fa-IR" w:bidi="fa-IR"/>
        </w:rPr>
        <w:t>wydania</w:t>
      </w:r>
      <w:proofErr w:type="spellEnd"/>
      <w:r w:rsidR="00A47F31" w:rsidRPr="00A47F31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Dz. U. S:</w:t>
      </w:r>
      <w:r w:rsidR="00E14C8B">
        <w:rPr>
          <w:rFonts w:ascii="Times New Roman" w:eastAsia="Andale Sans UI" w:hAnsi="Times New Roman" w:cs="Tahoma"/>
          <w:kern w:val="1"/>
          <w:lang w:val="de-DE" w:eastAsia="fa-IR" w:bidi="fa-IR"/>
        </w:rPr>
        <w:t>……………..….</w:t>
      </w:r>
    </w:p>
    <w:p w14:paraId="6D22370F" w14:textId="77777777" w:rsidR="00E14C8B" w:rsidRPr="00E14C8B" w:rsidRDefault="00E14C8B" w:rsidP="00B57A5E">
      <w:pPr>
        <w:widowControl w:val="0"/>
        <w:suppressAutoHyphens/>
        <w:spacing w:after="0" w:line="100" w:lineRule="atLeast"/>
        <w:ind w:right="64"/>
        <w:jc w:val="both"/>
        <w:textAlignment w:val="baseline"/>
        <w:rPr>
          <w:rFonts w:ascii="Times New Roman" w:eastAsia="Lucida Sans Unicode" w:hAnsi="Times New Roman" w:cs="Tahoma"/>
          <w:kern w:val="1"/>
          <w:sz w:val="10"/>
          <w:szCs w:val="10"/>
          <w:lang w:eastAsia="ar-SA"/>
        </w:rPr>
      </w:pPr>
    </w:p>
    <w:p w14:paraId="6CE059F0" w14:textId="03CA66C8" w:rsidR="00B57A5E" w:rsidRPr="00B57A5E" w:rsidRDefault="00B57A5E">
      <w:pPr>
        <w:widowControl w:val="0"/>
        <w:numPr>
          <w:ilvl w:val="0"/>
          <w:numId w:val="18"/>
        </w:numPr>
        <w:suppressAutoHyphens/>
        <w:spacing w:after="120" w:line="100" w:lineRule="atLeast"/>
        <w:ind w:left="1072" w:hanging="788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>Wpłata wadium:</w:t>
      </w:r>
    </w:p>
    <w:p w14:paraId="75E73D1A" w14:textId="77777777" w:rsidR="00B57A5E" w:rsidRPr="00B57A5E" w:rsidRDefault="00B57A5E">
      <w:pPr>
        <w:widowControl w:val="0"/>
        <w:numPr>
          <w:ilvl w:val="0"/>
          <w:numId w:val="17"/>
        </w:numPr>
        <w:suppressAutoHyphens/>
        <w:spacing w:after="0" w:line="360" w:lineRule="auto"/>
        <w:ind w:left="714" w:hanging="357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Forma i kwota wniesionego wadium: …………………………………………….. </w:t>
      </w:r>
    </w:p>
    <w:p w14:paraId="3E57D9A4" w14:textId="7B16154D" w:rsidR="00B57A5E" w:rsidRPr="00B57A5E" w:rsidRDefault="00B57A5E">
      <w:pPr>
        <w:widowControl w:val="0"/>
        <w:numPr>
          <w:ilvl w:val="0"/>
          <w:numId w:val="17"/>
        </w:numPr>
        <w:suppressAutoHyphens/>
        <w:spacing w:after="0" w:line="360" w:lineRule="auto"/>
        <w:ind w:left="714" w:hanging="357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Nazwa banku i numer konta, na jakie Zamawiający ma dokonać zwrotu wadium wpłaconego w pieniądzu: ..................................................................................................................................</w:t>
      </w:r>
    </w:p>
    <w:p w14:paraId="4B4539F3" w14:textId="77777777" w:rsidR="00B57A5E" w:rsidRPr="00B57A5E" w:rsidRDefault="00B57A5E">
      <w:pPr>
        <w:widowControl w:val="0"/>
        <w:numPr>
          <w:ilvl w:val="0"/>
          <w:numId w:val="85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Cena przedmiotu zamówienia 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w PLN, </w:t>
      </w:r>
      <w:r w:rsidRPr="00B57A5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zgodnie z wyliczeniem wynikającym ze sporządzonej specyfikacji cenowej.</w:t>
      </w:r>
    </w:p>
    <w:p w14:paraId="39CD0328" w14:textId="77777777" w:rsidR="00B57A5E" w:rsidRPr="00FA52A5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10"/>
          <w:szCs w:val="10"/>
          <w:lang w:eastAsia="fa-IR" w:bidi="fa-IR"/>
        </w:rPr>
      </w:pPr>
    </w:p>
    <w:p w14:paraId="08FEF43F" w14:textId="77777777" w:rsidR="00B57A5E" w:rsidRPr="00B57A5E" w:rsidRDefault="00B57A5E" w:rsidP="00B57A5E">
      <w:pPr>
        <w:widowControl w:val="0"/>
        <w:suppressAutoHyphens/>
        <w:spacing w:after="0" w:line="100" w:lineRule="atLeast"/>
        <w:ind w:left="180" w:hanging="1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A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Zadanie Nr 1</w:t>
      </w:r>
      <w:r w:rsidRPr="00B57A5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B57A5E">
        <w:rPr>
          <w:rFonts w:ascii="Times New Roman" w:eastAsia="Times New Roman" w:hAnsi="Times New Roman" w:cs="Times New Roman"/>
          <w:lang w:eastAsia="ar-SA"/>
        </w:rPr>
        <w:t>(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>wg Załącznika Nr 2/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SWZ</w:t>
      </w:r>
      <w:r w:rsidRPr="00B57A5E">
        <w:rPr>
          <w:rFonts w:ascii="Times New Roman" w:eastAsia="Times New Roman" w:hAnsi="Times New Roman" w:cs="Times New Roman"/>
          <w:lang w:eastAsia="pl-PL"/>
        </w:rPr>
        <w:t>):</w:t>
      </w:r>
    </w:p>
    <w:p w14:paraId="0D420B5E" w14:textId="77777777" w:rsidR="00E02DE1" w:rsidRPr="00E02DE1" w:rsidRDefault="00E02DE1" w:rsidP="00E02DE1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b/>
          <w:kern w:val="3"/>
          <w:lang w:val="de-DE" w:eastAsia="zh-CN" w:bidi="fa-IR"/>
        </w:rPr>
        <w:t>a)</w:t>
      </w: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Cena netto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........................słownie:............................................................................</w:t>
      </w:r>
    </w:p>
    <w:p w14:paraId="39BAD24A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wartość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VAT: .................................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..........................................................................</w:t>
      </w:r>
    </w:p>
    <w:p w14:paraId="4F22431D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cena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brutto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: 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</w:t>
      </w:r>
    </w:p>
    <w:p w14:paraId="70758E64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kern w:val="1"/>
          <w:lang w:val="de-DE" w:eastAsia="ar-SA" w:bidi="fa-IR"/>
        </w:rPr>
      </w:pPr>
    </w:p>
    <w:p w14:paraId="68E490E1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</w:pPr>
      <w:r w:rsidRPr="00E02DE1">
        <w:rPr>
          <w:rFonts w:ascii="Times New Roman" w:eastAsia="Lucida Sans Unicode" w:hAnsi="Times New Roman" w:cs="Tahoma"/>
          <w:b/>
          <w:kern w:val="1"/>
          <w:lang w:val="de-DE" w:eastAsia="ar-SA" w:bidi="fa-IR"/>
        </w:rPr>
        <w:t>b)</w:t>
      </w:r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 xml:space="preserve"> Okres </w:t>
      </w:r>
      <w:proofErr w:type="spellStart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gwarancji</w:t>
      </w:r>
      <w:proofErr w:type="spellEnd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: …………………</w:t>
      </w:r>
    </w:p>
    <w:p w14:paraId="23970000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</w:pPr>
      <w:r w:rsidRPr="00E02DE1">
        <w:rPr>
          <w:rFonts w:ascii="Times New Roman" w:eastAsia="Lucida Sans Unicode" w:hAnsi="Times New Roman" w:cs="Tahoma"/>
          <w:i/>
          <w:kern w:val="1"/>
          <w:sz w:val="18"/>
          <w:szCs w:val="18"/>
          <w:lang w:val="de-DE" w:eastAsia="ar-SA" w:bidi="fa-IR"/>
        </w:rPr>
        <w:t xml:space="preserve">  (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określić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: nie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krócej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niż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 xml:space="preserve">24 </w:t>
      </w:r>
      <w:proofErr w:type="spellStart"/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>miesiące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,  </w:t>
      </w:r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licząc 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od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dnia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dostawy</w:t>
      </w:r>
      <w:proofErr w:type="spellEnd"/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  do Zamawiającego przedmiotu umowy)</w:t>
      </w:r>
    </w:p>
    <w:p w14:paraId="3CFBA33E" w14:textId="77777777" w:rsidR="00B57A5E" w:rsidRPr="00FB7EED" w:rsidRDefault="00B57A5E" w:rsidP="00B57A5E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1CB250E0" w14:textId="77777777" w:rsidR="00B57A5E" w:rsidRPr="00B57A5E" w:rsidRDefault="00B57A5E" w:rsidP="00B57A5E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57A5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Zadanie Nr 2 </w:t>
      </w:r>
      <w:r w:rsidRPr="00B57A5E">
        <w:rPr>
          <w:rFonts w:ascii="Times New Roman" w:eastAsia="Times New Roman" w:hAnsi="Times New Roman" w:cs="Times New Roman"/>
          <w:lang w:eastAsia="ar-SA"/>
        </w:rPr>
        <w:t>(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>wg Załącznika Nr 2/</w:t>
      </w:r>
      <w:r w:rsidRPr="00B57A5E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SWZ</w:t>
      </w:r>
      <w:r w:rsidRPr="00B57A5E">
        <w:rPr>
          <w:rFonts w:ascii="Times New Roman" w:eastAsia="Times New Roman" w:hAnsi="Times New Roman" w:cs="Times New Roman"/>
          <w:lang w:eastAsia="pl-PL"/>
        </w:rPr>
        <w:t>):</w:t>
      </w:r>
    </w:p>
    <w:p w14:paraId="47E8E6C6" w14:textId="77777777" w:rsidR="00E02DE1" w:rsidRPr="00E02DE1" w:rsidRDefault="00E02DE1" w:rsidP="00E02DE1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b/>
          <w:kern w:val="3"/>
          <w:lang w:val="de-DE" w:eastAsia="zh-CN" w:bidi="fa-IR"/>
        </w:rPr>
        <w:t>a)</w:t>
      </w: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Cena netto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........................słownie:............................................................................</w:t>
      </w:r>
    </w:p>
    <w:p w14:paraId="4CEA0CA6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wartość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VAT: .................................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..........................................................................</w:t>
      </w:r>
    </w:p>
    <w:p w14:paraId="49F42A86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cena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brutto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: 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</w:t>
      </w:r>
    </w:p>
    <w:p w14:paraId="371037F0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kern w:val="1"/>
          <w:lang w:val="de-DE" w:eastAsia="ar-SA" w:bidi="fa-IR"/>
        </w:rPr>
      </w:pPr>
    </w:p>
    <w:p w14:paraId="043EC330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</w:pPr>
      <w:r w:rsidRPr="00E02DE1">
        <w:rPr>
          <w:rFonts w:ascii="Times New Roman" w:eastAsia="Lucida Sans Unicode" w:hAnsi="Times New Roman" w:cs="Tahoma"/>
          <w:b/>
          <w:kern w:val="1"/>
          <w:lang w:val="de-DE" w:eastAsia="ar-SA" w:bidi="fa-IR"/>
        </w:rPr>
        <w:t>b)</w:t>
      </w:r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 xml:space="preserve"> Okres </w:t>
      </w:r>
      <w:proofErr w:type="spellStart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gwarancji</w:t>
      </w:r>
      <w:proofErr w:type="spellEnd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: …………………</w:t>
      </w:r>
    </w:p>
    <w:p w14:paraId="76D2C979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</w:pPr>
      <w:r w:rsidRPr="00E02DE1">
        <w:rPr>
          <w:rFonts w:ascii="Times New Roman" w:eastAsia="Lucida Sans Unicode" w:hAnsi="Times New Roman" w:cs="Tahoma"/>
          <w:i/>
          <w:kern w:val="1"/>
          <w:sz w:val="18"/>
          <w:szCs w:val="18"/>
          <w:lang w:val="de-DE" w:eastAsia="ar-SA" w:bidi="fa-IR"/>
        </w:rPr>
        <w:t xml:space="preserve">  (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określić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: nie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krócej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niż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 xml:space="preserve">24 </w:t>
      </w:r>
      <w:proofErr w:type="spellStart"/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>miesiące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,  </w:t>
      </w:r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licząc 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od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dnia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dostawy</w:t>
      </w:r>
      <w:proofErr w:type="spellEnd"/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  do Zamawiającego przedmiotu umowy)</w:t>
      </w:r>
    </w:p>
    <w:p w14:paraId="7B5597F7" w14:textId="77777777" w:rsidR="001D4026" w:rsidRPr="00C65219" w:rsidRDefault="001D4026" w:rsidP="00C6521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183FCF35" w14:textId="185C6060" w:rsidR="001D4026" w:rsidRPr="00B57A5E" w:rsidRDefault="001D4026" w:rsidP="001D402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57A5E">
        <w:rPr>
          <w:rFonts w:ascii="Times New Roman" w:eastAsia="Times New Roman" w:hAnsi="Times New Roman" w:cs="Times New Roman"/>
          <w:b/>
          <w:sz w:val="24"/>
          <w:lang w:eastAsia="ar-SA"/>
        </w:rPr>
        <w:lastRenderedPageBreak/>
        <w:t xml:space="preserve">Zadanie Nr 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>3</w:t>
      </w:r>
      <w:r w:rsidRPr="00B57A5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</w:t>
      </w:r>
      <w:r w:rsidRPr="00B57A5E">
        <w:rPr>
          <w:rFonts w:ascii="Times New Roman" w:eastAsia="Times New Roman" w:hAnsi="Times New Roman" w:cs="Times New Roman"/>
          <w:lang w:eastAsia="ar-SA"/>
        </w:rPr>
        <w:t>(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>wg Załącznika Nr 2/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SWZ</w:t>
      </w:r>
      <w:r w:rsidRPr="00B57A5E">
        <w:rPr>
          <w:rFonts w:ascii="Times New Roman" w:eastAsia="Times New Roman" w:hAnsi="Times New Roman" w:cs="Times New Roman"/>
          <w:lang w:eastAsia="pl-PL"/>
        </w:rPr>
        <w:t>):</w:t>
      </w:r>
    </w:p>
    <w:p w14:paraId="4A813D61" w14:textId="77777777" w:rsidR="00E02DE1" w:rsidRPr="00E02DE1" w:rsidRDefault="00E02DE1" w:rsidP="00E02DE1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b/>
          <w:kern w:val="3"/>
          <w:lang w:val="de-DE" w:eastAsia="zh-CN" w:bidi="fa-IR"/>
        </w:rPr>
        <w:t>a)</w:t>
      </w: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Cena netto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........................słownie:............................................................................</w:t>
      </w:r>
    </w:p>
    <w:p w14:paraId="5B1C83AF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wartość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VAT: .................................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..........................................................................</w:t>
      </w:r>
    </w:p>
    <w:p w14:paraId="6FF4BB6B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cena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brutto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: 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</w:t>
      </w:r>
    </w:p>
    <w:p w14:paraId="1AC6F8D3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kern w:val="1"/>
          <w:lang w:val="de-DE" w:eastAsia="ar-SA" w:bidi="fa-IR"/>
        </w:rPr>
      </w:pPr>
    </w:p>
    <w:p w14:paraId="5E44815B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</w:pPr>
      <w:r w:rsidRPr="00E02DE1">
        <w:rPr>
          <w:rFonts w:ascii="Times New Roman" w:eastAsia="Lucida Sans Unicode" w:hAnsi="Times New Roman" w:cs="Tahoma"/>
          <w:b/>
          <w:kern w:val="1"/>
          <w:lang w:val="de-DE" w:eastAsia="ar-SA" w:bidi="fa-IR"/>
        </w:rPr>
        <w:t>b)</w:t>
      </w:r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 xml:space="preserve"> Okres </w:t>
      </w:r>
      <w:proofErr w:type="spellStart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gwarancji</w:t>
      </w:r>
      <w:proofErr w:type="spellEnd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: …………………</w:t>
      </w:r>
    </w:p>
    <w:p w14:paraId="05235D93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</w:pPr>
      <w:r w:rsidRPr="00E02DE1">
        <w:rPr>
          <w:rFonts w:ascii="Times New Roman" w:eastAsia="Lucida Sans Unicode" w:hAnsi="Times New Roman" w:cs="Tahoma"/>
          <w:i/>
          <w:kern w:val="1"/>
          <w:sz w:val="18"/>
          <w:szCs w:val="18"/>
          <w:lang w:val="de-DE" w:eastAsia="ar-SA" w:bidi="fa-IR"/>
        </w:rPr>
        <w:t xml:space="preserve">  (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określić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: nie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krócej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niż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 xml:space="preserve">24 </w:t>
      </w:r>
      <w:proofErr w:type="spellStart"/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>miesiące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,  </w:t>
      </w:r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licząc 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od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dnia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dostawy</w:t>
      </w:r>
      <w:proofErr w:type="spellEnd"/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  do Zamawiającego przedmiotu umowy)</w:t>
      </w:r>
    </w:p>
    <w:p w14:paraId="0B093E51" w14:textId="77777777" w:rsidR="00E02DE1" w:rsidRDefault="00E02DE1" w:rsidP="001D402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14:paraId="293B757A" w14:textId="578B0344" w:rsidR="001D4026" w:rsidRPr="00B57A5E" w:rsidRDefault="001D4026" w:rsidP="001D402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57A5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Zadanie Nr 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>4</w:t>
      </w:r>
      <w:r w:rsidRPr="00B57A5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</w:t>
      </w:r>
      <w:r w:rsidRPr="00B57A5E">
        <w:rPr>
          <w:rFonts w:ascii="Times New Roman" w:eastAsia="Times New Roman" w:hAnsi="Times New Roman" w:cs="Times New Roman"/>
          <w:lang w:eastAsia="ar-SA"/>
        </w:rPr>
        <w:t>(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>wg Załącznika Nr 2/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SWZ</w:t>
      </w:r>
      <w:r w:rsidRPr="00B57A5E">
        <w:rPr>
          <w:rFonts w:ascii="Times New Roman" w:eastAsia="Times New Roman" w:hAnsi="Times New Roman" w:cs="Times New Roman"/>
          <w:lang w:eastAsia="pl-PL"/>
        </w:rPr>
        <w:t>):</w:t>
      </w:r>
    </w:p>
    <w:p w14:paraId="7CA87181" w14:textId="77777777" w:rsidR="00E02DE1" w:rsidRPr="00E02DE1" w:rsidRDefault="00E02DE1" w:rsidP="00E02DE1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b/>
          <w:kern w:val="3"/>
          <w:lang w:val="de-DE" w:eastAsia="zh-CN" w:bidi="fa-IR"/>
        </w:rPr>
        <w:t>a)</w:t>
      </w: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Cena netto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........................słownie:............................................................................</w:t>
      </w:r>
    </w:p>
    <w:p w14:paraId="65175806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wartość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VAT: .................................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..........................................................................</w:t>
      </w:r>
    </w:p>
    <w:p w14:paraId="4B98C940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cena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brutto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: 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</w:t>
      </w:r>
    </w:p>
    <w:p w14:paraId="3F6D8BBE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kern w:val="1"/>
          <w:lang w:val="de-DE" w:eastAsia="ar-SA" w:bidi="fa-IR"/>
        </w:rPr>
      </w:pPr>
    </w:p>
    <w:p w14:paraId="6896DCA6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</w:pPr>
      <w:r w:rsidRPr="00E02DE1">
        <w:rPr>
          <w:rFonts w:ascii="Times New Roman" w:eastAsia="Lucida Sans Unicode" w:hAnsi="Times New Roman" w:cs="Tahoma"/>
          <w:b/>
          <w:kern w:val="1"/>
          <w:lang w:val="de-DE" w:eastAsia="ar-SA" w:bidi="fa-IR"/>
        </w:rPr>
        <w:t>b)</w:t>
      </w:r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 xml:space="preserve"> Okres </w:t>
      </w:r>
      <w:proofErr w:type="spellStart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gwarancji</w:t>
      </w:r>
      <w:proofErr w:type="spellEnd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: …………………</w:t>
      </w:r>
    </w:p>
    <w:p w14:paraId="7E9BCA55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</w:pPr>
      <w:r w:rsidRPr="00E02DE1">
        <w:rPr>
          <w:rFonts w:ascii="Times New Roman" w:eastAsia="Lucida Sans Unicode" w:hAnsi="Times New Roman" w:cs="Tahoma"/>
          <w:i/>
          <w:kern w:val="1"/>
          <w:sz w:val="18"/>
          <w:szCs w:val="18"/>
          <w:lang w:val="de-DE" w:eastAsia="ar-SA" w:bidi="fa-IR"/>
        </w:rPr>
        <w:t xml:space="preserve">  (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określić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: nie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krócej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niż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 xml:space="preserve">24 </w:t>
      </w:r>
      <w:proofErr w:type="spellStart"/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>miesiące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,  </w:t>
      </w:r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licząc 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od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dnia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dostawy</w:t>
      </w:r>
      <w:proofErr w:type="spellEnd"/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  do Zamawiającego przedmiotu umowy)</w:t>
      </w:r>
    </w:p>
    <w:p w14:paraId="1DE126EA" w14:textId="77777777" w:rsidR="001D4026" w:rsidRPr="00C65219" w:rsidRDefault="001D4026" w:rsidP="001D40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2FB0B3CA" w14:textId="43AAB81D" w:rsidR="001D4026" w:rsidRPr="00B57A5E" w:rsidRDefault="001D4026" w:rsidP="001D402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57A5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Zadanie Nr 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>5</w:t>
      </w:r>
      <w:r w:rsidRPr="00B57A5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</w:t>
      </w:r>
      <w:r w:rsidRPr="00B57A5E">
        <w:rPr>
          <w:rFonts w:ascii="Times New Roman" w:eastAsia="Times New Roman" w:hAnsi="Times New Roman" w:cs="Times New Roman"/>
          <w:lang w:eastAsia="ar-SA"/>
        </w:rPr>
        <w:t>(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>wg Załącznika Nr 2/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SWZ</w:t>
      </w:r>
      <w:r w:rsidRPr="00B57A5E">
        <w:rPr>
          <w:rFonts w:ascii="Times New Roman" w:eastAsia="Times New Roman" w:hAnsi="Times New Roman" w:cs="Times New Roman"/>
          <w:lang w:eastAsia="pl-PL"/>
        </w:rPr>
        <w:t>):</w:t>
      </w:r>
    </w:p>
    <w:p w14:paraId="1795F543" w14:textId="77777777" w:rsidR="00E02DE1" w:rsidRPr="00E02DE1" w:rsidRDefault="00E02DE1" w:rsidP="00E02DE1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b/>
          <w:kern w:val="3"/>
          <w:lang w:val="de-DE" w:eastAsia="zh-CN" w:bidi="fa-IR"/>
        </w:rPr>
        <w:t>a)</w:t>
      </w: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Cena netto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........................słownie:............................................................................</w:t>
      </w:r>
    </w:p>
    <w:p w14:paraId="6EEEBA05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wartość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VAT: .................................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..........................................................................</w:t>
      </w:r>
    </w:p>
    <w:p w14:paraId="576331E0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cena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brutto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: 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</w:t>
      </w:r>
    </w:p>
    <w:p w14:paraId="137D331F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kern w:val="1"/>
          <w:lang w:val="de-DE" w:eastAsia="ar-SA" w:bidi="fa-IR"/>
        </w:rPr>
      </w:pPr>
    </w:p>
    <w:p w14:paraId="451EF072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</w:pPr>
      <w:r w:rsidRPr="00E02DE1">
        <w:rPr>
          <w:rFonts w:ascii="Times New Roman" w:eastAsia="Lucida Sans Unicode" w:hAnsi="Times New Roman" w:cs="Tahoma"/>
          <w:b/>
          <w:kern w:val="1"/>
          <w:lang w:val="de-DE" w:eastAsia="ar-SA" w:bidi="fa-IR"/>
        </w:rPr>
        <w:t>b)</w:t>
      </w:r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 xml:space="preserve"> Okres </w:t>
      </w:r>
      <w:proofErr w:type="spellStart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gwarancji</w:t>
      </w:r>
      <w:proofErr w:type="spellEnd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: …………………</w:t>
      </w:r>
    </w:p>
    <w:p w14:paraId="4EFB2A7E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</w:pPr>
      <w:r w:rsidRPr="00E02DE1">
        <w:rPr>
          <w:rFonts w:ascii="Times New Roman" w:eastAsia="Lucida Sans Unicode" w:hAnsi="Times New Roman" w:cs="Tahoma"/>
          <w:i/>
          <w:kern w:val="1"/>
          <w:sz w:val="18"/>
          <w:szCs w:val="18"/>
          <w:lang w:val="de-DE" w:eastAsia="ar-SA" w:bidi="fa-IR"/>
        </w:rPr>
        <w:t xml:space="preserve">  (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określić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: nie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krócej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niż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 xml:space="preserve">24 </w:t>
      </w:r>
      <w:proofErr w:type="spellStart"/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>miesiące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,  </w:t>
      </w:r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licząc 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od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dnia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dostawy</w:t>
      </w:r>
      <w:proofErr w:type="spellEnd"/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  do Zamawiającego przedmiotu umowy)</w:t>
      </w:r>
    </w:p>
    <w:p w14:paraId="4FA8960F" w14:textId="77777777" w:rsidR="00E02DE1" w:rsidRDefault="00E02DE1" w:rsidP="001D402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14:paraId="0DBF34AC" w14:textId="342D79DB" w:rsidR="001D4026" w:rsidRPr="00B57A5E" w:rsidRDefault="001D4026" w:rsidP="001D402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57A5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Zadanie Nr 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>6</w:t>
      </w:r>
      <w:r w:rsidRPr="00B57A5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</w:t>
      </w:r>
      <w:r w:rsidRPr="00B57A5E">
        <w:rPr>
          <w:rFonts w:ascii="Times New Roman" w:eastAsia="Times New Roman" w:hAnsi="Times New Roman" w:cs="Times New Roman"/>
          <w:lang w:eastAsia="ar-SA"/>
        </w:rPr>
        <w:t>(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>wg Załącznika Nr 2/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SWZ</w:t>
      </w:r>
      <w:r w:rsidRPr="00B57A5E">
        <w:rPr>
          <w:rFonts w:ascii="Times New Roman" w:eastAsia="Times New Roman" w:hAnsi="Times New Roman" w:cs="Times New Roman"/>
          <w:lang w:eastAsia="pl-PL"/>
        </w:rPr>
        <w:t>):</w:t>
      </w:r>
    </w:p>
    <w:p w14:paraId="11918C94" w14:textId="77777777" w:rsidR="00E02DE1" w:rsidRPr="00E02DE1" w:rsidRDefault="00E02DE1" w:rsidP="00E02DE1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b/>
          <w:kern w:val="3"/>
          <w:lang w:val="de-DE" w:eastAsia="zh-CN" w:bidi="fa-IR"/>
        </w:rPr>
        <w:t>a)</w:t>
      </w: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Cena netto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........................słownie:............................................................................</w:t>
      </w:r>
    </w:p>
    <w:p w14:paraId="17CAB60D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wartość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VAT: .................................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..........................................................................</w:t>
      </w:r>
    </w:p>
    <w:p w14:paraId="56B6D19C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cena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brutto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: 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</w:t>
      </w:r>
    </w:p>
    <w:p w14:paraId="3E94330D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kern w:val="1"/>
          <w:lang w:val="de-DE" w:eastAsia="ar-SA" w:bidi="fa-IR"/>
        </w:rPr>
      </w:pPr>
    </w:p>
    <w:p w14:paraId="56774A58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</w:pPr>
      <w:r w:rsidRPr="00E02DE1">
        <w:rPr>
          <w:rFonts w:ascii="Times New Roman" w:eastAsia="Lucida Sans Unicode" w:hAnsi="Times New Roman" w:cs="Tahoma"/>
          <w:b/>
          <w:kern w:val="1"/>
          <w:lang w:val="de-DE" w:eastAsia="ar-SA" w:bidi="fa-IR"/>
        </w:rPr>
        <w:t>b)</w:t>
      </w:r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 xml:space="preserve"> Okres </w:t>
      </w:r>
      <w:proofErr w:type="spellStart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gwarancji</w:t>
      </w:r>
      <w:proofErr w:type="spellEnd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: …………………</w:t>
      </w:r>
    </w:p>
    <w:p w14:paraId="396BFCE4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</w:pPr>
      <w:r w:rsidRPr="00E02DE1">
        <w:rPr>
          <w:rFonts w:ascii="Times New Roman" w:eastAsia="Lucida Sans Unicode" w:hAnsi="Times New Roman" w:cs="Tahoma"/>
          <w:i/>
          <w:kern w:val="1"/>
          <w:sz w:val="18"/>
          <w:szCs w:val="18"/>
          <w:lang w:val="de-DE" w:eastAsia="ar-SA" w:bidi="fa-IR"/>
        </w:rPr>
        <w:t xml:space="preserve">  (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określić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: nie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krócej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niż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 xml:space="preserve">24 </w:t>
      </w:r>
      <w:proofErr w:type="spellStart"/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>miesiące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,  </w:t>
      </w:r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licząc 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od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dnia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dostawy</w:t>
      </w:r>
      <w:proofErr w:type="spellEnd"/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  do Zamawiającego przedmiotu umowy)</w:t>
      </w:r>
    </w:p>
    <w:p w14:paraId="0334AB99" w14:textId="77777777" w:rsidR="001D4026" w:rsidRPr="00C65219" w:rsidRDefault="001D4026" w:rsidP="001D40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33378727" w14:textId="06DB5720" w:rsidR="001D4026" w:rsidRPr="00B57A5E" w:rsidRDefault="001D4026" w:rsidP="001D402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57A5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Zadanie Nr 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>7</w:t>
      </w:r>
      <w:r w:rsidRPr="00B57A5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</w:t>
      </w:r>
      <w:r w:rsidRPr="00B57A5E">
        <w:rPr>
          <w:rFonts w:ascii="Times New Roman" w:eastAsia="Times New Roman" w:hAnsi="Times New Roman" w:cs="Times New Roman"/>
          <w:lang w:eastAsia="ar-SA"/>
        </w:rPr>
        <w:t>(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>wg Załącznika Nr 2/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SWZ</w:t>
      </w:r>
      <w:r w:rsidRPr="00B57A5E">
        <w:rPr>
          <w:rFonts w:ascii="Times New Roman" w:eastAsia="Times New Roman" w:hAnsi="Times New Roman" w:cs="Times New Roman"/>
          <w:lang w:eastAsia="pl-PL"/>
        </w:rPr>
        <w:t>):</w:t>
      </w:r>
    </w:p>
    <w:p w14:paraId="4CA379B6" w14:textId="77777777" w:rsidR="00E02DE1" w:rsidRPr="00E02DE1" w:rsidRDefault="00E02DE1" w:rsidP="00E02DE1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b/>
          <w:kern w:val="3"/>
          <w:lang w:val="de-DE" w:eastAsia="zh-CN" w:bidi="fa-IR"/>
        </w:rPr>
        <w:t>a)</w:t>
      </w: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Cena netto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........................słownie:............................................................................</w:t>
      </w:r>
    </w:p>
    <w:p w14:paraId="3681133C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wartość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VAT: .................................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..........................................................................</w:t>
      </w:r>
    </w:p>
    <w:p w14:paraId="10CBAFA7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cena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brutto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: 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</w:t>
      </w:r>
    </w:p>
    <w:p w14:paraId="711E5EC0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kern w:val="1"/>
          <w:lang w:val="de-DE" w:eastAsia="ar-SA" w:bidi="fa-IR"/>
        </w:rPr>
      </w:pPr>
    </w:p>
    <w:p w14:paraId="3525D7B9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</w:pPr>
      <w:r w:rsidRPr="00E02DE1">
        <w:rPr>
          <w:rFonts w:ascii="Times New Roman" w:eastAsia="Lucida Sans Unicode" w:hAnsi="Times New Roman" w:cs="Tahoma"/>
          <w:b/>
          <w:kern w:val="1"/>
          <w:lang w:val="de-DE" w:eastAsia="ar-SA" w:bidi="fa-IR"/>
        </w:rPr>
        <w:t>b)</w:t>
      </w:r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 xml:space="preserve"> Okres </w:t>
      </w:r>
      <w:proofErr w:type="spellStart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gwarancji</w:t>
      </w:r>
      <w:proofErr w:type="spellEnd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: …………………</w:t>
      </w:r>
    </w:p>
    <w:p w14:paraId="07D1A44F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</w:pPr>
      <w:r w:rsidRPr="00E02DE1">
        <w:rPr>
          <w:rFonts w:ascii="Times New Roman" w:eastAsia="Lucida Sans Unicode" w:hAnsi="Times New Roman" w:cs="Tahoma"/>
          <w:i/>
          <w:kern w:val="1"/>
          <w:sz w:val="18"/>
          <w:szCs w:val="18"/>
          <w:lang w:val="de-DE" w:eastAsia="ar-SA" w:bidi="fa-IR"/>
        </w:rPr>
        <w:t xml:space="preserve">  (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określić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: nie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krócej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niż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 xml:space="preserve">24 </w:t>
      </w:r>
      <w:proofErr w:type="spellStart"/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>miesiące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,  </w:t>
      </w:r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licząc 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od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dnia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dostawy</w:t>
      </w:r>
      <w:proofErr w:type="spellEnd"/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  do Zamawiającego przedmiotu umowy)</w:t>
      </w:r>
    </w:p>
    <w:p w14:paraId="436D6C7B" w14:textId="77777777" w:rsidR="001D4026" w:rsidRPr="00C65219" w:rsidRDefault="001D4026" w:rsidP="001D40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674AD505" w14:textId="305AC79D" w:rsidR="001D4026" w:rsidRPr="00B57A5E" w:rsidRDefault="001D4026" w:rsidP="001D402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57A5E">
        <w:rPr>
          <w:rFonts w:ascii="Times New Roman" w:eastAsia="Times New Roman" w:hAnsi="Times New Roman" w:cs="Times New Roman"/>
          <w:b/>
          <w:sz w:val="24"/>
          <w:lang w:eastAsia="ar-SA"/>
        </w:rPr>
        <w:t>Zadanie Nr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8</w:t>
      </w:r>
      <w:r w:rsidRPr="00B57A5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</w:t>
      </w:r>
      <w:r w:rsidRPr="00B57A5E">
        <w:rPr>
          <w:rFonts w:ascii="Times New Roman" w:eastAsia="Times New Roman" w:hAnsi="Times New Roman" w:cs="Times New Roman"/>
          <w:lang w:eastAsia="ar-SA"/>
        </w:rPr>
        <w:t>(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>wg Załącznika Nr 2/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SWZ</w:t>
      </w:r>
      <w:r w:rsidRPr="00B57A5E">
        <w:rPr>
          <w:rFonts w:ascii="Times New Roman" w:eastAsia="Times New Roman" w:hAnsi="Times New Roman" w:cs="Times New Roman"/>
          <w:lang w:eastAsia="pl-PL"/>
        </w:rPr>
        <w:t>):</w:t>
      </w:r>
    </w:p>
    <w:p w14:paraId="58693F58" w14:textId="77777777" w:rsidR="00E02DE1" w:rsidRPr="00E02DE1" w:rsidRDefault="00E02DE1" w:rsidP="00E02DE1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b/>
          <w:kern w:val="3"/>
          <w:lang w:val="de-DE" w:eastAsia="zh-CN" w:bidi="fa-IR"/>
        </w:rPr>
        <w:t>a)</w:t>
      </w: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Cena netto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........................słownie:............................................................................</w:t>
      </w:r>
    </w:p>
    <w:p w14:paraId="58AFF92B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wartość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VAT: .................................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..........................................................................</w:t>
      </w:r>
    </w:p>
    <w:p w14:paraId="71F6DD88" w14:textId="77777777" w:rsidR="00E02DE1" w:rsidRPr="00E02DE1" w:rsidRDefault="00E02DE1" w:rsidP="00E02DE1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lang w:val="de-DE" w:eastAsia="zh-CN" w:bidi="fa-IR"/>
        </w:rPr>
      </w:pPr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cena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 brutto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ogółem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 xml:space="preserve">: ......................... </w:t>
      </w:r>
      <w:proofErr w:type="spellStart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słownie</w:t>
      </w:r>
      <w:proofErr w:type="spellEnd"/>
      <w:r w:rsidRPr="00E02DE1">
        <w:rPr>
          <w:rFonts w:ascii="Times New Roman" w:eastAsia="Andale Sans UI" w:hAnsi="Times New Roman" w:cs="Tahoma"/>
          <w:kern w:val="3"/>
          <w:lang w:val="de-DE" w:eastAsia="zh-CN" w:bidi="fa-IR"/>
        </w:rPr>
        <w:t>: .......................................................................</w:t>
      </w:r>
    </w:p>
    <w:p w14:paraId="269D8E5D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kern w:val="1"/>
          <w:lang w:val="de-DE" w:eastAsia="ar-SA" w:bidi="fa-IR"/>
        </w:rPr>
      </w:pPr>
    </w:p>
    <w:p w14:paraId="056B4541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</w:pPr>
      <w:r w:rsidRPr="00E02DE1">
        <w:rPr>
          <w:rFonts w:ascii="Times New Roman" w:eastAsia="Lucida Sans Unicode" w:hAnsi="Times New Roman" w:cs="Tahoma"/>
          <w:b/>
          <w:kern w:val="1"/>
          <w:lang w:val="de-DE" w:eastAsia="ar-SA" w:bidi="fa-IR"/>
        </w:rPr>
        <w:t>b)</w:t>
      </w:r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 xml:space="preserve"> Okres </w:t>
      </w:r>
      <w:proofErr w:type="spellStart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gwarancji</w:t>
      </w:r>
      <w:proofErr w:type="spellEnd"/>
      <w:r w:rsidRPr="00E02DE1">
        <w:rPr>
          <w:rFonts w:ascii="Times New Roman" w:eastAsia="Lucida Sans Unicode" w:hAnsi="Times New Roman" w:cs="Tahoma"/>
          <w:kern w:val="1"/>
          <w:sz w:val="24"/>
          <w:szCs w:val="24"/>
          <w:lang w:val="de-DE" w:eastAsia="ar-SA" w:bidi="fa-IR"/>
        </w:rPr>
        <w:t>: …………………</w:t>
      </w:r>
    </w:p>
    <w:p w14:paraId="7F4C7C51" w14:textId="77777777" w:rsidR="00E02DE1" w:rsidRPr="00E02DE1" w:rsidRDefault="00E02DE1" w:rsidP="00E02DE1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</w:pPr>
      <w:r w:rsidRPr="00E02DE1">
        <w:rPr>
          <w:rFonts w:ascii="Times New Roman" w:eastAsia="Lucida Sans Unicode" w:hAnsi="Times New Roman" w:cs="Tahoma"/>
          <w:i/>
          <w:kern w:val="1"/>
          <w:sz w:val="18"/>
          <w:szCs w:val="18"/>
          <w:lang w:val="de-DE" w:eastAsia="ar-SA" w:bidi="fa-IR"/>
        </w:rPr>
        <w:t xml:space="preserve">  (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określić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: nie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krócej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proofErr w:type="spellStart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>niż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 </w:t>
      </w:r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 xml:space="preserve">24 </w:t>
      </w:r>
      <w:proofErr w:type="spellStart"/>
      <w:r w:rsidRPr="00E02DE1">
        <w:rPr>
          <w:rFonts w:ascii="Times New Roman" w:eastAsia="Lucida Sans Unicode" w:hAnsi="Times New Roman" w:cs="Tahoma"/>
          <w:b/>
          <w:i/>
          <w:kern w:val="1"/>
          <w:sz w:val="16"/>
          <w:szCs w:val="16"/>
          <w:lang w:val="de-DE" w:eastAsia="ar-SA" w:bidi="fa-IR"/>
        </w:rPr>
        <w:t>miesiące</w:t>
      </w:r>
      <w:proofErr w:type="spellEnd"/>
      <w:r w:rsidRPr="00E02DE1">
        <w:rPr>
          <w:rFonts w:ascii="Times New Roman" w:eastAsia="Lucida Sans Unicode" w:hAnsi="Times New Roman" w:cs="Tahoma"/>
          <w:i/>
          <w:kern w:val="1"/>
          <w:sz w:val="16"/>
          <w:szCs w:val="16"/>
          <w:lang w:val="de-DE" w:eastAsia="ar-SA" w:bidi="fa-IR"/>
        </w:rPr>
        <w:t xml:space="preserve">,  </w:t>
      </w:r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licząc 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od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dnia</w:t>
      </w:r>
      <w:proofErr w:type="spellEnd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E02DE1">
        <w:rPr>
          <w:rFonts w:ascii="Times New Roman" w:eastAsia="Andale Sans UI" w:hAnsi="Times New Roman" w:cs="Times New Roman"/>
          <w:color w:val="000000"/>
          <w:kern w:val="1"/>
          <w:sz w:val="16"/>
          <w:szCs w:val="16"/>
          <w:lang w:val="de-DE" w:eastAsia="fa-IR" w:bidi="fa-IR"/>
        </w:rPr>
        <w:t>dostawy</w:t>
      </w:r>
      <w:proofErr w:type="spellEnd"/>
      <w:r w:rsidRPr="00E02DE1">
        <w:rPr>
          <w:rFonts w:ascii="Times New Roman" w:eastAsia="Andale Sans UI" w:hAnsi="Times New Roman" w:cs="Tahoma"/>
          <w:color w:val="000000"/>
          <w:kern w:val="1"/>
          <w:sz w:val="16"/>
          <w:szCs w:val="16"/>
          <w:lang w:eastAsia="fa-IR" w:bidi="fa-IR"/>
        </w:rPr>
        <w:t xml:space="preserve">  do Zamawiającego przedmiotu umowy)</w:t>
      </w:r>
    </w:p>
    <w:p w14:paraId="15B3A9C0" w14:textId="70E39EAA" w:rsidR="00B57A5E" w:rsidRPr="00FB7EED" w:rsidRDefault="00B57A5E" w:rsidP="00B57A5E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40B0EB5B" w14:textId="77777777" w:rsidR="00BB216C" w:rsidRPr="00534499" w:rsidRDefault="00BB216C" w:rsidP="0047611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14:paraId="5FCB76DE" w14:textId="77777777" w:rsidR="00A85CCB" w:rsidRPr="00A85CCB" w:rsidRDefault="00A85CCB" w:rsidP="0047611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681C549C" w14:textId="556EF892" w:rsidR="001D578E" w:rsidRPr="001D4026" w:rsidRDefault="00B57A5E" w:rsidP="001D4026">
      <w:pPr>
        <w:widowControl w:val="0"/>
        <w:numPr>
          <w:ilvl w:val="0"/>
          <w:numId w:val="85"/>
        </w:numPr>
        <w:suppressAutoHyphens/>
        <w:spacing w:after="120" w:line="100" w:lineRule="atLeast"/>
        <w:ind w:left="714" w:hanging="357"/>
        <w:jc w:val="both"/>
        <w:textAlignment w:val="baseline"/>
        <w:rPr>
          <w:rFonts w:ascii="Times New Roman" w:eastAsia="Lucida Sans Unicode" w:hAnsi="Times New Roman" w:cs="Tahoma"/>
          <w:kern w:val="1"/>
          <w:lang w:bidi="en-US"/>
        </w:rPr>
      </w:pP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Termin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płatności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wykonanie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przedmiotu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: </w:t>
      </w:r>
      <w:r w:rsidR="000C096A">
        <w:rPr>
          <w:rFonts w:ascii="Times New Roman" w:eastAsia="Andale Sans UI" w:hAnsi="Times New Roman" w:cs="Tahoma"/>
          <w:b/>
          <w:kern w:val="1"/>
          <w:lang w:eastAsia="fa-IR" w:bidi="fa-IR"/>
        </w:rPr>
        <w:t>6</w:t>
      </w: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>0 dni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licząc od daty otrzymania przez Zamawiającego prawidłowo wystawionej faktury.</w:t>
      </w: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 </w:t>
      </w:r>
    </w:p>
    <w:p w14:paraId="3E6FD2EC" w14:textId="77777777" w:rsidR="003543F4" w:rsidRPr="003543F4" w:rsidRDefault="00B57A5E">
      <w:pPr>
        <w:widowControl w:val="0"/>
        <w:numPr>
          <w:ilvl w:val="0"/>
          <w:numId w:val="85"/>
        </w:numPr>
        <w:suppressAutoHyphens/>
        <w:spacing w:after="0" w:line="100" w:lineRule="atLeast"/>
        <w:ind w:left="714" w:hanging="357"/>
        <w:jc w:val="both"/>
        <w:textAlignment w:val="baseline"/>
        <w:rPr>
          <w:rFonts w:ascii="Times New Roman" w:eastAsia="Lucida Sans Unicode" w:hAnsi="Times New Roman" w:cs="Tahoma"/>
          <w:kern w:val="1"/>
          <w:lang w:bidi="en-US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lastRenderedPageBreak/>
        <w:t>Zobowiązujemy się dostarczać przedmiot zamówienia w ciągu:</w:t>
      </w:r>
      <w:r w:rsidR="00C131B5">
        <w:rPr>
          <w:rFonts w:ascii="Times New Roman" w:eastAsia="Andale Sans UI" w:hAnsi="Times New Roman" w:cs="Tahoma"/>
          <w:kern w:val="1"/>
          <w:lang w:eastAsia="fa-IR" w:bidi="fa-IR"/>
        </w:rPr>
        <w:t xml:space="preserve"> </w:t>
      </w:r>
    </w:p>
    <w:p w14:paraId="2B33EB69" w14:textId="7C192DBA" w:rsidR="00B57A5E" w:rsidRDefault="001D4026" w:rsidP="00534499">
      <w:pPr>
        <w:widowControl w:val="0"/>
        <w:suppressAutoHyphens/>
        <w:spacing w:after="0" w:line="100" w:lineRule="atLeast"/>
        <w:ind w:left="709" w:hanging="709"/>
        <w:jc w:val="both"/>
        <w:textAlignment w:val="baseline"/>
        <w:rPr>
          <w:rFonts w:ascii="Times New Roman" w:eastAsia="Andale Sans UI" w:hAnsi="Times New Roman" w:cs="Tahoma"/>
          <w:b/>
          <w:kern w:val="1"/>
          <w:sz w:val="20"/>
          <w:szCs w:val="20"/>
          <w:lang w:eastAsia="fa-IR" w:bidi="fa-IR"/>
        </w:rPr>
      </w:pPr>
      <w:r>
        <w:rPr>
          <w:rFonts w:ascii="Times New Roman" w:eastAsia="Andale Sans UI" w:hAnsi="Times New Roman" w:cs="Tahoma"/>
          <w:kern w:val="1"/>
          <w:lang w:eastAsia="fa-IR" w:bidi="fa-IR"/>
        </w:rPr>
        <w:t xml:space="preserve">            </w:t>
      </w:r>
      <w:r w:rsidRPr="001D4026">
        <w:rPr>
          <w:rFonts w:ascii="Times New Roman" w:eastAsia="Andale Sans UI" w:hAnsi="Times New Roman" w:cs="Tahoma"/>
          <w:kern w:val="1"/>
          <w:lang w:eastAsia="fa-IR" w:bidi="fa-IR"/>
        </w:rPr>
        <w:t xml:space="preserve">Wykonawca zobowiązany będzie dostarczyć przedmiot zamówienia  w terminie nie dłuższym niż w ciągu </w:t>
      </w:r>
      <w:r w:rsidRPr="001D4026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>30</w:t>
      </w:r>
      <w:r w:rsidRPr="001D4026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 dni </w:t>
      </w:r>
      <w:r w:rsidRPr="001D4026">
        <w:rPr>
          <w:rFonts w:ascii="Times New Roman" w:eastAsia="Andale Sans UI" w:hAnsi="Times New Roman" w:cs="Tahoma"/>
          <w:kern w:val="1"/>
          <w:lang w:eastAsia="fa-IR" w:bidi="fa-IR"/>
        </w:rPr>
        <w:t>na koszt własny wraz z instrukcją obsługi i kartą gwarancyjną w języku polskim do siedziby Zamawiającego, licząc od daty zawarcia umowy.</w:t>
      </w:r>
      <w:r w:rsidR="00B57A5E"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eastAsia="fa-IR" w:bidi="fa-IR"/>
        </w:rPr>
        <w:t xml:space="preserve">) </w:t>
      </w:r>
    </w:p>
    <w:p w14:paraId="233E8498" w14:textId="77777777" w:rsidR="00534499" w:rsidRPr="00534499" w:rsidRDefault="00534499" w:rsidP="00534499">
      <w:pPr>
        <w:widowControl w:val="0"/>
        <w:suppressAutoHyphens/>
        <w:spacing w:after="0" w:line="100" w:lineRule="atLeast"/>
        <w:ind w:left="709" w:hanging="709"/>
        <w:jc w:val="both"/>
        <w:textAlignment w:val="baseline"/>
        <w:rPr>
          <w:rFonts w:ascii="Times New Roman" w:eastAsia="Andale Sans UI" w:hAnsi="Times New Roman" w:cs="Tahoma"/>
          <w:b/>
          <w:kern w:val="1"/>
          <w:sz w:val="6"/>
          <w:szCs w:val="6"/>
          <w:lang w:eastAsia="fa-IR" w:bidi="fa-IR"/>
        </w:rPr>
      </w:pPr>
    </w:p>
    <w:p w14:paraId="4463AEC0" w14:textId="2A060A43" w:rsidR="00113BE3" w:rsidRDefault="00113BE3">
      <w:pPr>
        <w:pStyle w:val="Akapitzlist"/>
        <w:numPr>
          <w:ilvl w:val="0"/>
          <w:numId w:val="85"/>
        </w:numPr>
        <w:autoSpaceDN w:val="0"/>
        <w:spacing w:line="240" w:lineRule="auto"/>
        <w:jc w:val="both"/>
        <w:rPr>
          <w:rFonts w:cs="Times New Roman"/>
          <w:kern w:val="3"/>
          <w:lang w:eastAsia="zh-CN"/>
        </w:rPr>
      </w:pPr>
      <w:proofErr w:type="spellStart"/>
      <w:r w:rsidRPr="00113BE3">
        <w:rPr>
          <w:rFonts w:cs="Times New Roman"/>
          <w:b/>
          <w:kern w:val="3"/>
          <w:lang w:eastAsia="zh-CN"/>
        </w:rPr>
        <w:t>Oświadczam</w:t>
      </w:r>
      <w:proofErr w:type="spellEnd"/>
      <w:r w:rsidRPr="00113BE3">
        <w:rPr>
          <w:rFonts w:cs="Times New Roman"/>
          <w:b/>
          <w:kern w:val="3"/>
          <w:lang w:eastAsia="zh-CN"/>
        </w:rPr>
        <w:t xml:space="preserve">, </w:t>
      </w:r>
      <w:proofErr w:type="spellStart"/>
      <w:r w:rsidRPr="00113BE3">
        <w:rPr>
          <w:rFonts w:cs="Times New Roman"/>
          <w:b/>
          <w:kern w:val="3"/>
          <w:lang w:eastAsia="zh-CN"/>
        </w:rPr>
        <w:t>że</w:t>
      </w:r>
      <w:proofErr w:type="spellEnd"/>
      <w:r w:rsidRPr="00113BE3">
        <w:rPr>
          <w:rFonts w:cs="Times New Roman"/>
          <w:b/>
          <w:kern w:val="3"/>
          <w:lang w:eastAsia="zh-CN"/>
        </w:rPr>
        <w:t xml:space="preserve"> nie </w:t>
      </w:r>
      <w:proofErr w:type="spellStart"/>
      <w:r w:rsidRPr="00113BE3">
        <w:rPr>
          <w:rFonts w:cs="Times New Roman"/>
          <w:b/>
          <w:kern w:val="3"/>
          <w:lang w:eastAsia="zh-CN"/>
        </w:rPr>
        <w:t>podlegam</w:t>
      </w:r>
      <w:proofErr w:type="spellEnd"/>
      <w:r w:rsidRPr="00113BE3">
        <w:rPr>
          <w:rFonts w:cs="Times New Roman"/>
          <w:b/>
          <w:kern w:val="3"/>
          <w:lang w:eastAsia="zh-CN"/>
        </w:rPr>
        <w:t xml:space="preserve"> </w:t>
      </w:r>
      <w:proofErr w:type="spellStart"/>
      <w:r w:rsidRPr="00113BE3">
        <w:rPr>
          <w:rFonts w:cs="Times New Roman"/>
          <w:b/>
          <w:kern w:val="3"/>
          <w:lang w:eastAsia="zh-CN"/>
        </w:rPr>
        <w:t>wykluczeniu</w:t>
      </w:r>
      <w:proofErr w:type="spellEnd"/>
      <w:r w:rsidRPr="00113BE3">
        <w:rPr>
          <w:rFonts w:cs="Times New Roman"/>
          <w:b/>
          <w:kern w:val="3"/>
          <w:lang w:eastAsia="zh-CN"/>
        </w:rPr>
        <w:t xml:space="preserve"> z </w:t>
      </w:r>
      <w:proofErr w:type="spellStart"/>
      <w:r w:rsidRPr="00113BE3">
        <w:rPr>
          <w:rFonts w:cs="Times New Roman"/>
          <w:b/>
          <w:kern w:val="3"/>
          <w:lang w:eastAsia="zh-CN"/>
        </w:rPr>
        <w:t>postępowania</w:t>
      </w:r>
      <w:proofErr w:type="spellEnd"/>
      <w:r w:rsidRPr="00113BE3">
        <w:rPr>
          <w:rFonts w:cs="Times New Roman"/>
          <w:b/>
          <w:kern w:val="3"/>
          <w:lang w:eastAsia="zh-CN"/>
        </w:rPr>
        <w:t xml:space="preserve"> na </w:t>
      </w:r>
      <w:proofErr w:type="spellStart"/>
      <w:r w:rsidRPr="00113BE3">
        <w:rPr>
          <w:rFonts w:cs="Times New Roman"/>
          <w:b/>
          <w:kern w:val="3"/>
          <w:lang w:eastAsia="zh-CN"/>
        </w:rPr>
        <w:t>podstawie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</w:t>
      </w:r>
      <w:r w:rsidRPr="00113BE3">
        <w:rPr>
          <w:rFonts w:cs="Times New Roman"/>
          <w:b/>
          <w:i/>
          <w:kern w:val="3"/>
          <w:lang w:eastAsia="zh-CN"/>
        </w:rPr>
        <w:t xml:space="preserve">art. 7 </w:t>
      </w:r>
      <w:proofErr w:type="spellStart"/>
      <w:r w:rsidRPr="00113BE3">
        <w:rPr>
          <w:rFonts w:cs="Times New Roman"/>
          <w:b/>
          <w:i/>
          <w:kern w:val="3"/>
          <w:lang w:eastAsia="zh-CN"/>
        </w:rPr>
        <w:t>ust</w:t>
      </w:r>
      <w:proofErr w:type="spellEnd"/>
      <w:r w:rsidRPr="00113BE3">
        <w:rPr>
          <w:rFonts w:cs="Times New Roman"/>
          <w:b/>
          <w:i/>
          <w:kern w:val="3"/>
          <w:lang w:eastAsia="zh-CN"/>
        </w:rPr>
        <w:t xml:space="preserve">. </w:t>
      </w:r>
      <w:r w:rsidRPr="00113BE3">
        <w:rPr>
          <w:rFonts w:cs="Times New Roman"/>
          <w:b/>
          <w:bCs/>
          <w:i/>
          <w:kern w:val="3"/>
          <w:lang w:eastAsia="zh-CN"/>
        </w:rPr>
        <w:t>1</w:t>
      </w:r>
      <w:r w:rsidRPr="00113BE3">
        <w:rPr>
          <w:rFonts w:cs="Times New Roman"/>
          <w:i/>
          <w:kern w:val="3"/>
          <w:lang w:eastAsia="zh-CN"/>
        </w:rPr>
        <w:t xml:space="preserve"> </w:t>
      </w:r>
      <w:proofErr w:type="spellStart"/>
      <w:r w:rsidRPr="00113BE3">
        <w:rPr>
          <w:rFonts w:cs="Times New Roman"/>
          <w:i/>
          <w:kern w:val="3"/>
          <w:lang w:eastAsia="zh-CN"/>
        </w:rPr>
        <w:t>ustawy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z </w:t>
      </w:r>
      <w:proofErr w:type="spellStart"/>
      <w:r w:rsidRPr="00113BE3">
        <w:rPr>
          <w:rFonts w:cs="Times New Roman"/>
          <w:i/>
          <w:kern w:val="3"/>
          <w:lang w:eastAsia="zh-CN"/>
        </w:rPr>
        <w:t>dnia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13.04.2022 r. o </w:t>
      </w:r>
      <w:proofErr w:type="spellStart"/>
      <w:r w:rsidRPr="00113BE3">
        <w:rPr>
          <w:rFonts w:cs="Times New Roman"/>
          <w:i/>
          <w:kern w:val="3"/>
          <w:lang w:eastAsia="zh-CN"/>
        </w:rPr>
        <w:t>szczególnych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</w:t>
      </w:r>
      <w:proofErr w:type="spellStart"/>
      <w:r w:rsidRPr="00113BE3">
        <w:rPr>
          <w:rFonts w:cs="Times New Roman"/>
          <w:i/>
          <w:kern w:val="3"/>
          <w:lang w:eastAsia="zh-CN"/>
        </w:rPr>
        <w:t>rozwiązaniach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w </w:t>
      </w:r>
      <w:proofErr w:type="spellStart"/>
      <w:r w:rsidRPr="00113BE3">
        <w:rPr>
          <w:rFonts w:cs="Times New Roman"/>
          <w:i/>
          <w:kern w:val="3"/>
          <w:lang w:eastAsia="zh-CN"/>
        </w:rPr>
        <w:t>zakresie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</w:t>
      </w:r>
      <w:proofErr w:type="spellStart"/>
      <w:r w:rsidRPr="00113BE3">
        <w:rPr>
          <w:rFonts w:cs="Times New Roman"/>
          <w:i/>
          <w:kern w:val="3"/>
          <w:lang w:eastAsia="zh-CN"/>
        </w:rPr>
        <w:t>przeciwdziałania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</w:t>
      </w:r>
      <w:proofErr w:type="spellStart"/>
      <w:r w:rsidRPr="00113BE3">
        <w:rPr>
          <w:rFonts w:cs="Times New Roman"/>
          <w:i/>
          <w:kern w:val="3"/>
          <w:lang w:eastAsia="zh-CN"/>
        </w:rPr>
        <w:t>wspieraniu</w:t>
      </w:r>
      <w:proofErr w:type="spellEnd"/>
      <w:r w:rsidRPr="00113BE3">
        <w:rPr>
          <w:rFonts w:cs="Times New Roman"/>
          <w:b/>
          <w:i/>
          <w:kern w:val="3"/>
          <w:lang w:eastAsia="zh-CN"/>
        </w:rPr>
        <w:t xml:space="preserve"> </w:t>
      </w:r>
      <w:proofErr w:type="spellStart"/>
      <w:r w:rsidRPr="00113BE3">
        <w:rPr>
          <w:rFonts w:cs="Times New Roman"/>
          <w:i/>
          <w:kern w:val="3"/>
          <w:lang w:eastAsia="zh-CN"/>
        </w:rPr>
        <w:t>agresji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na </w:t>
      </w:r>
      <w:proofErr w:type="spellStart"/>
      <w:r w:rsidRPr="00113BE3">
        <w:rPr>
          <w:rFonts w:cs="Times New Roman"/>
          <w:i/>
          <w:kern w:val="3"/>
          <w:lang w:eastAsia="zh-CN"/>
        </w:rPr>
        <w:t>Ukrainę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</w:t>
      </w:r>
      <w:proofErr w:type="spellStart"/>
      <w:r w:rsidRPr="00113BE3">
        <w:rPr>
          <w:rFonts w:cs="Times New Roman"/>
          <w:i/>
          <w:kern w:val="3"/>
          <w:lang w:eastAsia="zh-CN"/>
        </w:rPr>
        <w:t>oraz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</w:t>
      </w:r>
      <w:proofErr w:type="spellStart"/>
      <w:r w:rsidRPr="00113BE3">
        <w:rPr>
          <w:rFonts w:cs="Times New Roman"/>
          <w:i/>
          <w:kern w:val="3"/>
          <w:lang w:eastAsia="zh-CN"/>
        </w:rPr>
        <w:t>służących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</w:t>
      </w:r>
      <w:proofErr w:type="spellStart"/>
      <w:r w:rsidRPr="00113BE3">
        <w:rPr>
          <w:rFonts w:cs="Times New Roman"/>
          <w:i/>
          <w:kern w:val="3"/>
          <w:lang w:eastAsia="zh-CN"/>
        </w:rPr>
        <w:t>ochronie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</w:t>
      </w:r>
      <w:proofErr w:type="spellStart"/>
      <w:r w:rsidRPr="00113BE3">
        <w:rPr>
          <w:rFonts w:cs="Times New Roman"/>
          <w:i/>
          <w:kern w:val="3"/>
          <w:lang w:eastAsia="zh-CN"/>
        </w:rPr>
        <w:t>bezpieczeństwa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</w:t>
      </w:r>
      <w:proofErr w:type="spellStart"/>
      <w:r w:rsidRPr="00113BE3">
        <w:rPr>
          <w:rFonts w:cs="Times New Roman"/>
          <w:i/>
          <w:kern w:val="3"/>
          <w:lang w:eastAsia="zh-CN"/>
        </w:rPr>
        <w:t>narodowego</w:t>
      </w:r>
      <w:proofErr w:type="spellEnd"/>
      <w:r w:rsidRPr="00113BE3">
        <w:rPr>
          <w:rFonts w:cs="Times New Roman"/>
          <w:i/>
          <w:kern w:val="3"/>
          <w:lang w:eastAsia="zh-CN"/>
        </w:rPr>
        <w:t xml:space="preserve"> </w:t>
      </w:r>
      <w:r w:rsidRPr="00113BE3">
        <w:rPr>
          <w:rFonts w:cs="Times New Roman"/>
          <w:kern w:val="3"/>
          <w:lang w:eastAsia="zh-CN"/>
        </w:rPr>
        <w:t>(Dz. U. z 202</w:t>
      </w:r>
      <w:r w:rsidR="008244A1">
        <w:rPr>
          <w:rFonts w:cs="Times New Roman"/>
          <w:kern w:val="3"/>
          <w:lang w:eastAsia="zh-CN"/>
        </w:rPr>
        <w:t>3</w:t>
      </w:r>
      <w:r w:rsidRPr="00113BE3">
        <w:rPr>
          <w:rFonts w:cs="Times New Roman"/>
          <w:kern w:val="3"/>
          <w:lang w:eastAsia="zh-CN"/>
        </w:rPr>
        <w:t xml:space="preserve"> poz.</w:t>
      </w:r>
      <w:r w:rsidR="008244A1">
        <w:rPr>
          <w:rFonts w:cs="Times New Roman"/>
          <w:kern w:val="3"/>
          <w:lang w:eastAsia="zh-CN"/>
        </w:rPr>
        <w:t>1497</w:t>
      </w:r>
      <w:r w:rsidRPr="00113BE3">
        <w:rPr>
          <w:rFonts w:cs="Times New Roman"/>
          <w:kern w:val="3"/>
          <w:lang w:eastAsia="zh-CN"/>
        </w:rPr>
        <w:t>).</w:t>
      </w:r>
    </w:p>
    <w:p w14:paraId="4FAC8F81" w14:textId="77777777" w:rsidR="00113BE3" w:rsidRPr="00113BE3" w:rsidRDefault="00113BE3">
      <w:pPr>
        <w:widowControl w:val="0"/>
        <w:numPr>
          <w:ilvl w:val="0"/>
          <w:numId w:val="8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zh-CN" w:bidi="fa-IR"/>
        </w:rPr>
      </w:pPr>
      <w:r w:rsidRPr="00113BE3">
        <w:rPr>
          <w:rFonts w:ascii="Times New Roman" w:hAnsi="Times New Roman"/>
          <w:b/>
        </w:rPr>
        <w:t xml:space="preserve">Oświadczam, że nie podlegam wykluczeniu z postępowania na podstawie art. 5k </w:t>
      </w:r>
      <w:r w:rsidRPr="00113BE3">
        <w:rPr>
          <w:rFonts w:ascii="Times New Roman" w:hAnsi="Times New Roman"/>
          <w:b/>
          <w:color w:val="000000"/>
        </w:rPr>
        <w:t>ust. 1 na mocy</w:t>
      </w:r>
      <w:r w:rsidRPr="00113BE3">
        <w:rPr>
          <w:rFonts w:ascii="Times New Roman" w:hAnsi="Times New Roman"/>
          <w:color w:val="000000"/>
        </w:rPr>
        <w:t xml:space="preserve"> art. 1 pkt 23 rozporządzenia Rady (UE) 2022/576 z dnia 8 kwietnia 2022 r. w sprawie zmiany</w:t>
      </w:r>
      <w:r w:rsidRPr="00113BE3">
        <w:rPr>
          <w:rFonts w:ascii="Times New Roman" w:hAnsi="Times New Roman"/>
        </w:rPr>
        <w:t xml:space="preserve"> rozporządzenia Rady (UE) nr 833/2014 z dnia 31 lipca 2014 r. dotyczącego środków ograniczających w związku z działaniami Rosji destabilizującymi sytuację na Ukrainie, który stanowi, że:</w:t>
      </w:r>
    </w:p>
    <w:p w14:paraId="2A0A327D" w14:textId="77777777" w:rsidR="00113BE3" w:rsidRPr="00113BE3" w:rsidRDefault="00113BE3" w:rsidP="00113BE3">
      <w:pPr>
        <w:widowControl w:val="0"/>
        <w:suppressAutoHyphens/>
        <w:spacing w:after="0" w:line="100" w:lineRule="atLeast"/>
        <w:ind w:left="992" w:hanging="284"/>
        <w:jc w:val="both"/>
        <w:textAlignment w:val="baseline"/>
        <w:rPr>
          <w:rFonts w:ascii="Times New Roman" w:eastAsia="Andale Sans UI" w:hAnsi="Times New Roman" w:cs="Tahoma"/>
          <w:i/>
          <w:kern w:val="1"/>
          <w:lang w:val="de-DE" w:eastAsia="fa-IR" w:bidi="fa-IR"/>
        </w:rPr>
      </w:pPr>
      <w:r w:rsidRPr="00113BE3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„</w:t>
      </w:r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1.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Zakazuje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się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udzielania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dalszego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wykonywania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wszelkich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zamówień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publicznych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koncesji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objętych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zakresem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dyrektyw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w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sprawie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zamówień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publicznych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, a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także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zakresem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art. 10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ust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. 1, 3,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ust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. 6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lit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. a)–e),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ust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. 8, 9 i 10, art. 11, 12, 13 i 14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dyrektywy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2014/23/UE, art. 7 </w:t>
      </w:r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br/>
        <w:t xml:space="preserve">i 8, art. 10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lit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. b)–f) i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lit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. h)–j)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dyrektywy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2014/24/UE, art. 18, art. 21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lit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. b)–e) i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lit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. g)–i), art. 29 i 30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dyrektywy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2014/25/UE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oraz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art. 13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lit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. a)–d),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lit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. f)–h) i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lit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. j)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dyrektywy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2009/81/WE na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rzecz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lub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 z </w:t>
      </w:r>
      <w:proofErr w:type="spellStart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>udziałem</w:t>
      </w:r>
      <w:proofErr w:type="spellEnd"/>
      <w:r w:rsidRPr="00113BE3">
        <w:rPr>
          <w:rFonts w:ascii="Times New Roman" w:eastAsia="Andale Sans UI" w:hAnsi="Times New Roman" w:cs="Tahoma"/>
          <w:i/>
          <w:kern w:val="1"/>
          <w:lang w:val="de-DE" w:eastAsia="fa-IR" w:bidi="fa-IR"/>
        </w:rPr>
        <w:t xml:space="preserve">: </w:t>
      </w:r>
    </w:p>
    <w:p w14:paraId="643FAB17" w14:textId="77777777" w:rsidR="00113BE3" w:rsidRPr="00865082" w:rsidRDefault="00113BE3">
      <w:pPr>
        <w:numPr>
          <w:ilvl w:val="0"/>
          <w:numId w:val="103"/>
        </w:numPr>
        <w:spacing w:after="0" w:line="240" w:lineRule="auto"/>
        <w:ind w:left="1428"/>
        <w:jc w:val="both"/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</w:pP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obywateli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rosyjskich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osób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fizycznych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prawnych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podmiotów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organów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br/>
        <w:t xml:space="preserve">z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siedzibą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Rosji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; </w:t>
      </w:r>
    </w:p>
    <w:p w14:paraId="79938EB5" w14:textId="77777777" w:rsidR="00113BE3" w:rsidRPr="00865082" w:rsidRDefault="00113BE3">
      <w:pPr>
        <w:numPr>
          <w:ilvl w:val="0"/>
          <w:numId w:val="103"/>
        </w:numPr>
        <w:spacing w:after="0" w:line="240" w:lineRule="auto"/>
        <w:ind w:left="1428"/>
        <w:jc w:val="both"/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</w:pP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osób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prawnych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podmiotów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organów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do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których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prawa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własności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bezpośrednio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br/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pośrednio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ponad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50 %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należą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do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podmiotu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którym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mowa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lit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. a)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niniejszego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ustępu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;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</w:p>
    <w:p w14:paraId="2CD6B189" w14:textId="77777777" w:rsidR="00113BE3" w:rsidRPr="00865082" w:rsidRDefault="00113BE3">
      <w:pPr>
        <w:numPr>
          <w:ilvl w:val="0"/>
          <w:numId w:val="103"/>
        </w:numPr>
        <w:spacing w:after="0" w:line="240" w:lineRule="auto"/>
        <w:ind w:left="1428"/>
        <w:jc w:val="both"/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</w:pPr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osób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fizycznych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prawnych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podmiotów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organów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działających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imieniu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pod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kierunkiem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podmiotu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o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którym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mowa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lit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. a)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lub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b)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niniejszego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>ustępu</w:t>
      </w:r>
      <w:proofErr w:type="spellEnd"/>
      <w:r w:rsidRPr="00865082">
        <w:rPr>
          <w:rFonts w:ascii="Times New Roman" w:eastAsia="Andale Sans UI" w:hAnsi="Times New Roman" w:cs="Tahoma"/>
          <w:i/>
          <w:kern w:val="1"/>
          <w:sz w:val="18"/>
          <w:szCs w:val="18"/>
          <w:lang w:val="de-DE" w:eastAsia="fa-IR" w:bidi="fa-IR"/>
        </w:rPr>
        <w:t xml:space="preserve">, </w:t>
      </w:r>
    </w:p>
    <w:p w14:paraId="259195F2" w14:textId="4F40DEED" w:rsidR="000139FE" w:rsidRPr="00865082" w:rsidRDefault="00113BE3" w:rsidP="00057608">
      <w:pPr>
        <w:widowControl w:val="0"/>
        <w:suppressAutoHyphens/>
        <w:spacing w:after="0" w:line="100" w:lineRule="atLeast"/>
        <w:ind w:left="708"/>
        <w:jc w:val="both"/>
        <w:textAlignment w:val="baseline"/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</w:pPr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w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tym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podwykonawców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,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dostawców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lub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podmiotów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, na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których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zdolności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polega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się</w:t>
      </w:r>
      <w:proofErr w:type="spellEnd"/>
      <w:r w:rsid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w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rozumieniu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dyrektyw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w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sprawie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zamówień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publicznych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, w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przypadku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gdy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przypada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na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nich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ponad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10 %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wartości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zamówienia</w:t>
      </w:r>
      <w:proofErr w:type="spellEnd"/>
      <w:r w:rsidRPr="00865082">
        <w:rPr>
          <w:rFonts w:ascii="Times New Roman" w:eastAsia="Andale Sans UI" w:hAnsi="Times New Roman" w:cs="Tahoma"/>
          <w:i/>
          <w:iCs/>
          <w:kern w:val="1"/>
          <w:sz w:val="18"/>
          <w:szCs w:val="18"/>
          <w:lang w:val="de-DE" w:eastAsia="fa-IR" w:bidi="fa-IR"/>
        </w:rPr>
        <w:t>”.</w:t>
      </w:r>
    </w:p>
    <w:p w14:paraId="4E38004B" w14:textId="27821CFD" w:rsidR="00865082" w:rsidRPr="00865082" w:rsidRDefault="00865082" w:rsidP="0086508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ahoma"/>
          <w:i/>
          <w:color w:val="000000"/>
          <w:kern w:val="1"/>
          <w:sz w:val="16"/>
          <w:szCs w:val="16"/>
          <w:lang w:val="de-DE" w:eastAsia="pl-PL" w:bidi="fa-IR"/>
        </w:rPr>
      </w:pPr>
      <w:r w:rsidRPr="00865082">
        <w:rPr>
          <w:rFonts w:ascii="Times New Roman" w:eastAsia="Times New Roman" w:hAnsi="Times New Roman" w:cs="Tahoma"/>
          <w:b/>
          <w:color w:val="000000"/>
          <w:kern w:val="1"/>
          <w:sz w:val="18"/>
          <w:szCs w:val="18"/>
          <w:lang w:val="de-DE" w:eastAsia="pl-PL" w:bidi="fa-IR"/>
        </w:rPr>
        <w:t>UWAGA!</w:t>
      </w:r>
      <w:r w:rsidRPr="00865082">
        <w:rPr>
          <w:rFonts w:ascii="Times New Roman" w:eastAsia="Times New Roman" w:hAnsi="Times New Roman" w:cs="Tahoma"/>
          <w:b/>
          <w:color w:val="000000"/>
          <w:kern w:val="1"/>
          <w:sz w:val="24"/>
          <w:szCs w:val="24"/>
          <w:lang w:val="de-DE" w:eastAsia="pl-PL" w:bidi="fa-IR"/>
        </w:rPr>
        <w:t xml:space="preserve"> -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należy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załączyć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do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oferty</w:t>
      </w:r>
      <w:proofErr w:type="spellEnd"/>
      <w:r w:rsidRPr="00865082">
        <w:rPr>
          <w:rFonts w:ascii="Times New Roman" w:eastAsia="Times New Roman" w:hAnsi="Times New Roman" w:cs="Tahoma"/>
          <w:b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b/>
          <w:color w:val="000000"/>
          <w:kern w:val="1"/>
          <w:sz w:val="16"/>
          <w:szCs w:val="16"/>
          <w:lang w:val="de-DE" w:eastAsia="pl-PL" w:bidi="fa-IR"/>
        </w:rPr>
        <w:t>wykaz</w:t>
      </w:r>
      <w:proofErr w:type="spellEnd"/>
      <w:r w:rsidRPr="00865082">
        <w:rPr>
          <w:rFonts w:ascii="Times New Roman" w:eastAsia="Times New Roman" w:hAnsi="Times New Roman" w:cs="Tahoma"/>
          <w:b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podwykonawców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i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dostawców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, na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których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przypada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ponad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10%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wartości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zamówienia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,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zaś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w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przypadku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podmiotów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, na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których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zdolności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wykonawca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polega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–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wskazać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,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czy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Wykonawca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polega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 na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zdolności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tych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podmiotów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w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zakresie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odpowiadającym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ponad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10%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wartości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zamówienia</w:t>
      </w:r>
      <w:proofErr w:type="spellEnd"/>
      <w:r w:rsidRPr="00865082">
        <w:rPr>
          <w:rFonts w:ascii="Times New Roman" w:eastAsia="Times New Roman" w:hAnsi="Times New Roman" w:cs="Tahoma"/>
          <w:b/>
          <w:color w:val="000000"/>
          <w:kern w:val="1"/>
          <w:sz w:val="16"/>
          <w:szCs w:val="16"/>
          <w:lang w:val="de-DE" w:eastAsia="pl-PL" w:bidi="fa-IR"/>
        </w:rPr>
        <w:t xml:space="preserve">.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Jeśli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Wykonawca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złoży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niniejsze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oświadczenie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i nie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złoży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wykazu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przyjmie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się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,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że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zamierza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on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realizować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zamówienie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, w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którym</w:t>
      </w:r>
      <w:proofErr w:type="spellEnd"/>
      <w:r w:rsidRPr="00865082">
        <w:rPr>
          <w:rFonts w:ascii="Times New Roman" w:eastAsia="Times New Roman" w:hAnsi="Times New Roman" w:cs="Tahoma"/>
          <w:i/>
          <w:color w:val="000000"/>
          <w:kern w:val="1"/>
          <w:sz w:val="16"/>
          <w:szCs w:val="16"/>
          <w:lang w:val="de-DE" w:eastAsia="pl-PL" w:bidi="fa-IR"/>
        </w:rPr>
        <w:t xml:space="preserve"> </w:t>
      </w:r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na </w:t>
      </w:r>
      <w:proofErr w:type="spellStart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>podwykonawców</w:t>
      </w:r>
      <w:proofErr w:type="spellEnd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 xml:space="preserve">, </w:t>
      </w:r>
      <w:proofErr w:type="spellStart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>dostawców</w:t>
      </w:r>
      <w:proofErr w:type="spellEnd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>lub</w:t>
      </w:r>
      <w:proofErr w:type="spellEnd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>podmiotów</w:t>
      </w:r>
      <w:proofErr w:type="spellEnd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 xml:space="preserve">, na </w:t>
      </w:r>
      <w:proofErr w:type="spellStart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>których</w:t>
      </w:r>
      <w:proofErr w:type="spellEnd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>zdolności</w:t>
      </w:r>
      <w:proofErr w:type="spellEnd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>polega</w:t>
      </w:r>
      <w:proofErr w:type="spellEnd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>się</w:t>
      </w:r>
      <w:proofErr w:type="spellEnd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 xml:space="preserve">, nie </w:t>
      </w:r>
      <w:proofErr w:type="spellStart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>przypadnie</w:t>
      </w:r>
      <w:proofErr w:type="spellEnd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>ponad</w:t>
      </w:r>
      <w:proofErr w:type="spellEnd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 xml:space="preserve"> 10 % </w:t>
      </w:r>
      <w:proofErr w:type="spellStart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>wartości</w:t>
      </w:r>
      <w:proofErr w:type="spellEnd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>zamówienia</w:t>
      </w:r>
      <w:proofErr w:type="spellEnd"/>
      <w:r w:rsidRPr="00865082">
        <w:rPr>
          <w:rFonts w:ascii="Times New Roman" w:eastAsia="Andale Sans UI" w:hAnsi="Times New Roman" w:cs="Tahoma"/>
          <w:iCs/>
          <w:kern w:val="1"/>
          <w:sz w:val="16"/>
          <w:szCs w:val="16"/>
          <w:lang w:val="de-DE" w:eastAsia="fa-IR" w:bidi="fa-IR"/>
        </w:rPr>
        <w:t>.</w:t>
      </w:r>
    </w:p>
    <w:p w14:paraId="55700E2B" w14:textId="77777777" w:rsidR="00865082" w:rsidRPr="00865082" w:rsidRDefault="00865082" w:rsidP="0086508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Andale Sans UI" w:hAnsi="Times New Roman" w:cs="Tahoma"/>
          <w:b/>
          <w:color w:val="000000"/>
          <w:kern w:val="1"/>
          <w:sz w:val="16"/>
          <w:szCs w:val="16"/>
          <w:lang w:val="de-DE" w:eastAsia="fa-IR" w:bidi="fa-IR"/>
        </w:rPr>
      </w:pP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Zgodnie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z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interpretacją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UZP,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powyższy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zakaz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obowiązuje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również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na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etapie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realizacji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zamówienia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, w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związku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z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tym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Wykonawca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ma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obowiązek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aktualizacji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stosownych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oświadczeń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w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przypadku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wszelkich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zmian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w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tym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 xml:space="preserve"> </w:t>
      </w:r>
      <w:proofErr w:type="spellStart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zakresie</w:t>
      </w:r>
      <w:proofErr w:type="spellEnd"/>
      <w:r w:rsidRPr="00865082">
        <w:rPr>
          <w:rFonts w:ascii="Times New Roman" w:eastAsia="Times New Roman" w:hAnsi="Times New Roman" w:cs="Tahoma"/>
          <w:color w:val="000000"/>
          <w:kern w:val="1"/>
          <w:sz w:val="16"/>
          <w:szCs w:val="16"/>
          <w:lang w:val="de-DE" w:eastAsia="pl-PL" w:bidi="fa-IR"/>
        </w:rPr>
        <w:t>.</w:t>
      </w:r>
      <w:r w:rsidRPr="00865082">
        <w:rPr>
          <w:rFonts w:ascii="Times New Roman" w:eastAsia="Andale Sans UI" w:hAnsi="Times New Roman" w:cs="Tahoma"/>
          <w:b/>
          <w:color w:val="000000"/>
          <w:kern w:val="1"/>
          <w:sz w:val="16"/>
          <w:szCs w:val="16"/>
          <w:lang w:val="de-DE" w:eastAsia="fa-IR" w:bidi="fa-IR"/>
        </w:rPr>
        <w:t xml:space="preserve"> </w:t>
      </w:r>
    </w:p>
    <w:p w14:paraId="06B4FF12" w14:textId="77777777" w:rsidR="00865082" w:rsidRPr="00FB7EED" w:rsidRDefault="00865082" w:rsidP="00113BE3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6"/>
          <w:szCs w:val="6"/>
          <w:lang w:val="de-DE" w:eastAsia="fa-IR" w:bidi="fa-IR"/>
        </w:rPr>
      </w:pPr>
    </w:p>
    <w:p w14:paraId="01DAF1B1" w14:textId="77777777" w:rsidR="00B57A5E" w:rsidRPr="00B57A5E" w:rsidRDefault="00B57A5E">
      <w:pPr>
        <w:widowControl w:val="0"/>
        <w:numPr>
          <w:ilvl w:val="0"/>
          <w:numId w:val="85"/>
        </w:numPr>
        <w:suppressAutoHyphens/>
        <w:spacing w:after="120" w:line="100" w:lineRule="atLeast"/>
        <w:ind w:left="714" w:hanging="357"/>
        <w:jc w:val="both"/>
        <w:textAlignment w:val="baseline"/>
        <w:rPr>
          <w:rFonts w:ascii="Times New Roman" w:eastAsia="Lucida Sans Unicode" w:hAnsi="Times New Roman" w:cs="Tahoma"/>
          <w:kern w:val="1"/>
          <w:lang w:bidi="en-US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Oświadczamy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projektowane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postanowienia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przyszłej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umowy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zawarte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Zał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.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Nr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5</w:t>
      </w:r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SWZ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zostały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nas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zaakceptowane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zobowiązujemy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się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przypadku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wyboru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naszej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zawarcia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umowy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terminie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miejscu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wyznaczonym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4776BEE9" w14:textId="77777777" w:rsidR="00B57A5E" w:rsidRPr="00B57A5E" w:rsidRDefault="00B57A5E">
      <w:pPr>
        <w:widowControl w:val="0"/>
        <w:numPr>
          <w:ilvl w:val="0"/>
          <w:numId w:val="85"/>
        </w:numPr>
        <w:suppressAutoHyphens/>
        <w:spacing w:after="120" w:line="100" w:lineRule="atLeast"/>
        <w:ind w:left="714" w:hanging="357"/>
        <w:jc w:val="both"/>
        <w:textAlignment w:val="baseline"/>
        <w:rPr>
          <w:rFonts w:ascii="Times New Roman" w:eastAsia="Lucida Sans Unicode" w:hAnsi="Times New Roman" w:cs="Tahoma"/>
          <w:kern w:val="1"/>
          <w:lang w:bidi="en-US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Oświadczamy, że uznajemy się za związanych niniejszą ofertą na czas </w:t>
      </w:r>
      <w:r w:rsidRPr="00B57A5E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>90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dni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licząc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,                     w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upływa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termin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składania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ofert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.</w:t>
      </w:r>
    </w:p>
    <w:p w14:paraId="3186BF8C" w14:textId="77777777" w:rsidR="00B57A5E" w:rsidRPr="00B57A5E" w:rsidRDefault="00B57A5E">
      <w:pPr>
        <w:widowControl w:val="0"/>
        <w:numPr>
          <w:ilvl w:val="0"/>
          <w:numId w:val="85"/>
        </w:numPr>
        <w:suppressAutoHyphens/>
        <w:spacing w:after="120" w:line="100" w:lineRule="atLeast"/>
        <w:ind w:left="714" w:hanging="357"/>
        <w:jc w:val="both"/>
        <w:textAlignment w:val="baseline"/>
        <w:rPr>
          <w:rFonts w:ascii="Times New Roman" w:eastAsia="Lucida Sans Unicode" w:hAnsi="Times New Roman" w:cs="Tahoma"/>
          <w:kern w:val="1"/>
          <w:lang w:bidi="en-US"/>
        </w:rPr>
      </w:pPr>
      <w:proofErr w:type="spellStart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Oświadczamy</w:t>
      </w:r>
      <w:proofErr w:type="spellEnd"/>
      <w:r w:rsidRPr="00B57A5E">
        <w:rPr>
          <w:rFonts w:ascii="Times New Roman" w:eastAsia="Andale Sans UI" w:hAnsi="Times New Roman" w:cs="Tahoma"/>
          <w:kern w:val="1"/>
          <w:lang w:val="de-DE" w:eastAsia="fa-IR" w:bidi="fa-IR"/>
        </w:rPr>
        <w:t>,</w:t>
      </w:r>
      <w:r w:rsidRPr="00B57A5E"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oferowane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nas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dostawy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odpowiadają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wymaganiom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określonym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w SWZ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.</w:t>
      </w:r>
    </w:p>
    <w:p w14:paraId="0079089E" w14:textId="3E03F0BF" w:rsidR="00341764" w:rsidRPr="007720CD" w:rsidRDefault="00341764" w:rsidP="00341764">
      <w:pPr>
        <w:widowControl w:val="0"/>
        <w:numPr>
          <w:ilvl w:val="0"/>
          <w:numId w:val="85"/>
        </w:numPr>
        <w:suppressAutoHyphens/>
        <w:spacing w:after="0" w:line="240" w:lineRule="auto"/>
        <w:ind w:right="-14"/>
        <w:jc w:val="both"/>
        <w:textAlignment w:val="baseline"/>
        <w:rPr>
          <w:rFonts w:ascii="Times New Roman" w:eastAsia="Lucida Sans Unicode" w:hAnsi="Times New Roman" w:cs="Tahoma"/>
          <w:b/>
          <w:bCs/>
          <w:kern w:val="1"/>
          <w:lang w:val="de-DE" w:bidi="en-US"/>
        </w:rPr>
      </w:pPr>
      <w:proofErr w:type="spellStart"/>
      <w:r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>Numer</w:t>
      </w:r>
      <w:proofErr w:type="spellEnd"/>
      <w:r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 xml:space="preserve"> </w:t>
      </w:r>
      <w:proofErr w:type="spellStart"/>
      <w:r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>kontaktowy</w:t>
      </w:r>
      <w:proofErr w:type="spellEnd"/>
      <w:r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 xml:space="preserve"> z </w:t>
      </w:r>
      <w:proofErr w:type="spellStart"/>
      <w:r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>serwisem</w:t>
      </w:r>
      <w:proofErr w:type="spellEnd"/>
      <w:r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 xml:space="preserve"> </w:t>
      </w:r>
      <w:proofErr w:type="spellStart"/>
      <w:r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>Wykonawcy</w:t>
      </w:r>
      <w:proofErr w:type="spellEnd"/>
      <w:r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>:</w:t>
      </w:r>
      <w:r w:rsidR="007720CD"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 xml:space="preserve"> </w:t>
      </w:r>
      <w:r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 xml:space="preserve">……… </w:t>
      </w:r>
    </w:p>
    <w:p w14:paraId="3B3687E9" w14:textId="45604C5D" w:rsidR="00341764" w:rsidRPr="007720CD" w:rsidRDefault="00341764" w:rsidP="00341764">
      <w:pPr>
        <w:widowControl w:val="0"/>
        <w:numPr>
          <w:ilvl w:val="0"/>
          <w:numId w:val="85"/>
        </w:numPr>
        <w:suppressAutoHyphens/>
        <w:spacing w:after="0" w:line="240" w:lineRule="auto"/>
        <w:ind w:right="-14"/>
        <w:jc w:val="both"/>
        <w:textAlignment w:val="baseline"/>
        <w:rPr>
          <w:rFonts w:ascii="Times New Roman" w:eastAsia="Lucida Sans Unicode" w:hAnsi="Times New Roman" w:cs="Tahoma"/>
          <w:b/>
          <w:bCs/>
          <w:kern w:val="1"/>
          <w:lang w:val="de-DE" w:bidi="en-US"/>
        </w:rPr>
      </w:pPr>
      <w:r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 xml:space="preserve">Rok </w:t>
      </w:r>
      <w:proofErr w:type="spellStart"/>
      <w:r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>produkcji</w:t>
      </w:r>
      <w:proofErr w:type="spellEnd"/>
      <w:r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 xml:space="preserve"> </w:t>
      </w:r>
      <w:r w:rsidR="00E02DE1"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 xml:space="preserve">nie </w:t>
      </w:r>
      <w:proofErr w:type="spellStart"/>
      <w:r w:rsidR="00E02DE1"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>wcześniej</w:t>
      </w:r>
      <w:proofErr w:type="spellEnd"/>
      <w:r w:rsidR="00E02DE1"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 xml:space="preserve"> </w:t>
      </w:r>
      <w:proofErr w:type="spellStart"/>
      <w:r w:rsidR="00E02DE1"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>niż</w:t>
      </w:r>
      <w:proofErr w:type="spellEnd"/>
      <w:r w:rsidR="00E02DE1"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 xml:space="preserve"> </w:t>
      </w:r>
      <w:r w:rsidR="00626185"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>2023</w:t>
      </w:r>
      <w:r w:rsidR="00E02DE1"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>.</w:t>
      </w:r>
      <w:r w:rsidRPr="007720CD">
        <w:rPr>
          <w:rFonts w:ascii="Times New Roman" w:eastAsia="Lucida Sans Unicode" w:hAnsi="Times New Roman" w:cs="Tahoma"/>
          <w:b/>
          <w:bCs/>
          <w:kern w:val="1"/>
          <w:lang w:val="de-DE" w:bidi="en-US"/>
        </w:rPr>
        <w:t xml:space="preserve"> </w:t>
      </w:r>
    </w:p>
    <w:p w14:paraId="59F5287E" w14:textId="77777777" w:rsidR="00B57A5E" w:rsidRPr="00FB7EED" w:rsidRDefault="00B57A5E" w:rsidP="00B57A5E">
      <w:pPr>
        <w:widowControl w:val="0"/>
        <w:suppressAutoHyphens/>
        <w:spacing w:after="0" w:line="240" w:lineRule="auto"/>
        <w:ind w:left="720" w:right="-14"/>
        <w:jc w:val="both"/>
        <w:textAlignment w:val="baseline"/>
        <w:rPr>
          <w:rFonts w:ascii="Times New Roman" w:eastAsia="Andale Sans UI" w:hAnsi="Times New Roman" w:cs="Times New Roman"/>
          <w:kern w:val="1"/>
          <w:sz w:val="10"/>
          <w:szCs w:val="10"/>
          <w:lang w:val="de-DE" w:eastAsia="fa-IR" w:bidi="fa-IR"/>
        </w:rPr>
      </w:pPr>
    </w:p>
    <w:p w14:paraId="2D1F4EDA" w14:textId="77777777" w:rsidR="00B57A5E" w:rsidRPr="00B57A5E" w:rsidRDefault="00B57A5E">
      <w:pPr>
        <w:widowControl w:val="0"/>
        <w:numPr>
          <w:ilvl w:val="0"/>
          <w:numId w:val="85"/>
        </w:numPr>
        <w:suppressAutoHyphens/>
        <w:spacing w:after="120" w:line="100" w:lineRule="atLeast"/>
        <w:ind w:left="714" w:hanging="357"/>
        <w:jc w:val="both"/>
        <w:textAlignment w:val="baseline"/>
        <w:rPr>
          <w:rFonts w:ascii="Times New Roman" w:eastAsia="Lucida Sans Unicode" w:hAnsi="Times New Roman" w:cs="Tahoma"/>
          <w:kern w:val="1"/>
          <w:lang w:bidi="en-US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Oświadczamy, że zapoznaliśmy się ze specyfikacją warunków zamówienia, nie wnosimy żadnych zastrzeżeń oraz uzyskaliśmy niezbędne informacje do przygotowania oferty.</w:t>
      </w:r>
    </w:p>
    <w:p w14:paraId="2520DC4F" w14:textId="77777777" w:rsidR="00B57A5E" w:rsidRPr="00B57A5E" w:rsidRDefault="00B57A5E">
      <w:pPr>
        <w:widowControl w:val="0"/>
        <w:numPr>
          <w:ilvl w:val="0"/>
          <w:numId w:val="85"/>
        </w:numPr>
        <w:suppressAutoHyphens/>
        <w:spacing w:after="120" w:line="100" w:lineRule="atLeast"/>
        <w:ind w:left="714" w:hanging="357"/>
        <w:jc w:val="both"/>
        <w:textAlignment w:val="baseline"/>
        <w:rPr>
          <w:rFonts w:ascii="Times New Roman" w:eastAsia="Lucida Sans Unicode" w:hAnsi="Times New Roman" w:cs="Tahoma"/>
          <w:kern w:val="1"/>
          <w:lang w:bidi="en-US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Zgodnie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z art. 225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, składając ofertę informujemy Zamawiającego, że wybór oferty </w:t>
      </w: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>będzie</w:t>
      </w: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 xml:space="preserve">⃰ 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/</w:t>
      </w: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>nie będzie</w:t>
      </w:r>
      <w:r w:rsidRPr="00B57A5E">
        <w:rPr>
          <w:rFonts w:ascii="Times New Roman" w:eastAsia="Andale Sans UI" w:hAnsi="Times New Roman" w:cs="Times New Roman"/>
          <w:kern w:val="1"/>
          <w:lang w:eastAsia="fa-IR" w:bidi="fa-IR"/>
        </w:rPr>
        <w:t>⃰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prowadzić do powstania u Zamawiającego obowiązku podatkowego </w:t>
      </w:r>
    </w:p>
    <w:p w14:paraId="78B097BD" w14:textId="77777777" w:rsidR="00B57A5E" w:rsidRPr="00B57A5E" w:rsidRDefault="00B57A5E" w:rsidP="00B57A5E">
      <w:pPr>
        <w:widowControl w:val="0"/>
        <w:suppressAutoHyphens/>
        <w:spacing w:after="120" w:line="100" w:lineRule="atLeast"/>
        <w:ind w:left="714"/>
        <w:jc w:val="both"/>
        <w:textAlignment w:val="baseline"/>
        <w:rPr>
          <w:rFonts w:ascii="Times New Roman" w:eastAsia="Lucida Sans Unicode" w:hAnsi="Times New Roman" w:cs="Tahoma"/>
          <w:kern w:val="1"/>
          <w:lang w:bidi="en-US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zgodnie z przepisami ustawy </w:t>
      </w:r>
      <w:r w:rsidRPr="00B57A5E">
        <w:rPr>
          <w:rFonts w:ascii="Times New Roman" w:eastAsia="Times New Roman" w:hAnsi="Times New Roman" w:cs="Times New Roman"/>
          <w:kern w:val="1"/>
          <w:lang w:val="de-DE" w:eastAsia="pl-PL" w:bidi="fa-IR"/>
        </w:rPr>
        <w:t xml:space="preserve">11 </w:t>
      </w:r>
      <w:proofErr w:type="spellStart"/>
      <w:r w:rsidRPr="00B57A5E">
        <w:rPr>
          <w:rFonts w:ascii="Times New Roman" w:eastAsia="Times New Roman" w:hAnsi="Times New Roman" w:cs="Times New Roman"/>
          <w:kern w:val="1"/>
          <w:lang w:val="de-DE" w:eastAsia="pl-PL" w:bidi="fa-IR"/>
        </w:rPr>
        <w:t>marca</w:t>
      </w:r>
      <w:proofErr w:type="spellEnd"/>
      <w:r w:rsidRPr="00B57A5E">
        <w:rPr>
          <w:rFonts w:ascii="Times New Roman" w:eastAsia="Times New Roman" w:hAnsi="Times New Roman" w:cs="Times New Roman"/>
          <w:kern w:val="1"/>
          <w:lang w:val="de-DE" w:eastAsia="pl-PL" w:bidi="fa-IR"/>
        </w:rPr>
        <w:t xml:space="preserve"> 2004 r. 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o podatku od towarów i usług. 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>Jednocześnie ze złożonym oświadczeniem, podajemy nazwę (rodzaj) towaru lub usługi, tj. ………………, których dostawa lub świadczenie będzie prowadzić do jego powstania oraz wskazujemy ich wartość bez kwoty podatku: ……….………………  + ….. % VAT.</w:t>
      </w:r>
    </w:p>
    <w:p w14:paraId="29BA3415" w14:textId="77777777" w:rsidR="00B57A5E" w:rsidRPr="00B57A5E" w:rsidRDefault="00B57A5E" w:rsidP="00B57A5E">
      <w:pPr>
        <w:widowControl w:val="0"/>
        <w:suppressAutoHyphens/>
        <w:spacing w:after="0" w:line="100" w:lineRule="atLeast"/>
        <w:ind w:left="706"/>
        <w:jc w:val="both"/>
        <w:textAlignment w:val="baseline"/>
        <w:rPr>
          <w:rFonts w:ascii="Times New Roman" w:eastAsia="Andale Sans UI" w:hAnsi="Times New Roman" w:cs="Tahoma"/>
          <w:i/>
          <w:kern w:val="1"/>
          <w:sz w:val="18"/>
          <w:szCs w:val="18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>UWAGA!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- </w:t>
      </w:r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eastAsia="fa-IR" w:bidi="fa-IR"/>
        </w:rPr>
        <w:t xml:space="preserve">brak skreśleń i oświadczenia w tym zakresie ze strony Wykonawcy oznacza, że oferta Wykonawcy składającego ofertę </w:t>
      </w:r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u w:val="single"/>
          <w:lang w:eastAsia="fa-IR" w:bidi="fa-IR"/>
        </w:rPr>
        <w:t>nie będzie</w:t>
      </w:r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eastAsia="fa-IR" w:bidi="fa-IR"/>
        </w:rPr>
        <w:t xml:space="preserve"> prowadzić do powstania u Zamawiającego obowiązku podatkowego.</w:t>
      </w:r>
    </w:p>
    <w:p w14:paraId="569BCD0F" w14:textId="77777777" w:rsidR="00B57A5E" w:rsidRPr="00FB7EED" w:rsidRDefault="00B57A5E" w:rsidP="00B34B4A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kern w:val="1"/>
          <w:sz w:val="10"/>
          <w:szCs w:val="10"/>
          <w:lang w:eastAsia="fa-IR" w:bidi="fa-IR"/>
        </w:rPr>
      </w:pPr>
    </w:p>
    <w:p w14:paraId="6B3C96A2" w14:textId="07A7F17C" w:rsidR="00F81B83" w:rsidRPr="00F81B83" w:rsidRDefault="00F81B83">
      <w:pPr>
        <w:widowControl w:val="0"/>
        <w:numPr>
          <w:ilvl w:val="0"/>
          <w:numId w:val="85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F81B83">
        <w:rPr>
          <w:rFonts w:ascii="Times New Roman" w:eastAsia="Andale Sans UI" w:hAnsi="Times New Roman" w:cs="Tahoma"/>
          <w:kern w:val="1"/>
          <w:lang w:eastAsia="fa-IR" w:bidi="fa-IR"/>
        </w:rPr>
        <w:lastRenderedPageBreak/>
        <w:t>Inne informacje Wykonawcy, w tym:</w:t>
      </w:r>
    </w:p>
    <w:p w14:paraId="0E6BC7D4" w14:textId="77777777" w:rsidR="00F81B83" w:rsidRPr="00F81B83" w:rsidRDefault="00F81B83">
      <w:pPr>
        <w:widowControl w:val="0"/>
        <w:numPr>
          <w:ilvl w:val="0"/>
          <w:numId w:val="104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</w:pP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informacje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dotyczące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udziału</w:t>
      </w:r>
      <w:proofErr w:type="spellEnd"/>
      <w:r w:rsidRPr="00F81B83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podwykonawców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wykonaniu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zamówienia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>(</w:t>
      </w:r>
      <w:proofErr w:type="spellStart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>podać</w:t>
      </w:r>
      <w:proofErr w:type="spellEnd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>części</w:t>
      </w:r>
      <w:proofErr w:type="spellEnd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>zamówienia</w:t>
      </w:r>
      <w:proofErr w:type="spellEnd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 xml:space="preserve">, </w:t>
      </w:r>
      <w:proofErr w:type="spellStart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>której</w:t>
      </w:r>
      <w:proofErr w:type="spellEnd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>Wykonawca</w:t>
      </w:r>
      <w:proofErr w:type="spellEnd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>wykonanie</w:t>
      </w:r>
      <w:proofErr w:type="spellEnd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>zamierza</w:t>
      </w:r>
      <w:proofErr w:type="spellEnd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>powierzyć</w:t>
      </w:r>
      <w:proofErr w:type="spellEnd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>podwykonawcy</w:t>
      </w:r>
      <w:proofErr w:type="spellEnd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 xml:space="preserve"> i </w:t>
      </w:r>
      <w:proofErr w:type="spellStart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>firmę</w:t>
      </w:r>
      <w:proofErr w:type="spellEnd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>podwykonawcy</w:t>
      </w:r>
      <w:proofErr w:type="spellEnd"/>
      <w:r w:rsidRPr="00F81B83">
        <w:rPr>
          <w:rFonts w:ascii="Times New Roman" w:eastAsia="Andale Sans UI" w:hAnsi="Times New Roman" w:cs="Tahoma"/>
          <w:b/>
          <w:i/>
          <w:kern w:val="1"/>
          <w:lang w:val="de-DE" w:eastAsia="fa-IR" w:bidi="fa-IR"/>
        </w:rPr>
        <w:t>):</w:t>
      </w:r>
    </w:p>
    <w:p w14:paraId="748CE8D1" w14:textId="77777777" w:rsidR="00F81B83" w:rsidRPr="00F81B83" w:rsidRDefault="00F81B83" w:rsidP="00F81B83">
      <w:pPr>
        <w:widowControl w:val="0"/>
        <w:suppressAutoHyphens/>
        <w:spacing w:after="0" w:line="100" w:lineRule="atLeast"/>
        <w:ind w:left="540" w:hanging="540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F81B83">
        <w:rPr>
          <w:rFonts w:ascii="Times New Roman" w:eastAsia="Andale Sans UI" w:hAnsi="Times New Roman" w:cs="Tahoma"/>
          <w:kern w:val="1"/>
          <w:lang w:eastAsia="fa-IR" w:bidi="fa-IR"/>
        </w:rPr>
        <w:t xml:space="preserve">  ……………………………...................…………………………………………………….........…….</w:t>
      </w:r>
    </w:p>
    <w:p w14:paraId="5CCC9C60" w14:textId="77777777" w:rsidR="00F81B83" w:rsidRPr="00F81B83" w:rsidRDefault="00F81B83" w:rsidP="00F81B83">
      <w:pPr>
        <w:widowControl w:val="0"/>
        <w:suppressAutoHyphens/>
        <w:spacing w:after="0" w:line="100" w:lineRule="atLeast"/>
        <w:ind w:left="540" w:hanging="540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</w:p>
    <w:p w14:paraId="3097F1DB" w14:textId="77777777" w:rsidR="00F81B83" w:rsidRPr="00F81B83" w:rsidRDefault="00F81B83">
      <w:pPr>
        <w:widowControl w:val="0"/>
        <w:numPr>
          <w:ilvl w:val="0"/>
          <w:numId w:val="104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informacje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dotyczące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polegania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Wykonawcy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na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zdolnościach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lub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sytuacji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podmiotów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udostępniających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zasoby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celu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spełnienia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warunków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udziału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 xml:space="preserve"> w </w:t>
      </w:r>
      <w:proofErr w:type="spellStart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postępowaniu</w:t>
      </w:r>
      <w:proofErr w:type="spellEnd"/>
      <w:r w:rsidRPr="00F81B83">
        <w:rPr>
          <w:rFonts w:ascii="Times New Roman" w:eastAsia="Andale Sans UI" w:hAnsi="Times New Roman" w:cs="Tahoma"/>
          <w:kern w:val="1"/>
          <w:lang w:val="de-DE" w:eastAsia="fa-IR" w:bidi="fa-IR"/>
        </w:rPr>
        <w:t>:</w:t>
      </w:r>
    </w:p>
    <w:p w14:paraId="50263660" w14:textId="77777777" w:rsidR="00F81B83" w:rsidRPr="00F81B83" w:rsidRDefault="00F81B83" w:rsidP="00F81B83">
      <w:pPr>
        <w:widowControl w:val="0"/>
        <w:suppressAutoHyphens/>
        <w:spacing w:after="0" w:line="100" w:lineRule="atLeast"/>
        <w:ind w:left="1248" w:hanging="540"/>
        <w:jc w:val="both"/>
        <w:textAlignment w:val="baseline"/>
        <w:rPr>
          <w:rFonts w:ascii="Times New Roman" w:eastAsia="Andale Sans UI" w:hAnsi="Times New Roman" w:cs="Tahoma"/>
          <w:kern w:val="1"/>
          <w:lang w:val="de-DE" w:eastAsia="fa-IR" w:bidi="fa-IR"/>
        </w:rPr>
      </w:pPr>
    </w:p>
    <w:p w14:paraId="6500D637" w14:textId="77777777" w:rsidR="00F81B83" w:rsidRPr="00F81B83" w:rsidRDefault="00F81B83" w:rsidP="00F81B83">
      <w:pPr>
        <w:widowControl w:val="0"/>
        <w:suppressAutoHyphens/>
        <w:spacing w:after="0" w:line="100" w:lineRule="atLeast"/>
        <w:ind w:left="1248" w:hanging="540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F81B83">
        <w:rPr>
          <w:rFonts w:ascii="Times New Roman" w:eastAsia="Andale Sans UI" w:hAnsi="Times New Roman" w:cs="Tahoma"/>
          <w:kern w:val="1"/>
          <w:lang w:eastAsia="fa-IR" w:bidi="fa-IR"/>
        </w:rPr>
        <w:t>TAK/NIE*</w:t>
      </w:r>
    </w:p>
    <w:p w14:paraId="6C26F7E9" w14:textId="3CCEF4A2" w:rsidR="00F81B83" w:rsidRPr="00F81B83" w:rsidRDefault="00F81B83" w:rsidP="00F81B83">
      <w:pPr>
        <w:widowControl w:val="0"/>
        <w:suppressAutoHyphens/>
        <w:spacing w:after="0" w:line="100" w:lineRule="atLeast"/>
        <w:ind w:left="1248" w:hanging="540"/>
        <w:jc w:val="both"/>
        <w:textAlignment w:val="baseline"/>
        <w:rPr>
          <w:rFonts w:ascii="Times New Roman" w:eastAsia="Andale Sans UI" w:hAnsi="Times New Roman" w:cs="Tahoma"/>
          <w:i/>
          <w:iCs/>
          <w:kern w:val="1"/>
          <w:lang w:eastAsia="fa-IR" w:bidi="fa-IR"/>
        </w:rPr>
      </w:pPr>
      <w:r w:rsidRPr="00F81B83">
        <w:rPr>
          <w:rFonts w:ascii="Times New Roman" w:eastAsia="Andale Sans UI" w:hAnsi="Times New Roman" w:cs="Tahoma"/>
          <w:i/>
          <w:iCs/>
          <w:kern w:val="1"/>
          <w:lang w:eastAsia="fa-IR" w:bidi="fa-IR"/>
        </w:rPr>
        <w:t>(jeżeli TAK, należy złożyć wraz z Ofertą zobowiązanie podmiotów udostępniających zasob</w:t>
      </w:r>
      <w:r>
        <w:rPr>
          <w:rFonts w:ascii="Times New Roman" w:eastAsia="Andale Sans UI" w:hAnsi="Times New Roman" w:cs="Tahoma"/>
          <w:i/>
          <w:iCs/>
          <w:kern w:val="1"/>
          <w:lang w:eastAsia="fa-IR" w:bidi="fa-IR"/>
        </w:rPr>
        <w:t xml:space="preserve">y </w:t>
      </w:r>
      <w:r w:rsidRPr="00F81B83">
        <w:rPr>
          <w:rFonts w:ascii="Times New Roman" w:eastAsia="Andale Sans UI" w:hAnsi="Times New Roman" w:cs="Tahoma"/>
          <w:i/>
          <w:iCs/>
          <w:kern w:val="1"/>
          <w:lang w:eastAsia="fa-IR" w:bidi="fa-IR"/>
        </w:rPr>
        <w:t>zgodnie z wymogiem określonym w Rozdziale IV pkt 9.2 SWZ).</w:t>
      </w:r>
    </w:p>
    <w:p w14:paraId="6958AE33" w14:textId="77777777" w:rsidR="002A7109" w:rsidRPr="00B57A5E" w:rsidRDefault="002A7109" w:rsidP="002A710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</w:p>
    <w:p w14:paraId="2C0BCCDC" w14:textId="77777777" w:rsidR="0087102B" w:rsidRDefault="00B57A5E" w:rsidP="0087102B">
      <w:pPr>
        <w:widowControl w:val="0"/>
        <w:numPr>
          <w:ilvl w:val="0"/>
          <w:numId w:val="85"/>
        </w:numPr>
        <w:suppressAutoHyphens/>
        <w:spacing w:after="120" w:line="100" w:lineRule="atLeast"/>
        <w:ind w:left="714" w:hanging="357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lang w:eastAsia="fa-IR" w:bidi="fa-IR"/>
        </w:rPr>
        <w:t>Oświadczenie wymagane od Wykonawcy w zakresie wypełnienia obowiązków informacyjnych przewidzianych w art. 13 lub art. 14 RODO</w:t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.</w:t>
      </w:r>
    </w:p>
    <w:p w14:paraId="73E6EF8D" w14:textId="74884D56" w:rsidR="00B57A5E" w:rsidRPr="0087102B" w:rsidRDefault="00B57A5E" w:rsidP="0087102B">
      <w:pPr>
        <w:widowControl w:val="0"/>
        <w:suppressAutoHyphens/>
        <w:spacing w:after="120" w:line="100" w:lineRule="atLeast"/>
        <w:ind w:left="714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87102B">
        <w:rPr>
          <w:rFonts w:ascii="Times New Roman" w:eastAsia="Calibri" w:hAnsi="Times New Roman" w:cs="Times New Roman"/>
          <w:lang w:eastAsia="pl-PL"/>
        </w:rPr>
        <w:t>Oświadczam, że wypełniłem obowiązki informacyjne przewidziane w art. 13 lub art. 14 RODO</w:t>
      </w:r>
      <w:r w:rsidRPr="00B57A5E">
        <w:rPr>
          <w:rFonts w:ascii="Times New Roman" w:eastAsia="Calibri" w:hAnsi="Times New Roman" w:cs="Times New Roman"/>
          <w:vertAlign w:val="superscript"/>
          <w:lang w:eastAsia="pl-PL"/>
        </w:rPr>
        <w:footnoteReference w:id="5"/>
      </w:r>
      <w:r w:rsidRPr="0087102B">
        <w:rPr>
          <w:rFonts w:ascii="Times New Roman" w:eastAsia="Calibri" w:hAnsi="Times New Roman" w:cs="Times New Roman"/>
          <w:b/>
          <w:lang w:eastAsia="pl-PL"/>
        </w:rPr>
        <w:t xml:space="preserve"> </w:t>
      </w:r>
      <w:r w:rsidRPr="0087102B">
        <w:rPr>
          <w:rFonts w:ascii="Times New Roman" w:eastAsia="Calibri" w:hAnsi="Times New Roman" w:cs="Times New Roman"/>
          <w:lang w:eastAsia="pl-PL"/>
        </w:rPr>
        <w:t>wobec osób fizycznych, od których dane osobowe bezpośrednio lub pośrednio pozyskałe</w:t>
      </w:r>
      <w:r w:rsidR="00113BE3" w:rsidRPr="0087102B">
        <w:rPr>
          <w:rFonts w:ascii="Times New Roman" w:eastAsia="Calibri" w:hAnsi="Times New Roman" w:cs="Times New Roman"/>
          <w:lang w:eastAsia="pl-PL"/>
        </w:rPr>
        <w:t>m</w:t>
      </w:r>
      <w:r w:rsidRPr="0087102B">
        <w:rPr>
          <w:rFonts w:ascii="Times New Roman" w:eastAsia="Calibri" w:hAnsi="Times New Roman" w:cs="Times New Roman"/>
          <w:lang w:eastAsia="pl-PL"/>
        </w:rPr>
        <w:t xml:space="preserve"> w celu ubiegania się o udzielenie zamówienia publicznego w niniejszym postępowaniu.</w:t>
      </w:r>
      <w:r w:rsidRPr="00B57A5E">
        <w:rPr>
          <w:rFonts w:ascii="Times New Roman" w:eastAsia="Calibri" w:hAnsi="Times New Roman" w:cs="Times New Roman"/>
          <w:b/>
          <w:vertAlign w:val="superscript"/>
          <w:lang w:eastAsia="pl-PL"/>
        </w:rPr>
        <w:footnoteReference w:id="6"/>
      </w:r>
    </w:p>
    <w:p w14:paraId="7D80E882" w14:textId="50E7E2EF" w:rsid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b/>
          <w:kern w:val="1"/>
          <w:lang w:eastAsia="fa-IR" w:bidi="fa-IR"/>
        </w:rPr>
      </w:pPr>
    </w:p>
    <w:p w14:paraId="5564BFD5" w14:textId="77777777" w:rsidR="00B57A5E" w:rsidRPr="00B57A5E" w:rsidRDefault="00B57A5E">
      <w:pPr>
        <w:widowControl w:val="0"/>
        <w:numPr>
          <w:ilvl w:val="0"/>
          <w:numId w:val="85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W przypadku wyboru naszej oferty osobą uprawnioną do podpisania umowy będzie:</w:t>
      </w:r>
    </w:p>
    <w:p w14:paraId="0E1B395D" w14:textId="66F3F61C" w:rsid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       .......................................................................................................................................................</w:t>
      </w:r>
    </w:p>
    <w:p w14:paraId="38357A0C" w14:textId="77777777" w:rsidR="00D71CF6" w:rsidRPr="00FA52A5" w:rsidRDefault="00D71CF6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10"/>
          <w:szCs w:val="10"/>
          <w:lang w:eastAsia="fa-IR" w:bidi="fa-IR"/>
        </w:rPr>
      </w:pPr>
    </w:p>
    <w:p w14:paraId="45745CE8" w14:textId="77777777" w:rsid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i/>
          <w:iCs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ab/>
      </w:r>
      <w:r w:rsidRPr="00B57A5E">
        <w:rPr>
          <w:rFonts w:ascii="Times New Roman" w:eastAsia="Andale Sans UI" w:hAnsi="Times New Roman" w:cs="Tahoma"/>
          <w:i/>
          <w:iCs/>
          <w:kern w:val="1"/>
          <w:sz w:val="20"/>
          <w:szCs w:val="20"/>
          <w:lang w:eastAsia="fa-IR" w:bidi="fa-IR"/>
        </w:rPr>
        <w:t>(imię i nazwisko osoby uprawnionej do zawarcia umowy)</w:t>
      </w:r>
    </w:p>
    <w:p w14:paraId="0FF579CB" w14:textId="77777777" w:rsidR="0002193E" w:rsidRDefault="0002193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i/>
          <w:iCs/>
          <w:kern w:val="1"/>
          <w:sz w:val="10"/>
          <w:szCs w:val="10"/>
          <w:lang w:eastAsia="fa-IR" w:bidi="fa-IR"/>
        </w:rPr>
      </w:pPr>
    </w:p>
    <w:p w14:paraId="2AD29CBE" w14:textId="77777777" w:rsidR="006D7E6D" w:rsidRPr="00FA52A5" w:rsidRDefault="006D7E6D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i/>
          <w:iCs/>
          <w:kern w:val="1"/>
          <w:sz w:val="10"/>
          <w:szCs w:val="10"/>
          <w:lang w:eastAsia="fa-IR" w:bidi="fa-IR"/>
        </w:rPr>
      </w:pPr>
    </w:p>
    <w:p w14:paraId="1C1D0BFF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12"/>
          <w:szCs w:val="12"/>
          <w:lang w:eastAsia="fa-IR" w:bidi="fa-IR"/>
        </w:rPr>
      </w:pPr>
    </w:p>
    <w:p w14:paraId="2161F5B4" w14:textId="77777777" w:rsidR="00B57A5E" w:rsidRPr="00B57A5E" w:rsidRDefault="00B57A5E">
      <w:pPr>
        <w:widowControl w:val="0"/>
        <w:numPr>
          <w:ilvl w:val="0"/>
          <w:numId w:val="85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Załącznikami do niniejszej oferty, stanowiącymi integralną część oferty są:</w:t>
      </w:r>
    </w:p>
    <w:p w14:paraId="30A77B47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 xml:space="preserve">…..........................................................................................................................................................                           </w:t>
      </w:r>
    </w:p>
    <w:p w14:paraId="09BBA05E" w14:textId="65F3AA1C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 xml:space="preserve">                                                                (wymienić załączniki)</w:t>
      </w:r>
    </w:p>
    <w:p w14:paraId="7E03F922" w14:textId="2C646470" w:rsid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10"/>
          <w:szCs w:val="10"/>
          <w:lang w:eastAsia="fa-IR" w:bidi="fa-IR"/>
        </w:rPr>
      </w:pPr>
    </w:p>
    <w:p w14:paraId="1A818C81" w14:textId="77777777" w:rsidR="00534499" w:rsidRDefault="00534499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10"/>
          <w:szCs w:val="10"/>
          <w:lang w:eastAsia="fa-IR" w:bidi="fa-IR"/>
        </w:rPr>
      </w:pPr>
    </w:p>
    <w:p w14:paraId="1F44AC2D" w14:textId="77777777" w:rsidR="00534499" w:rsidRPr="00FA52A5" w:rsidRDefault="00534499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10"/>
          <w:szCs w:val="10"/>
          <w:lang w:eastAsia="fa-IR" w:bidi="fa-IR"/>
        </w:rPr>
      </w:pPr>
    </w:p>
    <w:p w14:paraId="79797606" w14:textId="77777777" w:rsidR="00B57A5E" w:rsidRPr="00B57A5E" w:rsidRDefault="00B57A5E">
      <w:pPr>
        <w:widowControl w:val="0"/>
        <w:numPr>
          <w:ilvl w:val="0"/>
          <w:numId w:val="85"/>
        </w:numPr>
        <w:suppressAutoHyphens/>
        <w:spacing w:after="120" w:line="100" w:lineRule="atLeast"/>
        <w:ind w:left="714" w:hanging="357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Zastrzeżenie Wykonawcy:</w:t>
      </w:r>
    </w:p>
    <w:p w14:paraId="43B1BAF1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 xml:space="preserve">Zgodnie z art. </w:t>
      </w:r>
      <w:r w:rsidRPr="00B57A5E">
        <w:rPr>
          <w:rFonts w:ascii="Times New Roman" w:eastAsia="Andale Sans UI" w:hAnsi="Times New Roman" w:cs="Tahoma"/>
          <w:b/>
          <w:kern w:val="1"/>
          <w:sz w:val="20"/>
          <w:szCs w:val="20"/>
          <w:lang w:eastAsia="fa-IR" w:bidi="fa-IR"/>
        </w:rPr>
        <w:t>18 ust. 3</w:t>
      </w:r>
      <w:r w:rsidRPr="00B57A5E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 xml:space="preserve"> ustawy Prawo Zamówień Publicznych Wykonawca zastrzega, iż wymienione niżej dokumenty składające się na ofertę nie mogą być udostępnione innym uczestnikom postępowania:</w:t>
      </w:r>
    </w:p>
    <w:p w14:paraId="145D85A5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</w:p>
    <w:p w14:paraId="62DCD977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lang w:eastAsia="fa-IR" w:bidi="fa-IR"/>
        </w:rPr>
        <w:t>…………………………………………………………………………….…………………………</w:t>
      </w:r>
    </w:p>
    <w:p w14:paraId="66A86D6F" w14:textId="0AAA2053" w:rsidR="00B10AE9" w:rsidRPr="00FA52A5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i/>
          <w:sz w:val="18"/>
          <w:szCs w:val="18"/>
          <w:lang w:val="pl" w:eastAsia="pl-PL"/>
        </w:rPr>
      </w:pPr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eastAsia="fa-IR" w:bidi="fa-IR"/>
        </w:rPr>
        <w:t>(</w:t>
      </w:r>
      <w:r w:rsidRPr="00B57A5E">
        <w:rPr>
          <w:rFonts w:ascii="Times New Roman" w:eastAsia="Calibri" w:hAnsi="Times New Roman" w:cs="Times New Roman"/>
          <w:b/>
          <w:i/>
          <w:sz w:val="18"/>
          <w:szCs w:val="18"/>
          <w:lang w:val="pl" w:eastAsia="pl-PL"/>
        </w:rPr>
        <w:t>wykazać załączając stosowne wyjaśnienia</w:t>
      </w:r>
      <w:r w:rsidRPr="00B57A5E">
        <w:rPr>
          <w:rFonts w:ascii="Times New Roman" w:eastAsia="Calibri" w:hAnsi="Times New Roman" w:cs="Times New Roman"/>
          <w:i/>
          <w:sz w:val="18"/>
          <w:szCs w:val="18"/>
          <w:lang w:val="pl" w:eastAsia="pl-PL"/>
        </w:rPr>
        <w:t>, iż zastrzeżone informacje stanowią tajemnicę przedsiębiorstwa).</w:t>
      </w:r>
    </w:p>
    <w:p w14:paraId="1D7160B4" w14:textId="77777777" w:rsidR="00B10AE9" w:rsidRPr="00B57A5E" w:rsidRDefault="00B10AE9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12"/>
          <w:szCs w:val="12"/>
          <w:lang w:eastAsia="fa-IR" w:bidi="fa-IR"/>
        </w:rPr>
      </w:pPr>
    </w:p>
    <w:p w14:paraId="6FF28874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12"/>
          <w:szCs w:val="12"/>
          <w:lang w:eastAsia="fa-IR" w:bidi="fa-IR"/>
        </w:rPr>
      </w:pPr>
    </w:p>
    <w:p w14:paraId="4669AA6C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12"/>
          <w:szCs w:val="12"/>
          <w:lang w:eastAsia="fa-IR" w:bidi="fa-IR"/>
        </w:rPr>
      </w:pPr>
    </w:p>
    <w:p w14:paraId="5EBBDACF" w14:textId="77777777" w:rsid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12"/>
          <w:szCs w:val="12"/>
          <w:lang w:eastAsia="fa-IR" w:bidi="fa-IR"/>
        </w:rPr>
      </w:pPr>
    </w:p>
    <w:p w14:paraId="5F77253A" w14:textId="77777777" w:rsidR="00585C94" w:rsidRPr="00B57A5E" w:rsidRDefault="00585C94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12"/>
          <w:szCs w:val="12"/>
          <w:lang w:eastAsia="fa-IR" w:bidi="fa-IR"/>
        </w:rPr>
      </w:pPr>
    </w:p>
    <w:p w14:paraId="67C60E6A" w14:textId="77777777" w:rsidR="00B57A5E" w:rsidRPr="00B57A5E" w:rsidRDefault="00B57A5E" w:rsidP="00B57A5E">
      <w:pPr>
        <w:widowControl w:val="0"/>
        <w:suppressAutoHyphens/>
        <w:spacing w:after="0" w:line="100" w:lineRule="atLeast"/>
        <w:ind w:left="4236" w:firstLine="706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……………………………………</w:t>
      </w:r>
    </w:p>
    <w:p w14:paraId="3423E2D5" w14:textId="77777777" w:rsidR="00B57A5E" w:rsidRPr="00B57A5E" w:rsidRDefault="00B57A5E" w:rsidP="00B57A5E">
      <w:pPr>
        <w:widowControl w:val="0"/>
        <w:suppressAutoHyphens/>
        <w:spacing w:after="0" w:line="100" w:lineRule="atLeast"/>
        <w:ind w:left="2824"/>
        <w:jc w:val="center"/>
        <w:textAlignment w:val="baseline"/>
        <w:rPr>
          <w:rFonts w:ascii="Times New Roman" w:eastAsia="Andale Sans UI" w:hAnsi="Times New Roman" w:cs="Tahoma"/>
          <w:kern w:val="1"/>
          <w:sz w:val="20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4"/>
          <w:lang w:eastAsia="fa-IR" w:bidi="fa-IR"/>
        </w:rPr>
        <w:t xml:space="preserve">                                    (podpis osoby uprawnionej</w:t>
      </w:r>
    </w:p>
    <w:p w14:paraId="5FC1D58D" w14:textId="77777777" w:rsidR="00B57A5E" w:rsidRPr="00B57A5E" w:rsidRDefault="00B57A5E" w:rsidP="00B57A5E">
      <w:pPr>
        <w:widowControl w:val="0"/>
        <w:suppressAutoHyphens/>
        <w:spacing w:after="0" w:line="100" w:lineRule="atLeast"/>
        <w:ind w:left="4236" w:firstLine="706"/>
        <w:textAlignment w:val="baseline"/>
        <w:rPr>
          <w:rFonts w:ascii="Times New Roman" w:eastAsia="Andale Sans UI" w:hAnsi="Times New Roman" w:cs="Tahoma"/>
          <w:kern w:val="1"/>
          <w:sz w:val="20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4"/>
          <w:lang w:eastAsia="fa-IR" w:bidi="fa-IR"/>
        </w:rPr>
        <w:t xml:space="preserve">     do reprezentowania firmy na zewnątrz)</w:t>
      </w:r>
    </w:p>
    <w:p w14:paraId="2A2A69B3" w14:textId="77777777" w:rsid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i/>
          <w:kern w:val="1"/>
          <w:sz w:val="18"/>
          <w:szCs w:val="18"/>
          <w:lang w:eastAsia="fa-IR" w:bidi="fa-IR"/>
        </w:rPr>
      </w:pPr>
    </w:p>
    <w:p w14:paraId="164425F3" w14:textId="77777777" w:rsidR="00FA52A5" w:rsidRPr="00B57A5E" w:rsidRDefault="00FA52A5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i/>
          <w:kern w:val="1"/>
          <w:sz w:val="18"/>
          <w:szCs w:val="18"/>
          <w:lang w:eastAsia="fa-IR" w:bidi="fa-IR"/>
        </w:rPr>
      </w:pPr>
    </w:p>
    <w:p w14:paraId="0F706D26" w14:textId="717EF905" w:rsidR="00113BE3" w:rsidRPr="00FA52A5" w:rsidRDefault="00B57A5E" w:rsidP="00FA52A5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i/>
          <w:kern w:val="1"/>
          <w:sz w:val="18"/>
          <w:szCs w:val="18"/>
          <w:lang w:eastAsia="fa-IR" w:bidi="fa-IR"/>
        </w:rPr>
      </w:pPr>
      <w:r w:rsidRPr="00B57A5E">
        <w:rPr>
          <w:rFonts w:ascii="Times New Roman" w:eastAsia="Andale Sans UI" w:hAnsi="Times New Roman" w:cs="Tahoma"/>
          <w:i/>
          <w:kern w:val="1"/>
          <w:sz w:val="18"/>
          <w:szCs w:val="18"/>
          <w:lang w:eastAsia="fa-IR" w:bidi="fa-IR"/>
        </w:rPr>
        <w:t>* niepotrzebne skreślić</w:t>
      </w:r>
    </w:p>
    <w:p w14:paraId="36BB90C8" w14:textId="77777777" w:rsidR="00297ECD" w:rsidRDefault="00297ECD" w:rsidP="00B57A5E">
      <w:pPr>
        <w:autoSpaceDN w:val="0"/>
        <w:spacing w:after="0" w:line="240" w:lineRule="auto"/>
        <w:ind w:right="-35"/>
        <w:jc w:val="right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</w:p>
    <w:p w14:paraId="74FC1FE5" w14:textId="77777777" w:rsidR="00341764" w:rsidRDefault="00341764" w:rsidP="00B57A5E">
      <w:pPr>
        <w:autoSpaceDN w:val="0"/>
        <w:spacing w:after="0" w:line="240" w:lineRule="auto"/>
        <w:ind w:right="-35"/>
        <w:jc w:val="right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</w:p>
    <w:p w14:paraId="1FED2FA5" w14:textId="77777777" w:rsidR="00341764" w:rsidRDefault="00341764" w:rsidP="00B57A5E">
      <w:pPr>
        <w:autoSpaceDN w:val="0"/>
        <w:spacing w:after="0" w:line="240" w:lineRule="auto"/>
        <w:ind w:right="-35"/>
        <w:jc w:val="right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</w:p>
    <w:p w14:paraId="5E4586AF" w14:textId="77777777" w:rsidR="001D578E" w:rsidRDefault="001D578E" w:rsidP="000A49E7">
      <w:pPr>
        <w:autoSpaceDN w:val="0"/>
        <w:spacing w:after="0" w:line="240" w:lineRule="auto"/>
        <w:ind w:right="-35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</w:p>
    <w:p w14:paraId="55678484" w14:textId="4F402ECE" w:rsidR="00B57A5E" w:rsidRPr="00B57A5E" w:rsidRDefault="00B57A5E" w:rsidP="00B57A5E">
      <w:pPr>
        <w:autoSpaceDN w:val="0"/>
        <w:spacing w:after="0" w:line="240" w:lineRule="auto"/>
        <w:ind w:right="-35"/>
        <w:jc w:val="right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lastRenderedPageBreak/>
        <w:t>Załącznik Nr 3</w:t>
      </w:r>
    </w:p>
    <w:p w14:paraId="7F53A17A" w14:textId="571E2CFD" w:rsidR="00B57A5E" w:rsidRPr="00B57A5E" w:rsidRDefault="00B57A5E" w:rsidP="00B57A5E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do SWZ Nr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W.Sz.Z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: TZ-280-</w:t>
      </w:r>
      <w:r w:rsidR="00075630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56/24</w:t>
      </w:r>
    </w:p>
    <w:p w14:paraId="4666CA3E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0698F5A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CAD5FF1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57A5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Kryteria oceny ofert, </w:t>
      </w:r>
    </w:p>
    <w:p w14:paraId="424657EC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57A5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ich znaczenie, sposób oceny</w:t>
      </w:r>
    </w:p>
    <w:p w14:paraId="1FA7DB7E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</w:p>
    <w:p w14:paraId="059C33B0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</w:p>
    <w:p w14:paraId="0BDFCB13" w14:textId="77777777" w:rsidR="00602E24" w:rsidRPr="00602E24" w:rsidRDefault="00602E24" w:rsidP="00602E24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color w:val="000000"/>
          <w:kern w:val="1"/>
          <w:u w:val="single"/>
          <w:lang w:val="de-DE" w:eastAsia="fa-IR" w:bidi="fa-IR"/>
        </w:rPr>
      </w:pPr>
      <w:r w:rsidRPr="00602E24">
        <w:rPr>
          <w:rFonts w:ascii="Times New Roman" w:eastAsia="Andale Sans UI" w:hAnsi="Times New Roman" w:cs="Times New Roman"/>
          <w:b/>
          <w:color w:val="000000"/>
          <w:kern w:val="1"/>
          <w:u w:val="single"/>
          <w:lang w:val="de-DE" w:eastAsia="fa-IR" w:bidi="fa-IR"/>
        </w:rPr>
        <w:t xml:space="preserve">1. </w:t>
      </w:r>
      <w:proofErr w:type="spellStart"/>
      <w:r w:rsidRPr="00602E24">
        <w:rPr>
          <w:rFonts w:ascii="Times New Roman" w:eastAsia="Andale Sans UI" w:hAnsi="Times New Roman" w:cs="Times New Roman"/>
          <w:color w:val="000000"/>
          <w:kern w:val="1"/>
          <w:u w:val="single"/>
          <w:lang w:val="de-DE" w:eastAsia="fa-IR" w:bidi="fa-IR"/>
        </w:rPr>
        <w:t>Przeliczenie</w:t>
      </w:r>
      <w:proofErr w:type="spellEnd"/>
      <w:r w:rsidRPr="00602E24">
        <w:rPr>
          <w:rFonts w:ascii="Times New Roman" w:eastAsia="Andale Sans UI" w:hAnsi="Times New Roman" w:cs="Times New Roman"/>
          <w:color w:val="000000"/>
          <w:kern w:val="1"/>
          <w:u w:val="single"/>
          <w:lang w:val="de-DE" w:eastAsia="fa-IR" w:bidi="fa-IR"/>
        </w:rPr>
        <w:t xml:space="preserve"> w </w:t>
      </w:r>
      <w:proofErr w:type="spellStart"/>
      <w:r w:rsidRPr="00602E24">
        <w:rPr>
          <w:rFonts w:ascii="Times New Roman" w:eastAsia="Andale Sans UI" w:hAnsi="Times New Roman" w:cs="Times New Roman"/>
          <w:color w:val="000000"/>
          <w:kern w:val="1"/>
          <w:u w:val="single"/>
          <w:lang w:val="de-DE" w:eastAsia="fa-IR" w:bidi="fa-IR"/>
        </w:rPr>
        <w:t>kryterium</w:t>
      </w:r>
      <w:proofErr w:type="spellEnd"/>
      <w:r w:rsidRPr="00602E24">
        <w:rPr>
          <w:rFonts w:ascii="Times New Roman" w:eastAsia="Andale Sans UI" w:hAnsi="Times New Roman" w:cs="Times New Roman"/>
          <w:b/>
          <w:color w:val="000000"/>
          <w:kern w:val="1"/>
          <w:u w:val="single"/>
          <w:lang w:val="de-DE" w:eastAsia="fa-IR" w:bidi="fa-IR"/>
        </w:rPr>
        <w:t xml:space="preserve"> „</w:t>
      </w:r>
      <w:proofErr w:type="spellStart"/>
      <w:r w:rsidRPr="00602E24">
        <w:rPr>
          <w:rFonts w:ascii="Times New Roman" w:eastAsia="Andale Sans UI" w:hAnsi="Times New Roman" w:cs="Times New Roman"/>
          <w:b/>
          <w:color w:val="000000"/>
          <w:kern w:val="1"/>
          <w:u w:val="single"/>
          <w:lang w:val="de-DE" w:eastAsia="fa-IR" w:bidi="fa-IR"/>
        </w:rPr>
        <w:t>ceny</w:t>
      </w:r>
      <w:proofErr w:type="spellEnd"/>
      <w:r w:rsidRPr="00602E24">
        <w:rPr>
          <w:rFonts w:ascii="Times New Roman" w:eastAsia="Andale Sans UI" w:hAnsi="Times New Roman" w:cs="Times New Roman"/>
          <w:b/>
          <w:color w:val="000000"/>
          <w:kern w:val="1"/>
          <w:u w:val="single"/>
          <w:lang w:val="de-DE" w:eastAsia="fa-IR" w:bidi="fa-IR"/>
        </w:rPr>
        <w:t xml:space="preserve">“ </w:t>
      </w:r>
    </w:p>
    <w:p w14:paraId="237E5780" w14:textId="77777777" w:rsidR="00602E24" w:rsidRPr="00602E24" w:rsidRDefault="00602E24" w:rsidP="00602E24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</w:pPr>
    </w:p>
    <w:p w14:paraId="40EF8CFE" w14:textId="77777777" w:rsidR="00602E24" w:rsidRPr="00602E24" w:rsidRDefault="00602E24" w:rsidP="00602E24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</w:pPr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     </w:t>
      </w:r>
      <w:proofErr w:type="spellStart"/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Najniższa</w:t>
      </w:r>
      <w:proofErr w:type="spellEnd"/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</w:t>
      </w:r>
      <w:proofErr w:type="spellStart"/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cena</w:t>
      </w:r>
      <w:proofErr w:type="spellEnd"/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</w:t>
      </w:r>
      <w:proofErr w:type="spellStart"/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spośród</w:t>
      </w:r>
      <w:proofErr w:type="spellEnd"/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</w:t>
      </w:r>
      <w:proofErr w:type="spellStart"/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nieodrzuconych</w:t>
      </w:r>
      <w:proofErr w:type="spellEnd"/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</w:t>
      </w:r>
      <w:proofErr w:type="spellStart"/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ofert</w:t>
      </w:r>
      <w:proofErr w:type="spellEnd"/>
    </w:p>
    <w:p w14:paraId="4100C0DE" w14:textId="77777777" w:rsidR="00602E24" w:rsidRPr="00602E24" w:rsidRDefault="00602E24" w:rsidP="00602E24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</w:pPr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                PKT  =    ----------------------------------------------------  x  100 x </w:t>
      </w:r>
      <w:r w:rsidRPr="00602E24">
        <w:rPr>
          <w:rFonts w:ascii="Times New Roman" w:eastAsia="Andale Sans UI" w:hAnsi="Times New Roman" w:cs="Times New Roman"/>
          <w:b/>
          <w:color w:val="000000"/>
          <w:kern w:val="1"/>
          <w:lang w:val="de-DE" w:eastAsia="fa-IR" w:bidi="fa-IR"/>
        </w:rPr>
        <w:t>60%</w:t>
      </w:r>
    </w:p>
    <w:p w14:paraId="54F3E142" w14:textId="77777777" w:rsidR="00602E24" w:rsidRPr="00602E24" w:rsidRDefault="00602E24" w:rsidP="00602E24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</w:pPr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     Cena </w:t>
      </w:r>
      <w:proofErr w:type="spellStart"/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oferty</w:t>
      </w:r>
      <w:proofErr w:type="spellEnd"/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 </w:t>
      </w:r>
      <w:proofErr w:type="spellStart"/>
      <w:r w:rsidRPr="00602E24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badanej</w:t>
      </w:r>
      <w:proofErr w:type="spellEnd"/>
    </w:p>
    <w:p w14:paraId="2B158E4C" w14:textId="77777777" w:rsidR="00602E24" w:rsidRPr="00602E24" w:rsidRDefault="00602E24" w:rsidP="00602E24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color w:val="FF0000"/>
          <w:kern w:val="1"/>
          <w:lang w:val="de-DE" w:eastAsia="fa-IR" w:bidi="fa-IR"/>
        </w:rPr>
      </w:pPr>
    </w:p>
    <w:p w14:paraId="7500D3F8" w14:textId="6A3AF3AA" w:rsidR="00602E24" w:rsidRPr="00602E24" w:rsidRDefault="00212447" w:rsidP="00602E24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u w:val="single"/>
          <w:lang w:eastAsia="fa-IR" w:bidi="fa-IR"/>
        </w:rPr>
      </w:pPr>
      <w:r>
        <w:rPr>
          <w:rFonts w:ascii="Times New Roman" w:eastAsia="Andale Sans UI" w:hAnsi="Times New Roman" w:cs="Times New Roman"/>
          <w:b/>
          <w:kern w:val="1"/>
          <w:u w:val="single"/>
          <w:lang w:eastAsia="fa-IR" w:bidi="fa-IR"/>
        </w:rPr>
        <w:t>2</w:t>
      </w:r>
      <w:r w:rsidR="00602E24" w:rsidRPr="00602E24">
        <w:rPr>
          <w:rFonts w:ascii="Times New Roman" w:eastAsia="Andale Sans UI" w:hAnsi="Times New Roman" w:cs="Times New Roman"/>
          <w:b/>
          <w:kern w:val="1"/>
          <w:u w:val="single"/>
          <w:lang w:eastAsia="fa-IR" w:bidi="fa-IR"/>
        </w:rPr>
        <w:t xml:space="preserve">. </w:t>
      </w:r>
      <w:r w:rsidR="00602E24" w:rsidRPr="00602E24">
        <w:rPr>
          <w:rFonts w:ascii="Times New Roman" w:eastAsia="Andale Sans UI" w:hAnsi="Times New Roman" w:cs="Times New Roman"/>
          <w:kern w:val="1"/>
          <w:u w:val="single"/>
          <w:lang w:eastAsia="fa-IR" w:bidi="fa-IR"/>
        </w:rPr>
        <w:t>Przeliczenie w kryterium</w:t>
      </w:r>
      <w:r w:rsidR="00602E24" w:rsidRPr="00602E24">
        <w:rPr>
          <w:rFonts w:ascii="Times New Roman" w:eastAsia="Andale Sans UI" w:hAnsi="Times New Roman" w:cs="Times New Roman"/>
          <w:b/>
          <w:kern w:val="1"/>
          <w:u w:val="single"/>
          <w:lang w:eastAsia="fa-IR" w:bidi="fa-IR"/>
        </w:rPr>
        <w:t xml:space="preserve"> okresu gwarancji </w:t>
      </w:r>
    </w:p>
    <w:p w14:paraId="3BD0D38B" w14:textId="77777777" w:rsidR="00602E24" w:rsidRPr="00602E24" w:rsidRDefault="00602E24" w:rsidP="00602E24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</w:p>
    <w:p w14:paraId="55505E7A" w14:textId="77777777" w:rsidR="00602E24" w:rsidRPr="00602E24" w:rsidRDefault="00602E24" w:rsidP="00602E24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602E2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   Okres gwarancji oferty badanej</w:t>
      </w:r>
    </w:p>
    <w:p w14:paraId="07454624" w14:textId="77777777" w:rsidR="00602E24" w:rsidRPr="00602E24" w:rsidRDefault="00602E24" w:rsidP="00602E24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602E24">
        <w:rPr>
          <w:rFonts w:ascii="Times New Roman" w:eastAsia="Andale Sans UI" w:hAnsi="Times New Roman" w:cs="Times New Roman"/>
          <w:kern w:val="1"/>
          <w:lang w:eastAsia="fa-IR" w:bidi="fa-IR"/>
        </w:rPr>
        <w:t xml:space="preserve">             PKT  =    -------------------------------------------------------------    x  100 x </w:t>
      </w:r>
      <w:r w:rsidRPr="00602E24">
        <w:rPr>
          <w:rFonts w:ascii="Times New Roman" w:eastAsia="Andale Sans UI" w:hAnsi="Times New Roman" w:cs="Times New Roman"/>
          <w:b/>
          <w:kern w:val="1"/>
          <w:lang w:eastAsia="fa-IR" w:bidi="fa-IR"/>
        </w:rPr>
        <w:t>40%</w:t>
      </w:r>
    </w:p>
    <w:p w14:paraId="07A08210" w14:textId="77777777" w:rsidR="00602E24" w:rsidRPr="00602E24" w:rsidRDefault="00602E24" w:rsidP="00602E24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lang w:eastAsia="fa-IR" w:bidi="fa-IR"/>
        </w:rPr>
      </w:pPr>
      <w:r w:rsidRPr="00602E24">
        <w:rPr>
          <w:rFonts w:ascii="Times New Roman" w:eastAsia="Andale Sans UI" w:hAnsi="Times New Roman" w:cs="Times New Roman"/>
          <w:kern w:val="1"/>
          <w:lang w:eastAsia="fa-IR" w:bidi="fa-IR"/>
        </w:rPr>
        <w:t>Najdłuższy okres gwarancji spośród nieodrzuconych ofert</w:t>
      </w:r>
    </w:p>
    <w:p w14:paraId="33AA4F05" w14:textId="77777777" w:rsidR="00602E24" w:rsidRPr="00602E24" w:rsidRDefault="00602E24" w:rsidP="00602E24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</w:pPr>
    </w:p>
    <w:p w14:paraId="27A636EE" w14:textId="77777777" w:rsidR="00602E24" w:rsidRPr="00602E24" w:rsidRDefault="00602E24" w:rsidP="00602E24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20"/>
          <w:szCs w:val="20"/>
          <w:lang w:eastAsia="fa-IR" w:bidi="fa-IR"/>
        </w:rPr>
      </w:pPr>
    </w:p>
    <w:p w14:paraId="179C1C48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</w:p>
    <w:p w14:paraId="5AF5C607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</w:p>
    <w:p w14:paraId="21BAEC83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</w:p>
    <w:p w14:paraId="1B101BA2" w14:textId="27564D57" w:rsidR="00B57A5E" w:rsidRPr="0002193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i/>
          <w:iCs/>
          <w:kern w:val="1"/>
          <w:lang w:val="de-DE" w:eastAsia="fa-IR" w:bidi="fa-IR"/>
        </w:rPr>
      </w:pPr>
      <w:r w:rsidRPr="0002193E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Ocena końcowa oferty to suma punktów uzyskanych przez daną ofertę </w:t>
      </w:r>
      <w:r w:rsidR="00B1325D" w:rsidRPr="0002193E">
        <w:rPr>
          <w:rFonts w:ascii="Times New Roman" w:eastAsia="Andale Sans UI" w:hAnsi="Times New Roman" w:cs="Tahoma"/>
          <w:b/>
          <w:kern w:val="1"/>
          <w:lang w:eastAsia="fa-IR" w:bidi="fa-IR"/>
        </w:rPr>
        <w:br/>
      </w:r>
      <w:r w:rsidRPr="0002193E">
        <w:rPr>
          <w:rFonts w:ascii="Times New Roman" w:eastAsia="Andale Sans UI" w:hAnsi="Times New Roman" w:cs="Tahoma"/>
          <w:b/>
          <w:kern w:val="1"/>
          <w:lang w:eastAsia="fa-IR" w:bidi="fa-IR"/>
        </w:rPr>
        <w:t>wg ww</w:t>
      </w:r>
      <w:r w:rsidR="000139FE" w:rsidRPr="0002193E">
        <w:rPr>
          <w:rFonts w:ascii="Times New Roman" w:eastAsia="Andale Sans UI" w:hAnsi="Times New Roman" w:cs="Tahoma"/>
          <w:b/>
          <w:kern w:val="1"/>
          <w:lang w:eastAsia="fa-IR" w:bidi="fa-IR"/>
        </w:rPr>
        <w:t>.</w:t>
      </w:r>
      <w:r w:rsidRPr="0002193E">
        <w:rPr>
          <w:rFonts w:ascii="Times New Roman" w:eastAsia="Andale Sans UI" w:hAnsi="Times New Roman" w:cs="Tahoma"/>
          <w:b/>
          <w:kern w:val="1"/>
          <w:lang w:eastAsia="fa-IR" w:bidi="fa-IR"/>
        </w:rPr>
        <w:t xml:space="preserve"> kryteriów.</w:t>
      </w:r>
    </w:p>
    <w:p w14:paraId="5400D89D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82D2CE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DE0586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6B39C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A5178E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8558B0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A810F6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9F809C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15D94F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3E701C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5FB5CA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CDFB80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360D4E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A93ED4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DC2E86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F1868D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C387B8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3A7609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CF0917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C9EAE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8065A2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C7CB53" w14:textId="1809999E" w:rsid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705B0" w14:textId="77777777" w:rsidR="005602E4" w:rsidRDefault="005602E4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0D34D6" w14:textId="77777777" w:rsidR="00B57A5E" w:rsidRPr="00B57A5E" w:rsidRDefault="00B57A5E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B0DAD3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lastRenderedPageBreak/>
        <w:t>Załącznik Nr 4</w:t>
      </w:r>
    </w:p>
    <w:p w14:paraId="2FC78567" w14:textId="098D59D6" w:rsidR="00B57A5E" w:rsidRPr="00B57A5E" w:rsidRDefault="00B57A5E" w:rsidP="00B57A5E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do SWZ Nr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W.Sz.Z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: TZ-280-</w:t>
      </w:r>
      <w:r w:rsidR="00075630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56/24</w:t>
      </w:r>
    </w:p>
    <w:p w14:paraId="14559577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</w:p>
    <w:p w14:paraId="3253AFED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………………………………….</w:t>
      </w:r>
    </w:p>
    <w:p w14:paraId="4F90EBB1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(pieczątka firmowa Wykonawcy)</w:t>
      </w:r>
    </w:p>
    <w:p w14:paraId="05AEC1EB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1C51F4F8" w14:textId="77777777" w:rsidR="00B57A5E" w:rsidRPr="00B57A5E" w:rsidRDefault="00B57A5E" w:rsidP="00B57A5E">
      <w:pPr>
        <w:widowControl w:val="0"/>
        <w:tabs>
          <w:tab w:val="left" w:pos="2800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8"/>
          <w:szCs w:val="28"/>
          <w:lang w:eastAsia="fa-IR" w:bidi="fa-IR"/>
        </w:rPr>
      </w:pPr>
    </w:p>
    <w:p w14:paraId="0F2F8219" w14:textId="77777777" w:rsidR="00B57A5E" w:rsidRPr="00B57A5E" w:rsidRDefault="00B57A5E" w:rsidP="00B57A5E">
      <w:pPr>
        <w:widowControl w:val="0"/>
        <w:tabs>
          <w:tab w:val="left" w:pos="2800"/>
        </w:tabs>
        <w:suppressAutoHyphens/>
        <w:spacing w:after="0" w:line="100" w:lineRule="atLeast"/>
        <w:jc w:val="center"/>
        <w:textAlignment w:val="baseline"/>
        <w:rPr>
          <w:rFonts w:ascii="Times New Roman" w:eastAsia="Times" w:hAnsi="Times New Roman" w:cs="Times"/>
          <w:b/>
          <w:kern w:val="1"/>
          <w:sz w:val="28"/>
          <w:szCs w:val="28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8"/>
          <w:szCs w:val="28"/>
          <w:lang w:eastAsia="fa-IR" w:bidi="fa-IR"/>
        </w:rPr>
        <w:t>WYKAZ WYKONANYCH WCZEŚNIEJ DOSTAW</w:t>
      </w:r>
    </w:p>
    <w:p w14:paraId="2C9EAECF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5EA4F7BD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tbl>
      <w:tblPr>
        <w:tblpPr w:leftFromText="141" w:rightFromText="141" w:vertAnchor="text" w:horzAnchor="margin" w:tblpXSpec="center" w:tblpYSpec="center"/>
        <w:tblW w:w="5000" w:type="pct"/>
        <w:tblLook w:val="0000" w:firstRow="0" w:lastRow="0" w:firstColumn="0" w:lastColumn="0" w:noHBand="0" w:noVBand="0"/>
      </w:tblPr>
      <w:tblGrid>
        <w:gridCol w:w="720"/>
        <w:gridCol w:w="2314"/>
        <w:gridCol w:w="2010"/>
        <w:gridCol w:w="2010"/>
        <w:gridCol w:w="2008"/>
      </w:tblGrid>
      <w:tr w:rsidR="00B57A5E" w:rsidRPr="00B57A5E" w14:paraId="696CA3FE" w14:textId="77777777" w:rsidTr="001E1C9A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04DE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  <w:r w:rsidRPr="00B57A5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L.p.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4B879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  <w:r w:rsidRPr="00B57A5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Nazwa Zamawiającego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F5A9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  <w:r w:rsidRPr="00B57A5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Przedmiot dostawy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5067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  <w:r w:rsidRPr="00B57A5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Okres realizacji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4A92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  <w:r w:rsidRPr="00B57A5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Wartość brutto dostawy</w:t>
            </w:r>
          </w:p>
        </w:tc>
      </w:tr>
      <w:tr w:rsidR="00B57A5E" w:rsidRPr="00B57A5E" w14:paraId="42601513" w14:textId="77777777" w:rsidTr="001E1C9A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4921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28EE2226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  <w:r w:rsidRPr="00B57A5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1.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0D742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7F6ED571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59FF416B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307D78F8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6866D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F69D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B7E7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B57A5E" w:rsidRPr="00B57A5E" w14:paraId="3B69CC00" w14:textId="77777777" w:rsidTr="001E1C9A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552FD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7C1DB2FC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  <w:r w:rsidRPr="00B57A5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2.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87026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33A32C5C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15E99500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3D05D0BB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6476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C421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07D8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B57A5E" w:rsidRPr="00B57A5E" w14:paraId="2E61D393" w14:textId="77777777" w:rsidTr="001E1C9A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3F05E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4BE93438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  <w:r w:rsidRPr="00B57A5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3.</w:t>
            </w:r>
          </w:p>
          <w:p w14:paraId="4C851BAA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832200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26BC1A4A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19495CE1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2E7CEEF8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E861A9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74166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4B7F3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B57A5E" w:rsidRPr="00B57A5E" w14:paraId="2E72C870" w14:textId="77777777" w:rsidTr="001E1C9A">
        <w:tc>
          <w:tcPr>
            <w:tcW w:w="397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FE7043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3125AD95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0D80EEB2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  <w:r w:rsidRPr="00B57A5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  <w:t>4.</w:t>
            </w:r>
          </w:p>
          <w:p w14:paraId="2651D3AB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2C321905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9CC0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47E8339D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3210DAEA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  <w:p w14:paraId="4BAB046B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6CA9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FE5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31D0" w14:textId="77777777" w:rsidR="00B57A5E" w:rsidRPr="00B57A5E" w:rsidRDefault="00B57A5E" w:rsidP="00B57A5E">
            <w:pPr>
              <w:widowControl w:val="0"/>
              <w:tabs>
                <w:tab w:val="left" w:pos="2800"/>
              </w:tabs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fa-IR" w:bidi="fa-IR"/>
              </w:rPr>
            </w:pPr>
          </w:p>
        </w:tc>
      </w:tr>
    </w:tbl>
    <w:p w14:paraId="04803C4B" w14:textId="77777777" w:rsidR="00B57A5E" w:rsidRPr="00B57A5E" w:rsidRDefault="00B57A5E" w:rsidP="00B57A5E">
      <w:pPr>
        <w:widowControl w:val="0"/>
        <w:tabs>
          <w:tab w:val="left" w:pos="2800"/>
        </w:tabs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W załączeniu: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</w:t>
      </w:r>
    </w:p>
    <w:p w14:paraId="4695C749" w14:textId="77777777" w:rsidR="00B57A5E" w:rsidRPr="00B57A5E" w:rsidRDefault="00B57A5E" w:rsidP="00B57A5E">
      <w:pPr>
        <w:widowControl w:val="0"/>
        <w:tabs>
          <w:tab w:val="left" w:pos="2800"/>
        </w:tabs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- dokumenty (referencje) potwierdzające, że dostawy zostały wykonane należycie............ szt.</w:t>
      </w:r>
    </w:p>
    <w:p w14:paraId="7B0B24A4" w14:textId="77777777" w:rsidR="00B57A5E" w:rsidRPr="00B57A5E" w:rsidRDefault="00B57A5E" w:rsidP="00B57A5E">
      <w:pPr>
        <w:widowControl w:val="0"/>
        <w:tabs>
          <w:tab w:val="left" w:pos="2800"/>
        </w:tabs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</w:p>
    <w:p w14:paraId="7589A1B5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</w:p>
    <w:p w14:paraId="3C0D9FF4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</w:p>
    <w:p w14:paraId="71BE2F93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</w:p>
    <w:p w14:paraId="283415BC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....................................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  <w:t xml:space="preserve">  ......................................</w:t>
      </w:r>
    </w:p>
    <w:p w14:paraId="7132A689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data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ab/>
        <w:t xml:space="preserve">     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podpis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Wykonawcy</w:t>
      </w:r>
      <w:proofErr w:type="spellEnd"/>
    </w:p>
    <w:p w14:paraId="3F2BBC6C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0BE84F62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6A3A1567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5153F01A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7CE372D2" w14:textId="77777777" w:rsid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1914D66B" w14:textId="77777777" w:rsidR="007622CD" w:rsidRDefault="007622CD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7747E8EE" w14:textId="77777777" w:rsidR="007622CD" w:rsidRDefault="007622CD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09B3822F" w14:textId="77777777" w:rsidR="007622CD" w:rsidRDefault="007622CD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00AF7EF2" w14:textId="77777777" w:rsidR="007622CD" w:rsidRDefault="007622CD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5A4BAEED" w14:textId="77777777" w:rsidR="007622CD" w:rsidRPr="00B57A5E" w:rsidRDefault="007622CD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14:paraId="3CB8CC2A" w14:textId="77777777" w:rsidR="00B57A5E" w:rsidRPr="00B57A5E" w:rsidRDefault="00B57A5E" w:rsidP="00B57A5E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A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5</w:t>
      </w:r>
    </w:p>
    <w:p w14:paraId="187D3410" w14:textId="60CDED72" w:rsidR="00B57A5E" w:rsidRPr="00B57A5E" w:rsidRDefault="00B57A5E" w:rsidP="00B57A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SWZ Nr </w:t>
      </w:r>
      <w:proofErr w:type="spellStart"/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>W.Sz.Z</w:t>
      </w:r>
      <w:proofErr w:type="spellEnd"/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>: TZ-280-</w:t>
      </w:r>
      <w:r w:rsidR="00075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56/24</w:t>
      </w:r>
    </w:p>
    <w:p w14:paraId="16430442" w14:textId="77777777" w:rsidR="00B57A5E" w:rsidRPr="00B57A5E" w:rsidRDefault="00B57A5E" w:rsidP="00B57A5E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B57A5E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 </w:t>
      </w:r>
    </w:p>
    <w:p w14:paraId="24072588" w14:textId="3F294A20" w:rsidR="00B57A5E" w:rsidRPr="00B57A5E" w:rsidRDefault="00B57A5E" w:rsidP="00B57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WZÓR UMOWY </w:t>
      </w:r>
      <w:r w:rsidRPr="00B57A5E"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................./202</w:t>
      </w:r>
      <w:r w:rsidR="00875AD1">
        <w:rPr>
          <w:rFonts w:ascii="Times New Roman" w:eastAsia="Times New Roman" w:hAnsi="Times New Roman" w:cs="Times New Roman"/>
          <w:sz w:val="28"/>
          <w:szCs w:val="20"/>
          <w:lang w:eastAsia="pl-PL"/>
        </w:rPr>
        <w:t>4</w:t>
      </w:r>
    </w:p>
    <w:p w14:paraId="413785CF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0A1520E8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679C1B6D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>zawarta w dniu ........................... r. w ............................... pomiędzy:</w:t>
      </w:r>
    </w:p>
    <w:p w14:paraId="6AD518CF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C25B2D7" w14:textId="77777777" w:rsidR="00B57A5E" w:rsidRPr="00B57A5E" w:rsidRDefault="00B57A5E" w:rsidP="00B57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......................................................................................................................................................,</w:t>
      </w:r>
    </w:p>
    <w:p w14:paraId="1D4A9C7A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zamawiającego)</w:t>
      </w:r>
    </w:p>
    <w:p w14:paraId="5261BAE7" w14:textId="77777777" w:rsidR="00B57A5E" w:rsidRPr="00B57A5E" w:rsidRDefault="00B57A5E" w:rsidP="00B57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>reprezentowany przez:</w:t>
      </w:r>
    </w:p>
    <w:p w14:paraId="0A4C0DCF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 – ....................................................................................</w:t>
      </w:r>
    </w:p>
    <w:p w14:paraId="22BA622B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>(imię i nazwisko)</w:t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 xml:space="preserve">(stanowisko) </w:t>
      </w:r>
    </w:p>
    <w:p w14:paraId="6354C64A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 dalej w treści umowy </w:t>
      </w:r>
      <w:r w:rsidRPr="00B57A5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Zamawiającym</w:t>
      </w:r>
    </w:p>
    <w:p w14:paraId="4647E757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82C201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</w:p>
    <w:p w14:paraId="6659928D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5582489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14:paraId="717E522A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14:paraId="16231085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14:paraId="5A3D6A26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(adres siedziby wykonawcy)</w:t>
      </w:r>
    </w:p>
    <w:p w14:paraId="011E179D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A7C9369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>wpisanym do rejestru Krajowego Rejestru Sądowego pod numerem ...............................................,</w:t>
      </w:r>
    </w:p>
    <w:p w14:paraId="183017E3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>reprezentowanym przez:</w:t>
      </w:r>
    </w:p>
    <w:p w14:paraId="08111E55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 – ...................................................................................</w:t>
      </w:r>
    </w:p>
    <w:p w14:paraId="13C56591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>(imię i nazwisko)</w:t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 xml:space="preserve">(stanowisko) </w:t>
      </w:r>
    </w:p>
    <w:p w14:paraId="16D6387B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 – ....................................................................................</w:t>
      </w:r>
    </w:p>
    <w:p w14:paraId="33418121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>(imię i nazwisko)</w:t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A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 xml:space="preserve">(stanowisko) </w:t>
      </w:r>
    </w:p>
    <w:p w14:paraId="73039C89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0"/>
          <w:lang w:eastAsia="pl-PL"/>
        </w:rPr>
        <w:t>REGON :  .................................. NIP :  .................................. BDO :  ..................................</w:t>
      </w:r>
    </w:p>
    <w:p w14:paraId="6C9933E5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w treści umowy </w:t>
      </w:r>
      <w:r w:rsidRPr="00B57A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</w:p>
    <w:p w14:paraId="4C68C968" w14:textId="77777777" w:rsidR="00B57A5E" w:rsidRPr="00B57A5E" w:rsidRDefault="00B57A5E" w:rsidP="00B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42AEB" w14:textId="1EEAC50B" w:rsidR="00B57A5E" w:rsidRPr="00A57570" w:rsidRDefault="00B57A5E" w:rsidP="00A575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A5E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2F2F1F10" w14:textId="77777777" w:rsidR="00B57A5E" w:rsidRPr="00B57A5E" w:rsidRDefault="00B57A5E" w:rsidP="00B57A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57A5E"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3DC76A4D" w14:textId="73A8756C" w:rsidR="00B57A5E" w:rsidRPr="00B57A5E" w:rsidRDefault="00B57A5E">
      <w:pPr>
        <w:widowControl w:val="0"/>
        <w:numPr>
          <w:ilvl w:val="0"/>
          <w:numId w:val="86"/>
        </w:numPr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przeprowadzonego zgodnie z ustawą – Prawo zamówień publicznych postępowania w trybie przetargu nieograniczonego Zamawiający udziela Wykonawcy zamówienia publicznego na </w:t>
      </w:r>
      <w:r w:rsidRPr="00B57A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ostaw</w:t>
      </w:r>
      <w:r w:rsidR="00DD409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ę</w:t>
      </w:r>
      <w:proofErr w:type="spellEnd"/>
      <w:r w:rsidR="00B1325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 </w:t>
      </w:r>
      <w:r w:rsidR="0036527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.</w:t>
      </w:r>
      <w:r w:rsidR="00B1325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……..</w:t>
      </w: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…………………………………..</w:t>
      </w:r>
      <w:r w:rsidRPr="00B57A5E">
        <w:rPr>
          <w:rFonts w:ascii="Times New Roman" w:eastAsia="Andale Sans UI" w:hAnsi="Times New Roman" w:cs="Tahoma"/>
          <w:b/>
          <w:bCs/>
          <w:kern w:val="1"/>
          <w:sz w:val="20"/>
          <w:szCs w:val="20"/>
          <w:lang w:val="de-DE" w:eastAsia="fa-IR" w:bidi="fa-IR"/>
        </w:rPr>
        <w:t>,</w:t>
      </w:r>
      <w:r w:rsidRPr="00B57A5E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val="de-DE" w:eastAsia="fa-IR" w:bidi="fa-IR"/>
        </w:rPr>
        <w:t xml:space="preserve"> 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zwanych </w:t>
      </w:r>
      <w:r w:rsidRPr="00B57A5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dalszej treści przedmiotem umowy</w:t>
      </w:r>
      <w:r w:rsidR="005B127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645E7E0" w14:textId="77777777" w:rsidR="00B57A5E" w:rsidRPr="00B57A5E" w:rsidRDefault="00B57A5E">
      <w:pPr>
        <w:widowControl w:val="0"/>
        <w:numPr>
          <w:ilvl w:val="0"/>
          <w:numId w:val="86"/>
        </w:numPr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Integralną część niniejszej umowy stanowi:</w:t>
      </w:r>
    </w:p>
    <w:p w14:paraId="62DD3AB7" w14:textId="2C83F0FB" w:rsidR="00B57A5E" w:rsidRDefault="005F1259" w:rsidP="00B57A5E">
      <w:pPr>
        <w:suppressAutoHyphens/>
        <w:snapToGrid w:val="0"/>
        <w:spacing w:after="0" w:line="240" w:lineRule="auto"/>
        <w:ind w:left="426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2.1.</w:t>
      </w:r>
      <w:r w:rsidR="00B57A5E"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specyfikacja asortymentowo- ilościowo-cenowa – Załącznik Nr …...</w:t>
      </w:r>
    </w:p>
    <w:p w14:paraId="2DCB9C59" w14:textId="35E8D71F" w:rsidR="005F1259" w:rsidRPr="0082251D" w:rsidRDefault="005F1259" w:rsidP="0082251D">
      <w:pPr>
        <w:pStyle w:val="Akapitzlist"/>
        <w:numPr>
          <w:ilvl w:val="1"/>
          <w:numId w:val="104"/>
        </w:numPr>
        <w:snapToGrid w:val="0"/>
        <w:spacing w:line="240" w:lineRule="auto"/>
        <w:ind w:left="851" w:hanging="425"/>
        <w:jc w:val="both"/>
      </w:pPr>
      <w:proofErr w:type="spellStart"/>
      <w:r w:rsidRPr="005F1259">
        <w:rPr>
          <w:rFonts w:cs="Times New Roman"/>
          <w:bCs/>
        </w:rPr>
        <w:t>integralną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część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niniejszej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umowy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stanowi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porozumienie</w:t>
      </w:r>
      <w:proofErr w:type="spellEnd"/>
      <w:r w:rsidRPr="005F1259">
        <w:rPr>
          <w:rFonts w:cs="Times New Roman"/>
          <w:bCs/>
        </w:rPr>
        <w:t xml:space="preserve"> o </w:t>
      </w:r>
      <w:proofErr w:type="spellStart"/>
      <w:r w:rsidRPr="005F1259">
        <w:rPr>
          <w:rFonts w:cs="Times New Roman"/>
          <w:bCs/>
        </w:rPr>
        <w:t>współpracy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pracodawców</w:t>
      </w:r>
      <w:proofErr w:type="spellEnd"/>
      <w:r w:rsidRPr="005F1259">
        <w:rPr>
          <w:rFonts w:cs="Times New Roman"/>
          <w:bCs/>
        </w:rPr>
        <w:t xml:space="preserve">, </w:t>
      </w:r>
      <w:proofErr w:type="spellStart"/>
      <w:r w:rsidRPr="005F1259">
        <w:rPr>
          <w:rFonts w:cs="Times New Roman"/>
          <w:bCs/>
        </w:rPr>
        <w:t>których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pracownicy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wykonują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prace</w:t>
      </w:r>
      <w:proofErr w:type="spellEnd"/>
      <w:r w:rsidRPr="005F1259">
        <w:rPr>
          <w:rFonts w:cs="Times New Roman"/>
          <w:bCs/>
        </w:rPr>
        <w:t xml:space="preserve"> na </w:t>
      </w:r>
      <w:proofErr w:type="spellStart"/>
      <w:r w:rsidRPr="005F1259">
        <w:rPr>
          <w:rFonts w:cs="Times New Roman"/>
          <w:bCs/>
        </w:rPr>
        <w:t>terenie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Wojewódzkiego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Szpitala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Zespolonego</w:t>
      </w:r>
      <w:proofErr w:type="spellEnd"/>
      <w:r w:rsidRPr="005F1259">
        <w:rPr>
          <w:rFonts w:cs="Times New Roman"/>
          <w:bCs/>
        </w:rPr>
        <w:t xml:space="preserve"> w </w:t>
      </w:r>
      <w:proofErr w:type="spellStart"/>
      <w:r w:rsidRPr="005F1259">
        <w:rPr>
          <w:rFonts w:cs="Times New Roman"/>
          <w:bCs/>
        </w:rPr>
        <w:t>Toruniu</w:t>
      </w:r>
      <w:proofErr w:type="spellEnd"/>
      <w:r w:rsidRPr="005F1259">
        <w:rPr>
          <w:rFonts w:cs="Times New Roman"/>
          <w:bCs/>
        </w:rPr>
        <w:t xml:space="preserve"> im. L. </w:t>
      </w:r>
      <w:proofErr w:type="spellStart"/>
      <w:r w:rsidRPr="005F1259">
        <w:rPr>
          <w:rFonts w:cs="Times New Roman"/>
          <w:bCs/>
        </w:rPr>
        <w:t>Rydygiera</w:t>
      </w:r>
      <w:proofErr w:type="spellEnd"/>
      <w:r w:rsidRPr="005F1259">
        <w:rPr>
          <w:rFonts w:cs="Times New Roman"/>
          <w:bCs/>
        </w:rPr>
        <w:t xml:space="preserve">  </w:t>
      </w:r>
      <w:proofErr w:type="spellStart"/>
      <w:r w:rsidRPr="005F1259">
        <w:rPr>
          <w:rFonts w:cs="Times New Roman"/>
          <w:bCs/>
        </w:rPr>
        <w:t>dotyczące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zapewnienia</w:t>
      </w:r>
      <w:proofErr w:type="spellEnd"/>
      <w:r w:rsidRPr="005F1259">
        <w:rPr>
          <w:rFonts w:cs="Times New Roman"/>
          <w:bCs/>
        </w:rPr>
        <w:t xml:space="preserve"> im </w:t>
      </w:r>
      <w:proofErr w:type="spellStart"/>
      <w:r w:rsidRPr="005F1259">
        <w:rPr>
          <w:rFonts w:cs="Times New Roman"/>
          <w:bCs/>
        </w:rPr>
        <w:t>bezpiecznych</w:t>
      </w:r>
      <w:proofErr w:type="spellEnd"/>
      <w:r w:rsidRPr="005F1259">
        <w:rPr>
          <w:rFonts w:cs="Times New Roman"/>
          <w:bCs/>
        </w:rPr>
        <w:t xml:space="preserve"> i </w:t>
      </w:r>
      <w:proofErr w:type="spellStart"/>
      <w:r w:rsidRPr="005F1259">
        <w:rPr>
          <w:rFonts w:cs="Times New Roman"/>
          <w:bCs/>
        </w:rPr>
        <w:t>higienicznych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warunkow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pracy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oraz</w:t>
      </w:r>
      <w:proofErr w:type="spellEnd"/>
      <w:r w:rsidRPr="005F1259">
        <w:rPr>
          <w:rFonts w:cs="Times New Roman"/>
          <w:bCs/>
        </w:rPr>
        <w:t xml:space="preserve"> o </w:t>
      </w:r>
      <w:proofErr w:type="spellStart"/>
      <w:r w:rsidRPr="005F1259">
        <w:rPr>
          <w:rFonts w:cs="Times New Roman"/>
          <w:bCs/>
        </w:rPr>
        <w:t>ustanowieniu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koordynatora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ds</w:t>
      </w:r>
      <w:proofErr w:type="spellEnd"/>
      <w:r w:rsidRPr="005F1259">
        <w:rPr>
          <w:rFonts w:cs="Times New Roman"/>
          <w:bCs/>
        </w:rPr>
        <w:t xml:space="preserve">. BHP – </w:t>
      </w:r>
      <w:proofErr w:type="spellStart"/>
      <w:r w:rsidRPr="005F1259">
        <w:rPr>
          <w:rFonts w:cs="Times New Roman"/>
          <w:bCs/>
        </w:rPr>
        <w:t>Załacznik</w:t>
      </w:r>
      <w:proofErr w:type="spellEnd"/>
      <w:r w:rsidRPr="005F1259">
        <w:rPr>
          <w:rFonts w:cs="Times New Roman"/>
          <w:bCs/>
        </w:rPr>
        <w:t xml:space="preserve"> </w:t>
      </w:r>
      <w:proofErr w:type="spellStart"/>
      <w:r w:rsidRPr="005F1259">
        <w:rPr>
          <w:rFonts w:cs="Times New Roman"/>
          <w:bCs/>
        </w:rPr>
        <w:t>Nr</w:t>
      </w:r>
      <w:proofErr w:type="spellEnd"/>
      <w:r w:rsidRPr="005F1259">
        <w:rPr>
          <w:rFonts w:cs="Times New Roman"/>
          <w:bCs/>
        </w:rPr>
        <w:t xml:space="preserve"> </w:t>
      </w:r>
      <w:r w:rsidR="000D1EC2">
        <w:rPr>
          <w:rFonts w:cs="Times New Roman"/>
          <w:bCs/>
        </w:rPr>
        <w:t>……</w:t>
      </w:r>
    </w:p>
    <w:p w14:paraId="18B92623" w14:textId="514274A7" w:rsidR="00551516" w:rsidRPr="0082251D" w:rsidRDefault="00B57A5E" w:rsidP="0082251D">
      <w:pPr>
        <w:widowControl w:val="0"/>
        <w:numPr>
          <w:ilvl w:val="0"/>
          <w:numId w:val="86"/>
        </w:numPr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Wykonawca zobowiązuje się do dostarczania Zamawiającemu przedmiotu umowy w ilości i po cenie zgodnie ze złożoną ofertą z dnia …………..202</w:t>
      </w:r>
      <w:r w:rsidR="00875AD1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4</w:t>
      </w:r>
      <w:r w:rsidRPr="00B879D7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r.</w:t>
      </w:r>
    </w:p>
    <w:p w14:paraId="4F7C496A" w14:textId="77777777" w:rsidR="0082251D" w:rsidRPr="0082251D" w:rsidRDefault="0082251D" w:rsidP="0082251D">
      <w:pPr>
        <w:pStyle w:val="Akapitzlist"/>
        <w:numPr>
          <w:ilvl w:val="0"/>
          <w:numId w:val="86"/>
        </w:numPr>
        <w:rPr>
          <w:rFonts w:cs="Times New Roman"/>
          <w:bCs/>
        </w:rPr>
      </w:pPr>
      <w:proofErr w:type="spellStart"/>
      <w:r w:rsidRPr="0082251D">
        <w:rPr>
          <w:rFonts w:cs="Times New Roman"/>
          <w:bCs/>
        </w:rPr>
        <w:t>Dostarczony</w:t>
      </w:r>
      <w:proofErr w:type="spellEnd"/>
      <w:r w:rsidRPr="0082251D">
        <w:rPr>
          <w:rFonts w:cs="Times New Roman"/>
          <w:bCs/>
        </w:rPr>
        <w:t xml:space="preserve"> </w:t>
      </w:r>
      <w:proofErr w:type="spellStart"/>
      <w:r w:rsidRPr="0082251D">
        <w:rPr>
          <w:rFonts w:cs="Times New Roman"/>
          <w:bCs/>
        </w:rPr>
        <w:t>przedmiot</w:t>
      </w:r>
      <w:proofErr w:type="spellEnd"/>
      <w:r w:rsidRPr="0082251D">
        <w:rPr>
          <w:rFonts w:cs="Times New Roman"/>
          <w:bCs/>
        </w:rPr>
        <w:t xml:space="preserve"> </w:t>
      </w:r>
      <w:proofErr w:type="spellStart"/>
      <w:r w:rsidRPr="0082251D">
        <w:rPr>
          <w:rFonts w:cs="Times New Roman"/>
          <w:bCs/>
        </w:rPr>
        <w:t>umowy</w:t>
      </w:r>
      <w:proofErr w:type="spellEnd"/>
      <w:r w:rsidRPr="0082251D">
        <w:rPr>
          <w:rFonts w:cs="Times New Roman"/>
          <w:bCs/>
        </w:rPr>
        <w:t xml:space="preserve"> </w:t>
      </w:r>
      <w:proofErr w:type="spellStart"/>
      <w:r w:rsidRPr="0082251D">
        <w:rPr>
          <w:rFonts w:cs="Times New Roman"/>
          <w:bCs/>
        </w:rPr>
        <w:t>musi</w:t>
      </w:r>
      <w:proofErr w:type="spellEnd"/>
      <w:r w:rsidRPr="0082251D">
        <w:rPr>
          <w:rFonts w:cs="Times New Roman"/>
          <w:bCs/>
        </w:rPr>
        <w:t xml:space="preserve"> </w:t>
      </w:r>
      <w:proofErr w:type="spellStart"/>
      <w:r w:rsidRPr="0082251D">
        <w:rPr>
          <w:rFonts w:cs="Times New Roman"/>
          <w:bCs/>
        </w:rPr>
        <w:t>być</w:t>
      </w:r>
      <w:proofErr w:type="spellEnd"/>
      <w:r w:rsidRPr="0082251D">
        <w:rPr>
          <w:rFonts w:cs="Times New Roman"/>
          <w:bCs/>
        </w:rPr>
        <w:t xml:space="preserve"> </w:t>
      </w:r>
      <w:proofErr w:type="spellStart"/>
      <w:r w:rsidRPr="0082251D">
        <w:rPr>
          <w:rFonts w:cs="Times New Roman"/>
          <w:bCs/>
        </w:rPr>
        <w:t>nowy</w:t>
      </w:r>
      <w:proofErr w:type="spellEnd"/>
      <w:r w:rsidRPr="0082251D">
        <w:rPr>
          <w:rFonts w:cs="Times New Roman"/>
          <w:bCs/>
        </w:rPr>
        <w:t xml:space="preserve">, </w:t>
      </w:r>
      <w:proofErr w:type="spellStart"/>
      <w:r w:rsidRPr="0082251D">
        <w:rPr>
          <w:rFonts w:cs="Times New Roman"/>
          <w:bCs/>
        </w:rPr>
        <w:t>tj</w:t>
      </w:r>
      <w:proofErr w:type="spellEnd"/>
      <w:r w:rsidRPr="0082251D">
        <w:rPr>
          <w:rFonts w:cs="Times New Roman"/>
          <w:bCs/>
        </w:rPr>
        <w:t xml:space="preserve">. </w:t>
      </w:r>
      <w:proofErr w:type="spellStart"/>
      <w:r w:rsidRPr="0082251D">
        <w:rPr>
          <w:rFonts w:cs="Times New Roman"/>
          <w:bCs/>
        </w:rPr>
        <w:t>niepowystawowy</w:t>
      </w:r>
      <w:proofErr w:type="spellEnd"/>
      <w:r w:rsidRPr="0082251D">
        <w:rPr>
          <w:rFonts w:cs="Times New Roman"/>
          <w:bCs/>
        </w:rPr>
        <w:t xml:space="preserve"> i </w:t>
      </w:r>
      <w:proofErr w:type="spellStart"/>
      <w:r w:rsidRPr="0082251D">
        <w:rPr>
          <w:rFonts w:cs="Times New Roman"/>
          <w:bCs/>
        </w:rPr>
        <w:t>nieregenerowany</w:t>
      </w:r>
      <w:proofErr w:type="spellEnd"/>
      <w:r w:rsidRPr="0082251D">
        <w:rPr>
          <w:rFonts w:cs="Times New Roman"/>
          <w:bCs/>
        </w:rPr>
        <w:t>.</w:t>
      </w:r>
    </w:p>
    <w:p w14:paraId="3411B654" w14:textId="77777777" w:rsidR="00BD2EC1" w:rsidRDefault="00BD2EC1" w:rsidP="0082251D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1"/>
          <w:sz w:val="12"/>
          <w:szCs w:val="12"/>
          <w:lang w:val="de-DE" w:eastAsia="fa-IR" w:bidi="fa-IR"/>
        </w:rPr>
      </w:pPr>
    </w:p>
    <w:p w14:paraId="7B030B63" w14:textId="77777777" w:rsidR="0023642B" w:rsidRDefault="0023642B" w:rsidP="0082251D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1"/>
          <w:sz w:val="12"/>
          <w:szCs w:val="12"/>
          <w:lang w:val="de-DE" w:eastAsia="fa-IR" w:bidi="fa-IR"/>
        </w:rPr>
      </w:pPr>
    </w:p>
    <w:p w14:paraId="2E1EDD13" w14:textId="77777777" w:rsidR="000A2CBC" w:rsidRDefault="000A2CBC" w:rsidP="0082251D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1"/>
          <w:sz w:val="12"/>
          <w:szCs w:val="12"/>
          <w:lang w:val="de-DE" w:eastAsia="fa-IR" w:bidi="fa-IR"/>
        </w:rPr>
      </w:pPr>
    </w:p>
    <w:p w14:paraId="26403E9D" w14:textId="77777777" w:rsidR="000A2CBC" w:rsidRDefault="000A2CBC" w:rsidP="0082251D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1"/>
          <w:sz w:val="12"/>
          <w:szCs w:val="12"/>
          <w:lang w:val="de-DE" w:eastAsia="fa-IR" w:bidi="fa-IR"/>
        </w:rPr>
      </w:pPr>
    </w:p>
    <w:p w14:paraId="1BBF2F1A" w14:textId="77777777" w:rsidR="0023642B" w:rsidRDefault="0023642B" w:rsidP="0082251D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1"/>
          <w:sz w:val="12"/>
          <w:szCs w:val="12"/>
          <w:lang w:val="de-DE" w:eastAsia="fa-IR" w:bidi="fa-IR"/>
        </w:rPr>
      </w:pPr>
    </w:p>
    <w:p w14:paraId="69B84A52" w14:textId="77777777" w:rsidR="0023642B" w:rsidRPr="00602CAC" w:rsidRDefault="0023642B" w:rsidP="0082251D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1"/>
          <w:sz w:val="12"/>
          <w:szCs w:val="12"/>
          <w:lang w:val="de-DE" w:eastAsia="fa-IR" w:bidi="fa-IR"/>
        </w:rPr>
      </w:pPr>
    </w:p>
    <w:p w14:paraId="18C8E843" w14:textId="77777777" w:rsidR="00B57A5E" w:rsidRPr="00B57A5E" w:rsidRDefault="00B57A5E" w:rsidP="00B57A5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de-DE" w:eastAsia="ar-SA" w:bidi="fa-IR"/>
        </w:rPr>
      </w:pPr>
      <w:r w:rsidRPr="00B57A5E">
        <w:rPr>
          <w:rFonts w:ascii="Times New Roman" w:eastAsia="Times New Roman" w:hAnsi="Times New Roman" w:cs="Times New Roman"/>
          <w:b/>
          <w:kern w:val="1"/>
          <w:sz w:val="24"/>
          <w:szCs w:val="24"/>
          <w:lang w:val="de-DE" w:eastAsia="ar-SA" w:bidi="fa-IR"/>
        </w:rPr>
        <w:lastRenderedPageBreak/>
        <w:t xml:space="preserve">   § 2</w:t>
      </w:r>
    </w:p>
    <w:p w14:paraId="5FDAD765" w14:textId="6F16B0E0" w:rsidR="0082251D" w:rsidRPr="007720CD" w:rsidRDefault="0082251D" w:rsidP="0082251D">
      <w:pPr>
        <w:widowControl w:val="0"/>
        <w:numPr>
          <w:ilvl w:val="0"/>
          <w:numId w:val="113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ar-SA"/>
        </w:rPr>
      </w:pPr>
      <w:bookmarkStart w:id="15" w:name="_Hlk70334818"/>
      <w:r w:rsidRPr="007720CD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Termin realizacji przedmiotu umowy</w:t>
      </w:r>
      <w:r w:rsidRPr="007720CD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pl-PL" w:bidi="fa-IR"/>
        </w:rPr>
        <w:t xml:space="preserve">: Wykonawca zobowiązany będzie dostarczyć przedmiot umowy w terminie nie dłuższym niż w ciągu </w:t>
      </w:r>
      <w:r w:rsidRPr="007720CD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pl-PL" w:bidi="fa-IR"/>
        </w:rPr>
        <w:t>30</w:t>
      </w:r>
      <w:r w:rsidRPr="007720CD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pl-PL" w:bidi="fa-IR"/>
        </w:rPr>
        <w:t xml:space="preserve"> dni </w:t>
      </w:r>
      <w:r w:rsidRPr="007720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 koszt własny wraz</w:t>
      </w:r>
      <w:r w:rsidR="007720CD" w:rsidRPr="007720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7720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 instrukcją obsługi i kartą gwarancyjną w języku polskim do siedziby Zamawiającego, licząc od daty zawarcia umowy.</w:t>
      </w:r>
      <w:r w:rsidRPr="007720C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236A177C" w14:textId="383AF608" w:rsidR="00827E6C" w:rsidRPr="007720CD" w:rsidRDefault="00827E6C" w:rsidP="00827E6C">
      <w:pPr>
        <w:widowControl w:val="0"/>
        <w:numPr>
          <w:ilvl w:val="0"/>
          <w:numId w:val="113"/>
        </w:numPr>
        <w:tabs>
          <w:tab w:val="left" w:pos="380"/>
        </w:tabs>
        <w:suppressAutoHyphens/>
        <w:spacing w:after="0" w:line="100" w:lineRule="atLeast"/>
        <w:jc w:val="both"/>
        <w:textAlignment w:val="baseline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7720C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Wykonawca zobowiązany jest w ramach wartości umowy określonej w § 5 ust. 1 dokonać montażu i instalacji przedmiotu umowy oraz przeszkolić personel Zamawiającego z zakresu obsługi dostarczonego przedmiotu umowy </w:t>
      </w:r>
      <w:r w:rsidRPr="007720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dot. Zadań Nr 1-5.</w:t>
      </w:r>
    </w:p>
    <w:p w14:paraId="3225A008" w14:textId="5B4DE4A8" w:rsidR="00E02DE1" w:rsidRPr="007720CD" w:rsidRDefault="00827E6C" w:rsidP="00827E6C">
      <w:pPr>
        <w:widowControl w:val="0"/>
        <w:numPr>
          <w:ilvl w:val="0"/>
          <w:numId w:val="113"/>
        </w:numPr>
        <w:suppressAutoHyphens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7720C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Wykonawca zobowiązany będzie w cenie oferty do przeszkolenia u Zamawiającego lekarzy i instrumentariuszki Zamawiającego w zakresie  posługiwania się dostarczonym instrumentarium. Miejsce i termin szkolenia uzgodnione zostaną z Koordynatorem Oddziału po podpisaniu umowy </w:t>
      </w:r>
      <w:r w:rsidRPr="007720C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– </w:t>
      </w:r>
      <w:r w:rsidRPr="007720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dot. Zadań Nr 6-8.</w:t>
      </w:r>
    </w:p>
    <w:p w14:paraId="5A4416ED" w14:textId="1A5E63C1" w:rsidR="0082251D" w:rsidRPr="007720CD" w:rsidRDefault="0082251D" w:rsidP="0082251D">
      <w:pPr>
        <w:widowControl w:val="0"/>
        <w:numPr>
          <w:ilvl w:val="0"/>
          <w:numId w:val="113"/>
        </w:numPr>
        <w:tabs>
          <w:tab w:val="left" w:pos="380"/>
        </w:tabs>
        <w:suppressAutoHyphens/>
        <w:spacing w:after="0" w:line="100" w:lineRule="atLeast"/>
        <w:jc w:val="both"/>
        <w:textAlignment w:val="baseline"/>
        <w:rPr>
          <w:rFonts w:ascii="Times New Roman" w:eastAsia="Times" w:hAnsi="Times New Roman" w:cs="Tahoma"/>
          <w:color w:val="000000"/>
          <w:kern w:val="1"/>
          <w:sz w:val="24"/>
          <w:szCs w:val="24"/>
          <w:lang w:eastAsia="fa-IR" w:bidi="fa-IR"/>
        </w:rPr>
      </w:pPr>
      <w:r w:rsidRPr="007720CD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Wykonawca zobowiązuje się zastosować odpowiednie opakowanie przedmiotu umowy zabezpieczające go w czasie transportu oraz ponieść ewentualne konsekwencje z tytułu  nienależytego transportu i powstałych strat.</w:t>
      </w:r>
    </w:p>
    <w:p w14:paraId="01307917" w14:textId="77777777" w:rsidR="0082251D" w:rsidRPr="007720CD" w:rsidRDefault="0082251D" w:rsidP="0082251D">
      <w:pPr>
        <w:widowControl w:val="0"/>
        <w:numPr>
          <w:ilvl w:val="0"/>
          <w:numId w:val="113"/>
        </w:numPr>
        <w:tabs>
          <w:tab w:val="left" w:pos="380"/>
        </w:tabs>
        <w:suppressAutoHyphens/>
        <w:spacing w:after="0" w:line="100" w:lineRule="atLeast"/>
        <w:jc w:val="both"/>
        <w:textAlignment w:val="baseline"/>
        <w:rPr>
          <w:rFonts w:ascii="Times New Roman" w:eastAsia="Times" w:hAnsi="Times New Roman" w:cs="Tahoma"/>
          <w:color w:val="000000"/>
          <w:kern w:val="1"/>
          <w:sz w:val="24"/>
          <w:szCs w:val="24"/>
          <w:lang w:eastAsia="fa-IR" w:bidi="fa-IR"/>
        </w:rPr>
      </w:pPr>
      <w:r w:rsidRPr="007720CD"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  <w:t>Zamawiający ma prawo zwrotu dostarczonego przedmiotu umowy w terminie 2 dni od dnia dostawy, w przypadku jego niezgodności z oferowanym w ofercie, na koszt Wykonawcy.</w:t>
      </w:r>
    </w:p>
    <w:p w14:paraId="3BA2058D" w14:textId="77777777" w:rsidR="0082251D" w:rsidRPr="007720CD" w:rsidRDefault="0082251D" w:rsidP="0082251D">
      <w:pPr>
        <w:widowControl w:val="0"/>
        <w:numPr>
          <w:ilvl w:val="0"/>
          <w:numId w:val="113"/>
        </w:numPr>
        <w:tabs>
          <w:tab w:val="left" w:pos="380"/>
        </w:tabs>
        <w:suppressAutoHyphens/>
        <w:spacing w:after="0" w:line="100" w:lineRule="atLeast"/>
        <w:jc w:val="both"/>
        <w:textAlignment w:val="baseline"/>
        <w:rPr>
          <w:rFonts w:ascii="Times New Roman" w:eastAsia="Times" w:hAnsi="Times New Roman" w:cs="Tahoma"/>
          <w:color w:val="000000"/>
          <w:kern w:val="1"/>
          <w:sz w:val="24"/>
          <w:szCs w:val="24"/>
          <w:lang w:eastAsia="fa-IR" w:bidi="fa-IR"/>
        </w:rPr>
      </w:pPr>
      <w:r w:rsidRPr="007720CD"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  <w:t>Zamawiający ma prawo odmówić przyjęcia dostawy niepełnej lub choćby częściowo wadliwej.</w:t>
      </w:r>
    </w:p>
    <w:p w14:paraId="51BBD3C8" w14:textId="5187C2F5" w:rsidR="0082251D" w:rsidRPr="007720CD" w:rsidRDefault="0082251D" w:rsidP="0082251D">
      <w:pPr>
        <w:widowControl w:val="0"/>
        <w:numPr>
          <w:ilvl w:val="0"/>
          <w:numId w:val="11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20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zgodnie postanawiają, że niezgodność któregokolwiek z elementów przedmiotu umowy z ofertą złożoną przez Wykonawcę, postanowieniami umowy bądź SWZ rozumiana będzie jako niezgodność urządzenia  z umową powodująca skutki przewidziane</w:t>
      </w:r>
      <w:r w:rsidR="003173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720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niniejszej umowie i przepisach prawa.</w:t>
      </w:r>
    </w:p>
    <w:p w14:paraId="2DB871A1" w14:textId="156778E7" w:rsidR="0082251D" w:rsidRPr="007720CD" w:rsidRDefault="0082251D" w:rsidP="0082251D">
      <w:pPr>
        <w:widowControl w:val="0"/>
        <w:numPr>
          <w:ilvl w:val="0"/>
          <w:numId w:val="11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20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wystąpienia okoliczności, o których mowa w ust. 6 Zamawiający jest w szczególności uprawniony  do odstąpienia od umowy w całości lub w części. W takiej sytuacji Zamawiający może odstąpić od umowy w terminie 21 dni od dnia stwierdzenia okoliczności,</w:t>
      </w:r>
      <w:r w:rsidR="00F430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720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których mowa w ust. 6.</w:t>
      </w:r>
    </w:p>
    <w:p w14:paraId="17EBFC64" w14:textId="77777777" w:rsidR="0082251D" w:rsidRPr="007720CD" w:rsidRDefault="0082251D" w:rsidP="0082251D">
      <w:pPr>
        <w:widowControl w:val="0"/>
        <w:numPr>
          <w:ilvl w:val="0"/>
          <w:numId w:val="11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20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skorzystania przez Zamawiającego z uprawnienia, o którym mowa w ust. 7 Wykonawca zobowiązuje się do niezwłocznego odbioru z siedziby Zamawiającego przedmiotu umowy  pod rygorem przesłania go przez Zamawiającego na koszt i ryzyko Wykonawcy.</w:t>
      </w:r>
      <w:r w:rsidRPr="007720CD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  </w:t>
      </w:r>
    </w:p>
    <w:p w14:paraId="12BD3203" w14:textId="77777777" w:rsidR="00B57A5E" w:rsidRPr="00B57A5E" w:rsidRDefault="00B57A5E" w:rsidP="00B57A5E">
      <w:pPr>
        <w:widowControl w:val="0"/>
        <w:suppressAutoHyphens/>
        <w:spacing w:after="0" w:line="240" w:lineRule="auto"/>
        <w:ind w:left="284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§</w:t>
      </w:r>
      <w:bookmarkEnd w:id="15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 3</w:t>
      </w:r>
    </w:p>
    <w:p w14:paraId="5207EFBC" w14:textId="45DECEC2" w:rsidR="003F23A7" w:rsidRPr="003F23A7" w:rsidRDefault="003F23A7" w:rsidP="003F23A7">
      <w:pPr>
        <w:widowControl w:val="0"/>
        <w:numPr>
          <w:ilvl w:val="0"/>
          <w:numId w:val="123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</w:pPr>
      <w:r w:rsidRPr="003F23A7"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  <w:t xml:space="preserve">Wykonawca udziela na dostarczony przedmiot umowy </w:t>
      </w:r>
      <w:r w:rsidRPr="003F23A7">
        <w:rPr>
          <w:rFonts w:ascii="Times New Roman" w:eastAsia="Lucida Sans Unicode" w:hAnsi="Times New Roman" w:cs="Tahoma"/>
          <w:b/>
          <w:color w:val="000000"/>
          <w:kern w:val="1"/>
          <w:sz w:val="24"/>
          <w:szCs w:val="24"/>
          <w:lang w:bidi="en-US"/>
        </w:rPr>
        <w:t>…..</w:t>
      </w:r>
      <w:r w:rsidRPr="003F23A7"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  <w:t xml:space="preserve"> miesięcznej gwarancji. Termin gwarancji liczony będzie od daty podpisania protokołu odbioru i montażu (instalacji) sprzętu u Zamawiającego przez Strony umowy.</w:t>
      </w:r>
      <w:r w:rsidRPr="003F23A7"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 xml:space="preserve"> dot. Zadań Nr 1-</w:t>
      </w:r>
      <w:r>
        <w:rPr>
          <w:rFonts w:ascii="Times New Roman" w:eastAsia="Andale Sans UI" w:hAnsi="Times New Roman" w:cs="Tahoma"/>
          <w:b/>
          <w:bCs/>
          <w:color w:val="000000"/>
          <w:kern w:val="1"/>
          <w:sz w:val="24"/>
          <w:szCs w:val="24"/>
          <w:lang w:eastAsia="fa-IR" w:bidi="fa-IR"/>
        </w:rPr>
        <w:t>5.</w:t>
      </w:r>
    </w:p>
    <w:p w14:paraId="44281DB1" w14:textId="6E47719F" w:rsidR="003F23A7" w:rsidRPr="003F23A7" w:rsidRDefault="003F23A7" w:rsidP="003F23A7">
      <w:pPr>
        <w:widowControl w:val="0"/>
        <w:numPr>
          <w:ilvl w:val="0"/>
          <w:numId w:val="123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2"/>
          <w:sz w:val="24"/>
          <w:szCs w:val="24"/>
          <w:lang w:bidi="en-US"/>
        </w:rPr>
      </w:pPr>
      <w:r w:rsidRPr="003F23A7">
        <w:rPr>
          <w:rFonts w:ascii="Times New Roman" w:eastAsia="Lucida Sans Unicode" w:hAnsi="Times New Roman" w:cs="Tahoma"/>
          <w:color w:val="000000"/>
          <w:kern w:val="2"/>
          <w:sz w:val="24"/>
          <w:szCs w:val="24"/>
          <w:lang w:bidi="en-US"/>
        </w:rPr>
        <w:t xml:space="preserve">Wykonawca udziela na dostarczony przedmiot umowy ….... miesięcznej gwarancji. </w:t>
      </w:r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 xml:space="preserve">Termin </w:t>
      </w:r>
      <w:proofErr w:type="spellStart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>gwarancji</w:t>
      </w:r>
      <w:proofErr w:type="spellEnd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>liczony</w:t>
      </w:r>
      <w:proofErr w:type="spellEnd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>będzie</w:t>
      </w:r>
      <w:proofErr w:type="spellEnd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>od</w:t>
      </w:r>
      <w:proofErr w:type="spellEnd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>dnia</w:t>
      </w:r>
      <w:proofErr w:type="spellEnd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>dostarczenia</w:t>
      </w:r>
      <w:proofErr w:type="spellEnd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>przedmiotu</w:t>
      </w:r>
      <w:proofErr w:type="spellEnd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>umowy</w:t>
      </w:r>
      <w:proofErr w:type="spellEnd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 xml:space="preserve"> do </w:t>
      </w:r>
      <w:proofErr w:type="spellStart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>siedziby</w:t>
      </w:r>
      <w:proofErr w:type="spellEnd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>Zamawiającego</w:t>
      </w:r>
      <w:proofErr w:type="spellEnd"/>
      <w:r w:rsidRPr="003F23A7">
        <w:rPr>
          <w:rFonts w:ascii="Times New Roman" w:eastAsia="Andale Sans UI" w:hAnsi="Times New Roman" w:cs="Tahoma"/>
          <w:kern w:val="2"/>
          <w:sz w:val="24"/>
          <w:szCs w:val="24"/>
          <w:lang w:val="de-DE" w:eastAsia="fa-IR" w:bidi="fa-IR"/>
        </w:rPr>
        <w:t xml:space="preserve"> </w:t>
      </w:r>
      <w:r w:rsidRPr="003F23A7"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  <w:t xml:space="preserve">– </w:t>
      </w:r>
      <w:r w:rsidRPr="003F23A7">
        <w:rPr>
          <w:rFonts w:ascii="Times New Roman" w:eastAsia="Lucida Sans Unicode" w:hAnsi="Times New Roman" w:cs="Tahoma"/>
          <w:b/>
          <w:bCs/>
          <w:color w:val="000000"/>
          <w:kern w:val="1"/>
          <w:sz w:val="24"/>
          <w:szCs w:val="24"/>
          <w:lang w:bidi="en-US"/>
        </w:rPr>
        <w:t xml:space="preserve">dotyczy Zadań  </w:t>
      </w:r>
      <w:bookmarkStart w:id="16" w:name="_Hlk165894368"/>
      <w:r w:rsidRPr="003F23A7">
        <w:rPr>
          <w:rFonts w:ascii="Times New Roman" w:eastAsia="Lucida Sans Unicode" w:hAnsi="Times New Roman" w:cs="Tahoma"/>
          <w:b/>
          <w:bCs/>
          <w:color w:val="000000"/>
          <w:kern w:val="1"/>
          <w:sz w:val="24"/>
          <w:szCs w:val="24"/>
          <w:lang w:bidi="en-US"/>
        </w:rPr>
        <w:t xml:space="preserve">Nr </w:t>
      </w:r>
      <w:r>
        <w:rPr>
          <w:rFonts w:ascii="Times New Roman" w:eastAsia="Lucida Sans Unicode" w:hAnsi="Times New Roman" w:cs="Tahoma"/>
          <w:b/>
          <w:bCs/>
          <w:color w:val="000000"/>
          <w:kern w:val="1"/>
          <w:sz w:val="24"/>
          <w:szCs w:val="24"/>
          <w:lang w:bidi="en-US"/>
        </w:rPr>
        <w:t>6-8</w:t>
      </w:r>
      <w:r w:rsidRPr="003F23A7">
        <w:rPr>
          <w:rFonts w:ascii="Times New Roman" w:eastAsia="Lucida Sans Unicode" w:hAnsi="Times New Roman" w:cs="Tahoma"/>
          <w:b/>
          <w:bCs/>
          <w:color w:val="000000"/>
          <w:kern w:val="1"/>
          <w:sz w:val="24"/>
          <w:szCs w:val="24"/>
          <w:lang w:bidi="en-US"/>
        </w:rPr>
        <w:t>.</w:t>
      </w:r>
      <w:bookmarkEnd w:id="16"/>
    </w:p>
    <w:p w14:paraId="0581C270" w14:textId="77777777" w:rsidR="0082251D" w:rsidRPr="00A67244" w:rsidRDefault="0082251D" w:rsidP="003F23A7">
      <w:pPr>
        <w:widowControl w:val="0"/>
        <w:numPr>
          <w:ilvl w:val="0"/>
          <w:numId w:val="123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</w:pPr>
      <w:r w:rsidRPr="0082251D"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  <w:t xml:space="preserve">Czas reakcji serwisu w ciągu max. 48 godzin licząc od zgłoszenia wiadomości </w:t>
      </w:r>
      <w:r w:rsidRPr="0082251D"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  <w:br/>
        <w:t>o zaistniałej awarii przez Zamawiającego w dni robocze i w ciągu 72 godzin licząc od zgłoszenia wiadomości o zaistniałej awarii w dni wolne i święta. Informacje o awarii zgłaszane będą przez Zamawiającego do serwisu Wykonawcy pod nr telefonu .................................</w:t>
      </w:r>
      <w:r w:rsidRPr="0082251D">
        <w:rPr>
          <w:rFonts w:ascii="Times New Roman" w:eastAsia="Lucida Sans Unicode" w:hAnsi="Times New Roman" w:cs="Times New Roman"/>
          <w:color w:val="000000"/>
          <w:kern w:val="1"/>
          <w:lang w:bidi="en-US"/>
        </w:rPr>
        <w:t xml:space="preserve"> </w:t>
      </w:r>
      <w:r w:rsidRPr="0082251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  <w:t>bądź adres e-mail: …………………………..</w:t>
      </w:r>
    </w:p>
    <w:p w14:paraId="581C6D13" w14:textId="0D02E8BB" w:rsidR="00A67244" w:rsidRPr="00A67244" w:rsidRDefault="00A67244" w:rsidP="003F23A7">
      <w:pPr>
        <w:pStyle w:val="Akapitzlist"/>
        <w:numPr>
          <w:ilvl w:val="0"/>
          <w:numId w:val="123"/>
        </w:numPr>
        <w:rPr>
          <w:rFonts w:eastAsia="Lucida Sans Unicode"/>
          <w:color w:val="000000"/>
          <w:lang w:val="pl-PL" w:eastAsia="en-US" w:bidi="en-US"/>
        </w:rPr>
      </w:pPr>
      <w:r w:rsidRPr="00A67244">
        <w:rPr>
          <w:rFonts w:eastAsia="Lucida Sans Unicode"/>
          <w:color w:val="000000"/>
          <w:lang w:val="pl-PL" w:eastAsia="en-US" w:bidi="en-US"/>
        </w:rPr>
        <w:t xml:space="preserve">Wykonawca gwarantuje możliwość zakupu części zamiennych przez okres min. </w:t>
      </w:r>
      <w:r>
        <w:rPr>
          <w:rFonts w:eastAsia="Lucida Sans Unicode"/>
          <w:color w:val="000000"/>
          <w:lang w:val="pl-PL" w:eastAsia="en-US" w:bidi="en-US"/>
        </w:rPr>
        <w:t>5</w:t>
      </w:r>
      <w:r w:rsidRPr="00A67244">
        <w:rPr>
          <w:rFonts w:eastAsia="Lucida Sans Unicode"/>
          <w:color w:val="000000"/>
          <w:lang w:val="pl-PL" w:eastAsia="en-US" w:bidi="en-US"/>
        </w:rPr>
        <w:t xml:space="preserve"> lat</w:t>
      </w:r>
      <w:r>
        <w:rPr>
          <w:rFonts w:eastAsia="Lucida Sans Unicode"/>
          <w:color w:val="000000"/>
          <w:lang w:val="pl-PL" w:eastAsia="en-US" w:bidi="en-US"/>
        </w:rPr>
        <w:t xml:space="preserve">- </w:t>
      </w:r>
      <w:r w:rsidRPr="007720CD">
        <w:rPr>
          <w:rFonts w:eastAsia="Lucida Sans Unicode"/>
          <w:b/>
          <w:bCs/>
          <w:color w:val="000000"/>
          <w:lang w:val="pl-PL" w:eastAsia="en-US" w:bidi="en-US"/>
        </w:rPr>
        <w:t>dot.</w:t>
      </w:r>
      <w:r>
        <w:rPr>
          <w:rFonts w:eastAsia="Lucida Sans Unicode"/>
          <w:color w:val="000000"/>
          <w:lang w:val="pl-PL" w:eastAsia="en-US" w:bidi="en-US"/>
        </w:rPr>
        <w:t xml:space="preserve"> </w:t>
      </w:r>
      <w:r w:rsidRPr="00A67244">
        <w:rPr>
          <w:rFonts w:eastAsia="Lucida Sans Unicode"/>
          <w:b/>
          <w:bCs/>
          <w:color w:val="000000"/>
          <w:lang w:val="pl-PL" w:eastAsia="en-US" w:bidi="en-US"/>
        </w:rPr>
        <w:t>Zada</w:t>
      </w:r>
      <w:r w:rsidR="003F23A7">
        <w:rPr>
          <w:rFonts w:eastAsia="Lucida Sans Unicode"/>
          <w:b/>
          <w:bCs/>
          <w:color w:val="000000"/>
          <w:lang w:val="pl-PL" w:eastAsia="en-US" w:bidi="en-US"/>
        </w:rPr>
        <w:t>ń</w:t>
      </w:r>
      <w:r w:rsidRPr="00A67244">
        <w:rPr>
          <w:rFonts w:eastAsia="Lucida Sans Unicode"/>
          <w:b/>
          <w:bCs/>
          <w:color w:val="000000"/>
          <w:lang w:val="pl-PL" w:eastAsia="en-US" w:bidi="en-US"/>
        </w:rPr>
        <w:t xml:space="preserve"> Nr</w:t>
      </w:r>
      <w:r w:rsidR="003F23A7">
        <w:rPr>
          <w:rFonts w:eastAsia="Lucida Sans Unicode"/>
          <w:b/>
          <w:bCs/>
          <w:color w:val="000000"/>
          <w:lang w:val="pl-PL" w:eastAsia="en-US" w:bidi="en-US"/>
        </w:rPr>
        <w:t xml:space="preserve"> 1-5.</w:t>
      </w:r>
    </w:p>
    <w:p w14:paraId="5E0D0692" w14:textId="3CC90D85" w:rsidR="0082251D" w:rsidRPr="003F23A7" w:rsidRDefault="0082251D" w:rsidP="003F23A7">
      <w:pPr>
        <w:widowControl w:val="0"/>
        <w:numPr>
          <w:ilvl w:val="0"/>
          <w:numId w:val="123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</w:pPr>
      <w:r w:rsidRPr="0082251D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Wykonawca gwarantuje możliwość zakupu części zamiennych przez okres min. 10 lat</w:t>
      </w:r>
      <w:r w:rsidR="00A67244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- </w:t>
      </w:r>
      <w:r w:rsidR="00A67244" w:rsidRPr="00A67244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 xml:space="preserve">dot. Zadań Nr </w:t>
      </w:r>
      <w:r w:rsidR="007720CD">
        <w:rPr>
          <w:rFonts w:ascii="Times New Roman" w:eastAsia="Lucida Sans Unicode" w:hAnsi="Times New Roman" w:cs="Tahoma"/>
          <w:b/>
          <w:bCs/>
          <w:color w:val="000000"/>
          <w:kern w:val="1"/>
          <w:sz w:val="24"/>
          <w:szCs w:val="24"/>
          <w:lang w:bidi="en-US"/>
        </w:rPr>
        <w:t>6-8</w:t>
      </w:r>
      <w:r w:rsidR="007720CD" w:rsidRPr="003F23A7">
        <w:rPr>
          <w:rFonts w:ascii="Times New Roman" w:eastAsia="Lucida Sans Unicode" w:hAnsi="Times New Roman" w:cs="Tahoma"/>
          <w:b/>
          <w:bCs/>
          <w:color w:val="000000"/>
          <w:kern w:val="1"/>
          <w:sz w:val="24"/>
          <w:szCs w:val="24"/>
          <w:lang w:bidi="en-US"/>
        </w:rPr>
        <w:t>.</w:t>
      </w:r>
    </w:p>
    <w:p w14:paraId="23AC4849" w14:textId="1826F8B8" w:rsidR="003F23A7" w:rsidRPr="003F23A7" w:rsidRDefault="003F23A7" w:rsidP="003F23A7">
      <w:pPr>
        <w:pStyle w:val="Akapitzlist"/>
        <w:numPr>
          <w:ilvl w:val="0"/>
          <w:numId w:val="123"/>
        </w:numPr>
        <w:jc w:val="both"/>
        <w:rPr>
          <w:rFonts w:eastAsia="Lucida Sans Unicode"/>
          <w:color w:val="000000"/>
          <w:lang w:val="pl-PL" w:eastAsia="en-US" w:bidi="en-US"/>
        </w:rPr>
      </w:pPr>
      <w:r w:rsidRPr="00D51B76">
        <w:t xml:space="preserve">W </w:t>
      </w:r>
      <w:proofErr w:type="spellStart"/>
      <w:r w:rsidRPr="00D51B76">
        <w:t>przypadku</w:t>
      </w:r>
      <w:proofErr w:type="spellEnd"/>
      <w:r w:rsidRPr="00D51B76">
        <w:t xml:space="preserve"> </w:t>
      </w:r>
      <w:proofErr w:type="spellStart"/>
      <w:r w:rsidRPr="00D51B76">
        <w:t>naprawy</w:t>
      </w:r>
      <w:proofErr w:type="spellEnd"/>
      <w:r w:rsidRPr="00D51B76">
        <w:t xml:space="preserve"> </w:t>
      </w:r>
      <w:proofErr w:type="spellStart"/>
      <w:r w:rsidRPr="00D51B76">
        <w:t>trwającej</w:t>
      </w:r>
      <w:proofErr w:type="spellEnd"/>
      <w:r w:rsidRPr="00D51B76">
        <w:t xml:space="preserve"> </w:t>
      </w:r>
      <w:proofErr w:type="spellStart"/>
      <w:r w:rsidRPr="00D51B76">
        <w:t>powyżej</w:t>
      </w:r>
      <w:proofErr w:type="spellEnd"/>
      <w:r w:rsidRPr="00D51B76">
        <w:t xml:space="preserve"> 7 </w:t>
      </w:r>
      <w:proofErr w:type="spellStart"/>
      <w:r w:rsidRPr="00D51B76">
        <w:t>dni</w:t>
      </w:r>
      <w:proofErr w:type="spellEnd"/>
      <w:r w:rsidRPr="00D51B76">
        <w:t xml:space="preserve"> </w:t>
      </w:r>
      <w:r w:rsidRPr="00D51B76">
        <w:rPr>
          <w:lang w:val="pl-PL"/>
        </w:rPr>
        <w:t xml:space="preserve">(w okresie gwarancji) </w:t>
      </w:r>
      <w:proofErr w:type="spellStart"/>
      <w:r w:rsidRPr="00D51B76">
        <w:t>Wykonawca</w:t>
      </w:r>
      <w:proofErr w:type="spellEnd"/>
      <w:r w:rsidRPr="00D51B76">
        <w:t xml:space="preserve"> </w:t>
      </w:r>
      <w:proofErr w:type="spellStart"/>
      <w:r w:rsidRPr="00D51B76">
        <w:t>zobowiązany</w:t>
      </w:r>
      <w:proofErr w:type="spellEnd"/>
      <w:r w:rsidRPr="00D51B76">
        <w:t xml:space="preserve"> </w:t>
      </w:r>
      <w:proofErr w:type="spellStart"/>
      <w:r w:rsidRPr="00D51B76">
        <w:t>będzie</w:t>
      </w:r>
      <w:proofErr w:type="spellEnd"/>
      <w:r w:rsidRPr="00D51B76">
        <w:t xml:space="preserve"> </w:t>
      </w:r>
      <w:proofErr w:type="spellStart"/>
      <w:r w:rsidRPr="00D51B76">
        <w:t>wstawić</w:t>
      </w:r>
      <w:proofErr w:type="spellEnd"/>
      <w:r w:rsidRPr="00D51B76">
        <w:t xml:space="preserve"> </w:t>
      </w:r>
      <w:proofErr w:type="spellStart"/>
      <w:r w:rsidRPr="00D51B76">
        <w:t>Zamawiającemu</w:t>
      </w:r>
      <w:proofErr w:type="spellEnd"/>
      <w:r w:rsidRPr="00D51B76">
        <w:t xml:space="preserve"> na </w:t>
      </w:r>
      <w:proofErr w:type="spellStart"/>
      <w:r w:rsidRPr="00D51B76">
        <w:t>czas</w:t>
      </w:r>
      <w:proofErr w:type="spellEnd"/>
      <w:r w:rsidRPr="00D51B76">
        <w:t xml:space="preserve"> </w:t>
      </w:r>
      <w:proofErr w:type="spellStart"/>
      <w:r w:rsidRPr="00D51B76">
        <w:t>naprawy</w:t>
      </w:r>
      <w:proofErr w:type="spellEnd"/>
      <w:r w:rsidRPr="00D51B76">
        <w:t xml:space="preserve"> </w:t>
      </w:r>
      <w:proofErr w:type="spellStart"/>
      <w:r w:rsidRPr="00D51B76">
        <w:t>urządzenie</w:t>
      </w:r>
      <w:proofErr w:type="spellEnd"/>
      <w:r w:rsidRPr="00D51B76">
        <w:t xml:space="preserve"> </w:t>
      </w:r>
      <w:proofErr w:type="spellStart"/>
      <w:r w:rsidRPr="00D51B76">
        <w:t>zastępcze</w:t>
      </w:r>
      <w:proofErr w:type="spellEnd"/>
      <w:r w:rsidRPr="00D51B76">
        <w:t xml:space="preserve"> o </w:t>
      </w:r>
      <w:proofErr w:type="spellStart"/>
      <w:r w:rsidRPr="00D51B76">
        <w:t>tym</w:t>
      </w:r>
      <w:proofErr w:type="spellEnd"/>
      <w:r w:rsidRPr="00D51B76">
        <w:t xml:space="preserve"> </w:t>
      </w:r>
      <w:proofErr w:type="spellStart"/>
      <w:r w:rsidRPr="00D51B76">
        <w:t>samym</w:t>
      </w:r>
      <w:proofErr w:type="spellEnd"/>
      <w:r w:rsidRPr="00D51B76">
        <w:t xml:space="preserve"> </w:t>
      </w:r>
      <w:proofErr w:type="spellStart"/>
      <w:r w:rsidRPr="00D51B76">
        <w:t>przeznaczeniu</w:t>
      </w:r>
      <w:proofErr w:type="spellEnd"/>
      <w:r w:rsidRPr="00D51B76">
        <w:t xml:space="preserve">, </w:t>
      </w:r>
      <w:proofErr w:type="spellStart"/>
      <w:r w:rsidRPr="00D51B76">
        <w:t>wolne</w:t>
      </w:r>
      <w:proofErr w:type="spellEnd"/>
      <w:r w:rsidRPr="00D51B76">
        <w:t xml:space="preserve"> </w:t>
      </w:r>
      <w:proofErr w:type="spellStart"/>
      <w:r w:rsidRPr="00D51B76">
        <w:t>od</w:t>
      </w:r>
      <w:proofErr w:type="spellEnd"/>
      <w:r w:rsidRPr="00D51B76">
        <w:t xml:space="preserve"> </w:t>
      </w:r>
      <w:proofErr w:type="spellStart"/>
      <w:r w:rsidRPr="00D51B76">
        <w:t>wad</w:t>
      </w:r>
      <w:proofErr w:type="spellEnd"/>
      <w:r w:rsidRPr="00D51B76">
        <w:t xml:space="preserve"> </w:t>
      </w:r>
      <w:proofErr w:type="spellStart"/>
      <w:r w:rsidRPr="00D51B76">
        <w:t>oraz</w:t>
      </w:r>
      <w:proofErr w:type="spellEnd"/>
      <w:r w:rsidRPr="00D51B76">
        <w:t xml:space="preserve"> </w:t>
      </w:r>
      <w:proofErr w:type="spellStart"/>
      <w:r w:rsidRPr="00D51B76">
        <w:t>przedłużyć</w:t>
      </w:r>
      <w:proofErr w:type="spellEnd"/>
      <w:r w:rsidRPr="00D51B76">
        <w:t xml:space="preserve"> </w:t>
      </w:r>
      <w:proofErr w:type="spellStart"/>
      <w:r w:rsidRPr="00D51B76">
        <w:t>okres</w:t>
      </w:r>
      <w:proofErr w:type="spellEnd"/>
      <w:r w:rsidRPr="00D51B76">
        <w:t xml:space="preserve"> </w:t>
      </w:r>
      <w:proofErr w:type="spellStart"/>
      <w:r w:rsidRPr="00D51B76">
        <w:t>gwarancji</w:t>
      </w:r>
      <w:proofErr w:type="spellEnd"/>
      <w:r w:rsidRPr="00D51B76">
        <w:t xml:space="preserve"> o </w:t>
      </w:r>
      <w:proofErr w:type="spellStart"/>
      <w:r w:rsidRPr="00D51B76">
        <w:t>czas</w:t>
      </w:r>
      <w:proofErr w:type="spellEnd"/>
      <w:r w:rsidRPr="00D51B76">
        <w:t xml:space="preserve"> </w:t>
      </w:r>
      <w:proofErr w:type="spellStart"/>
      <w:r w:rsidRPr="00D51B76">
        <w:t>naprawy</w:t>
      </w:r>
      <w:proofErr w:type="spellEnd"/>
      <w:r>
        <w:t xml:space="preserve"> </w:t>
      </w:r>
      <w:r w:rsidRPr="00081D0A">
        <w:rPr>
          <w:b/>
          <w:bCs/>
        </w:rPr>
        <w:t>–</w:t>
      </w:r>
      <w:r w:rsidRPr="003F23A7">
        <w:rPr>
          <w:rFonts w:eastAsia="Lucida Sans Unicode"/>
          <w:color w:val="000000"/>
          <w:lang w:val="pl-PL" w:eastAsia="en-US" w:bidi="en-US"/>
        </w:rPr>
        <w:t xml:space="preserve"> </w:t>
      </w:r>
      <w:r>
        <w:rPr>
          <w:rFonts w:eastAsia="Lucida Sans Unicode"/>
          <w:color w:val="000000"/>
          <w:lang w:val="pl-PL" w:eastAsia="en-US" w:bidi="en-US"/>
        </w:rPr>
        <w:lastRenderedPageBreak/>
        <w:t xml:space="preserve">dot. </w:t>
      </w:r>
      <w:r w:rsidRPr="00A67244">
        <w:rPr>
          <w:rFonts w:eastAsia="Lucida Sans Unicode"/>
          <w:b/>
          <w:bCs/>
          <w:color w:val="000000"/>
          <w:lang w:val="pl-PL" w:eastAsia="en-US" w:bidi="en-US"/>
        </w:rPr>
        <w:t>Zada</w:t>
      </w:r>
      <w:r>
        <w:rPr>
          <w:rFonts w:eastAsia="Lucida Sans Unicode"/>
          <w:b/>
          <w:bCs/>
          <w:color w:val="000000"/>
          <w:lang w:val="pl-PL" w:eastAsia="en-US" w:bidi="en-US"/>
        </w:rPr>
        <w:t>ń</w:t>
      </w:r>
      <w:r w:rsidRPr="00A67244">
        <w:rPr>
          <w:rFonts w:eastAsia="Lucida Sans Unicode"/>
          <w:b/>
          <w:bCs/>
          <w:color w:val="000000"/>
          <w:lang w:val="pl-PL" w:eastAsia="en-US" w:bidi="en-US"/>
        </w:rPr>
        <w:t xml:space="preserve"> Nr</w:t>
      </w:r>
      <w:r>
        <w:rPr>
          <w:rFonts w:eastAsia="Lucida Sans Unicode"/>
          <w:b/>
          <w:bCs/>
          <w:color w:val="000000"/>
          <w:lang w:val="pl-PL" w:eastAsia="en-US" w:bidi="en-US"/>
        </w:rPr>
        <w:t xml:space="preserve"> 1-5.</w:t>
      </w:r>
    </w:p>
    <w:p w14:paraId="34C1FE9C" w14:textId="77777777" w:rsidR="0082251D" w:rsidRPr="0082251D" w:rsidRDefault="0082251D" w:rsidP="003F23A7">
      <w:pPr>
        <w:widowControl w:val="0"/>
        <w:numPr>
          <w:ilvl w:val="0"/>
          <w:numId w:val="123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</w:pP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Wykonawca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zapewnia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ramach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ceny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oferty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wykonanie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przeglądów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gwaracyjnych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dostarczonego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sprzętu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terminach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val="de-DE" w:eastAsia="fa-IR" w:bidi="fa-IR"/>
        </w:rPr>
        <w:t>zgodnych</w:t>
      </w:r>
      <w:proofErr w:type="spellEnd"/>
      <w:r w:rsidRPr="008225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val="de-DE" w:eastAsia="fa-IR" w:bidi="fa-IR"/>
        </w:rPr>
        <w:t xml:space="preserve"> z </w:t>
      </w:r>
      <w:proofErr w:type="spellStart"/>
      <w:r w:rsidRPr="008225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val="de-DE" w:eastAsia="fa-IR" w:bidi="fa-IR"/>
        </w:rPr>
        <w:t>przepisami</w:t>
      </w:r>
      <w:proofErr w:type="spellEnd"/>
      <w:r w:rsidRPr="008225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val="de-DE" w:eastAsia="fa-IR" w:bidi="fa-IR"/>
        </w:rPr>
        <w:t>prawa</w:t>
      </w:r>
      <w:proofErr w:type="spellEnd"/>
      <w:r w:rsidRPr="008225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val="de-DE" w:eastAsia="fa-IR" w:bidi="fa-IR"/>
        </w:rPr>
        <w:t xml:space="preserve"> i </w:t>
      </w:r>
      <w:proofErr w:type="spellStart"/>
      <w:r w:rsidRPr="008225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val="de-DE" w:eastAsia="fa-IR" w:bidi="fa-IR"/>
        </w:rPr>
        <w:t>dokumentacją</w:t>
      </w:r>
      <w:proofErr w:type="spellEnd"/>
      <w:r w:rsidRPr="008225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val="de-DE" w:eastAsia="fa-IR" w:bidi="fa-IR"/>
        </w:rPr>
        <w:t>producenta</w:t>
      </w:r>
      <w:proofErr w:type="spellEnd"/>
      <w:r w:rsidRPr="008225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8225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val="de-DE" w:eastAsia="fa-IR" w:bidi="fa-IR"/>
        </w:rPr>
        <w:t>ale</w:t>
      </w:r>
      <w:proofErr w:type="spellEnd"/>
      <w:r w:rsidRPr="008225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val="de-DE" w:eastAsia="fa-IR" w:bidi="fa-IR"/>
        </w:rPr>
        <w:t xml:space="preserve"> nie </w:t>
      </w:r>
      <w:proofErr w:type="spellStart"/>
      <w:r w:rsidRPr="008225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val="de-DE" w:eastAsia="fa-IR" w:bidi="fa-IR"/>
        </w:rPr>
        <w:t>rzadziej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niż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jeden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raz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każdym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rozpoczętym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roku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udzielonej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2251D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gwarancji</w:t>
      </w:r>
      <w:proofErr w:type="spellEnd"/>
      <w:r w:rsidRPr="0082251D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.</w:t>
      </w:r>
      <w:r w:rsidRPr="0082251D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val="de-DE" w:eastAsia="fa-IR" w:bidi="fa-IR"/>
        </w:rPr>
        <w:t xml:space="preserve"> </w:t>
      </w:r>
    </w:p>
    <w:p w14:paraId="11516BE9" w14:textId="09D17CC3" w:rsidR="0082251D" w:rsidRPr="0082251D" w:rsidRDefault="0082251D" w:rsidP="003F23A7">
      <w:pPr>
        <w:widowControl w:val="0"/>
        <w:numPr>
          <w:ilvl w:val="0"/>
          <w:numId w:val="123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</w:pPr>
      <w:r w:rsidRPr="0082251D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Odpowiedzialność Wykonawcy z tytułu gwarancji na dostarczone elementy, części </w:t>
      </w:r>
      <w:r w:rsidRPr="0082251D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br/>
        <w:t>lub podzespoły obejmuje tylko wady/awarie powstałe z przyczyn tkwiących</w:t>
      </w:r>
      <w:r w:rsidR="00317333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82251D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w dostarczonym elemencie, części lub podzespole, w szczególności wady konstrukcyjne lub materiałowe. Gwarancją nie są objęte:</w:t>
      </w:r>
    </w:p>
    <w:p w14:paraId="7BA576D3" w14:textId="77777777" w:rsidR="0082251D" w:rsidRPr="0082251D" w:rsidRDefault="0082251D" w:rsidP="0082251D">
      <w:pPr>
        <w:widowControl w:val="0"/>
        <w:numPr>
          <w:ilvl w:val="0"/>
          <w:numId w:val="115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</w:pPr>
      <w:r w:rsidRPr="0082251D">
        <w:rPr>
          <w:rFonts w:ascii="Times New Roman" w:eastAsia="Andale Sans UI" w:hAnsi="Times New Roman" w:cs="Times New Roman"/>
          <w:kern w:val="1"/>
          <w:sz w:val="20"/>
          <w:szCs w:val="20"/>
          <w:lang w:eastAsia="fa-IR" w:bidi="fa-IR"/>
        </w:rPr>
        <w:t>uszkodzenia i wady dostarczonego sprzętu wynikłe na skutek:</w:t>
      </w:r>
    </w:p>
    <w:p w14:paraId="15CC6ACD" w14:textId="77777777" w:rsidR="0082251D" w:rsidRPr="0082251D" w:rsidRDefault="0082251D" w:rsidP="0082251D">
      <w:pPr>
        <w:widowControl w:val="0"/>
        <w:numPr>
          <w:ilvl w:val="0"/>
          <w:numId w:val="116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</w:pPr>
      <w:r w:rsidRPr="0082251D">
        <w:rPr>
          <w:rFonts w:ascii="Times New Roman" w:eastAsia="Andale Sans UI" w:hAnsi="Times New Roman" w:cs="Times New Roman"/>
          <w:kern w:val="1"/>
          <w:sz w:val="20"/>
          <w:szCs w:val="20"/>
          <w:lang w:eastAsia="fa-IR" w:bidi="fa-IR"/>
        </w:rPr>
        <w:t>eksploatacji sprzętu przez Zamawiającego niezgodnej z jego przeznaczeniem, niestosowania się Zamawiającego do instrukcji obsługi sprzętu, mechanicznego uszkodzenia powstałego z przyczyn leżących po stronie Zamawiającego lub osób trzecich i wywołane nimi wady,</w:t>
      </w:r>
    </w:p>
    <w:p w14:paraId="5E29EE8C" w14:textId="77777777" w:rsidR="0082251D" w:rsidRPr="0082251D" w:rsidRDefault="0082251D" w:rsidP="0082251D">
      <w:pPr>
        <w:widowControl w:val="0"/>
        <w:numPr>
          <w:ilvl w:val="0"/>
          <w:numId w:val="116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</w:pPr>
      <w:r w:rsidRPr="0082251D">
        <w:rPr>
          <w:rFonts w:ascii="Times New Roman" w:eastAsia="Andale Sans UI" w:hAnsi="Times New Roman" w:cs="Times New Roman"/>
          <w:kern w:val="1"/>
          <w:sz w:val="20"/>
          <w:szCs w:val="20"/>
          <w:lang w:eastAsia="fa-IR" w:bidi="fa-IR"/>
        </w:rPr>
        <w:t>samowolnych napraw, przeróbek lub zmian konstrukcyjnych (dokonywanych przez Zamawiającego lub inne nieuprawnione osoby);</w:t>
      </w:r>
    </w:p>
    <w:p w14:paraId="09B153EB" w14:textId="77777777" w:rsidR="0082251D" w:rsidRPr="0082251D" w:rsidRDefault="0082251D" w:rsidP="0082251D">
      <w:pPr>
        <w:widowControl w:val="0"/>
        <w:numPr>
          <w:ilvl w:val="0"/>
          <w:numId w:val="115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</w:pPr>
      <w:r w:rsidRPr="0082251D">
        <w:rPr>
          <w:rFonts w:ascii="Times New Roman" w:eastAsia="Andale Sans UI" w:hAnsi="Times New Roman" w:cs="Times New Roman"/>
          <w:kern w:val="1"/>
          <w:sz w:val="20"/>
          <w:szCs w:val="20"/>
          <w:lang w:eastAsia="fa-IR" w:bidi="fa-IR"/>
        </w:rPr>
        <w:t>uszkodzenia spowodowane zdarzeniami losowymi tzw. siła wyższa (pożar, powódź, zalanie itp.).</w:t>
      </w:r>
    </w:p>
    <w:p w14:paraId="72ED16CA" w14:textId="77777777" w:rsidR="0082251D" w:rsidRPr="0082251D" w:rsidRDefault="0082251D" w:rsidP="0082251D">
      <w:pPr>
        <w:widowControl w:val="0"/>
        <w:numPr>
          <w:ilvl w:val="0"/>
          <w:numId w:val="115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</w:pPr>
      <w:r w:rsidRPr="0082251D">
        <w:rPr>
          <w:rFonts w:ascii="Times New Roman" w:eastAsia="Andale Sans UI" w:hAnsi="Times New Roman" w:cs="Times New Roman"/>
          <w:kern w:val="1"/>
          <w:sz w:val="20"/>
          <w:szCs w:val="20"/>
          <w:lang w:eastAsia="fa-IR" w:bidi="fa-IR"/>
        </w:rPr>
        <w:t>materiały eksploatacyjne.</w:t>
      </w:r>
    </w:p>
    <w:p w14:paraId="0C903AF9" w14:textId="77777777" w:rsidR="0082251D" w:rsidRPr="0082251D" w:rsidRDefault="0082251D" w:rsidP="003F23A7">
      <w:pPr>
        <w:widowControl w:val="0"/>
        <w:numPr>
          <w:ilvl w:val="0"/>
          <w:numId w:val="123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bidi="en-US"/>
        </w:rPr>
      </w:pPr>
      <w:r w:rsidRPr="0082251D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fa-IR" w:bidi="fa-IR"/>
        </w:rPr>
        <w:t>Uprawnienia Zamawiającego z tytułu rękojmi dotyczące wad fizycznych przedmiotu umowy, jak i okres jej trwania są tożsame z uprawnieniami z tytułu udzielonej gwarancji.</w:t>
      </w:r>
    </w:p>
    <w:p w14:paraId="7D01BB17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§ 4</w:t>
      </w:r>
    </w:p>
    <w:p w14:paraId="132D915D" w14:textId="176D0A0E" w:rsidR="000978E8" w:rsidRPr="000978E8" w:rsidRDefault="000978E8" w:rsidP="000978E8">
      <w:pPr>
        <w:widowControl w:val="0"/>
        <w:numPr>
          <w:ilvl w:val="0"/>
          <w:numId w:val="124"/>
        </w:numPr>
        <w:suppressAutoHyphens/>
        <w:snapToGrid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978E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Strony ustalają, że z tytułu nieterminowej dostawy Zamawiający może naliczyć</w:t>
      </w:r>
      <w:r w:rsidR="00317333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</w:t>
      </w:r>
      <w:r w:rsidRPr="000978E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Wykonawcy kary umowne w wysokości:</w:t>
      </w:r>
    </w:p>
    <w:p w14:paraId="562E5355" w14:textId="77777777" w:rsidR="000978E8" w:rsidRPr="000978E8" w:rsidRDefault="000978E8" w:rsidP="000978E8">
      <w:pPr>
        <w:widowControl w:val="0"/>
        <w:numPr>
          <w:ilvl w:val="0"/>
          <w:numId w:val="125"/>
        </w:numPr>
        <w:suppressAutoHyphens/>
        <w:snapToGrid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978E8">
        <w:rPr>
          <w:rFonts w:ascii="Times New Roman" w:eastAsia="Andale Sans UI" w:hAnsi="Times New Roman" w:cs="Tahoma"/>
          <w:kern w:val="1"/>
          <w:lang w:eastAsia="fa-IR" w:bidi="fa-IR"/>
        </w:rPr>
        <w:t>0,5% wartości brutto umowy za każdy dzień zwłoki w dostawie trwającej do 6 dni,</w:t>
      </w:r>
    </w:p>
    <w:p w14:paraId="4A3FC6B6" w14:textId="77777777" w:rsidR="000978E8" w:rsidRPr="000978E8" w:rsidRDefault="000978E8" w:rsidP="000978E8">
      <w:pPr>
        <w:widowControl w:val="0"/>
        <w:numPr>
          <w:ilvl w:val="0"/>
          <w:numId w:val="125"/>
        </w:numPr>
        <w:suppressAutoHyphens/>
        <w:snapToGrid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978E8">
        <w:rPr>
          <w:rFonts w:ascii="Times New Roman" w:eastAsia="Andale Sans UI" w:hAnsi="Times New Roman" w:cs="Tahoma"/>
          <w:kern w:val="1"/>
          <w:lang w:eastAsia="fa-IR" w:bidi="fa-IR"/>
        </w:rPr>
        <w:t>1% wartości brutto umowy za każdy dzień zwłoki w dostawie trwającej powyżej 6 dnia zwłoki.</w:t>
      </w:r>
    </w:p>
    <w:p w14:paraId="0BB6FE00" w14:textId="77777777" w:rsidR="000978E8" w:rsidRPr="000978E8" w:rsidRDefault="000978E8" w:rsidP="000978E8">
      <w:pPr>
        <w:widowControl w:val="0"/>
        <w:numPr>
          <w:ilvl w:val="0"/>
          <w:numId w:val="124"/>
        </w:numPr>
        <w:suppressAutoHyphens/>
        <w:snapToGrid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Wykonawca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zapłaci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Zamawiajacemu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karę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umowną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w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wysokości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r w:rsidRPr="000978E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0,5% wartości brutto umowy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za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każdy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dzień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zwłoki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w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wykonaniu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naprawy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gwarancyjnej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,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przy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czym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Wykonawca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zobowiązany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jest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określić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w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terminie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48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godzin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od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przyjęcia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zgłoszenia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awarii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,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przewidywany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czas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naprawy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oraz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czy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będzie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to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naprawa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z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użyciem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czy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bez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użycia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części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 xml:space="preserve"> </w:t>
      </w:r>
      <w:proofErr w:type="spellStart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zamiennych</w:t>
      </w:r>
      <w:proofErr w:type="spellEnd"/>
      <w:r w:rsidRPr="000978E8">
        <w:rPr>
          <w:rFonts w:ascii="Times New Roman" w:eastAsia="Andale Sans UI" w:hAnsi="Times New Roman" w:cs="Times New Roman"/>
          <w:iCs/>
          <w:color w:val="000000"/>
          <w:kern w:val="1"/>
          <w:sz w:val="24"/>
          <w:szCs w:val="24"/>
          <w:lang w:val="de-DE" w:eastAsia="ar-SA" w:bidi="fa-IR"/>
        </w:rPr>
        <w:t>.</w:t>
      </w:r>
    </w:p>
    <w:p w14:paraId="063AFD3A" w14:textId="77777777" w:rsidR="000978E8" w:rsidRPr="000978E8" w:rsidRDefault="000978E8" w:rsidP="000978E8">
      <w:pPr>
        <w:widowControl w:val="0"/>
        <w:numPr>
          <w:ilvl w:val="0"/>
          <w:numId w:val="124"/>
        </w:numPr>
        <w:suppressAutoHyphens/>
        <w:snapToGrid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978E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Z tytułu nienależytego wykonania umowy z wyłączeniem zwłoki określonej w ust. 1 lit. </w:t>
      </w:r>
      <w:r w:rsidRPr="000978E8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a)</w:t>
      </w:r>
      <w:r w:rsidRPr="000978E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i </w:t>
      </w:r>
      <w:r w:rsidRPr="000978E8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b)</w:t>
      </w:r>
      <w:r w:rsidRPr="000978E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oraz w ust. 2, Wykonawca zobowiązany będzie zapłacić Zamawiającemu karę umowną w wysokości 10% wartości brutto umowy.</w:t>
      </w:r>
    </w:p>
    <w:p w14:paraId="20114887" w14:textId="77777777" w:rsidR="000978E8" w:rsidRPr="000978E8" w:rsidRDefault="000978E8" w:rsidP="000978E8">
      <w:pPr>
        <w:widowControl w:val="0"/>
        <w:numPr>
          <w:ilvl w:val="0"/>
          <w:numId w:val="124"/>
        </w:numPr>
        <w:suppressAutoHyphens/>
        <w:snapToGrid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978E8">
        <w:rPr>
          <w:rFonts w:ascii="Times New Roman" w:eastAsia="Calibri" w:hAnsi="Times New Roman" w:cs="Times New Roman"/>
          <w:sz w:val="24"/>
          <w:szCs w:val="24"/>
        </w:rPr>
        <w:t xml:space="preserve">Wykonawca zapłaci Zamawiającemu karę umowną w przypadku odstąpienia od umowy </w:t>
      </w:r>
      <w:r w:rsidRPr="000978E8">
        <w:rPr>
          <w:rFonts w:ascii="Times New Roman" w:eastAsia="Calibri" w:hAnsi="Times New Roman" w:cs="Times New Roman"/>
          <w:sz w:val="24"/>
          <w:szCs w:val="24"/>
        </w:rPr>
        <w:br/>
        <w:t xml:space="preserve">z przyczyn leżących po stronie Wykonawcy w wysokości 10% ceny brutto przedmiotu umowy.  </w:t>
      </w:r>
    </w:p>
    <w:p w14:paraId="52182E32" w14:textId="77777777" w:rsidR="000978E8" w:rsidRPr="000978E8" w:rsidRDefault="000978E8" w:rsidP="000978E8">
      <w:pPr>
        <w:widowControl w:val="0"/>
        <w:numPr>
          <w:ilvl w:val="0"/>
          <w:numId w:val="124"/>
        </w:numPr>
        <w:suppressAutoHyphens/>
        <w:snapToGrid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978E8">
        <w:rPr>
          <w:rFonts w:ascii="Times New Roman" w:eastAsia="Calibri" w:hAnsi="Times New Roman" w:cs="Times New Roman"/>
          <w:sz w:val="24"/>
          <w:szCs w:val="24"/>
        </w:rPr>
        <w:t xml:space="preserve">Zamawiający zapłaci Wykonawcy karę umowną w przypadku odstąpienia od umowy </w:t>
      </w:r>
      <w:r w:rsidRPr="000978E8">
        <w:rPr>
          <w:rFonts w:ascii="Times New Roman" w:eastAsia="Calibri" w:hAnsi="Times New Roman" w:cs="Times New Roman"/>
          <w:sz w:val="24"/>
          <w:szCs w:val="24"/>
        </w:rPr>
        <w:br/>
        <w:t xml:space="preserve">z przyczyn leżących po stronie </w:t>
      </w:r>
      <w:proofErr w:type="spellStart"/>
      <w:r w:rsidRPr="000978E8">
        <w:rPr>
          <w:rFonts w:ascii="Times New Roman" w:eastAsia="Calibri" w:hAnsi="Times New Roman" w:cs="Times New Roman"/>
          <w:sz w:val="24"/>
          <w:szCs w:val="24"/>
        </w:rPr>
        <w:t>Zamawiajacego</w:t>
      </w:r>
      <w:proofErr w:type="spellEnd"/>
      <w:r w:rsidRPr="000978E8">
        <w:rPr>
          <w:rFonts w:ascii="Times New Roman" w:eastAsia="Calibri" w:hAnsi="Times New Roman" w:cs="Times New Roman"/>
          <w:sz w:val="24"/>
          <w:szCs w:val="24"/>
        </w:rPr>
        <w:t xml:space="preserve"> w wysokości 10% ceny brutto przedmiotu umowy.  </w:t>
      </w:r>
    </w:p>
    <w:p w14:paraId="04B11520" w14:textId="77777777" w:rsidR="000978E8" w:rsidRPr="000978E8" w:rsidRDefault="000978E8" w:rsidP="000978E8">
      <w:pPr>
        <w:widowControl w:val="0"/>
        <w:numPr>
          <w:ilvl w:val="0"/>
          <w:numId w:val="124"/>
        </w:numPr>
        <w:suppressAutoHyphens/>
        <w:snapToGrid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978E8">
        <w:rPr>
          <w:rFonts w:ascii="Times New Roman" w:eastAsia="TimesNewRoman" w:hAnsi="Times New Roman" w:cs="Times New Roman"/>
          <w:sz w:val="24"/>
          <w:szCs w:val="24"/>
        </w:rPr>
        <w:t>Każda ze Stron może żądać odszkodowania uzupełniającego, przewyższającego wysokość zastrzeżonych kar umownych.</w:t>
      </w:r>
    </w:p>
    <w:p w14:paraId="1159DBE8" w14:textId="4EBF47E0" w:rsidR="003F23A7" w:rsidRPr="00F4302C" w:rsidRDefault="000978E8" w:rsidP="00F4302C">
      <w:pPr>
        <w:widowControl w:val="0"/>
        <w:numPr>
          <w:ilvl w:val="0"/>
          <w:numId w:val="124"/>
        </w:numPr>
        <w:suppressAutoHyphens/>
        <w:snapToGrid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978E8">
        <w:rPr>
          <w:rFonts w:ascii="Times New Roman" w:eastAsia="TimesNewRoman" w:hAnsi="Times New Roman" w:cs="Times New Roman"/>
          <w:sz w:val="24"/>
          <w:szCs w:val="24"/>
        </w:rPr>
        <w:t xml:space="preserve">Łączna maksymalna wysokość kar umownych, których mogą dochodzić Strony, wynosi </w:t>
      </w:r>
      <w:r w:rsidR="00731C3F">
        <w:rPr>
          <w:rFonts w:ascii="Times New Roman" w:eastAsia="TimesNewRoman" w:hAnsi="Times New Roman" w:cs="Times New Roman"/>
          <w:sz w:val="24"/>
          <w:szCs w:val="24"/>
        </w:rPr>
        <w:br/>
      </w:r>
      <w:r w:rsidRPr="000978E8">
        <w:rPr>
          <w:rFonts w:ascii="Times New Roman" w:eastAsia="TimesNewRoman" w:hAnsi="Times New Roman" w:cs="Times New Roman"/>
          <w:sz w:val="24"/>
          <w:szCs w:val="24"/>
        </w:rPr>
        <w:t>30 % wartości brutto umowy.</w:t>
      </w:r>
    </w:p>
    <w:p w14:paraId="73032D4A" w14:textId="77777777" w:rsidR="00F36890" w:rsidRPr="009031B5" w:rsidRDefault="00F36890" w:rsidP="00F36890">
      <w:pPr>
        <w:widowControl w:val="0"/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1"/>
          <w:sz w:val="6"/>
          <w:szCs w:val="6"/>
          <w:lang w:val="de-DE" w:eastAsia="ar-SA" w:bidi="fa-IR"/>
        </w:rPr>
      </w:pPr>
    </w:p>
    <w:p w14:paraId="269A0B30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§ 5</w:t>
      </w:r>
    </w:p>
    <w:p w14:paraId="7EABF72B" w14:textId="77777777" w:rsidR="00B57A5E" w:rsidRPr="00B57A5E" w:rsidRDefault="00B57A5E">
      <w:pPr>
        <w:widowControl w:val="0"/>
        <w:numPr>
          <w:ilvl w:val="0"/>
          <w:numId w:val="87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Wartość umowy ustala się na kwotę: .................netto + ...% VAT =  ..................... brutto</w:t>
      </w:r>
    </w:p>
    <w:p w14:paraId="26361872" w14:textId="77777777" w:rsidR="00B57A5E" w:rsidRPr="00B57A5E" w:rsidRDefault="00B57A5E" w:rsidP="00B57A5E">
      <w:pPr>
        <w:widowControl w:val="0"/>
        <w:suppressAutoHyphens/>
        <w:spacing w:after="0" w:line="100" w:lineRule="atLeast"/>
        <w:ind w:left="360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Słownie brutto: ...................................................................................</w:t>
      </w:r>
    </w:p>
    <w:p w14:paraId="04548F94" w14:textId="04941F19" w:rsidR="00B57A5E" w:rsidRPr="008D3A4B" w:rsidRDefault="00B57A5E" w:rsidP="00DE0956">
      <w:pPr>
        <w:pStyle w:val="Akapitzlist"/>
        <w:numPr>
          <w:ilvl w:val="0"/>
          <w:numId w:val="87"/>
        </w:numPr>
        <w:jc w:val="both"/>
        <w:rPr>
          <w:sz w:val="23"/>
          <w:szCs w:val="23"/>
          <w:lang w:val="pl-PL"/>
        </w:rPr>
      </w:pPr>
      <w:proofErr w:type="spellStart"/>
      <w:r w:rsidRPr="008D3A4B">
        <w:rPr>
          <w:sz w:val="23"/>
          <w:szCs w:val="23"/>
        </w:rPr>
        <w:t>Należność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za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dostawę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płatna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będzie</w:t>
      </w:r>
      <w:proofErr w:type="spellEnd"/>
      <w:r w:rsidRPr="008D3A4B">
        <w:rPr>
          <w:sz w:val="23"/>
          <w:szCs w:val="23"/>
        </w:rPr>
        <w:t xml:space="preserve"> w </w:t>
      </w:r>
      <w:proofErr w:type="spellStart"/>
      <w:r w:rsidRPr="008D3A4B">
        <w:rPr>
          <w:sz w:val="23"/>
          <w:szCs w:val="23"/>
        </w:rPr>
        <w:t>terminie</w:t>
      </w:r>
      <w:proofErr w:type="spellEnd"/>
      <w:r w:rsidRPr="008D3A4B">
        <w:rPr>
          <w:sz w:val="23"/>
          <w:szCs w:val="23"/>
        </w:rPr>
        <w:t xml:space="preserve"> </w:t>
      </w:r>
      <w:r w:rsidR="005602E4" w:rsidRPr="008D3A4B">
        <w:rPr>
          <w:b/>
          <w:sz w:val="23"/>
          <w:szCs w:val="23"/>
        </w:rPr>
        <w:t>6</w:t>
      </w:r>
      <w:r w:rsidRPr="008D3A4B">
        <w:rPr>
          <w:b/>
          <w:sz w:val="23"/>
          <w:szCs w:val="23"/>
        </w:rPr>
        <w:t xml:space="preserve">0 </w:t>
      </w:r>
      <w:proofErr w:type="spellStart"/>
      <w:r w:rsidRPr="008D3A4B">
        <w:rPr>
          <w:b/>
          <w:sz w:val="23"/>
          <w:szCs w:val="23"/>
        </w:rPr>
        <w:t>dni</w:t>
      </w:r>
      <w:proofErr w:type="spellEnd"/>
      <w:r w:rsidRPr="008D3A4B">
        <w:rPr>
          <w:sz w:val="23"/>
          <w:szCs w:val="23"/>
        </w:rPr>
        <w:t xml:space="preserve">, </w:t>
      </w:r>
      <w:proofErr w:type="spellStart"/>
      <w:r w:rsidRPr="008D3A4B">
        <w:rPr>
          <w:sz w:val="23"/>
          <w:szCs w:val="23"/>
        </w:rPr>
        <w:t>licząc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od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daty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otrzymania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przez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Zamawiającego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prawidłowo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wystawionej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faktury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przez</w:t>
      </w:r>
      <w:proofErr w:type="spellEnd"/>
      <w:r w:rsidRPr="008D3A4B">
        <w:rPr>
          <w:sz w:val="23"/>
          <w:szCs w:val="23"/>
        </w:rPr>
        <w:t xml:space="preserve"> </w:t>
      </w:r>
      <w:proofErr w:type="spellStart"/>
      <w:r w:rsidRPr="008D3A4B">
        <w:rPr>
          <w:sz w:val="23"/>
          <w:szCs w:val="23"/>
        </w:rPr>
        <w:t>Wykonawcę</w:t>
      </w:r>
      <w:proofErr w:type="spellEnd"/>
      <w:r w:rsidRPr="008D3A4B">
        <w:rPr>
          <w:sz w:val="23"/>
          <w:szCs w:val="23"/>
        </w:rPr>
        <w:t>.</w:t>
      </w:r>
      <w:r w:rsidR="00DE0956" w:rsidRPr="008D3A4B">
        <w:rPr>
          <w:sz w:val="23"/>
          <w:szCs w:val="23"/>
        </w:rPr>
        <w:t xml:space="preserve"> </w:t>
      </w:r>
      <w:r w:rsidR="00DE0956" w:rsidRPr="008D3A4B">
        <w:rPr>
          <w:sz w:val="23"/>
          <w:szCs w:val="23"/>
          <w:lang w:val="pl-PL"/>
        </w:rPr>
        <w:t>Zamawiający dopuszcza możliwość przesyłania ustrukturyzowanych faktur elektronicznych za pośrednictwem</w:t>
      </w:r>
      <w:r w:rsidR="006D55E6">
        <w:rPr>
          <w:sz w:val="23"/>
          <w:szCs w:val="23"/>
          <w:lang w:val="pl-PL"/>
        </w:rPr>
        <w:t xml:space="preserve"> </w:t>
      </w:r>
      <w:r w:rsidR="00DE0956" w:rsidRPr="008D3A4B">
        <w:rPr>
          <w:sz w:val="23"/>
          <w:szCs w:val="23"/>
          <w:lang w:val="pl-PL"/>
        </w:rPr>
        <w:t xml:space="preserve">platformy elektronicznego fakturowania (efaktura.gov.pl, Broker </w:t>
      </w:r>
      <w:bookmarkStart w:id="17" w:name="_Hlk160192757"/>
      <w:proofErr w:type="spellStart"/>
      <w:r w:rsidR="00DE0956" w:rsidRPr="008D3A4B">
        <w:rPr>
          <w:sz w:val="23"/>
          <w:szCs w:val="23"/>
          <w:lang w:val="pl-PL"/>
        </w:rPr>
        <w:t>PEFexpert</w:t>
      </w:r>
      <w:proofErr w:type="spellEnd"/>
      <w:r w:rsidR="00DE0956" w:rsidRPr="008D3A4B">
        <w:rPr>
          <w:sz w:val="23"/>
          <w:szCs w:val="23"/>
          <w:lang w:val="pl-PL"/>
        </w:rPr>
        <w:t>)</w:t>
      </w:r>
      <w:bookmarkEnd w:id="17"/>
      <w:r w:rsidR="00DE0956" w:rsidRPr="008D3A4B">
        <w:rPr>
          <w:sz w:val="23"/>
          <w:szCs w:val="23"/>
          <w:lang w:val="pl-PL"/>
        </w:rPr>
        <w:t>.</w:t>
      </w:r>
    </w:p>
    <w:p w14:paraId="3B14E327" w14:textId="68850AA8" w:rsidR="00B57A5E" w:rsidRPr="00B57A5E" w:rsidRDefault="00B57A5E">
      <w:pPr>
        <w:widowControl w:val="0"/>
        <w:numPr>
          <w:ilvl w:val="0"/>
          <w:numId w:val="87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Należność za dostarczony przedmiot umowy Zamawiający </w:t>
      </w:r>
      <w:r w:rsidR="00C63F9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przekazywał będzie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na rachunek Wykonawcy  podany na fakturze.</w:t>
      </w:r>
    </w:p>
    <w:p w14:paraId="6054B98E" w14:textId="1AE17387" w:rsidR="00B57A5E" w:rsidRPr="00041F3E" w:rsidRDefault="00B57A5E">
      <w:pPr>
        <w:widowControl w:val="0"/>
        <w:numPr>
          <w:ilvl w:val="0"/>
          <w:numId w:val="87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041F3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lastRenderedPageBreak/>
        <w:t xml:space="preserve">Wykonawca ma prawo naliczyć Zamawiającemu odsetki ustawowe za opóźnienie </w:t>
      </w:r>
      <w:r w:rsidRPr="00041F3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br/>
        <w:t>w przypadku nieterminowego uregulowania należności od wartości niezapłaconej faktury.</w:t>
      </w:r>
    </w:p>
    <w:p w14:paraId="2D5F627D" w14:textId="7B6064AF" w:rsidR="00B57A5E" w:rsidRPr="00041F3E" w:rsidRDefault="00B57A5E">
      <w:pPr>
        <w:widowControl w:val="0"/>
        <w:numPr>
          <w:ilvl w:val="0"/>
          <w:numId w:val="87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041F3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Wykonawca nie ma prawa przenieść wierzytelności oraz odsetek ustawowych bez zgody Zamawiającego na rzecz osób trzecich.</w:t>
      </w:r>
    </w:p>
    <w:p w14:paraId="3F523073" w14:textId="7F00D3C3" w:rsidR="00B57A5E" w:rsidRPr="00041F3E" w:rsidRDefault="00B57A5E">
      <w:pPr>
        <w:widowControl w:val="0"/>
        <w:numPr>
          <w:ilvl w:val="0"/>
          <w:numId w:val="87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41F3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Wszelkie umowy nazwane, uregulowane w Kodeksie cywilnym oraz umowy nienazwane, nieuregulowane przepisami prawa cywilnego (jak factoring, forfaiting i in.), mające na celu przeniesienie na osoby trzecie wierzytelności zarówno wymagalnych, jak</w:t>
      </w:r>
      <w:r w:rsidR="00F71718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041F3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i</w:t>
      </w:r>
      <w:r w:rsidR="00F4302C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Pr="00041F3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niewymagalnych, istniejących jak i nieistniejących, na dzień zawarcia umowy,  zawarte przez Wykonawcę bez zgody</w:t>
      </w:r>
      <w:r w:rsidRPr="00041F3E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Zamawiającego – są nieważne.</w:t>
      </w:r>
    </w:p>
    <w:p w14:paraId="4F1979DA" w14:textId="77777777" w:rsidR="00B57A5E" w:rsidRPr="00B8001F" w:rsidRDefault="00B57A5E" w:rsidP="00B57A5E">
      <w:pPr>
        <w:widowControl w:val="0"/>
        <w:suppressAutoHyphens/>
        <w:spacing w:after="0" w:line="100" w:lineRule="atLeast"/>
        <w:ind w:left="360"/>
        <w:jc w:val="both"/>
        <w:textAlignment w:val="baseline"/>
        <w:rPr>
          <w:rFonts w:ascii="Times New Roman" w:eastAsia="Andale Sans UI" w:hAnsi="Times New Roman" w:cs="Tahoma"/>
          <w:kern w:val="1"/>
          <w:sz w:val="10"/>
          <w:szCs w:val="10"/>
          <w:lang w:eastAsia="fa-IR" w:bidi="fa-IR"/>
        </w:rPr>
      </w:pPr>
    </w:p>
    <w:p w14:paraId="2BB63072" w14:textId="13D137BB" w:rsidR="00B57A5E" w:rsidRDefault="00B57A5E" w:rsidP="000351A1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§ 6</w:t>
      </w:r>
    </w:p>
    <w:p w14:paraId="292C17C1" w14:textId="77777777" w:rsidR="00551516" w:rsidRPr="00551516" w:rsidRDefault="00551516" w:rsidP="00551516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551516">
        <w:rPr>
          <w:rFonts w:ascii="Times New Roman" w:eastAsia="Calibri" w:hAnsi="Times New Roman" w:cs="Times New Roman"/>
        </w:rPr>
        <w:t xml:space="preserve">1. </w:t>
      </w:r>
      <w:r w:rsidRPr="00551516">
        <w:rPr>
          <w:rFonts w:ascii="Times New Roman" w:eastAsia="Calibri" w:hAnsi="Times New Roman" w:cs="Times New Roman"/>
          <w:color w:val="000000"/>
        </w:rPr>
        <w:t xml:space="preserve">Na podstawie art. 455 ust. 1 pkt. 1 ustawy </w:t>
      </w:r>
      <w:proofErr w:type="spellStart"/>
      <w:r w:rsidRPr="00551516">
        <w:rPr>
          <w:rFonts w:ascii="Times New Roman" w:eastAsia="Calibri" w:hAnsi="Times New Roman" w:cs="Times New Roman"/>
          <w:color w:val="000000"/>
        </w:rPr>
        <w:t>Pzp</w:t>
      </w:r>
      <w:proofErr w:type="spellEnd"/>
      <w:r w:rsidRPr="00551516">
        <w:rPr>
          <w:rFonts w:ascii="Times New Roman" w:eastAsia="Calibri" w:hAnsi="Times New Roman" w:cs="Times New Roman"/>
          <w:color w:val="000000"/>
        </w:rPr>
        <w:t>, Zamawiający dopuszcza</w:t>
      </w:r>
      <w:r w:rsidRPr="00551516">
        <w:rPr>
          <w:rFonts w:ascii="Times New Roman" w:eastAsia="ArialMT-Identity-H" w:hAnsi="Times New Roman" w:cs="Times New Roman"/>
          <w:color w:val="000000"/>
          <w:lang w:eastAsia="pl-PL"/>
        </w:rPr>
        <w:t xml:space="preserve"> zmianę umowy                        bez przeprowadzenia nowego postępowania o udzielenie zamówienia, w następujących sytuacjach </w:t>
      </w:r>
      <w:r w:rsidRPr="00551516">
        <w:rPr>
          <w:rFonts w:ascii="Times New Roman" w:eastAsia="ArialMT-Identity-H" w:hAnsi="Times New Roman" w:cs="Times New Roman"/>
          <w:color w:val="000000"/>
          <w:lang w:eastAsia="pl-PL"/>
        </w:rPr>
        <w:br/>
        <w:t xml:space="preserve">i </w:t>
      </w:r>
      <w:r w:rsidRPr="00551516">
        <w:rPr>
          <w:rFonts w:ascii="Times New Roman" w:eastAsia="Calibri" w:hAnsi="Times New Roman" w:cs="Times New Roman"/>
          <w:color w:val="000000"/>
        </w:rPr>
        <w:t>z uwzględnieniem podanych warunków ich wprowadzenia</w:t>
      </w:r>
      <w:r w:rsidRPr="00551516">
        <w:rPr>
          <w:rFonts w:ascii="Times New Roman" w:eastAsia="ArialMT-Identity-H" w:hAnsi="Times New Roman" w:cs="Times New Roman"/>
          <w:color w:val="000000"/>
          <w:lang w:eastAsia="pl-PL"/>
        </w:rPr>
        <w:t>:</w:t>
      </w:r>
    </w:p>
    <w:p w14:paraId="1B9808FA" w14:textId="345F9A09" w:rsidR="00551516" w:rsidRPr="00551516" w:rsidRDefault="00551516" w:rsidP="0055151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551516">
        <w:rPr>
          <w:rFonts w:ascii="Times New Roman" w:eastAsia="Calibri" w:hAnsi="Times New Roman" w:cs="Times New Roman"/>
          <w:b/>
          <w:color w:val="000000"/>
          <w:kern w:val="1"/>
          <w:sz w:val="20"/>
          <w:szCs w:val="20"/>
        </w:rPr>
        <w:t>1)</w:t>
      </w:r>
      <w:r w:rsidRPr="00551516">
        <w:rPr>
          <w:rFonts w:ascii="Times New Roman" w:eastAsia="Calibri" w:hAnsi="Times New Roman" w:cs="Times New Roman"/>
          <w:color w:val="000000"/>
          <w:kern w:val="1"/>
          <w:sz w:val="20"/>
          <w:szCs w:val="20"/>
        </w:rPr>
        <w:t xml:space="preserve"> w przypadku wystąpienia okoliczności niemożliwych do przewidzenia i niezrealizowania w okresie umownym przedmiotu zamówienia o wartości określonej w umowie, Zamawiający dopuszcza przedłużenie okresu realizacji zamówienia (nie dłużej niż do 4 lat) do czasu wykorzystania wartości przedmiotu zamówienia, a także możliwość odpowiedniej (proporcjonalnej) zmiany wynagrodzenia (cen jednostkowych) w przypadku wykazania przez Wykonawcę zmiany cen materiałów (wyrobów) na rynku, u producenta lub kosztów dostawy przedmiotu zamówienia, </w:t>
      </w:r>
      <w:r w:rsidRPr="00551516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 xml:space="preserve">ale nie więcej niż 15% wartości umowy pierwotnej, o czym mowa w art. 440 i 439  ust 2-4 ustawy </w:t>
      </w:r>
      <w:proofErr w:type="spellStart"/>
      <w:r w:rsidRPr="00551516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>Pzp</w:t>
      </w:r>
      <w:proofErr w:type="spellEnd"/>
      <w:r w:rsidRPr="00551516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>.</w:t>
      </w:r>
    </w:p>
    <w:p w14:paraId="329D2BB3" w14:textId="77777777" w:rsidR="00551516" w:rsidRPr="00551516" w:rsidRDefault="00551516" w:rsidP="0055151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  <w:r w:rsidRPr="00551516">
        <w:rPr>
          <w:rFonts w:ascii="Times New Roman" w:eastAsia="Andale Sans UI" w:hAnsi="Times New Roman" w:cs="Tahoma"/>
          <w:b/>
          <w:kern w:val="1"/>
          <w:sz w:val="20"/>
          <w:szCs w:val="20"/>
          <w:lang w:eastAsia="fa-IR" w:bidi="fa-IR"/>
        </w:rPr>
        <w:t>2)</w:t>
      </w:r>
      <w:r w:rsidRPr="00551516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 xml:space="preserve"> W przypadku zaistnienia następujących okoliczności przy zastrzeżeniu, że cena umowna nie ulegnie  zmianie: </w:t>
      </w:r>
    </w:p>
    <w:p w14:paraId="52A23370" w14:textId="77777777" w:rsidR="00551516" w:rsidRPr="00551516" w:rsidRDefault="00551516" w:rsidP="00551516">
      <w:pPr>
        <w:widowControl w:val="0"/>
        <w:numPr>
          <w:ilvl w:val="0"/>
          <w:numId w:val="108"/>
        </w:numPr>
        <w:suppressAutoHyphens/>
        <w:spacing w:after="0" w:line="240" w:lineRule="auto"/>
        <w:ind w:left="709" w:hanging="425"/>
        <w:jc w:val="both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</w:pPr>
      <w:proofErr w:type="spellStart"/>
      <w:r w:rsidRPr="00551516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zmiany</w:t>
      </w:r>
      <w:proofErr w:type="spellEnd"/>
      <w:r w:rsidRPr="00551516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551516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numeru</w:t>
      </w:r>
      <w:proofErr w:type="spellEnd"/>
      <w:r w:rsidRPr="00551516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551516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katalogowego</w:t>
      </w:r>
      <w:proofErr w:type="spellEnd"/>
      <w:r w:rsidRPr="00551516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551516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produktu</w:t>
      </w:r>
      <w:proofErr w:type="spellEnd"/>
      <w:r w:rsidRPr="00551516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,</w:t>
      </w:r>
    </w:p>
    <w:p w14:paraId="339C3F7B" w14:textId="3F543841" w:rsidR="00551516" w:rsidRPr="00551516" w:rsidRDefault="00551516" w:rsidP="00551516">
      <w:pPr>
        <w:widowControl w:val="0"/>
        <w:numPr>
          <w:ilvl w:val="0"/>
          <w:numId w:val="108"/>
        </w:numPr>
        <w:suppressAutoHyphens/>
        <w:spacing w:after="0" w:line="240" w:lineRule="auto"/>
        <w:ind w:left="709" w:hanging="425"/>
        <w:jc w:val="both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</w:pPr>
      <w:r w:rsidRPr="00551516"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  <w:t>zmiany nazwy produktu przy zachowaniu jego parametrów lub o</w:t>
      </w:r>
      <w:r w:rsidRPr="0055151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parametrach (cechach jakościowych) nie gorszych niż określone w ofercie i umowie</w:t>
      </w:r>
      <w:r w:rsidRPr="00551516"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  <w:t>,</w:t>
      </w:r>
    </w:p>
    <w:p w14:paraId="0C3C2BD3" w14:textId="77777777" w:rsidR="00551516" w:rsidRPr="00551516" w:rsidRDefault="00551516" w:rsidP="00551516">
      <w:pPr>
        <w:widowControl w:val="0"/>
        <w:numPr>
          <w:ilvl w:val="0"/>
          <w:numId w:val="108"/>
        </w:numPr>
        <w:suppressAutoHyphens/>
        <w:spacing w:after="0" w:line="240" w:lineRule="auto"/>
        <w:ind w:left="709" w:hanging="425"/>
        <w:jc w:val="both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</w:pPr>
      <w:proofErr w:type="spellStart"/>
      <w:r w:rsidRPr="00551516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sposobu</w:t>
      </w:r>
      <w:proofErr w:type="spellEnd"/>
      <w:r w:rsidRPr="00551516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551516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>konfekcjonowania</w:t>
      </w:r>
      <w:proofErr w:type="spellEnd"/>
      <w:r w:rsidRPr="00551516">
        <w:rPr>
          <w:rFonts w:ascii="Times New Roman" w:eastAsia="Andale Sans UI" w:hAnsi="Times New Roman" w:cs="Tahoma"/>
          <w:kern w:val="1"/>
          <w:sz w:val="18"/>
          <w:szCs w:val="18"/>
          <w:lang w:val="de-DE" w:eastAsia="fa-IR" w:bidi="fa-IR"/>
        </w:rPr>
        <w:t xml:space="preserve">, </w:t>
      </w:r>
    </w:p>
    <w:p w14:paraId="7B6A04D5" w14:textId="77777777" w:rsidR="00551516" w:rsidRPr="00551516" w:rsidRDefault="00551516" w:rsidP="00551516">
      <w:pPr>
        <w:widowControl w:val="0"/>
        <w:numPr>
          <w:ilvl w:val="0"/>
          <w:numId w:val="108"/>
        </w:numPr>
        <w:suppressAutoHyphens/>
        <w:spacing w:after="0" w:line="240" w:lineRule="auto"/>
        <w:ind w:left="709" w:hanging="425"/>
        <w:jc w:val="both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</w:pPr>
      <w:r w:rsidRPr="00551516"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  <w:t>jeżeli wprowadzony zostanie do sprzedaży przez Wykonawcę produkt zmodyfikowany, udoskonalony, za zgodą Zamawiającego.</w:t>
      </w:r>
    </w:p>
    <w:p w14:paraId="2D484EA6" w14:textId="3E9DD4B4" w:rsidR="00551516" w:rsidRPr="00551516" w:rsidRDefault="00551516" w:rsidP="00551516">
      <w:pPr>
        <w:widowControl w:val="0"/>
        <w:numPr>
          <w:ilvl w:val="0"/>
          <w:numId w:val="108"/>
        </w:numPr>
        <w:suppressAutoHyphens/>
        <w:spacing w:after="0" w:line="240" w:lineRule="auto"/>
        <w:ind w:left="709" w:hanging="425"/>
        <w:jc w:val="both"/>
        <w:textAlignment w:val="baseline"/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</w:pPr>
      <w:r w:rsidRPr="00551516"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  <w:t xml:space="preserve">zmiany oferowanego wyrobu/sprzętu na wyrób o parametrach nie gorszych niż określone w ofercie, w przypadku wycofania wyrobu/sprzętu </w:t>
      </w:r>
      <w:r w:rsidR="00F94F14"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  <w:t xml:space="preserve"> (czasowego lub całkowitego) </w:t>
      </w:r>
      <w:r w:rsidRPr="00551516">
        <w:rPr>
          <w:rFonts w:ascii="Times New Roman" w:eastAsia="Andale Sans UI" w:hAnsi="Times New Roman" w:cs="Tahoma"/>
          <w:kern w:val="1"/>
          <w:sz w:val="18"/>
          <w:szCs w:val="18"/>
          <w:lang w:eastAsia="fa-IR" w:bidi="fa-IR"/>
        </w:rPr>
        <w:t>z rynku lub wstrzymania produkcji, w cenie nie wyższej niż określona w umowie.</w:t>
      </w:r>
    </w:p>
    <w:p w14:paraId="2C576746" w14:textId="77777777" w:rsidR="004C4E44" w:rsidRPr="004C4E44" w:rsidRDefault="00551516" w:rsidP="004C4E44">
      <w:pPr>
        <w:widowControl w:val="0"/>
        <w:suppressAutoHyphens/>
        <w:spacing w:after="0" w:line="240" w:lineRule="auto"/>
        <w:ind w:left="426" w:hanging="284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</w:pPr>
      <w:r w:rsidRPr="00551516">
        <w:rPr>
          <w:rFonts w:ascii="Times New Roman" w:eastAsia="Andale Sans UI" w:hAnsi="Times New Roman" w:cs="Tahoma"/>
          <w:b/>
          <w:bCs/>
          <w:kern w:val="1"/>
          <w:sz w:val="20"/>
          <w:szCs w:val="20"/>
          <w:lang w:val="de-DE" w:eastAsia="fa-IR" w:bidi="fa-IR"/>
        </w:rPr>
        <w:t>3)</w:t>
      </w:r>
      <w:r w:rsidRPr="00551516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.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Wnioski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Stron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o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dokonanie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zmiany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umowy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należy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przedłożyć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na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piśmie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a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okoliczności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mogące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stanowić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podstawę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zmiany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umowy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powinny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być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uzasadnione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i w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miarę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możliwości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również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udokumentowane</w:t>
      </w:r>
      <w:proofErr w:type="spellEnd"/>
      <w:r w:rsidR="004C4E44" w:rsidRPr="004C4E44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.</w:t>
      </w:r>
    </w:p>
    <w:p w14:paraId="49FE061A" w14:textId="52EB6A3C" w:rsidR="00551516" w:rsidRPr="00602CAC" w:rsidRDefault="00551516" w:rsidP="00551516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12"/>
          <w:szCs w:val="12"/>
          <w:lang w:val="de-DE" w:eastAsia="fa-IR" w:bidi="fa-IR"/>
        </w:rPr>
      </w:pPr>
    </w:p>
    <w:p w14:paraId="07E0A868" w14:textId="13598504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§ </w:t>
      </w:r>
      <w:r w:rsidR="000351A1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7</w:t>
      </w:r>
    </w:p>
    <w:p w14:paraId="50A94545" w14:textId="77777777" w:rsidR="00B57A5E" w:rsidRPr="00B57A5E" w:rsidRDefault="00B57A5E">
      <w:pPr>
        <w:widowControl w:val="0"/>
        <w:numPr>
          <w:ilvl w:val="0"/>
          <w:numId w:val="89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W razie zaistnienia istotnej zmiany okoliczności powodującej, że wykonanie umowy                         nie leży w interesie publicznym, czego nie można było przewidzieć w chwili zawarcia umowy, Zamawiający może odstąpić od umowy w terminie 30 dni od powzięcia wiadomości o tych okolicznościach. W tym przypadku, Wykonawca może żądać wyłącznie wynagrodzenia należnego z tytułu wykonania części umowy.</w:t>
      </w:r>
    </w:p>
    <w:p w14:paraId="08D33758" w14:textId="77777777" w:rsidR="00B57A5E" w:rsidRPr="00B57A5E" w:rsidRDefault="00B57A5E">
      <w:pPr>
        <w:widowControl w:val="0"/>
        <w:numPr>
          <w:ilvl w:val="0"/>
          <w:numId w:val="89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Zamawiający może odstąpić od umowy w trybie natychmiastowym, jeżeli zachodzi </w:t>
      </w: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br/>
        <w:t xml:space="preserve">co najmniej jedna z następujących okoliczności: </w:t>
      </w:r>
    </w:p>
    <w:p w14:paraId="29FEE531" w14:textId="77777777" w:rsidR="00B57A5E" w:rsidRPr="004C4E44" w:rsidRDefault="00B57A5E">
      <w:pPr>
        <w:widowControl w:val="0"/>
        <w:numPr>
          <w:ilvl w:val="0"/>
          <w:numId w:val="96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lang w:eastAsia="fa-IR" w:bidi="fa-IR"/>
        </w:rPr>
      </w:pPr>
      <w:r w:rsidRPr="004C4E44">
        <w:rPr>
          <w:rFonts w:ascii="Times New Roman" w:eastAsia="Times New Roman" w:hAnsi="Times New Roman" w:cs="Times New Roman"/>
          <w:kern w:val="1"/>
          <w:lang w:eastAsia="fa-IR" w:bidi="fa-IR"/>
        </w:rPr>
        <w:t xml:space="preserve">dokonano zmiany umowy z naruszeniem art. 454 i art. 455 ustawy </w:t>
      </w:r>
      <w:proofErr w:type="spellStart"/>
      <w:r w:rsidRPr="004C4E44">
        <w:rPr>
          <w:rFonts w:ascii="Times New Roman" w:eastAsia="Times New Roman" w:hAnsi="Times New Roman" w:cs="Times New Roman"/>
          <w:kern w:val="1"/>
          <w:lang w:eastAsia="fa-IR" w:bidi="fa-IR"/>
        </w:rPr>
        <w:t>Pzp</w:t>
      </w:r>
      <w:proofErr w:type="spellEnd"/>
      <w:r w:rsidRPr="004C4E44">
        <w:rPr>
          <w:rFonts w:ascii="Times New Roman" w:eastAsia="Times New Roman" w:hAnsi="Times New Roman" w:cs="Times New Roman"/>
          <w:kern w:val="1"/>
          <w:lang w:eastAsia="fa-IR" w:bidi="fa-IR"/>
        </w:rPr>
        <w:t xml:space="preserve">, </w:t>
      </w:r>
    </w:p>
    <w:p w14:paraId="32AB4173" w14:textId="77777777" w:rsidR="00B57A5E" w:rsidRPr="004C4E44" w:rsidRDefault="00B57A5E">
      <w:pPr>
        <w:widowControl w:val="0"/>
        <w:numPr>
          <w:ilvl w:val="0"/>
          <w:numId w:val="96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lang w:eastAsia="fa-IR" w:bidi="fa-IR"/>
        </w:rPr>
      </w:pPr>
      <w:r w:rsidRPr="004C4E44">
        <w:rPr>
          <w:rFonts w:ascii="Times New Roman" w:eastAsia="Times New Roman" w:hAnsi="Times New Roman" w:cs="Times New Roman"/>
          <w:kern w:val="1"/>
          <w:lang w:eastAsia="fa-IR" w:bidi="fa-IR"/>
        </w:rPr>
        <w:t xml:space="preserve">Wykonawca w chwili zawarcia umowy podlegał wykluczeniu na podstawie art. 108 ustawy </w:t>
      </w:r>
      <w:proofErr w:type="spellStart"/>
      <w:r w:rsidRPr="004C4E44">
        <w:rPr>
          <w:rFonts w:ascii="Times New Roman" w:eastAsia="Times New Roman" w:hAnsi="Times New Roman" w:cs="Times New Roman"/>
          <w:kern w:val="1"/>
          <w:lang w:eastAsia="fa-IR" w:bidi="fa-IR"/>
        </w:rPr>
        <w:t>Pzp</w:t>
      </w:r>
      <w:proofErr w:type="spellEnd"/>
      <w:r w:rsidRPr="004C4E44">
        <w:rPr>
          <w:rFonts w:ascii="Times New Roman" w:eastAsia="Times New Roman" w:hAnsi="Times New Roman" w:cs="Times New Roman"/>
          <w:kern w:val="1"/>
          <w:lang w:eastAsia="fa-IR" w:bidi="fa-IR"/>
        </w:rPr>
        <w:t>,</w:t>
      </w:r>
    </w:p>
    <w:p w14:paraId="6EFA988A" w14:textId="6F448ACE" w:rsidR="00B57A5E" w:rsidRPr="000978E8" w:rsidRDefault="00B57A5E">
      <w:pPr>
        <w:widowControl w:val="0"/>
        <w:numPr>
          <w:ilvl w:val="0"/>
          <w:numId w:val="96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lang w:eastAsia="fa-IR" w:bidi="fa-IR"/>
        </w:rPr>
      </w:pPr>
      <w:r w:rsidRPr="004C4E44">
        <w:rPr>
          <w:rFonts w:ascii="Times New Roman" w:eastAsia="Times New Roman" w:hAnsi="Times New Roman" w:cs="Times New Roman"/>
          <w:lang w:eastAsia="ar-SA"/>
        </w:rPr>
        <w:t xml:space="preserve">Trybunał Sprawiedliwości Unii Europejskiej stwierdził, w ramach procedury przewidzianej w art. 258 Traktatu o Funkcjonowaniu Unii Europejskiej, że państwo polskie uchybiło zobowiązaniom, które ciążą na nim na mocy Traktatów, dyrektywy 2014/24/UE </w:t>
      </w:r>
      <w:r w:rsidR="004C4E44">
        <w:rPr>
          <w:rFonts w:ascii="Times New Roman" w:eastAsia="Times New Roman" w:hAnsi="Times New Roman" w:cs="Times New Roman"/>
          <w:lang w:eastAsia="ar-SA"/>
        </w:rPr>
        <w:br/>
      </w:r>
      <w:r w:rsidRPr="004C4E44">
        <w:rPr>
          <w:rFonts w:ascii="Times New Roman" w:eastAsia="Times New Roman" w:hAnsi="Times New Roman" w:cs="Times New Roman"/>
          <w:lang w:eastAsia="ar-SA"/>
        </w:rPr>
        <w:t xml:space="preserve">i dyrektywy 2014/25/UE, z uwagi na to, że Zamawiający udzielił zamówienia z naruszeniem przepisów prawa Unii Europejskiej. </w:t>
      </w:r>
    </w:p>
    <w:p w14:paraId="4FB4E27B" w14:textId="77777777" w:rsidR="000978E8" w:rsidRPr="004C4E44" w:rsidRDefault="000978E8" w:rsidP="000978E8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lang w:eastAsia="fa-IR" w:bidi="fa-IR"/>
        </w:rPr>
      </w:pPr>
    </w:p>
    <w:p w14:paraId="1EBAD614" w14:textId="77777777" w:rsidR="00B57A5E" w:rsidRPr="00B57A5E" w:rsidRDefault="00B57A5E">
      <w:pPr>
        <w:widowControl w:val="0"/>
        <w:numPr>
          <w:ilvl w:val="0"/>
          <w:numId w:val="97"/>
        </w:numPr>
        <w:suppressAutoHyphens/>
        <w:spacing w:after="0" w:line="10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W przypadku, o którym mowa w ust. 2 a,  Zamawiający odstępuje od umowy w części której zmiana dotyczy.</w:t>
      </w:r>
    </w:p>
    <w:p w14:paraId="7AAE4DE6" w14:textId="4BFDBA2B" w:rsidR="005342A7" w:rsidRDefault="00B57A5E" w:rsidP="003218DC">
      <w:pPr>
        <w:widowControl w:val="0"/>
        <w:numPr>
          <w:ilvl w:val="0"/>
          <w:numId w:val="97"/>
        </w:numPr>
        <w:suppressAutoHyphens/>
        <w:spacing w:after="0" w:line="10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W przypadku, o którym mowa w ust. 1 i 2a, Wykonawca może żądać wyłącznie wynagrodzenia należnego z tytułu wykonania części umowy.</w:t>
      </w:r>
    </w:p>
    <w:p w14:paraId="7FFCC415" w14:textId="77777777" w:rsidR="00F4302C" w:rsidRPr="003218DC" w:rsidRDefault="00F4302C" w:rsidP="00F4302C">
      <w:pPr>
        <w:widowControl w:val="0"/>
        <w:suppressAutoHyphens/>
        <w:spacing w:after="0" w:line="10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</w:p>
    <w:p w14:paraId="4229DC97" w14:textId="6DCFCDB9" w:rsidR="005342A7" w:rsidRPr="003B453C" w:rsidRDefault="005342A7" w:rsidP="003B453C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lastRenderedPageBreak/>
        <w:t xml:space="preserve">§ </w:t>
      </w:r>
      <w:r w:rsidR="000351A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>8</w:t>
      </w:r>
    </w:p>
    <w:p w14:paraId="7F471566" w14:textId="0499CB92" w:rsidR="005342A7" w:rsidRPr="005342A7" w:rsidRDefault="005342A7" w:rsidP="005342A7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5342A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1. Wykonawca oświadcza, że znana jest mu treść postanowień ustawy o zapewni</w:t>
      </w:r>
      <w:r w:rsidR="0060360D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a</w:t>
      </w:r>
      <w:r w:rsidRPr="005342A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niu dostępności osobom ze szczególnymi potrzebami z 19 lipca 2019r. tj. </w:t>
      </w:r>
      <w:r w:rsidR="00111446" w:rsidRPr="00111446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(Dz.U. z 2022 poz. 2240).</w:t>
      </w:r>
    </w:p>
    <w:p w14:paraId="650CE1DD" w14:textId="564D7C17" w:rsidR="005342A7" w:rsidRPr="005342A7" w:rsidRDefault="005342A7" w:rsidP="005342A7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5342A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2. Wykonawca zobowiązuje się do realizacji przedmiotu umowy z uwzględnieniem - </w:t>
      </w:r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fa-IR" w:bidi="fa-IR"/>
        </w:rPr>
        <w:t>o ile to możliwe przy uwzględnieniu specyfiki niniejszego zamówienia</w:t>
      </w:r>
      <w:r w:rsidRPr="005342A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 - minimalnych wymagań służących zapewnieniu dostępności osobom ze szczególnymi potrzebami, o których mowa </w:t>
      </w:r>
      <w:r w:rsidR="002C3AE1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br/>
      </w:r>
      <w:r w:rsidRPr="005342A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w art. 6 ustawy wskazanej w ust.1.</w:t>
      </w:r>
    </w:p>
    <w:p w14:paraId="0120E1DE" w14:textId="6A43D1CC" w:rsidR="00B57A5E" w:rsidRPr="00977EE8" w:rsidRDefault="005342A7" w:rsidP="00977EE8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</w:pPr>
      <w:r w:rsidRPr="005342A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3.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Biorąc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pod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uwagę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charakter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i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specyfikę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przedmiotu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zamówienia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uznano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że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 nie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ma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potrzeby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określania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treści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umowy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szczegółowych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warunków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służących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zapewnieniu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dostępności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osobom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ze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szczególnymi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potrzebami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zakresie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tego</w:t>
      </w:r>
      <w:proofErr w:type="spellEnd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5342A7">
        <w:rPr>
          <w:rFonts w:ascii="Times New Roman" w:eastAsia="Times New Roman" w:hAnsi="Times New Roman" w:cs="Times New Roman"/>
          <w:i/>
          <w:kern w:val="1"/>
          <w:sz w:val="24"/>
          <w:szCs w:val="24"/>
          <w:lang w:val="de-DE" w:eastAsia="fa-IR" w:bidi="fa-IR"/>
        </w:rPr>
        <w:t>zamówienia</w:t>
      </w:r>
      <w:proofErr w:type="spellEnd"/>
      <w:r w:rsidRPr="005342A7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.</w:t>
      </w:r>
    </w:p>
    <w:p w14:paraId="13AA0853" w14:textId="77777777" w:rsidR="005342A7" w:rsidRPr="00602CAC" w:rsidRDefault="005342A7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12"/>
          <w:szCs w:val="12"/>
          <w:lang w:eastAsia="fa-IR" w:bidi="fa-IR"/>
        </w:rPr>
      </w:pPr>
      <w:bookmarkStart w:id="18" w:name="_Hlk94083146"/>
    </w:p>
    <w:p w14:paraId="6585C30F" w14:textId="20718F8E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 xml:space="preserve">§ </w:t>
      </w:r>
      <w:r w:rsidR="000351A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>9</w:t>
      </w:r>
    </w:p>
    <w:bookmarkEnd w:id="18"/>
    <w:p w14:paraId="6B18B439" w14:textId="2DC6DD9A" w:rsidR="006640E7" w:rsidRP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W sprawie majątkowej, w której zawarcie ugody jest dopuszczalne, każda ze Stron umowy, </w:t>
      </w: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br/>
        <w:t>w przypadku sporu wynikającego z zamówienia może złożyć wniosek o przeprowadzenie mediacji lub inne polubowne rozwiązanie sporu do Sądu Polubownego przy Prokuratorii Generalnej Rzeczpospolitej Polskiej, wybranego mediatora albo osoby prowadzącej inne polubowne rozwiązanie sporu.</w:t>
      </w:r>
    </w:p>
    <w:p w14:paraId="264A77D9" w14:textId="0442D805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>§ 1</w:t>
      </w:r>
      <w:r w:rsidR="000351A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>0</w:t>
      </w:r>
    </w:p>
    <w:p w14:paraId="0C5D8499" w14:textId="45E7ED97" w:rsidR="000569ED" w:rsidRPr="005F00AD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przypadku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niezawarcia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ugody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na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drodze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pozasądowej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rozwiązania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sporu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Strony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poddadzą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spór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wynikający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niniejszej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umowy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rozstrzygnięciu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sądu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właściwego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miejscowo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wg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siedziby</w:t>
      </w:r>
      <w:proofErr w:type="spellEnd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val="de-DE" w:eastAsia="fa-IR" w:bidi="fa-IR"/>
        </w:rPr>
        <w:t>Zamawiajacego</w:t>
      </w:r>
      <w:proofErr w:type="spellEnd"/>
      <w:r w:rsidRPr="00B57A5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>.</w:t>
      </w:r>
    </w:p>
    <w:p w14:paraId="385AC3C2" w14:textId="48E66392" w:rsidR="006640E7" w:rsidRPr="00B57A5E" w:rsidRDefault="00B57A5E" w:rsidP="006640E7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>§ 1</w:t>
      </w:r>
      <w:r w:rsidR="000351A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>1</w:t>
      </w:r>
    </w:p>
    <w:p w14:paraId="700139B2" w14:textId="5E95182E" w:rsidR="000569ED" w:rsidRDefault="00B57A5E" w:rsidP="00AC4A4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W kwestiach nieuregulowanych postanowieniami zawartej umowy zastosowanie mieć będą przepisy ustawy Prawo zamówień publicznych i </w:t>
      </w:r>
      <w:r w:rsidR="006640E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K</w:t>
      </w: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odeksu </w:t>
      </w:r>
      <w:r w:rsidR="006640E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C</w:t>
      </w: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ywilnego.</w:t>
      </w:r>
    </w:p>
    <w:p w14:paraId="231B8723" w14:textId="77777777" w:rsidR="004D4F8F" w:rsidRPr="00AC4A4E" w:rsidRDefault="004D4F8F" w:rsidP="00AC4A4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</w:p>
    <w:p w14:paraId="397E98A4" w14:textId="659A7EB1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</w:pPr>
      <w:bookmarkStart w:id="19" w:name="_Hlk93914783"/>
      <w:r w:rsidRPr="00B57A5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 xml:space="preserve">§ </w:t>
      </w:r>
      <w:bookmarkEnd w:id="19"/>
      <w:r w:rsidRPr="00B57A5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>1</w:t>
      </w:r>
      <w:r w:rsidR="004C4E4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>2</w:t>
      </w:r>
    </w:p>
    <w:p w14:paraId="624D344A" w14:textId="45895E3C" w:rsidR="00FB2D7F" w:rsidRPr="00602CAC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Wszelkie zmiany w umowie pod rygorem nieważności muszą być dokonane w formie pisemnej.</w:t>
      </w:r>
    </w:p>
    <w:p w14:paraId="0921C44E" w14:textId="2A5D08F2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>§ 1</w:t>
      </w:r>
      <w:r w:rsidR="004C4E4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>3</w:t>
      </w:r>
    </w:p>
    <w:p w14:paraId="6F7496C3" w14:textId="1A90927F" w:rsid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Strony zobowiązują się do natychmiastowego informowania o każdej zmianie adresu lub numeru telefonu. W razie niezrealizowania tego zobowiązania pisma dostarczane pod adres wskazany w niniejszej umowie uważa się za doręczone.</w:t>
      </w:r>
    </w:p>
    <w:p w14:paraId="3750DC9E" w14:textId="77777777" w:rsidR="005342A7" w:rsidRPr="00B23259" w:rsidRDefault="005342A7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16"/>
          <w:szCs w:val="16"/>
          <w:lang w:eastAsia="fa-IR" w:bidi="fa-IR"/>
        </w:rPr>
      </w:pPr>
    </w:p>
    <w:p w14:paraId="66C89A0B" w14:textId="2FA755C5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>§ 1</w:t>
      </w:r>
      <w:r w:rsidR="004C4E4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fa-IR" w:bidi="fa-IR"/>
        </w:rPr>
        <w:t>4</w:t>
      </w:r>
    </w:p>
    <w:p w14:paraId="38CA84B8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Umowę sporządzono w trzech jednobrzmiących egzemplarzach, z tego 2 egzemplarze dla Zamawiającego, a 1 egzemplarz dla Wykonawcy.</w:t>
      </w:r>
    </w:p>
    <w:p w14:paraId="4C524FD3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</w:p>
    <w:p w14:paraId="0CCD2859" w14:textId="77777777" w:rsidR="00B57A5E" w:rsidRPr="004C4E44" w:rsidRDefault="00B57A5E" w:rsidP="00B57A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2D7C5966" w14:textId="77777777" w:rsidR="00B57A5E" w:rsidRDefault="00B57A5E" w:rsidP="00B57A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4C4E44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WYKONAWCA:                                                                                       ZAMAWIAJĄCY:</w:t>
      </w:r>
    </w:p>
    <w:p w14:paraId="7BE0EB6C" w14:textId="77777777" w:rsidR="0082251D" w:rsidRDefault="0082251D" w:rsidP="00B57A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6C95F55D" w14:textId="77777777" w:rsidR="0082251D" w:rsidRDefault="0082251D" w:rsidP="00B57A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0FFCC3B7" w14:textId="77777777" w:rsidR="0082251D" w:rsidRDefault="0082251D" w:rsidP="00266EE4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63C25339" w14:textId="77777777" w:rsidR="005F00AD" w:rsidRDefault="005F00AD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043FA581" w14:textId="77777777" w:rsidR="000A2CBC" w:rsidRDefault="000A2CBC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24ECEDD2" w14:textId="77777777" w:rsidR="000A2CBC" w:rsidRDefault="000A2CBC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4A090627" w14:textId="77777777" w:rsidR="000A2CBC" w:rsidRDefault="000A2CBC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3E118669" w14:textId="77777777" w:rsidR="00B55EB6" w:rsidRDefault="00B55EB6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2AC93CAD" w14:textId="77777777" w:rsidR="00F4302C" w:rsidRDefault="00F4302C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273AD81F" w14:textId="77777777" w:rsidR="00F4302C" w:rsidRDefault="00F4302C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6AB30E83" w14:textId="77777777" w:rsidR="00F4302C" w:rsidRDefault="00F4302C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32FB106B" w14:textId="77777777" w:rsidR="00F4302C" w:rsidRPr="004C4E44" w:rsidRDefault="00F4302C" w:rsidP="00B57A5E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65CB9E30" w14:textId="77777777" w:rsidR="0082251D" w:rsidRPr="0082251D" w:rsidRDefault="0082251D" w:rsidP="0082251D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2251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>Za</w:t>
      </w:r>
      <w:r w:rsidRPr="0082251D">
        <w:rPr>
          <w:rFonts w:ascii="Times New Roman" w:eastAsia="Times New Roman" w:hAnsi="Times New Roman" w:cs="Times New Roman" w:hint="eastAsia"/>
          <w:b/>
          <w:bCs/>
          <w:sz w:val="18"/>
          <w:szCs w:val="18"/>
          <w:lang w:eastAsia="pl-PL"/>
        </w:rPr>
        <w:t>łą</w:t>
      </w:r>
      <w:r w:rsidRPr="0082251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cznik Nr 5/1a do wzoru umowy</w:t>
      </w:r>
    </w:p>
    <w:p w14:paraId="4F8078B2" w14:textId="77777777" w:rsidR="0082251D" w:rsidRPr="0082251D" w:rsidRDefault="0082251D" w:rsidP="0082251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0EA315AA" w14:textId="77777777" w:rsidR="0082251D" w:rsidRPr="0082251D" w:rsidRDefault="0082251D" w:rsidP="0082251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182DBCC" w14:textId="77777777" w:rsidR="0082251D" w:rsidRPr="0082251D" w:rsidRDefault="0082251D" w:rsidP="008225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POROZUMIENIE</w:t>
      </w:r>
    </w:p>
    <w:p w14:paraId="3436EE10" w14:textId="77777777" w:rsidR="0082251D" w:rsidRPr="0082251D" w:rsidRDefault="0082251D" w:rsidP="0082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A57A432" w14:textId="77777777" w:rsidR="0082251D" w:rsidRPr="0082251D" w:rsidRDefault="0082251D" w:rsidP="0082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 współpracy pracodawców, których pracownicy wykonują prace </w:t>
      </w:r>
      <w:r w:rsidRPr="0082251D">
        <w:rPr>
          <w:rFonts w:ascii="Times New Roman" w:eastAsia="Times New Roman" w:hAnsi="Times New Roman" w:cs="Times New Roman"/>
          <w:sz w:val="20"/>
          <w:szCs w:val="20"/>
          <w:lang w:eastAsia="pl-PL"/>
        </w:rPr>
        <w:t>na terenie</w:t>
      </w:r>
      <w:r w:rsidRPr="0082251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Wojewódzkiego Szpitala Zespolonego w Toruniu im. L. Rydygiera </w:t>
      </w:r>
      <w:r w:rsidRPr="0082251D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dotyczące zapewnienia im bezpiecznych i higienicznych warunków pracy</w:t>
      </w:r>
      <w:r w:rsidRPr="0082251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82251D">
        <w:rPr>
          <w:rFonts w:ascii="Times New Roman" w:eastAsia="Times New Roman" w:hAnsi="Times New Roman" w:cs="Times New Roman"/>
          <w:sz w:val="20"/>
          <w:szCs w:val="20"/>
          <w:lang w:eastAsia="pl-PL"/>
        </w:rPr>
        <w:t>oraz o ustanowieniu koordynatora ds. bhp.</w:t>
      </w:r>
    </w:p>
    <w:p w14:paraId="4F42D779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511778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FE409F" w14:textId="77777777" w:rsidR="0082251D" w:rsidRPr="0082251D" w:rsidRDefault="0082251D" w:rsidP="008225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przepisów </w:t>
      </w:r>
      <w:r w:rsidRPr="0082251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art. 208 Kodeksu Pracy</w:t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zawiera się porozumienie o współpracy.</w:t>
      </w:r>
    </w:p>
    <w:p w14:paraId="3401C810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364DF69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0FDB9192" w14:textId="77777777" w:rsidR="0082251D" w:rsidRPr="0082251D" w:rsidRDefault="0082251D" w:rsidP="00822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 stwierdzają zgodnie, że ich pracownicy wykonują jednocześnie pracę w tym samym miejscu na terenie Wojewódzkiego Szpitala Zespolonego w Toruniu, zwanym dalej miejscem pracy.</w:t>
      </w:r>
    </w:p>
    <w:p w14:paraId="756C3A05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§ 2</w:t>
      </w:r>
    </w:p>
    <w:p w14:paraId="53FAC38F" w14:textId="77777777" w:rsidR="0082251D" w:rsidRPr="0082251D" w:rsidRDefault="0082251D" w:rsidP="00822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 zobowiązują się współpracować ze sobą w zakresie i w celu zapewnienia pracującym w tym samym miejscu pracownikom bezpiecznej i higienicznej pracy.</w:t>
      </w:r>
    </w:p>
    <w:p w14:paraId="562D1499" w14:textId="77777777" w:rsidR="0082251D" w:rsidRPr="0082251D" w:rsidRDefault="0082251D" w:rsidP="00822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 zobowiązują się informować siebie nawzajem oraz pracowników o działaniach  w zakresie zapobiegania zagrożeniom zawodowym występującym podczas pracy.</w:t>
      </w:r>
    </w:p>
    <w:p w14:paraId="1A7C0EA5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4A9A59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§ 3</w:t>
      </w:r>
    </w:p>
    <w:p w14:paraId="5D1009F8" w14:textId="77777777" w:rsidR="0082251D" w:rsidRPr="0082251D" w:rsidRDefault="0082251D" w:rsidP="00822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Pracodawcy ustalają koordynatora ds. BHP w osobie sprawującej merytoryczny nadzór nad umową/zleceniem ze strony Wojewódzkiego Szpitala Zespolonego w Toruniu, który będzie realizował zadania wyszczególnione w § 5 niniejszego porozumienia.   </w:t>
      </w:r>
    </w:p>
    <w:p w14:paraId="4B5B4D6E" w14:textId="77777777" w:rsidR="0082251D" w:rsidRPr="0082251D" w:rsidRDefault="0082251D" w:rsidP="00822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B642BD" w14:textId="30869CD3" w:rsidR="0082251D" w:rsidRPr="0082251D" w:rsidRDefault="00317333" w:rsidP="00317333">
      <w:pPr>
        <w:tabs>
          <w:tab w:val="left" w:pos="429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251D"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532B14F7" w14:textId="77777777" w:rsidR="0082251D" w:rsidRPr="0082251D" w:rsidRDefault="0082251D" w:rsidP="00822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Wyznaczenie koordynatora, o którym mowa w § 3, nie zwalnia poszczególnych pracodawców            z obowiązku zapewnienia bezpiecznej i higienicznej pracy zatrudnionym przez nich pracownikom.</w:t>
      </w:r>
    </w:p>
    <w:p w14:paraId="6B457CF5" w14:textId="779AE892" w:rsidR="0082251D" w:rsidRPr="0082251D" w:rsidRDefault="0082251D" w:rsidP="00822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Pracodawców odpowiada odrębnie za stosowanie przepisów BHP przez podległych pracowników.</w:t>
      </w:r>
    </w:p>
    <w:p w14:paraId="63D7ACA7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§ 5</w:t>
      </w:r>
    </w:p>
    <w:p w14:paraId="64076100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ma prawo do:</w:t>
      </w:r>
    </w:p>
    <w:p w14:paraId="0A213124" w14:textId="77777777" w:rsidR="0082251D" w:rsidRPr="0082251D" w:rsidRDefault="0082251D" w:rsidP="0082251D">
      <w:pPr>
        <w:widowControl w:val="0"/>
        <w:numPr>
          <w:ilvl w:val="0"/>
          <w:numId w:val="119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stanowisk pracy w zakresie BHP,</w:t>
      </w:r>
    </w:p>
    <w:p w14:paraId="3666FA63" w14:textId="77777777" w:rsidR="0082251D" w:rsidRPr="0082251D" w:rsidRDefault="0082251D" w:rsidP="0082251D">
      <w:pPr>
        <w:widowControl w:val="0"/>
        <w:numPr>
          <w:ilvl w:val="0"/>
          <w:numId w:val="119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Wydawania poleceń w zakresie poprawy warunków pracy, przestrzegania przepisów             i zasad bhp, ochrony przeciwpożarowej i ochrony środowiska pracy,</w:t>
      </w:r>
    </w:p>
    <w:p w14:paraId="27A0664F" w14:textId="77777777" w:rsidR="0082251D" w:rsidRPr="0082251D" w:rsidRDefault="0082251D" w:rsidP="0082251D">
      <w:pPr>
        <w:widowControl w:val="0"/>
        <w:numPr>
          <w:ilvl w:val="0"/>
          <w:numId w:val="119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do poszczególnych Pracodawców z zaleceniem usunięcia stwierdzonych zagrożeń wypadkowych oraz uchybień w zakresie bhp,</w:t>
      </w:r>
    </w:p>
    <w:p w14:paraId="4F819CF8" w14:textId="77777777" w:rsidR="0082251D" w:rsidRPr="0082251D" w:rsidRDefault="0082251D" w:rsidP="0082251D">
      <w:pPr>
        <w:widowControl w:val="0"/>
        <w:numPr>
          <w:ilvl w:val="0"/>
          <w:numId w:val="119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Niezwłocznego wstrzymania pracy maszyny lub urządzenia w razie wystąpienia bezpośredniego zagrożenia życia lub zdrowia pracownika lub innej osoby,</w:t>
      </w:r>
    </w:p>
    <w:p w14:paraId="72DE729F" w14:textId="38D8FE27" w:rsidR="0082251D" w:rsidRDefault="0082251D" w:rsidP="00266EE4">
      <w:pPr>
        <w:widowControl w:val="0"/>
        <w:numPr>
          <w:ilvl w:val="0"/>
          <w:numId w:val="119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Niezwłocznego odsunięcia od pracy pracownika, który swoim zachowaniem lub sposobem wykonywania pracy stwarza bezpośrednie zagrożenie dla życia lub zdrowia własnego lub innych osób.</w:t>
      </w:r>
    </w:p>
    <w:p w14:paraId="45B3AFAC" w14:textId="77777777" w:rsidR="00317333" w:rsidRPr="00266EE4" w:rsidRDefault="00317333" w:rsidP="00317333">
      <w:pPr>
        <w:widowControl w:val="0"/>
        <w:suppressAutoHyphens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B17E0E" w14:textId="01516CFF" w:rsidR="0082251D" w:rsidRPr="0082251D" w:rsidRDefault="0082251D" w:rsidP="0031733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14:paraId="193D9CC1" w14:textId="77777777" w:rsidR="0082251D" w:rsidRPr="0082251D" w:rsidRDefault="0082251D" w:rsidP="00822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 ustalają następujące zasady współdziałania i sposoby postępowania, w tym również w przypadku zagrożeń dla zdrowia lub życia pracowników:</w:t>
      </w:r>
    </w:p>
    <w:p w14:paraId="6BB35E65" w14:textId="77777777" w:rsidR="0082251D" w:rsidRPr="0082251D" w:rsidRDefault="0082251D" w:rsidP="00822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93111" w14:textId="77777777" w:rsidR="0082251D" w:rsidRPr="0082251D" w:rsidRDefault="0082251D" w:rsidP="0082251D">
      <w:pPr>
        <w:widowControl w:val="0"/>
        <w:numPr>
          <w:ilvl w:val="0"/>
          <w:numId w:val="120"/>
        </w:numPr>
        <w:suppressAutoHyphens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Podstawą dopuszczenia pracowników do prac na terenie Wojewódzkiego Szpitala Zespolonego im. L. Rydygiera w Toruniu jest:</w:t>
      </w:r>
    </w:p>
    <w:p w14:paraId="3C1C3410" w14:textId="77777777" w:rsidR="0082251D" w:rsidRPr="0082251D" w:rsidRDefault="0082251D" w:rsidP="0082251D">
      <w:pPr>
        <w:widowControl w:val="0"/>
        <w:numPr>
          <w:ilvl w:val="0"/>
          <w:numId w:val="121"/>
        </w:numPr>
        <w:suppressAutoHyphens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obowiązujących profilaktycznych badań lekarskich,</w:t>
      </w:r>
    </w:p>
    <w:p w14:paraId="21063051" w14:textId="77777777" w:rsidR="0082251D" w:rsidRPr="0082251D" w:rsidRDefault="0082251D" w:rsidP="0082251D">
      <w:pPr>
        <w:widowControl w:val="0"/>
        <w:numPr>
          <w:ilvl w:val="0"/>
          <w:numId w:val="121"/>
        </w:numPr>
        <w:suppressAutoHyphens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Uprzednie odbycie z pracownikami wymaganych szkoleń w zakresie bhp,</w:t>
      </w:r>
    </w:p>
    <w:p w14:paraId="0578597D" w14:textId="77777777" w:rsidR="0082251D" w:rsidRPr="0082251D" w:rsidRDefault="0082251D" w:rsidP="0082251D">
      <w:pPr>
        <w:widowControl w:val="0"/>
        <w:numPr>
          <w:ilvl w:val="0"/>
          <w:numId w:val="121"/>
        </w:numPr>
        <w:suppressAutoHyphens/>
        <w:spacing w:after="0" w:line="240" w:lineRule="auto"/>
        <w:ind w:left="709" w:hanging="2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przez pracowników indywidualnych środków ochrony, obuwia i odzieży roboczej oraz stosowanie ich zgodnie z przeznaczeniem,</w:t>
      </w:r>
    </w:p>
    <w:p w14:paraId="750DBD84" w14:textId="77777777" w:rsidR="0082251D" w:rsidRPr="0082251D" w:rsidRDefault="0082251D" w:rsidP="0082251D">
      <w:pPr>
        <w:widowControl w:val="0"/>
        <w:numPr>
          <w:ilvl w:val="0"/>
          <w:numId w:val="121"/>
        </w:numPr>
        <w:suppressAutoHyphens/>
        <w:spacing w:after="0" w:line="240" w:lineRule="auto"/>
        <w:ind w:left="709" w:hanging="2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przez pracowników identyfikatorów oraz oznakowanej logo podwykonawcy odzieży roboczej,</w:t>
      </w:r>
    </w:p>
    <w:p w14:paraId="2B2C5822" w14:textId="77777777" w:rsidR="0082251D" w:rsidRPr="0082251D" w:rsidRDefault="0082251D" w:rsidP="0082251D">
      <w:pPr>
        <w:widowControl w:val="0"/>
        <w:numPr>
          <w:ilvl w:val="0"/>
          <w:numId w:val="121"/>
        </w:numPr>
        <w:suppressAutoHyphens/>
        <w:spacing w:after="0" w:line="240" w:lineRule="auto"/>
        <w:ind w:left="709" w:hanging="2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z niezbędnymi przepisami bhp i ppoż. obowiązującymi w Wojewódzkim Szpitalu Zespolonym im. L. Rydygiera w Toruniu,</w:t>
      </w:r>
    </w:p>
    <w:p w14:paraId="5F3DC879" w14:textId="77777777" w:rsidR="0082251D" w:rsidRPr="0082251D" w:rsidRDefault="0082251D" w:rsidP="0082251D">
      <w:pPr>
        <w:widowControl w:val="0"/>
        <w:numPr>
          <w:ilvl w:val="0"/>
          <w:numId w:val="121"/>
        </w:numPr>
        <w:suppressAutoHyphens/>
        <w:spacing w:after="0" w:line="240" w:lineRule="auto"/>
        <w:ind w:left="709" w:hanging="2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pracowników w zakresie występujących zagrożeń wypadkowych,</w:t>
      </w:r>
    </w:p>
    <w:p w14:paraId="6040A5AB" w14:textId="77777777" w:rsidR="0082251D" w:rsidRPr="0082251D" w:rsidRDefault="0082251D" w:rsidP="0082251D">
      <w:pPr>
        <w:widowControl w:val="0"/>
        <w:numPr>
          <w:ilvl w:val="0"/>
          <w:numId w:val="121"/>
        </w:numPr>
        <w:suppressAutoHyphens/>
        <w:spacing w:after="0" w:line="240" w:lineRule="auto"/>
        <w:ind w:left="709" w:hanging="2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stosownych kwalifikacji zawodowych na wykonywanie określonych prac     wynikających z przepisów prawa. </w:t>
      </w:r>
    </w:p>
    <w:p w14:paraId="2B20778D" w14:textId="77777777" w:rsidR="0082251D" w:rsidRPr="0082251D" w:rsidRDefault="0082251D" w:rsidP="008225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971B51" w14:textId="77777777" w:rsidR="0082251D" w:rsidRPr="0082251D" w:rsidRDefault="0082251D" w:rsidP="0082251D">
      <w:pPr>
        <w:widowControl w:val="0"/>
        <w:numPr>
          <w:ilvl w:val="0"/>
          <w:numId w:val="120"/>
        </w:numPr>
        <w:tabs>
          <w:tab w:val="left" w:pos="360"/>
        </w:tabs>
        <w:suppressAutoHyphens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 Szpital Zespolony im. L. Rydygiera w Toruniu poprzez osobę sprawującą merytoryczny nadzór w zakresie realizowanego zadania objętego umową zobowiązuje się do:</w:t>
      </w:r>
    </w:p>
    <w:p w14:paraId="1AFFA3A8" w14:textId="77777777" w:rsidR="0082251D" w:rsidRPr="0082251D" w:rsidRDefault="0082251D" w:rsidP="0082251D">
      <w:pPr>
        <w:widowControl w:val="0"/>
        <w:numPr>
          <w:ilvl w:val="0"/>
          <w:numId w:val="122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Zapoznania osób kierujących drugiego Pracodawcy z obowiązującymi na terenie Szpitala przepisami BHP, w celu zapoznania z nimi podległych pracowników.</w:t>
      </w:r>
    </w:p>
    <w:p w14:paraId="5C362478" w14:textId="77777777" w:rsidR="0082251D" w:rsidRPr="0082251D" w:rsidRDefault="0082251D" w:rsidP="0082251D">
      <w:pPr>
        <w:widowControl w:val="0"/>
        <w:numPr>
          <w:ilvl w:val="0"/>
          <w:numId w:val="122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Zapoznania z Instrukcją Bezpieczeństwa Pożarowego i procedurą ewakuacji.</w:t>
      </w:r>
    </w:p>
    <w:p w14:paraId="2421F187" w14:textId="77777777" w:rsidR="0082251D" w:rsidRPr="0082251D" w:rsidRDefault="0082251D" w:rsidP="0082251D">
      <w:pPr>
        <w:widowControl w:val="0"/>
        <w:numPr>
          <w:ilvl w:val="0"/>
          <w:numId w:val="122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Zapoznania z zasadami udzielania pierwszej pomocy medycznej obowiązującej </w:t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 Wojewódzkim Szpitalu Zespolonym im. L. Rydygiera w Toruniu.</w:t>
      </w:r>
    </w:p>
    <w:p w14:paraId="453B8B07" w14:textId="77777777" w:rsidR="0082251D" w:rsidRDefault="0082251D" w:rsidP="0082251D">
      <w:pPr>
        <w:widowControl w:val="0"/>
        <w:numPr>
          <w:ilvl w:val="0"/>
          <w:numId w:val="122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Zapoznania z zagrożeniami dla zdrowia i życia występującymi w Szpitalu przy wykonywanych pracach, w tym o zasadach postępowania w przypadku awarii i innych sytuacji zagrażających zdrowiu i życiu pracowników oraz działaniach ochronnych </w:t>
      </w: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zapobiegawczych podjętych w celu wyeliminowania lub ograniczenia w/w zagrożeń.</w:t>
      </w:r>
    </w:p>
    <w:p w14:paraId="737241C1" w14:textId="77777777" w:rsidR="00317333" w:rsidRPr="0082251D" w:rsidRDefault="00317333" w:rsidP="00317333">
      <w:pPr>
        <w:widowControl w:val="0"/>
        <w:suppressAutoHyphens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517438" w14:textId="77777777" w:rsidR="0082251D" w:rsidRPr="0082251D" w:rsidRDefault="0082251D" w:rsidP="00822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14:paraId="07E458AC" w14:textId="77777777" w:rsidR="0082251D" w:rsidRPr="0082251D" w:rsidRDefault="0082251D" w:rsidP="00822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wypadku przy pracy ustalenia okoliczności i przyczyn wypadku dokonuje zespół powypadkowy powołany przez zakład pracy poszkodowanego pracownika.</w:t>
      </w:r>
    </w:p>
    <w:p w14:paraId="5E2A672B" w14:textId="77777777" w:rsidR="0082251D" w:rsidRPr="0082251D" w:rsidRDefault="0082251D" w:rsidP="00822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C4CEAA" w14:textId="77777777" w:rsidR="0082251D" w:rsidRPr="0082251D" w:rsidRDefault="0082251D" w:rsidP="0082251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14:paraId="683914C4" w14:textId="77777777" w:rsidR="0082251D" w:rsidRPr="0082251D" w:rsidRDefault="0082251D" w:rsidP="0082251D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zmiany lub uzupełnienia do treści porozumienia wymagają formy pisemnej.</w:t>
      </w:r>
    </w:p>
    <w:p w14:paraId="70DE8834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8225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ab/>
      </w:r>
    </w:p>
    <w:p w14:paraId="241C2D67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68067B4B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5BB4D2E6" w14:textId="77777777" w:rsid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8225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ab/>
      </w:r>
    </w:p>
    <w:p w14:paraId="6748C364" w14:textId="77777777" w:rsid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647EEB9C" w14:textId="77777777" w:rsid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48CE7F78" w14:textId="77777777" w:rsid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6607A0B0" w14:textId="77777777" w:rsid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68FFAD53" w14:textId="77777777" w:rsid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260E357C" w14:textId="77777777" w:rsidR="000D1EC2" w:rsidRDefault="000D1EC2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04038505" w14:textId="77777777" w:rsidR="000D1EC2" w:rsidRDefault="000D1EC2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676BF527" w14:textId="77777777" w:rsidR="000D1EC2" w:rsidRDefault="000D1EC2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6AAE7C79" w14:textId="77777777" w:rsidR="000D1EC2" w:rsidRDefault="000D1EC2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2A89E8A2" w14:textId="77777777" w:rsidR="000D1EC2" w:rsidRDefault="000D1EC2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7C87A6BC" w14:textId="77777777" w:rsid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7AA27B85" w14:textId="77777777" w:rsidR="00824EB1" w:rsidRDefault="00824EB1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580EBBE3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430B958D" w14:textId="77777777" w:rsidR="0082251D" w:rsidRPr="0082251D" w:rsidRDefault="0082251D" w:rsidP="008225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pl-PL"/>
        </w:rPr>
      </w:pPr>
    </w:p>
    <w:p w14:paraId="2E750D74" w14:textId="77777777" w:rsidR="0082251D" w:rsidRPr="0082251D" w:rsidRDefault="0082251D" w:rsidP="0082251D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O Ś W I A D C Z E N I E</w:t>
      </w:r>
    </w:p>
    <w:p w14:paraId="5B91DCB4" w14:textId="77777777" w:rsidR="0082251D" w:rsidRPr="0082251D" w:rsidRDefault="0082251D" w:rsidP="00822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Oświadczam, że nw. pracownicy uzyskali informację o;</w:t>
      </w:r>
    </w:p>
    <w:p w14:paraId="05CCBCC3" w14:textId="77777777" w:rsidR="0082251D" w:rsidRPr="0082251D" w:rsidRDefault="0082251D" w:rsidP="0082251D">
      <w:pPr>
        <w:widowControl w:val="0"/>
        <w:numPr>
          <w:ilvl w:val="0"/>
          <w:numId w:val="117"/>
        </w:numPr>
        <w:suppressAutoHyphens/>
        <w:spacing w:after="0" w:line="360" w:lineRule="exact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zagrożeniach dla zdrowia i życia występujących w zakładzie pracy, na poszczególnych stanowiskach pracy i przy wykonywanych pracach, w tym o zasadach postępowania                w przypadku awarii i innych sytuacji zagrażających zdrowiu i życiu pracowników;</w:t>
      </w:r>
    </w:p>
    <w:p w14:paraId="1A723060" w14:textId="77777777" w:rsidR="0082251D" w:rsidRPr="0082251D" w:rsidRDefault="0082251D" w:rsidP="0082251D">
      <w:pPr>
        <w:widowControl w:val="0"/>
        <w:numPr>
          <w:ilvl w:val="0"/>
          <w:numId w:val="117"/>
        </w:numPr>
        <w:suppressAutoHyphens/>
        <w:spacing w:after="0" w:line="360" w:lineRule="exact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działaniach ochronnych i zapobiegawczych podjętych w celu wyeliminowania lub ograniczenia zagrożeń, o których mowa w pkt 1;</w:t>
      </w:r>
    </w:p>
    <w:p w14:paraId="29B69ACF" w14:textId="77777777" w:rsidR="0082251D" w:rsidRPr="0082251D" w:rsidRDefault="0082251D" w:rsidP="0082251D">
      <w:pPr>
        <w:widowControl w:val="0"/>
        <w:numPr>
          <w:ilvl w:val="0"/>
          <w:numId w:val="117"/>
        </w:numPr>
        <w:suppressAutoHyphens/>
        <w:spacing w:after="0" w:line="360" w:lineRule="exact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pracownikach wyznaczonych do: </w:t>
      </w:r>
    </w:p>
    <w:p w14:paraId="5D5DB90F" w14:textId="77777777" w:rsidR="0082251D" w:rsidRPr="0082251D" w:rsidRDefault="0082251D" w:rsidP="0082251D">
      <w:pPr>
        <w:widowControl w:val="0"/>
        <w:numPr>
          <w:ilvl w:val="0"/>
          <w:numId w:val="118"/>
        </w:numPr>
        <w:suppressAutoHyphens/>
        <w:spacing w:after="0" w:line="360" w:lineRule="exact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udzielania pierwszej pomocy,</w:t>
      </w:r>
    </w:p>
    <w:p w14:paraId="6F9167B0" w14:textId="77777777" w:rsidR="0082251D" w:rsidRPr="0082251D" w:rsidRDefault="0082251D" w:rsidP="0082251D">
      <w:pPr>
        <w:widowControl w:val="0"/>
        <w:numPr>
          <w:ilvl w:val="0"/>
          <w:numId w:val="118"/>
        </w:numPr>
        <w:suppressAutoHyphens/>
        <w:spacing w:after="0" w:line="360" w:lineRule="exact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wykonywania działań w zakresie zwalczania pożarów i ewakuacji pracowników. </w:t>
      </w:r>
    </w:p>
    <w:p w14:paraId="3843B2B7" w14:textId="77777777" w:rsidR="0082251D" w:rsidRPr="0082251D" w:rsidRDefault="0082251D" w:rsidP="0082251D">
      <w:pPr>
        <w:spacing w:after="0" w:line="36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Informacja o pracownikach, o których mowa w pkt 3, obejmuje: imię i nazwisko; miejsce wykonywania pracy; numer telefonu służbowego lub innego środka komunikacji elektronicznej.</w:t>
      </w:r>
    </w:p>
    <w:p w14:paraId="182BDFFD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63CA7A7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firmy: ................................................................................................................................</w:t>
      </w:r>
    </w:p>
    <w:p w14:paraId="3FF89B18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Umowa/Zlecenie nr............................................................................z dnia ................................</w:t>
      </w:r>
    </w:p>
    <w:p w14:paraId="3F62B100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pracy :..............................................................................................................................</w:t>
      </w:r>
    </w:p>
    <w:p w14:paraId="482D1934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Zakres czynności (robót): ............................................................................................................</w:t>
      </w:r>
    </w:p>
    <w:p w14:paraId="052CAF52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1E4E7E96" w14:textId="77777777" w:rsidR="0082251D" w:rsidRPr="0082251D" w:rsidRDefault="0082251D" w:rsidP="0082251D">
      <w:pPr>
        <w:spacing w:after="0" w:line="36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Termin rozpoczęcia pracy:.............................................</w:t>
      </w:r>
    </w:p>
    <w:p w14:paraId="445AF0E5" w14:textId="77777777" w:rsidR="0082251D" w:rsidRPr="0082251D" w:rsidRDefault="0082251D" w:rsidP="0082251D">
      <w:pPr>
        <w:spacing w:after="0" w:line="36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Termin zakończenia pracy:.............................................</w:t>
      </w:r>
    </w:p>
    <w:p w14:paraId="6FD86811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1D3D13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Nazwisko i imię</w:t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Podpis pracownika</w:t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68BCE721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1. ...................................................</w:t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</w:t>
      </w:r>
    </w:p>
    <w:p w14:paraId="31FBC60A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2. ...................................................</w:t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</w:t>
      </w:r>
    </w:p>
    <w:p w14:paraId="22E93A70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3. ...................................................</w:t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</w:t>
      </w:r>
    </w:p>
    <w:p w14:paraId="68739521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4. ....................................................</w:t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</w:t>
      </w:r>
    </w:p>
    <w:p w14:paraId="352D06E7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5. ....................................................</w:t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</w:t>
      </w:r>
    </w:p>
    <w:p w14:paraId="1B6EA5AF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6. .....................................................</w:t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</w:t>
      </w:r>
    </w:p>
    <w:p w14:paraId="7ED6F546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>7. .....................................................</w:t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251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</w:t>
      </w:r>
    </w:p>
    <w:p w14:paraId="178C824E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46FB831" w14:textId="77777777" w:rsidR="0082251D" w:rsidRPr="0082251D" w:rsidRDefault="0082251D" w:rsidP="0082251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2251D" w:rsidRPr="0082251D" w14:paraId="7B041808" w14:textId="77777777" w:rsidTr="00E1771E">
        <w:tc>
          <w:tcPr>
            <w:tcW w:w="4606" w:type="dxa"/>
            <w:shd w:val="clear" w:color="auto" w:fill="auto"/>
          </w:tcPr>
          <w:p w14:paraId="4CF9D8B6" w14:textId="77777777" w:rsidR="0082251D" w:rsidRPr="0082251D" w:rsidRDefault="0082251D" w:rsidP="0082251D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2251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……………................................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27FB9EB4" w14:textId="77777777" w:rsidR="0082251D" w:rsidRPr="0082251D" w:rsidRDefault="0082251D" w:rsidP="0082251D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2251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……………................................</w:t>
            </w:r>
          </w:p>
        </w:tc>
      </w:tr>
      <w:tr w:rsidR="0082251D" w:rsidRPr="0082251D" w14:paraId="448D87CC" w14:textId="77777777" w:rsidTr="00E1771E">
        <w:tc>
          <w:tcPr>
            <w:tcW w:w="4606" w:type="dxa"/>
            <w:shd w:val="clear" w:color="auto" w:fill="auto"/>
          </w:tcPr>
          <w:p w14:paraId="671AF765" w14:textId="77777777" w:rsidR="0082251D" w:rsidRPr="0082251D" w:rsidRDefault="0082251D" w:rsidP="0082251D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225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(podpis i pieczęć osoby przekazującej informacje)</w:t>
            </w:r>
          </w:p>
        </w:tc>
        <w:tc>
          <w:tcPr>
            <w:tcW w:w="4606" w:type="dxa"/>
            <w:shd w:val="clear" w:color="auto" w:fill="auto"/>
          </w:tcPr>
          <w:p w14:paraId="1091CDB6" w14:textId="77777777" w:rsidR="0082251D" w:rsidRPr="0082251D" w:rsidRDefault="0082251D" w:rsidP="0082251D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225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(podpis i pieczęć osoby przyjmującej informacje)</w:t>
            </w:r>
          </w:p>
        </w:tc>
      </w:tr>
    </w:tbl>
    <w:p w14:paraId="049F7E4C" w14:textId="77777777" w:rsidR="0082251D" w:rsidRPr="0082251D" w:rsidRDefault="0082251D" w:rsidP="0082251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01AC696" w14:textId="77777777" w:rsidR="00B57A5E" w:rsidRPr="004C4E44" w:rsidRDefault="00B57A5E" w:rsidP="00B97FB6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sectPr w:rsidR="00B57A5E" w:rsidRPr="004C4E44" w:rsidSect="00930CE9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1276" w:right="1417" w:bottom="1417" w:left="1417" w:header="709" w:footer="709" w:gutter="0"/>
          <w:cols w:space="708"/>
          <w:docGrid w:linePitch="326"/>
        </w:sectPr>
      </w:pPr>
    </w:p>
    <w:p w14:paraId="6E412110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lastRenderedPageBreak/>
        <w:t>Załącznik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Nr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6</w:t>
      </w:r>
    </w:p>
    <w:p w14:paraId="539E41F8" w14:textId="45F8562D" w:rsidR="00B57A5E" w:rsidRPr="00B57A5E" w:rsidRDefault="00B57A5E" w:rsidP="00B57A5E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do SWZ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Nr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W.Sz.Z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: TZ-280-</w:t>
      </w:r>
      <w:r w:rsidR="00075630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56/24</w:t>
      </w:r>
    </w:p>
    <w:p w14:paraId="7955BB4E" w14:textId="77777777" w:rsidR="00B57A5E" w:rsidRPr="00B57A5E" w:rsidRDefault="00B57A5E" w:rsidP="00B57A5E">
      <w:pPr>
        <w:keepNext/>
        <w:widowControl w:val="0"/>
        <w:numPr>
          <w:ilvl w:val="0"/>
          <w:numId w:val="2"/>
        </w:numPr>
        <w:suppressAutoHyphens/>
        <w:autoSpaceDN w:val="0"/>
        <w:spacing w:after="0" w:line="100" w:lineRule="atLeast"/>
        <w:jc w:val="right"/>
        <w:textAlignment w:val="baseline"/>
        <w:outlineLvl w:val="0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</w:p>
    <w:p w14:paraId="68FF94F9" w14:textId="77777777" w:rsidR="00B57A5E" w:rsidRPr="00B57A5E" w:rsidRDefault="00B57A5E" w:rsidP="00B57A5E">
      <w:pPr>
        <w:keepNext/>
        <w:widowControl w:val="0"/>
        <w:numPr>
          <w:ilvl w:val="0"/>
          <w:numId w:val="2"/>
        </w:numPr>
        <w:suppressAutoHyphens/>
        <w:autoSpaceDN w:val="0"/>
        <w:spacing w:after="0" w:line="100" w:lineRule="atLeast"/>
        <w:jc w:val="center"/>
        <w:textAlignment w:val="baseline"/>
        <w:outlineLvl w:val="0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OŚWIADCZENIE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Wykonawcy</w:t>
      </w:r>
      <w:proofErr w:type="spellEnd"/>
    </w:p>
    <w:p w14:paraId="3002F531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o </w:t>
      </w:r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 xml:space="preserve">braku przynależności do tej samej grupy kapitałowej </w:t>
      </w:r>
    </w:p>
    <w:p w14:paraId="7C851F61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lub przynależności do tej samej grupy kapitałowej</w:t>
      </w:r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,</w:t>
      </w:r>
    </w:p>
    <w:p w14:paraId="1A11D07D" w14:textId="7B9B158E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w zakresie art. 108 ust. 1 pkt 5) ustawy - Prawo </w:t>
      </w:r>
      <w:r w:rsidR="00B209AB" w:rsidRPr="00B57A5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zamówień</w:t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publicznych z 11.09.2019 r.</w:t>
      </w:r>
    </w:p>
    <w:p w14:paraId="387815D1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</w:pPr>
    </w:p>
    <w:p w14:paraId="71E9B48F" w14:textId="3A571F01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16"/>
          <w:szCs w:val="16"/>
          <w:lang w:eastAsia="fa-IR" w:bidi="fa-IR"/>
        </w:rPr>
      </w:pPr>
      <w:r w:rsidRPr="00B57A5E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fa-IR" w:bidi="fa-IR"/>
        </w:rPr>
        <w:t>(</w:t>
      </w:r>
      <w:r w:rsidRPr="00B57A5E">
        <w:rPr>
          <w:rFonts w:ascii="Times New Roman" w:eastAsia="Andale Sans UI" w:hAnsi="Times New Roman" w:cs="Times New Roman"/>
          <w:b/>
          <w:kern w:val="1"/>
          <w:sz w:val="16"/>
          <w:szCs w:val="16"/>
          <w:lang w:eastAsia="fa-IR" w:bidi="fa-IR"/>
        </w:rPr>
        <w:t xml:space="preserve">Niniejsze oświadczenie Wykonawca przekazuje </w:t>
      </w:r>
      <w:r w:rsidR="00B209AB" w:rsidRPr="00B57A5E">
        <w:rPr>
          <w:rFonts w:ascii="Times New Roman" w:eastAsia="Andale Sans UI" w:hAnsi="Times New Roman" w:cs="Times New Roman"/>
          <w:b/>
          <w:kern w:val="1"/>
          <w:sz w:val="16"/>
          <w:szCs w:val="16"/>
          <w:lang w:eastAsia="fa-IR" w:bidi="fa-IR"/>
        </w:rPr>
        <w:t>Zamawiającemu</w:t>
      </w:r>
      <w:r w:rsidRPr="00B57A5E">
        <w:rPr>
          <w:rFonts w:ascii="Times New Roman" w:eastAsia="Andale Sans UI" w:hAnsi="Times New Roman" w:cs="Times New Roman"/>
          <w:b/>
          <w:kern w:val="1"/>
          <w:sz w:val="16"/>
          <w:szCs w:val="16"/>
          <w:lang w:eastAsia="fa-IR" w:bidi="fa-IR"/>
        </w:rPr>
        <w:t xml:space="preserve"> na wezwanie wraz z dokumentami potwierdzającymi </w:t>
      </w:r>
    </w:p>
    <w:p w14:paraId="2DC0D6A6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ndale Sans UI" w:hAnsi="Times New Roman" w:cs="Times New Roman"/>
          <w:b/>
          <w:kern w:val="1"/>
          <w:sz w:val="16"/>
          <w:szCs w:val="16"/>
          <w:lang w:eastAsia="fa-IR" w:bidi="fa-IR"/>
        </w:rPr>
        <w:t xml:space="preserve">brak podstaw do wykluczenia z postępowania, w zakresie art. 108 ust. 1 pkt. 5) ustawy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16"/>
          <w:szCs w:val="16"/>
          <w:lang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fa-IR" w:bidi="fa-IR"/>
        </w:rPr>
        <w:t>.</w:t>
      </w:r>
    </w:p>
    <w:p w14:paraId="59F76C27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16"/>
          <w:szCs w:val="16"/>
          <w:lang w:eastAsia="fa-IR" w:bidi="fa-IR"/>
        </w:rPr>
        <w:t xml:space="preserve">Wraz ze złożeniem oświadczenia, wykonawca może przedstawić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dokumenty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informacje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potwierdzające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przygotowanie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częściowej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wniosku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dopuszczenie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16"/>
          <w:szCs w:val="16"/>
          <w:lang w:val="de-DE" w:eastAsia="fa-IR" w:bidi="fa-IR"/>
        </w:rPr>
        <w:t>niezależnie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innego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należącego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tej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samej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grupy</w:t>
      </w:r>
      <w:proofErr w:type="spellEnd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16"/>
          <w:szCs w:val="16"/>
          <w:lang w:val="de-DE" w:eastAsia="fa-IR" w:bidi="fa-IR"/>
        </w:rPr>
        <w:t>kapitałowej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18"/>
          <w:szCs w:val="18"/>
          <w:lang w:val="de-DE" w:eastAsia="fa-IR" w:bidi="fa-IR"/>
        </w:rPr>
        <w:t>)</w:t>
      </w:r>
    </w:p>
    <w:p w14:paraId="03FD09CF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0"/>
          <w:szCs w:val="20"/>
          <w:lang w:eastAsia="fa-IR" w:bidi="fa-IR"/>
        </w:rPr>
      </w:pPr>
    </w:p>
    <w:p w14:paraId="1D6E046C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związku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przystąpieniem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naszej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firmy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:</w:t>
      </w:r>
    </w:p>
    <w:p w14:paraId="20AC5BE2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0F4DACDE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........................................................................................</w:t>
      </w:r>
    </w:p>
    <w:p w14:paraId="31ED8A3B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00DCBB26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..........................................................................................</w:t>
      </w:r>
    </w:p>
    <w:p w14:paraId="2F045FBF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16"/>
          <w:szCs w:val="16"/>
          <w:lang w:val="de-DE" w:eastAsia="fa-IR" w:bidi="fa-IR"/>
        </w:rPr>
        <w:t>(</w:t>
      </w:r>
      <w:proofErr w:type="spellStart"/>
      <w:r w:rsidRPr="00B57A5E">
        <w:rPr>
          <w:rFonts w:ascii="Times New Roman" w:eastAsia="Andale Sans UI" w:hAnsi="Times New Roman" w:cs="Times New Roman"/>
          <w:b/>
          <w:i/>
          <w:kern w:val="1"/>
          <w:sz w:val="16"/>
          <w:szCs w:val="16"/>
          <w:lang w:val="de-DE" w:eastAsia="fa-IR" w:bidi="fa-IR"/>
        </w:rPr>
        <w:t>dokładne</w:t>
      </w:r>
      <w:proofErr w:type="spellEnd"/>
      <w:r w:rsidRPr="00B57A5E">
        <w:rPr>
          <w:rFonts w:ascii="Times New Roman" w:eastAsia="Andale Sans UI" w:hAnsi="Times New Roman" w:cs="Times New Roman"/>
          <w:b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i/>
          <w:kern w:val="1"/>
          <w:sz w:val="16"/>
          <w:szCs w:val="16"/>
          <w:lang w:val="de-DE" w:eastAsia="fa-IR" w:bidi="fa-IR"/>
        </w:rPr>
        <w:t>dane</w:t>
      </w:r>
      <w:proofErr w:type="spellEnd"/>
      <w:r w:rsidRPr="00B57A5E">
        <w:rPr>
          <w:rFonts w:ascii="Times New Roman" w:eastAsia="Andale Sans UI" w:hAnsi="Times New Roman" w:cs="Times New Roman"/>
          <w:b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i/>
          <w:kern w:val="1"/>
          <w:sz w:val="16"/>
          <w:szCs w:val="16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: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nazwa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adres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siedziby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, REGON/PESEL)</w:t>
      </w:r>
    </w:p>
    <w:p w14:paraId="55D9EC0B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</w:pPr>
    </w:p>
    <w:p w14:paraId="2441362E" w14:textId="77777777" w:rsidR="00B57A5E" w:rsidRPr="00B57A5E" w:rsidRDefault="00B57A5E" w:rsidP="00B57A5E">
      <w:pPr>
        <w:widowControl w:val="0"/>
        <w:tabs>
          <w:tab w:val="left" w:pos="367"/>
        </w:tabs>
        <w:suppressAutoHyphens/>
        <w:spacing w:after="0" w:line="100" w:lineRule="atLeast"/>
        <w:ind w:left="-17"/>
        <w:jc w:val="center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57A5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do udziału w postępowaniu o udzielenie zamówienia publicznego na:</w:t>
      </w:r>
    </w:p>
    <w:p w14:paraId="74C84C23" w14:textId="77777777" w:rsidR="00B57A5E" w:rsidRPr="00B8001F" w:rsidRDefault="00B57A5E" w:rsidP="00B57A5E">
      <w:pPr>
        <w:widowControl w:val="0"/>
        <w:tabs>
          <w:tab w:val="left" w:pos="367"/>
        </w:tabs>
        <w:suppressAutoHyphens/>
        <w:spacing w:after="0" w:line="100" w:lineRule="atLeast"/>
        <w:ind w:left="-17"/>
        <w:jc w:val="center"/>
        <w:textAlignment w:val="baseline"/>
        <w:rPr>
          <w:rFonts w:ascii="Times New Roman" w:eastAsia="Lucida Sans Unicode" w:hAnsi="Times New Roman" w:cs="Times New Roman"/>
          <w:b/>
          <w:kern w:val="1"/>
          <w:sz w:val="10"/>
          <w:szCs w:val="10"/>
          <w:lang w:eastAsia="ar-SA"/>
        </w:rPr>
      </w:pPr>
    </w:p>
    <w:p w14:paraId="793A7D2F" w14:textId="77777777" w:rsidR="00BB011E" w:rsidRPr="00B57A5E" w:rsidRDefault="00387BD3" w:rsidP="00BB011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C3F2F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dostaw</w:t>
      </w:r>
      <w:r w:rsidR="000F40B0" w:rsidRPr="008C3F2F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ę</w:t>
      </w:r>
      <w:r w:rsidRPr="008C3F2F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 xml:space="preserve"> </w:t>
      </w:r>
      <w:r w:rsidR="00BB011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fa-IR" w:bidi="fa-IR"/>
        </w:rPr>
        <w:t>sprzętu i narzędzi medycznych z podziałem na 8 zadań</w:t>
      </w:r>
    </w:p>
    <w:p w14:paraId="1B2A4D00" w14:textId="53E171CE" w:rsidR="002E2541" w:rsidRPr="00875AD1" w:rsidRDefault="002E2541" w:rsidP="00BB011E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6"/>
          <w:szCs w:val="26"/>
          <w:lang w:eastAsia="fa-IR" w:bidi="fa-IR"/>
        </w:rPr>
      </w:pPr>
    </w:p>
    <w:p w14:paraId="0B10E959" w14:textId="77777777" w:rsidR="00C146D2" w:rsidRPr="00B8001F" w:rsidRDefault="00C146D2" w:rsidP="004F61D2">
      <w:pPr>
        <w:widowControl w:val="0"/>
        <w:tabs>
          <w:tab w:val="left" w:pos="367"/>
        </w:tabs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/>
          <w:kern w:val="1"/>
          <w:sz w:val="10"/>
          <w:szCs w:val="10"/>
          <w:lang w:eastAsia="fa-IR" w:bidi="fa-IR"/>
        </w:rPr>
      </w:pPr>
    </w:p>
    <w:p w14:paraId="385675D2" w14:textId="77777777" w:rsidR="00B57A5E" w:rsidRPr="00B57A5E" w:rsidRDefault="00B57A5E" w:rsidP="00B57A5E">
      <w:pPr>
        <w:widowControl w:val="0"/>
        <w:tabs>
          <w:tab w:val="left" w:pos="367"/>
        </w:tabs>
        <w:suppressAutoHyphens/>
        <w:spacing w:after="0" w:line="100" w:lineRule="atLeast"/>
        <w:ind w:left="-1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57A5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                             oświadczamy zgodnie z art. 108 ust. 1 pkt 5) ustawy </w:t>
      </w:r>
      <w:proofErr w:type="spellStart"/>
      <w:r w:rsidRPr="00B57A5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Pzp</w:t>
      </w:r>
      <w:proofErr w:type="spellEnd"/>
      <w:r w:rsidRPr="00B57A5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,  że: </w:t>
      </w:r>
    </w:p>
    <w:p w14:paraId="67F2C50A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14:paraId="677E02F9" w14:textId="77777777" w:rsidR="00B57A5E" w:rsidRPr="00B57A5E" w:rsidRDefault="00B57A5E">
      <w:pPr>
        <w:widowControl w:val="0"/>
        <w:numPr>
          <w:ilvl w:val="0"/>
          <w:numId w:val="21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i/>
          <w:kern w:val="1"/>
          <w:sz w:val="24"/>
          <w:szCs w:val="24"/>
          <w:lang w:eastAsia="fa-IR" w:bidi="fa-IR"/>
        </w:rPr>
      </w:pPr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nie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należymy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*</w:t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żadnej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grupy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kapitałowej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rozumieniu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16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lutego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2007 r. o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ochronie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konkurencji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konsumentów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i/>
          <w:kern w:val="1"/>
          <w:sz w:val="24"/>
          <w:szCs w:val="24"/>
          <w:lang w:eastAsia="fa-IR" w:bidi="fa-IR"/>
        </w:rPr>
        <w:t xml:space="preserve"> </w:t>
      </w: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innym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wykonawcą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który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złożył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odrębną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ofertę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ofertę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częściową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wniosek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dopuszczenie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24"/>
          <w:szCs w:val="24"/>
          <w:lang w:eastAsia="fa-IR" w:bidi="fa-IR"/>
        </w:rPr>
        <w:t>.</w:t>
      </w:r>
    </w:p>
    <w:p w14:paraId="6844EB56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37053D20" w14:textId="77777777" w:rsidR="00B57A5E" w:rsidRPr="00B57A5E" w:rsidRDefault="00B57A5E">
      <w:pPr>
        <w:widowControl w:val="0"/>
        <w:numPr>
          <w:ilvl w:val="0"/>
          <w:numId w:val="21"/>
        </w:numPr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i/>
          <w:kern w:val="1"/>
          <w:sz w:val="24"/>
          <w:szCs w:val="24"/>
          <w:lang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należymy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*</w:t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grupy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kapitałowej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rozumieniu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dnia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16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lutego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2007 r. </w:t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br/>
        <w:t xml:space="preserve">o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ochronie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konkurencji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i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konsumentów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lang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i przedstawiamy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dokumenty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informacje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potwierdzające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przygotowanie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oferty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częściowej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wniosku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dopuszczenie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udziału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postępowaniu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4"/>
          <w:szCs w:val="24"/>
          <w:lang w:val="de-DE" w:eastAsia="fa-IR" w:bidi="fa-IR"/>
        </w:rPr>
        <w:t>niezależnie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4"/>
          <w:szCs w:val="24"/>
          <w:lang w:val="de-DE" w:eastAsia="fa-IR" w:bidi="fa-IR"/>
        </w:rPr>
        <w:t>od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4"/>
          <w:szCs w:val="24"/>
          <w:lang w:val="de-DE" w:eastAsia="fa-IR" w:bidi="fa-IR"/>
        </w:rPr>
        <w:t>innego</w:t>
      </w:r>
      <w:proofErr w:type="spellEnd"/>
      <w:r w:rsidRPr="00B57A5E">
        <w:rPr>
          <w:rFonts w:ascii="Times New Roman" w:eastAsia="Andale Sans UI" w:hAnsi="Times New Roman" w:cs="Tahoma"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i/>
          <w:kern w:val="1"/>
          <w:sz w:val="24"/>
          <w:szCs w:val="24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należącego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tej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samej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grupy</w:t>
      </w:r>
      <w:proofErr w:type="spellEnd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kapitałowej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.</w:t>
      </w:r>
    </w:p>
    <w:p w14:paraId="5F06CA44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</w:p>
    <w:p w14:paraId="228A8426" w14:textId="77777777" w:rsidR="00B57A5E" w:rsidRPr="00B57A5E" w:rsidRDefault="00B57A5E" w:rsidP="00B57A5E">
      <w:pPr>
        <w:widowControl w:val="0"/>
        <w:suppressAutoHyphens/>
        <w:spacing w:after="0" w:line="100" w:lineRule="atLeast"/>
        <w:ind w:right="22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         …………………………………………………………………………………………………..</w:t>
      </w:r>
    </w:p>
    <w:p w14:paraId="36FC596E" w14:textId="77777777" w:rsidR="00B57A5E" w:rsidRPr="00B57A5E" w:rsidRDefault="00B57A5E" w:rsidP="00B57A5E">
      <w:pPr>
        <w:widowControl w:val="0"/>
        <w:suppressAutoHyphens/>
        <w:spacing w:after="0" w:line="100" w:lineRule="atLeast"/>
        <w:ind w:right="22"/>
        <w:jc w:val="center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(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wymienić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załączone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dowody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)</w:t>
      </w:r>
    </w:p>
    <w:p w14:paraId="09FFB093" w14:textId="77777777" w:rsidR="00B57A5E" w:rsidRPr="00B57A5E" w:rsidRDefault="00B57A5E" w:rsidP="00B57A5E">
      <w:pPr>
        <w:widowControl w:val="0"/>
        <w:suppressAutoHyphens/>
        <w:spacing w:after="0" w:line="100" w:lineRule="atLeast"/>
        <w:ind w:right="22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3125A230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* </w:t>
      </w:r>
      <w:proofErr w:type="spellStart"/>
      <w:r w:rsidRPr="00B57A5E">
        <w:rPr>
          <w:rFonts w:ascii="Times New Roman" w:eastAsia="Andale Sans UI" w:hAnsi="Times New Roman" w:cs="Times New Roman"/>
          <w:i/>
          <w:iCs/>
          <w:kern w:val="1"/>
          <w:sz w:val="20"/>
          <w:szCs w:val="20"/>
          <w:lang w:val="de-DE" w:eastAsia="fa-IR" w:bidi="fa-IR"/>
        </w:rPr>
        <w:t>niepotrzebne</w:t>
      </w:r>
      <w:proofErr w:type="spellEnd"/>
      <w:r w:rsidRPr="00B57A5E">
        <w:rPr>
          <w:rFonts w:ascii="Times New Roman" w:eastAsia="Andale Sans UI" w:hAnsi="Times New Roman" w:cs="Times New Roman"/>
          <w:i/>
          <w:iCs/>
          <w:kern w:val="1"/>
          <w:sz w:val="20"/>
          <w:szCs w:val="20"/>
          <w:lang w:val="de-DE" w:eastAsia="fa-IR" w:bidi="fa-IR"/>
        </w:rPr>
        <w:t xml:space="preserve"> skreślić</w:t>
      </w:r>
    </w:p>
    <w:p w14:paraId="0BCBDA6A" w14:textId="77777777" w:rsidR="00B57A5E" w:rsidRPr="00B57A5E" w:rsidRDefault="00B57A5E" w:rsidP="00B57A5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686D938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   </w:t>
      </w:r>
    </w:p>
    <w:p w14:paraId="1E48027A" w14:textId="77777777" w:rsidR="00B57A5E" w:rsidRPr="00B57A5E" w:rsidRDefault="00B57A5E" w:rsidP="00B57A5E">
      <w:pPr>
        <w:widowControl w:val="0"/>
        <w:suppressAutoHyphens/>
        <w:spacing w:after="0" w:line="100" w:lineRule="atLeast"/>
        <w:ind w:left="360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.............................</w:t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  <w:t xml:space="preserve">           ...........................</w:t>
      </w:r>
    </w:p>
    <w:p w14:paraId="4B93C096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 </w:t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  <w:t xml:space="preserve"> 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data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  <w:t xml:space="preserve">                        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podpis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 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Wykonawcy</w:t>
      </w:r>
      <w:proofErr w:type="spellEnd"/>
    </w:p>
    <w:p w14:paraId="1498DC3D" w14:textId="77777777" w:rsidR="00B8001F" w:rsidRDefault="00B8001F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2211A222" w14:textId="77777777" w:rsidR="00501974" w:rsidRDefault="00501974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280AAF36" w14:textId="77777777" w:rsidR="004D4B14" w:rsidRDefault="004D4B14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6E6498B9" w14:textId="77777777" w:rsidR="004D4B14" w:rsidRPr="00B57A5E" w:rsidRDefault="004D4B14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52E9EF9C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lastRenderedPageBreak/>
        <w:t>Załącznik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Nr</w:t>
      </w:r>
      <w:proofErr w:type="spellEnd"/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 xml:space="preserve"> 7</w:t>
      </w:r>
    </w:p>
    <w:p w14:paraId="739A276F" w14:textId="4E0A60C7" w:rsidR="00B57A5E" w:rsidRPr="00B57A5E" w:rsidRDefault="00B57A5E" w:rsidP="00B57A5E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do SWZ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Nr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W.Sz.Z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: TZ-280-</w:t>
      </w:r>
      <w:r w:rsidR="00075630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56/24</w:t>
      </w:r>
    </w:p>
    <w:p w14:paraId="7BE7BF83" w14:textId="77777777" w:rsidR="00B57A5E" w:rsidRPr="00B57A5E" w:rsidRDefault="00B57A5E" w:rsidP="00B57A5E">
      <w:pPr>
        <w:keepNext/>
        <w:widowControl w:val="0"/>
        <w:numPr>
          <w:ilvl w:val="0"/>
          <w:numId w:val="2"/>
        </w:numPr>
        <w:suppressAutoHyphens/>
        <w:autoSpaceDN w:val="0"/>
        <w:spacing w:after="0" w:line="100" w:lineRule="atLeast"/>
        <w:jc w:val="right"/>
        <w:textAlignment w:val="baseline"/>
        <w:outlineLvl w:val="0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</w:p>
    <w:p w14:paraId="04AAFDE7" w14:textId="77777777" w:rsidR="00B57A5E" w:rsidRPr="00B57A5E" w:rsidRDefault="00B57A5E" w:rsidP="00B57A5E">
      <w:pPr>
        <w:keepNext/>
        <w:widowControl w:val="0"/>
        <w:numPr>
          <w:ilvl w:val="0"/>
          <w:numId w:val="2"/>
        </w:numPr>
        <w:suppressAutoHyphens/>
        <w:autoSpaceDN w:val="0"/>
        <w:spacing w:after="0" w:line="100" w:lineRule="atLeast"/>
        <w:jc w:val="center"/>
        <w:textAlignment w:val="baseline"/>
        <w:outlineLvl w:val="0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</w:p>
    <w:p w14:paraId="2EDB3D64" w14:textId="77777777" w:rsidR="00B57A5E" w:rsidRPr="00B57A5E" w:rsidRDefault="00B57A5E" w:rsidP="00B57A5E">
      <w:pPr>
        <w:keepNext/>
        <w:widowControl w:val="0"/>
        <w:numPr>
          <w:ilvl w:val="0"/>
          <w:numId w:val="2"/>
        </w:numPr>
        <w:suppressAutoHyphens/>
        <w:autoSpaceDN w:val="0"/>
        <w:spacing w:after="0" w:line="100" w:lineRule="atLeast"/>
        <w:jc w:val="center"/>
        <w:textAlignment w:val="baseline"/>
        <w:outlineLvl w:val="0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OŚWIADCZENIE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Wykonawcy</w:t>
      </w:r>
      <w:proofErr w:type="spellEnd"/>
    </w:p>
    <w:p w14:paraId="2BCF0131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o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aktualności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informacji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zawartych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oświadczeniu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, </w:t>
      </w:r>
    </w:p>
    <w:p w14:paraId="3F6D82CD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o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 w art. 125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,</w:t>
      </w:r>
    </w:p>
    <w:p w14:paraId="673FCFAE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</w:pPr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podstaw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wykluczenia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postępowania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wskazanych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przez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zamawiającego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,                                                                                  o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  <w:t xml:space="preserve"> w </w:t>
      </w:r>
      <w:r w:rsidRPr="00B57A5E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art. </w:t>
      </w:r>
      <w:r w:rsidRPr="00B57A5E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val="de-DE" w:eastAsia="fa-IR" w:bidi="fa-IR"/>
        </w:rPr>
        <w:t xml:space="preserve">108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val="de-DE" w:eastAsia="fa-IR" w:bidi="fa-IR"/>
        </w:rPr>
        <w:t>pkt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val="de-DE" w:eastAsia="fa-IR" w:bidi="fa-IR"/>
        </w:rPr>
        <w:t>3 - 6</w:t>
      </w:r>
      <w:r w:rsidRPr="00B57A5E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i art. </w:t>
      </w:r>
      <w:r w:rsidRPr="00B57A5E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val="de-DE" w:eastAsia="fa-IR" w:bidi="fa-IR"/>
        </w:rPr>
        <w:t xml:space="preserve">109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val="de-DE" w:eastAsia="fa-IR" w:bidi="fa-IR"/>
        </w:rPr>
        <w:t>pkt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val="de-DE" w:eastAsia="fa-IR" w:bidi="fa-IR"/>
        </w:rPr>
        <w:t>7 - 10</w:t>
      </w:r>
      <w:r w:rsidRPr="00B57A5E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                                                                                            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-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Prawo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zamówień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>publicznych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0"/>
          <w:szCs w:val="20"/>
          <w:lang w:val="de-DE" w:eastAsia="fa-IR" w:bidi="fa-IR"/>
        </w:rPr>
        <w:t xml:space="preserve"> z 11.09.2019 r.</w:t>
      </w:r>
    </w:p>
    <w:p w14:paraId="160F44EB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i/>
          <w:kern w:val="1"/>
          <w:sz w:val="16"/>
          <w:szCs w:val="16"/>
          <w:lang w:eastAsia="fa-IR" w:bidi="fa-IR"/>
        </w:rPr>
      </w:pPr>
      <w:r w:rsidRPr="00B57A5E">
        <w:rPr>
          <w:rFonts w:ascii="Times New Roman" w:eastAsia="Andale Sans UI" w:hAnsi="Times New Roman" w:cs="Times New Roman"/>
          <w:b/>
          <w:i/>
          <w:kern w:val="1"/>
          <w:sz w:val="16"/>
          <w:szCs w:val="16"/>
          <w:lang w:eastAsia="fa-IR" w:bidi="fa-IR"/>
        </w:rPr>
        <w:t>(</w:t>
      </w:r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eastAsia="fa-IR" w:bidi="fa-IR"/>
        </w:rPr>
        <w:t xml:space="preserve">Niniejsze oświadczenie Wykonawca przekazuje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eastAsia="fa-IR" w:bidi="fa-IR"/>
        </w:rPr>
        <w:t>Zamawiajacemu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eastAsia="fa-IR" w:bidi="fa-IR"/>
        </w:rPr>
        <w:t xml:space="preserve"> na wezwanie </w:t>
      </w:r>
    </w:p>
    <w:p w14:paraId="62D3A4C4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i/>
          <w:kern w:val="1"/>
          <w:sz w:val="20"/>
          <w:szCs w:val="20"/>
          <w:lang w:eastAsia="fa-IR" w:bidi="fa-IR"/>
        </w:rPr>
      </w:pPr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eastAsia="fa-IR" w:bidi="fa-IR"/>
        </w:rPr>
        <w:t>wraz z dokumentami potwierdzającymi brak podstaw do wykluczenia z postępowania</w:t>
      </w:r>
      <w:r w:rsidRPr="00B57A5E">
        <w:rPr>
          <w:rFonts w:ascii="Times New Roman" w:eastAsia="Andale Sans UI" w:hAnsi="Times New Roman" w:cs="Times New Roman"/>
          <w:b/>
          <w:i/>
          <w:kern w:val="1"/>
          <w:sz w:val="16"/>
          <w:szCs w:val="16"/>
          <w:lang w:eastAsia="fa-IR" w:bidi="fa-IR"/>
        </w:rPr>
        <w:t>)</w:t>
      </w:r>
    </w:p>
    <w:p w14:paraId="6C64D249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72E4279D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W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związku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z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przystąpieniem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naszej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firmy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</w:p>
    <w:p w14:paraId="35D09DDC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(</w:t>
      </w:r>
      <w:proofErr w:type="spellStart"/>
      <w:r w:rsidRPr="00B57A5E">
        <w:rPr>
          <w:rFonts w:ascii="Times New Roman" w:eastAsia="Andale Sans UI" w:hAnsi="Times New Roman" w:cs="Times New Roman"/>
          <w:b/>
          <w:i/>
          <w:kern w:val="1"/>
          <w:sz w:val="24"/>
          <w:szCs w:val="24"/>
          <w:lang w:val="de-DE" w:eastAsia="fa-IR" w:bidi="fa-IR"/>
        </w:rPr>
        <w:t>nazwa</w:t>
      </w:r>
      <w:proofErr w:type="spellEnd"/>
      <w:r w:rsidRPr="00B57A5E">
        <w:rPr>
          <w:rFonts w:ascii="Times New Roman" w:eastAsia="Andale Sans UI" w:hAnsi="Times New Roman" w:cs="Times New Roman"/>
          <w:b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i/>
          <w:kern w:val="1"/>
          <w:sz w:val="24"/>
          <w:szCs w:val="24"/>
          <w:lang w:val="de-DE" w:eastAsia="fa-IR" w:bidi="fa-IR"/>
        </w:rPr>
        <w:t>Wykonawcy</w:t>
      </w:r>
      <w:proofErr w:type="spellEnd"/>
      <w:r w:rsidRPr="00B57A5E">
        <w:rPr>
          <w:rFonts w:ascii="Times New Roman" w:eastAsia="Andale Sans UI" w:hAnsi="Times New Roman" w:cs="Times New Roman"/>
          <w:b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24"/>
          <w:szCs w:val="24"/>
          <w:lang w:val="de-DE" w:eastAsia="fa-IR" w:bidi="fa-IR"/>
        </w:rPr>
        <w:t>lub</w:t>
      </w:r>
      <w:proofErr w:type="spellEnd"/>
      <w:r w:rsidRPr="00B57A5E">
        <w:rPr>
          <w:rFonts w:ascii="Times New Roman" w:eastAsia="Andale Sans UI" w:hAnsi="Times New Roman" w:cs="Times New Roman"/>
          <w:b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i/>
          <w:kern w:val="1"/>
          <w:sz w:val="24"/>
          <w:szCs w:val="24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imes New Roman"/>
          <w:b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i/>
          <w:kern w:val="1"/>
          <w:sz w:val="24"/>
          <w:szCs w:val="24"/>
          <w:lang w:val="de-DE" w:eastAsia="fa-IR" w:bidi="fa-IR"/>
        </w:rPr>
        <w:t>udostępniającego</w:t>
      </w:r>
      <w:proofErr w:type="spellEnd"/>
      <w:r w:rsidRPr="00B57A5E">
        <w:rPr>
          <w:rFonts w:ascii="Times New Roman" w:eastAsia="Andale Sans UI" w:hAnsi="Times New Roman" w:cs="Times New Roman"/>
          <w:b/>
          <w:i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/>
          <w:i/>
          <w:kern w:val="1"/>
          <w:sz w:val="24"/>
          <w:szCs w:val="24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):</w:t>
      </w:r>
    </w:p>
    <w:p w14:paraId="1F44C316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2BFCE561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........................................................................................</w:t>
      </w:r>
    </w:p>
    <w:p w14:paraId="1FF89188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1DF3D956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..........................................................................................</w:t>
      </w:r>
    </w:p>
    <w:p w14:paraId="2EE5844C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16"/>
          <w:szCs w:val="16"/>
          <w:lang w:val="de-DE" w:eastAsia="fa-IR" w:bidi="fa-IR"/>
        </w:rPr>
        <w:t>(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dokładne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dane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: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nazwa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,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adres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siedziby</w:t>
      </w:r>
      <w:proofErr w:type="spellEnd"/>
      <w:r w:rsidRPr="00B57A5E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, REGON/PESEL)</w:t>
      </w:r>
    </w:p>
    <w:p w14:paraId="36111919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48FCA47B" w14:textId="77777777" w:rsidR="00B57A5E" w:rsidRPr="00B57A5E" w:rsidRDefault="00B57A5E" w:rsidP="00B57A5E">
      <w:pPr>
        <w:widowControl w:val="0"/>
        <w:tabs>
          <w:tab w:val="left" w:pos="367"/>
        </w:tabs>
        <w:suppressAutoHyphens/>
        <w:spacing w:after="0" w:line="100" w:lineRule="atLeast"/>
        <w:ind w:left="-17"/>
        <w:jc w:val="center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57A5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do udziału w postępowaniu o udzielenie zamówienia publicznego na:</w:t>
      </w:r>
    </w:p>
    <w:p w14:paraId="1F3ED8B4" w14:textId="77777777" w:rsidR="00B57A5E" w:rsidRPr="0011171D" w:rsidRDefault="00B57A5E" w:rsidP="00B57A5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b/>
          <w:kern w:val="1"/>
          <w:sz w:val="10"/>
          <w:szCs w:val="10"/>
          <w:lang w:eastAsia="fa-IR" w:bidi="fa-IR"/>
        </w:rPr>
      </w:pPr>
    </w:p>
    <w:p w14:paraId="4A9D54DF" w14:textId="45DD7123" w:rsidR="0011171D" w:rsidRDefault="00387BD3" w:rsidP="004D4B14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lang w:eastAsia="ar-SA"/>
        </w:rPr>
      </w:pPr>
      <w:proofErr w:type="spellStart"/>
      <w:r w:rsidRPr="008C3F2F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val="de-DE" w:eastAsia="ar-SA"/>
        </w:rPr>
        <w:t>dostaw</w:t>
      </w:r>
      <w:r w:rsidR="000F40B0" w:rsidRPr="008C3F2F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val="de-DE" w:eastAsia="ar-SA"/>
        </w:rPr>
        <w:t>ę</w:t>
      </w:r>
      <w:proofErr w:type="spellEnd"/>
      <w:r w:rsidR="004F61D2" w:rsidRPr="008C3F2F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val="de-DE" w:eastAsia="ar-SA"/>
        </w:rPr>
        <w:t xml:space="preserve"> </w:t>
      </w:r>
      <w:r w:rsidR="00BB011E" w:rsidRPr="00BB011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fa-IR" w:bidi="fa-IR"/>
        </w:rPr>
        <w:t>sprzętu i narzędzi medycznych z podziałem na 8 zadań</w:t>
      </w:r>
    </w:p>
    <w:p w14:paraId="4F6D2E20" w14:textId="77777777" w:rsidR="00501974" w:rsidRPr="0011171D" w:rsidRDefault="00501974" w:rsidP="00501974">
      <w:pPr>
        <w:spacing w:after="0" w:line="240" w:lineRule="auto"/>
        <w:rPr>
          <w:rFonts w:ascii="Times New Roman" w:eastAsia="Lucida Sans Unicode" w:hAnsi="Times New Roman" w:cs="Tahoma"/>
          <w:b/>
          <w:kern w:val="1"/>
          <w:sz w:val="10"/>
          <w:szCs w:val="10"/>
          <w:lang w:eastAsia="ar-SA"/>
        </w:rPr>
      </w:pPr>
    </w:p>
    <w:p w14:paraId="7F155A59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</w:pP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oświadczamy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, 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że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informacje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zawarte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w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Jednolitym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Europejskim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Dokumencie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Zamówienia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(JEDZ), o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którym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w art. 125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ust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. 1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ustawy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Pzp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, w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zakresie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podstaw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wykluczenia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br/>
        <w:t xml:space="preserve">z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postępowania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, o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których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>mowa</w:t>
      </w:r>
      <w:proofErr w:type="spellEnd"/>
      <w:r w:rsidRPr="00B57A5E"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  <w:t xml:space="preserve"> w:</w:t>
      </w:r>
    </w:p>
    <w:p w14:paraId="713810C6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  <w:lang w:val="de-DE" w:eastAsia="fa-IR" w:bidi="fa-IR"/>
        </w:rPr>
      </w:pPr>
    </w:p>
    <w:p w14:paraId="0EE8734B" w14:textId="77777777" w:rsidR="00B57A5E" w:rsidRPr="00B57A5E" w:rsidRDefault="00B57A5E">
      <w:pPr>
        <w:widowControl w:val="0"/>
        <w:numPr>
          <w:ilvl w:val="0"/>
          <w:numId w:val="90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art. 108 ust. 1 pkt </w:t>
      </w:r>
      <w:r w:rsidRPr="00B57A5E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3</w:t>
      </w:r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ustawy </w:t>
      </w:r>
      <w:proofErr w:type="spellStart"/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Pzp</w:t>
      </w:r>
      <w:proofErr w:type="spellEnd"/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, </w:t>
      </w:r>
    </w:p>
    <w:p w14:paraId="069BC55D" w14:textId="77777777" w:rsidR="00B57A5E" w:rsidRPr="00B57A5E" w:rsidRDefault="00B57A5E">
      <w:pPr>
        <w:widowControl w:val="0"/>
        <w:numPr>
          <w:ilvl w:val="0"/>
          <w:numId w:val="90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art. 108 ust. 1 pkt </w:t>
      </w:r>
      <w:r w:rsidRPr="00B57A5E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4</w:t>
      </w:r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ustawy </w:t>
      </w:r>
      <w:proofErr w:type="spellStart"/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Pzp</w:t>
      </w:r>
      <w:proofErr w:type="spellEnd"/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, dotyczących orzeczenia zakazu ubiegania się </w:t>
      </w:r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br/>
        <w:t>o zamówienie publiczne tytułem środka zapobiegawczego,</w:t>
      </w:r>
    </w:p>
    <w:p w14:paraId="20EF2E58" w14:textId="77777777" w:rsidR="00B57A5E" w:rsidRPr="00B57A5E" w:rsidRDefault="00B57A5E">
      <w:pPr>
        <w:widowControl w:val="0"/>
        <w:numPr>
          <w:ilvl w:val="0"/>
          <w:numId w:val="90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art. 108 ust. 1 pkt </w:t>
      </w:r>
      <w:r w:rsidRPr="00B57A5E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5</w:t>
      </w:r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ustawy </w:t>
      </w:r>
      <w:proofErr w:type="spellStart"/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Pzp</w:t>
      </w:r>
      <w:proofErr w:type="spellEnd"/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, dotyczących zawarcia z innymi Wykonawcami porozumienia mającego na celu zakłócenie konkurencji,</w:t>
      </w:r>
    </w:p>
    <w:p w14:paraId="12D1AA3B" w14:textId="77777777" w:rsidR="00B57A5E" w:rsidRPr="00B57A5E" w:rsidRDefault="00B57A5E">
      <w:pPr>
        <w:widowControl w:val="0"/>
        <w:numPr>
          <w:ilvl w:val="0"/>
          <w:numId w:val="90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art. 108 ust. 1 pkt </w:t>
      </w:r>
      <w:r w:rsidRPr="00B57A5E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6</w:t>
      </w:r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ustawy </w:t>
      </w:r>
      <w:proofErr w:type="spellStart"/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Pzp</w:t>
      </w:r>
      <w:proofErr w:type="spellEnd"/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, </w:t>
      </w:r>
    </w:p>
    <w:p w14:paraId="107C5F1F" w14:textId="77777777" w:rsidR="00B57A5E" w:rsidRPr="00B57A5E" w:rsidRDefault="00B57A5E">
      <w:pPr>
        <w:widowControl w:val="0"/>
        <w:numPr>
          <w:ilvl w:val="0"/>
          <w:numId w:val="90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art. 109 ust. 1 pkt </w:t>
      </w:r>
      <w:r w:rsidRPr="00B57A5E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7-10</w:t>
      </w:r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ustawy </w:t>
      </w:r>
      <w:proofErr w:type="spellStart"/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Pzp</w:t>
      </w:r>
      <w:proofErr w:type="spellEnd"/>
      <w:r w:rsidRPr="00B57A5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, </w:t>
      </w:r>
    </w:p>
    <w:p w14:paraId="0E59D8E5" w14:textId="77777777" w:rsidR="00B57A5E" w:rsidRPr="00B57A5E" w:rsidRDefault="00B57A5E" w:rsidP="00B57A5E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27E27840" w14:textId="77777777" w:rsidR="00B57A5E" w:rsidRPr="00B57A5E" w:rsidRDefault="00B57A5E" w:rsidP="00B57A5E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B57A5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są aktualne / </w:t>
      </w:r>
    </w:p>
    <w:p w14:paraId="362BE56D" w14:textId="77777777" w:rsidR="00B57A5E" w:rsidRPr="00B57A5E" w:rsidRDefault="00B57A5E" w:rsidP="00B57A5E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B57A5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nie są aktualne</w:t>
      </w:r>
      <w:r w:rsidRPr="00B57A5E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*</w:t>
      </w:r>
    </w:p>
    <w:p w14:paraId="4D0D4696" w14:textId="77777777" w:rsidR="00B57A5E" w:rsidRPr="00B57A5E" w:rsidRDefault="00B57A5E" w:rsidP="00B57A5E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1159C6FB" w14:textId="77777777" w:rsidR="00B57A5E" w:rsidRPr="00B57A5E" w:rsidRDefault="00B57A5E" w:rsidP="00B57A5E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fa-IR" w:bidi="fa-IR"/>
        </w:rPr>
        <w:t>*</w:t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r w:rsidRPr="00B57A5E">
        <w:rPr>
          <w:rFonts w:ascii="Times New Roman" w:eastAsia="Andale Sans UI" w:hAnsi="Times New Roman" w:cs="Times New Roman"/>
          <w:b/>
          <w:i/>
          <w:iCs/>
          <w:kern w:val="1"/>
          <w:sz w:val="24"/>
          <w:szCs w:val="24"/>
          <w:lang w:val="de-DE" w:eastAsia="fa-IR" w:bidi="fa-IR"/>
        </w:rPr>
        <w:t>UWAGA!</w:t>
      </w:r>
      <w:r w:rsidRPr="00B57A5E">
        <w:rPr>
          <w:rFonts w:ascii="Times New Roman" w:eastAsia="Andale Sans UI" w:hAnsi="Times New Roman" w:cs="Times New Roman"/>
          <w:i/>
          <w:iCs/>
          <w:kern w:val="1"/>
          <w:sz w:val="24"/>
          <w:szCs w:val="24"/>
          <w:lang w:val="de-DE" w:eastAsia="fa-IR" w:bidi="fa-IR"/>
        </w:rPr>
        <w:t xml:space="preserve"> – </w:t>
      </w:r>
      <w:proofErr w:type="spellStart"/>
      <w:r w:rsidRPr="00B57A5E">
        <w:rPr>
          <w:rFonts w:ascii="Times New Roman" w:eastAsia="Andale Sans UI" w:hAnsi="Times New Roman" w:cs="Times New Roman"/>
          <w:i/>
          <w:iCs/>
          <w:kern w:val="1"/>
          <w:sz w:val="20"/>
          <w:szCs w:val="20"/>
          <w:lang w:val="de-DE" w:eastAsia="fa-IR" w:bidi="fa-IR"/>
        </w:rPr>
        <w:t>skreślić</w:t>
      </w:r>
      <w:proofErr w:type="spellEnd"/>
      <w:r w:rsidRPr="00B57A5E">
        <w:rPr>
          <w:rFonts w:ascii="Times New Roman" w:eastAsia="Andale Sans UI" w:hAnsi="Times New Roman" w:cs="Times New Roman"/>
          <w:i/>
          <w:iCs/>
          <w:kern w:val="1"/>
          <w:sz w:val="20"/>
          <w:szCs w:val="20"/>
          <w:lang w:val="de-DE" w:eastAsia="fa-IR" w:bidi="fa-IR"/>
        </w:rPr>
        <w:t xml:space="preserve"> niewłaściwe </w:t>
      </w:r>
    </w:p>
    <w:p w14:paraId="153F87D6" w14:textId="77777777" w:rsidR="00B57A5E" w:rsidRPr="00B57A5E" w:rsidRDefault="00B57A5E" w:rsidP="00B57A5E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</w:p>
    <w:p w14:paraId="414ADBD5" w14:textId="77777777" w:rsidR="00B57A5E" w:rsidRPr="00B57A5E" w:rsidRDefault="00B57A5E" w:rsidP="00B57A5E">
      <w:pPr>
        <w:widowControl w:val="0"/>
        <w:suppressAutoHyphens/>
        <w:spacing w:after="0" w:line="100" w:lineRule="atLeast"/>
        <w:ind w:left="360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....................</w:t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  <w:t>........................................................................</w:t>
      </w:r>
    </w:p>
    <w:p w14:paraId="6FE051F8" w14:textId="3752E6E0" w:rsidR="00B57A5E" w:rsidRPr="00B57A5E" w:rsidRDefault="00B57A5E" w:rsidP="00B57A5E">
      <w:pPr>
        <w:widowControl w:val="0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028"/>
        </w:tabs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 </w:t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  <w:t xml:space="preserve"> 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data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ab/>
      </w:r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(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podpis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 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osoby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upoważ</w:t>
      </w:r>
      <w:r w:rsidR="00232E4B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n</w:t>
      </w:r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ionej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do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reprezentacji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Wykonawcy</w:t>
      </w:r>
      <w:proofErr w:type="spellEnd"/>
      <w:r w:rsidR="00232E4B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)</w:t>
      </w:r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</w:p>
    <w:p w14:paraId="0BB57DE6" w14:textId="77777777" w:rsidR="00B57A5E" w:rsidRPr="00B57A5E" w:rsidRDefault="00B57A5E" w:rsidP="00B57A5E">
      <w:pPr>
        <w:widowControl w:val="0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028"/>
        </w:tabs>
        <w:suppressAutoHyphens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</w:pPr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                                                                                                                  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podmiotu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udostępniającego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 xml:space="preserve"> </w:t>
      </w:r>
      <w:proofErr w:type="spellStart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Zasoby</w:t>
      </w:r>
      <w:proofErr w:type="spellEnd"/>
      <w:r w:rsidRPr="00B57A5E">
        <w:rPr>
          <w:rFonts w:ascii="Times New Roman" w:eastAsia="Andale Sans UI" w:hAnsi="Times New Roman" w:cs="Times New Roman"/>
          <w:kern w:val="1"/>
          <w:sz w:val="18"/>
          <w:szCs w:val="18"/>
          <w:lang w:val="de-DE" w:eastAsia="fa-IR" w:bidi="fa-IR"/>
        </w:rPr>
        <w:t>)</w:t>
      </w:r>
    </w:p>
    <w:p w14:paraId="4A5781F1" w14:textId="249F6C87" w:rsidR="00A41A9D" w:rsidRDefault="00A41A9D"/>
    <w:p w14:paraId="13132D25" w14:textId="77777777" w:rsidR="0093224D" w:rsidRDefault="0093224D"/>
    <w:p w14:paraId="6D5B3225" w14:textId="7CE8F9F8" w:rsidR="00C146D2" w:rsidRPr="00C146D2" w:rsidRDefault="00C146D2" w:rsidP="00C146D2">
      <w:pPr>
        <w:keepNext/>
        <w:pageBreakBefore/>
        <w:widowControl w:val="0"/>
        <w:suppressAutoHyphens/>
        <w:spacing w:after="0" w:line="100" w:lineRule="atLeast"/>
        <w:ind w:left="360"/>
        <w:jc w:val="right"/>
        <w:textAlignment w:val="baseline"/>
        <w:outlineLvl w:val="1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fa-IR" w:bidi="fa-IR"/>
        </w:rPr>
        <w:lastRenderedPageBreak/>
        <w:t>Załącznik Nr 8</w:t>
      </w:r>
    </w:p>
    <w:p w14:paraId="5E9F9D71" w14:textId="5EE33D3A" w:rsidR="00C146D2" w:rsidRPr="00C146D2" w:rsidRDefault="00C146D2" w:rsidP="00C146D2">
      <w:pPr>
        <w:spacing w:line="256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46D2">
        <w:rPr>
          <w:rFonts w:ascii="Times New Roman" w:hAnsi="Times New Roman" w:cs="Times New Roman"/>
          <w:color w:val="000000"/>
          <w:sz w:val="24"/>
          <w:szCs w:val="24"/>
        </w:rPr>
        <w:t xml:space="preserve">do SWZ Nr </w:t>
      </w:r>
      <w:proofErr w:type="spellStart"/>
      <w:r w:rsidRPr="00C146D2">
        <w:rPr>
          <w:rFonts w:ascii="Times New Roman" w:hAnsi="Times New Roman" w:cs="Times New Roman"/>
          <w:color w:val="000000"/>
          <w:sz w:val="24"/>
          <w:szCs w:val="24"/>
        </w:rPr>
        <w:t>W.Sz.Z</w:t>
      </w:r>
      <w:proofErr w:type="spellEnd"/>
      <w:r w:rsidRPr="00C146D2">
        <w:rPr>
          <w:rFonts w:ascii="Times New Roman" w:hAnsi="Times New Roman" w:cs="Times New Roman"/>
          <w:color w:val="000000"/>
          <w:sz w:val="24"/>
          <w:szCs w:val="24"/>
        </w:rPr>
        <w:t>: TZ-280-</w:t>
      </w:r>
      <w:r w:rsidR="000756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56/24</w:t>
      </w:r>
    </w:p>
    <w:p w14:paraId="2C67D663" w14:textId="77777777" w:rsidR="00C146D2" w:rsidRPr="00C146D2" w:rsidRDefault="00C146D2" w:rsidP="00C146D2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2"/>
          <w:lang w:eastAsia="fa-IR" w:bidi="fa-IR"/>
        </w:rPr>
      </w:pPr>
    </w:p>
    <w:p w14:paraId="269861BE" w14:textId="77777777" w:rsidR="00C146D2" w:rsidRPr="00C146D2" w:rsidRDefault="00C146D2" w:rsidP="00C146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  <w:t xml:space="preserve">OŚWIADCZENIE </w:t>
      </w:r>
    </w:p>
    <w:p w14:paraId="3EEA7E54" w14:textId="77777777" w:rsidR="00C146D2" w:rsidRPr="00C146D2" w:rsidRDefault="00C146D2" w:rsidP="00C146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2"/>
          <w:sz w:val="26"/>
          <w:szCs w:val="26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sz w:val="26"/>
          <w:szCs w:val="26"/>
          <w:lang w:eastAsia="fa-IR" w:bidi="fa-IR"/>
        </w:rPr>
        <w:t xml:space="preserve">składane na podstawie art. 7 </w:t>
      </w:r>
    </w:p>
    <w:p w14:paraId="44FD4138" w14:textId="77777777" w:rsidR="00C146D2" w:rsidRPr="00C146D2" w:rsidRDefault="00C146D2" w:rsidP="00C146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</w:pPr>
      <w:bookmarkStart w:id="20" w:name="_Hlk101942278"/>
      <w:r w:rsidRPr="00C146D2">
        <w:rPr>
          <w:rFonts w:ascii="Times New Roman" w:eastAsia="Andale Sans UI" w:hAnsi="Times New Roman" w:cs="Times New Roman"/>
          <w:b/>
          <w:color w:val="0070C0"/>
          <w:kern w:val="2"/>
          <w:sz w:val="26"/>
          <w:szCs w:val="26"/>
          <w:lang w:eastAsia="fa-IR" w:bidi="fa-IR"/>
        </w:rPr>
        <w:t xml:space="preserve">   </w:t>
      </w:r>
      <w:r w:rsidRPr="00C146D2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  <w:t xml:space="preserve">ustawy z dnia 13.04.2022 r. o szczególnych rozwiązaniach w zakresie przeciwdziałania wspieraniu agresji na Ukrainę oraz służących ochronie bezpieczeństwa narodowego                                                                                                          </w:t>
      </w:r>
      <w:bookmarkEnd w:id="20"/>
      <w:r w:rsidRPr="00C146D2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  <w:t xml:space="preserve">o NIEPODLEGANIU WYKLUCZENIU Z POSTĘPOWANIA </w:t>
      </w:r>
      <w:r w:rsidRPr="00C146D2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  <w:br/>
      </w:r>
    </w:p>
    <w:p w14:paraId="42BBDFFA" w14:textId="77777777" w:rsidR="00C146D2" w:rsidRPr="00C146D2" w:rsidRDefault="00C146D2" w:rsidP="00C146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  <w:t>Wykonawca / Podmiot udostępniający zasoby</w:t>
      </w:r>
      <w:r w:rsidRPr="00C146D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 xml:space="preserve"> *</w:t>
      </w:r>
    </w:p>
    <w:p w14:paraId="3C8C6378" w14:textId="77777777" w:rsidR="00C146D2" w:rsidRPr="00C146D2" w:rsidRDefault="00C146D2" w:rsidP="00C146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i/>
          <w:kern w:val="2"/>
          <w:sz w:val="18"/>
          <w:szCs w:val="18"/>
          <w:lang w:eastAsia="fa-IR" w:bidi="fa-IR"/>
        </w:rPr>
      </w:pPr>
      <w:r w:rsidRPr="00C146D2">
        <w:rPr>
          <w:rFonts w:ascii="Times New Roman" w:eastAsia="Andale Sans UI" w:hAnsi="Times New Roman" w:cs="Tahoma"/>
          <w:kern w:val="2"/>
          <w:lang w:eastAsia="fa-IR" w:bidi="fa-IR"/>
        </w:rPr>
        <w:t>*</w:t>
      </w:r>
      <w:r w:rsidRPr="00C146D2">
        <w:rPr>
          <w:rFonts w:ascii="Times New Roman" w:eastAsia="Andale Sans UI" w:hAnsi="Times New Roman" w:cs="Tahoma"/>
          <w:kern w:val="2"/>
          <w:sz w:val="18"/>
          <w:szCs w:val="18"/>
          <w:lang w:eastAsia="fa-IR" w:bidi="fa-IR"/>
        </w:rPr>
        <w:t xml:space="preserve"> </w:t>
      </w:r>
      <w:r w:rsidRPr="00C146D2">
        <w:rPr>
          <w:rFonts w:ascii="Times New Roman" w:eastAsia="Andale Sans UI" w:hAnsi="Times New Roman" w:cs="Tahoma"/>
          <w:i/>
          <w:kern w:val="2"/>
          <w:sz w:val="18"/>
          <w:szCs w:val="18"/>
          <w:lang w:eastAsia="fa-IR" w:bidi="fa-IR"/>
        </w:rPr>
        <w:t>skreślić niepotrzebne</w:t>
      </w:r>
    </w:p>
    <w:p w14:paraId="70D0D0C7" w14:textId="77777777" w:rsidR="00C146D2" w:rsidRPr="00C146D2" w:rsidRDefault="00C146D2" w:rsidP="00C146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2"/>
          <w:sz w:val="18"/>
          <w:szCs w:val="18"/>
          <w:lang w:eastAsia="fa-IR" w:bidi="fa-IR"/>
        </w:rPr>
      </w:pPr>
    </w:p>
    <w:p w14:paraId="15E64880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  <w:t>……………………………………………….………………………</w:t>
      </w:r>
    </w:p>
    <w:p w14:paraId="3E7800AF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18"/>
          <w:szCs w:val="18"/>
          <w:lang w:eastAsia="fa-IR" w:bidi="fa-IR"/>
        </w:rPr>
      </w:pPr>
      <w:r w:rsidRPr="00C146D2">
        <w:rPr>
          <w:rFonts w:ascii="Times New Roman" w:eastAsia="Andale Sans UI" w:hAnsi="Times New Roman" w:cs="Times New Roman"/>
          <w:kern w:val="2"/>
          <w:sz w:val="18"/>
          <w:szCs w:val="18"/>
          <w:lang w:eastAsia="fa-IR" w:bidi="fa-IR"/>
        </w:rPr>
        <w:t xml:space="preserve"> (</w:t>
      </w:r>
      <w:r w:rsidRPr="00C146D2">
        <w:rPr>
          <w:rFonts w:ascii="Times New Roman" w:eastAsia="Andale Sans UI" w:hAnsi="Times New Roman" w:cs="Times New Roman"/>
          <w:i/>
          <w:kern w:val="2"/>
          <w:sz w:val="18"/>
          <w:szCs w:val="18"/>
          <w:lang w:eastAsia="fa-IR" w:bidi="fa-IR"/>
        </w:rPr>
        <w:t>pełna nazwa/firma, adres, NIP/PESEL, KRS/</w:t>
      </w:r>
      <w:proofErr w:type="spellStart"/>
      <w:r w:rsidRPr="00C146D2">
        <w:rPr>
          <w:rFonts w:ascii="Times New Roman" w:eastAsia="Andale Sans UI" w:hAnsi="Times New Roman" w:cs="Times New Roman"/>
          <w:i/>
          <w:kern w:val="2"/>
          <w:sz w:val="18"/>
          <w:szCs w:val="18"/>
          <w:lang w:eastAsia="fa-IR" w:bidi="fa-IR"/>
        </w:rPr>
        <w:t>CEiDG</w:t>
      </w:r>
      <w:proofErr w:type="spellEnd"/>
      <w:r w:rsidRPr="00C146D2">
        <w:rPr>
          <w:rFonts w:ascii="Times New Roman" w:eastAsia="Andale Sans UI" w:hAnsi="Times New Roman" w:cs="Times New Roman"/>
          <w:i/>
          <w:kern w:val="2"/>
          <w:sz w:val="18"/>
          <w:szCs w:val="18"/>
          <w:lang w:eastAsia="fa-IR" w:bidi="fa-IR"/>
        </w:rPr>
        <w:t xml:space="preserve">) </w:t>
      </w:r>
      <w:r w:rsidRPr="00C146D2">
        <w:rPr>
          <w:rFonts w:ascii="Times New Roman" w:eastAsia="Andale Sans UI" w:hAnsi="Times New Roman" w:cs="Times New Roman"/>
          <w:b/>
          <w:kern w:val="2"/>
          <w:sz w:val="18"/>
          <w:szCs w:val="18"/>
          <w:lang w:eastAsia="fa-IR" w:bidi="fa-IR"/>
        </w:rPr>
        <w:t xml:space="preserve"> </w:t>
      </w:r>
    </w:p>
    <w:p w14:paraId="1CBF1D88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18"/>
          <w:szCs w:val="18"/>
          <w:lang w:eastAsia="fa-IR" w:bidi="fa-IR"/>
        </w:rPr>
      </w:pPr>
    </w:p>
    <w:p w14:paraId="6ADCA9B8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C146D2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reprezentowany przez: </w:t>
      </w:r>
    </w:p>
    <w:p w14:paraId="2E67E457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  <w:t>……………………………………………</w:t>
      </w:r>
    </w:p>
    <w:p w14:paraId="62AFB80B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i/>
          <w:kern w:val="2"/>
          <w:sz w:val="18"/>
          <w:szCs w:val="18"/>
          <w:lang w:eastAsia="fa-IR" w:bidi="fa-IR"/>
        </w:rPr>
      </w:pPr>
      <w:r w:rsidRPr="00C146D2">
        <w:rPr>
          <w:rFonts w:ascii="Times New Roman" w:eastAsia="Andale Sans UI" w:hAnsi="Times New Roman" w:cs="Times New Roman"/>
          <w:i/>
          <w:kern w:val="2"/>
          <w:sz w:val="18"/>
          <w:szCs w:val="18"/>
          <w:lang w:eastAsia="fa-IR" w:bidi="fa-IR"/>
        </w:rPr>
        <w:t xml:space="preserve"> (imię, nazwisko, stanowisko/podstawa do  reprezentacji)</w:t>
      </w:r>
    </w:p>
    <w:p w14:paraId="0A34610E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i/>
          <w:kern w:val="2"/>
          <w:sz w:val="28"/>
          <w:szCs w:val="28"/>
          <w:lang w:eastAsia="fa-IR" w:bidi="fa-IR"/>
        </w:rPr>
      </w:pPr>
      <w:r w:rsidRPr="00C146D2">
        <w:rPr>
          <w:rFonts w:ascii="Times New Roman" w:eastAsia="Andale Sans UI" w:hAnsi="Times New Roman" w:cs="Times New Roman"/>
          <w:i/>
          <w:kern w:val="2"/>
          <w:sz w:val="28"/>
          <w:szCs w:val="28"/>
          <w:lang w:eastAsia="fa-IR" w:bidi="fa-IR"/>
        </w:rPr>
        <w:t xml:space="preserve">  </w:t>
      </w:r>
    </w:p>
    <w:p w14:paraId="167C0E83" w14:textId="12CD8EBC" w:rsidR="00C146D2" w:rsidRDefault="00C146D2" w:rsidP="00C14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46D2">
        <w:rPr>
          <w:rFonts w:ascii="Times New Roman" w:hAnsi="Times New Roman" w:cs="Times New Roman"/>
          <w:sz w:val="24"/>
          <w:szCs w:val="24"/>
        </w:rPr>
        <w:t>Na potrzeby postępowania o udzielenie zamówienia publicznego w zakresie:</w:t>
      </w:r>
    </w:p>
    <w:p w14:paraId="72E97A1E" w14:textId="77777777" w:rsidR="007A5055" w:rsidRPr="00E2346D" w:rsidRDefault="007A5055" w:rsidP="00C146D2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0889C36A" w14:textId="768F1798" w:rsidR="00501974" w:rsidRDefault="006E3EDB" w:rsidP="00501974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fa-IR" w:bidi="fa-IR"/>
        </w:rPr>
      </w:pPr>
      <w:r w:rsidRPr="00501974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d</w:t>
      </w:r>
      <w:r w:rsidR="00C146D2" w:rsidRPr="00501974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ostaw</w:t>
      </w:r>
      <w:r w:rsidR="000F40B0" w:rsidRPr="00501974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y</w:t>
      </w:r>
      <w:r w:rsidR="004D4B14" w:rsidRPr="004D4B1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fa-IR" w:bidi="fa-IR"/>
        </w:rPr>
        <w:t xml:space="preserve"> </w:t>
      </w:r>
      <w:r w:rsidR="00BB011E" w:rsidRPr="00BB011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fa-IR" w:bidi="fa-IR"/>
        </w:rPr>
        <w:t>sprzętu i narzędzi medycznych z podziałem na 8 zadań</w:t>
      </w:r>
    </w:p>
    <w:p w14:paraId="2040475E" w14:textId="77777777" w:rsidR="004D4B14" w:rsidRPr="00261555" w:rsidRDefault="004D4B14" w:rsidP="00501974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sz w:val="10"/>
          <w:szCs w:val="10"/>
          <w:lang w:eastAsia="ar-SA"/>
        </w:rPr>
      </w:pPr>
    </w:p>
    <w:p w14:paraId="563635B0" w14:textId="77777777" w:rsidR="00875AD1" w:rsidRPr="00E2346D" w:rsidRDefault="00875AD1" w:rsidP="00E2346D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1"/>
          <w:sz w:val="6"/>
          <w:szCs w:val="6"/>
          <w:lang w:eastAsia="ar-SA"/>
        </w:rPr>
      </w:pPr>
    </w:p>
    <w:p w14:paraId="12E893C4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46D2">
        <w:rPr>
          <w:rFonts w:ascii="Times New Roman" w:hAnsi="Times New Roman" w:cs="Times New Roman"/>
          <w:sz w:val="24"/>
          <w:szCs w:val="24"/>
        </w:rPr>
        <w:t>prowadzonego przez</w:t>
      </w:r>
    </w:p>
    <w:p w14:paraId="7F798EE1" w14:textId="77777777" w:rsidR="00C146D2" w:rsidRPr="00C146D2" w:rsidRDefault="00C146D2" w:rsidP="00C146D2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color w:val="000000"/>
          <w:kern w:val="1"/>
          <w:sz w:val="24"/>
          <w:szCs w:val="24"/>
          <w:lang w:eastAsia="fa-IR" w:bidi="fa-IR"/>
        </w:rPr>
      </w:pPr>
      <w:r w:rsidRPr="00C146D2">
        <w:rPr>
          <w:rFonts w:ascii="Times New Roman" w:eastAsia="Andale Sans UI" w:hAnsi="Times New Roman" w:cs="Tahoma"/>
          <w:b/>
          <w:color w:val="000000"/>
          <w:kern w:val="1"/>
          <w:sz w:val="24"/>
          <w:szCs w:val="24"/>
          <w:lang w:eastAsia="fa-IR" w:bidi="fa-IR"/>
        </w:rPr>
        <w:t>Wojewódzki Szpital Zespolony im. L. Rydygiera</w:t>
      </w:r>
    </w:p>
    <w:p w14:paraId="756B5548" w14:textId="77777777" w:rsidR="00C146D2" w:rsidRPr="00C146D2" w:rsidRDefault="00C146D2" w:rsidP="00C146D2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color w:val="000000"/>
          <w:kern w:val="1"/>
          <w:sz w:val="24"/>
          <w:szCs w:val="24"/>
          <w:lang w:eastAsia="fa-IR" w:bidi="fa-IR"/>
        </w:rPr>
      </w:pPr>
      <w:r w:rsidRPr="00C146D2">
        <w:rPr>
          <w:rFonts w:ascii="Times New Roman" w:eastAsia="Andale Sans UI" w:hAnsi="Times New Roman" w:cs="Tahoma"/>
          <w:b/>
          <w:color w:val="000000"/>
          <w:kern w:val="1"/>
          <w:sz w:val="24"/>
          <w:szCs w:val="24"/>
          <w:lang w:eastAsia="fa-IR" w:bidi="fa-IR"/>
        </w:rPr>
        <w:t>ul. św. Józefa 53-59, 87-100 Toruń</w:t>
      </w:r>
    </w:p>
    <w:p w14:paraId="31B39BA0" w14:textId="77777777" w:rsidR="00C146D2" w:rsidRPr="00C146D2" w:rsidRDefault="00C146D2" w:rsidP="00C146D2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color w:val="000000"/>
          <w:kern w:val="2"/>
          <w:sz w:val="24"/>
          <w:szCs w:val="24"/>
          <w:lang w:eastAsia="fa-IR" w:bidi="fa-IR"/>
        </w:rPr>
      </w:pPr>
    </w:p>
    <w:p w14:paraId="52661554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 xml:space="preserve">oświadczam, co następuje:  </w:t>
      </w:r>
    </w:p>
    <w:p w14:paraId="731013B4" w14:textId="77777777" w:rsidR="00C146D2" w:rsidRPr="00C146D2" w:rsidRDefault="00C146D2">
      <w:pPr>
        <w:widowControl w:val="0"/>
        <w:numPr>
          <w:ilvl w:val="0"/>
          <w:numId w:val="101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kern w:val="2"/>
          <w:lang w:eastAsia="fa-IR" w:bidi="fa-IR"/>
        </w:rPr>
      </w:pP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Oświadczam, że </w:t>
      </w:r>
      <w:r w:rsidRPr="00C146D2">
        <w:rPr>
          <w:rFonts w:ascii="Times New Roman" w:eastAsia="Andale Sans UI" w:hAnsi="Times New Roman" w:cs="Times New Roman"/>
          <w:b/>
          <w:bCs/>
          <w:kern w:val="2"/>
          <w:lang w:eastAsia="fa-IR" w:bidi="fa-IR"/>
        </w:rPr>
        <w:t>nie jestem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Wykonawcą wymienionym w wykazach określonych                                       w rozporządzeniach 765/2006 i 269/2014, </w:t>
      </w:r>
      <w:r w:rsidRPr="00C146D2">
        <w:rPr>
          <w:rFonts w:ascii="Times New Roman" w:eastAsia="Andale Sans UI" w:hAnsi="Times New Roman" w:cs="Times New Roman"/>
          <w:b/>
          <w:bCs/>
          <w:kern w:val="2"/>
          <w:lang w:eastAsia="fa-IR" w:bidi="fa-IR"/>
        </w:rPr>
        <w:t>nie jestem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wpisany na listę na podstawie decyzji                         w sprawie wpisu na listę rozstrzygającej o zastosowaniu środka, o którym mowa w art. 1 pkt 3 ww. ustawy;</w:t>
      </w:r>
    </w:p>
    <w:p w14:paraId="4AD0DD85" w14:textId="00EE2F04" w:rsidR="00C146D2" w:rsidRPr="00C146D2" w:rsidRDefault="00C146D2">
      <w:pPr>
        <w:widowControl w:val="0"/>
        <w:numPr>
          <w:ilvl w:val="0"/>
          <w:numId w:val="101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kern w:val="2"/>
          <w:lang w:eastAsia="fa-IR" w:bidi="fa-IR"/>
        </w:rPr>
      </w:pP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Oświadczam, że </w:t>
      </w:r>
      <w:r w:rsidRPr="00C146D2">
        <w:rPr>
          <w:rFonts w:ascii="Times New Roman" w:eastAsia="Andale Sans UI" w:hAnsi="Times New Roman" w:cs="Times New Roman"/>
          <w:b/>
          <w:bCs/>
          <w:kern w:val="2"/>
          <w:lang w:eastAsia="fa-IR" w:bidi="fa-IR"/>
        </w:rPr>
        <w:t>nie jestem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Wykonawcą, którego beneficjentem rzeczywistym w rozumieniu ustawy z dnia 1 marca 2018 r. o przeciwdziałaniu praniu pieniędzy oraz finansowaniu terroryzmu (</w:t>
      </w:r>
      <w:proofErr w:type="spellStart"/>
      <w:r w:rsidR="00E86278">
        <w:rPr>
          <w:rFonts w:ascii="Times New Roman" w:eastAsia="Andale Sans UI" w:hAnsi="Times New Roman" w:cs="Times New Roman"/>
          <w:kern w:val="2"/>
          <w:lang w:eastAsia="fa-IR" w:bidi="fa-IR"/>
        </w:rPr>
        <w:t>t.j</w:t>
      </w:r>
      <w:proofErr w:type="spellEnd"/>
      <w:r w:rsidR="00E86278">
        <w:rPr>
          <w:rFonts w:ascii="Times New Roman" w:eastAsia="Andale Sans UI" w:hAnsi="Times New Roman" w:cs="Times New Roman"/>
          <w:kern w:val="2"/>
          <w:lang w:eastAsia="fa-IR" w:bidi="fa-IR"/>
        </w:rPr>
        <w:t xml:space="preserve">. 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>Dz. U.</w:t>
      </w:r>
      <w:r w:rsidR="00E86278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>z</w:t>
      </w:r>
      <w:r w:rsidR="00E86278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2023 r. poz. 1124 ze zm.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) </w:t>
      </w:r>
      <w:r w:rsidRPr="00C146D2">
        <w:rPr>
          <w:rFonts w:ascii="Times New Roman" w:eastAsia="Andale Sans UI" w:hAnsi="Times New Roman" w:cs="Times New Roman"/>
          <w:bCs/>
          <w:kern w:val="2"/>
          <w:lang w:eastAsia="fa-IR" w:bidi="fa-IR"/>
        </w:rPr>
        <w:t>jest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osoba wymieniona w wykazach określonych                                </w:t>
      </w:r>
      <w:proofErr w:type="spellStart"/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>wrozporządzeniach</w:t>
      </w:r>
      <w:proofErr w:type="spellEnd"/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765/2006 i 269/2014 albo wpisana na listę lub będąca takim beneficjentem rzeczywistym od dnia 24 lutego 2022 r., o ile została wpisana na listę na podstawie decyzji                             w sprawie wpisu na listę rozstrzygającej o zastosowaniu środka, o którym mowa w art. 1 pkt 3 </w:t>
      </w:r>
      <w:bookmarkStart w:id="21" w:name="_Hlk101942330"/>
      <w:r w:rsidRPr="00C146D2">
        <w:rPr>
          <w:rFonts w:ascii="Times New Roman" w:eastAsia="Andale Sans UI" w:hAnsi="Times New Roman" w:cs="Times New Roman"/>
          <w:i/>
          <w:kern w:val="2"/>
          <w:lang w:eastAsia="fa-IR" w:bidi="fa-IR"/>
        </w:rPr>
        <w:t>ustawy z dnia 13.04.2022 r. o szczególnych rozwiązaniach w zakresie przeciwdziałania wspieraniu agresji na Ukrainę oraz służących ochronie bezpieczeństwa narodowego</w:t>
      </w:r>
      <w:bookmarkEnd w:id="21"/>
      <w:r w:rsidRPr="00C146D2">
        <w:rPr>
          <w:rFonts w:ascii="Times New Roman" w:eastAsia="Andale Sans UI" w:hAnsi="Times New Roman" w:cs="Times New Roman"/>
          <w:i/>
          <w:kern w:val="2"/>
          <w:lang w:eastAsia="fa-IR" w:bidi="fa-IR"/>
        </w:rPr>
        <w:t>;</w:t>
      </w:r>
    </w:p>
    <w:p w14:paraId="49CF1E58" w14:textId="7DD43DA8" w:rsidR="00C146D2" w:rsidRPr="00C146D2" w:rsidRDefault="00C146D2">
      <w:pPr>
        <w:widowControl w:val="0"/>
        <w:numPr>
          <w:ilvl w:val="0"/>
          <w:numId w:val="101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i/>
          <w:kern w:val="2"/>
          <w:lang w:eastAsia="fa-IR" w:bidi="fa-IR"/>
        </w:rPr>
      </w:pP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Oświadczam, że </w:t>
      </w:r>
      <w:r w:rsidRPr="00C146D2">
        <w:rPr>
          <w:rFonts w:ascii="Times New Roman" w:eastAsia="Andale Sans UI" w:hAnsi="Times New Roman" w:cs="Times New Roman"/>
          <w:b/>
          <w:bCs/>
          <w:kern w:val="2"/>
          <w:lang w:eastAsia="fa-IR" w:bidi="fa-IR"/>
        </w:rPr>
        <w:t>nie jestem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Wykonawcą, którego jednostką dominującą w rozumieniu art. 3 ust. 1 pkt 37 ustawy z dnia 29 września 1994 r. o rachunkowości (</w:t>
      </w:r>
      <w:proofErr w:type="spellStart"/>
      <w:r w:rsidR="00E86278">
        <w:rPr>
          <w:rFonts w:ascii="Times New Roman" w:eastAsia="Andale Sans UI" w:hAnsi="Times New Roman" w:cs="Times New Roman"/>
          <w:kern w:val="2"/>
          <w:lang w:eastAsia="fa-IR" w:bidi="fa-IR"/>
        </w:rPr>
        <w:t>t.j</w:t>
      </w:r>
      <w:proofErr w:type="spellEnd"/>
      <w:r w:rsidR="00E86278">
        <w:rPr>
          <w:rFonts w:ascii="Times New Roman" w:eastAsia="Andale Sans UI" w:hAnsi="Times New Roman" w:cs="Times New Roman"/>
          <w:kern w:val="2"/>
          <w:lang w:eastAsia="fa-IR" w:bidi="fa-IR"/>
        </w:rPr>
        <w:t xml:space="preserve">. 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>Dz. U. z 202</w:t>
      </w:r>
      <w:r w:rsidR="00E86278">
        <w:rPr>
          <w:rFonts w:ascii="Times New Roman" w:eastAsia="Andale Sans UI" w:hAnsi="Times New Roman" w:cs="Times New Roman"/>
          <w:kern w:val="2"/>
          <w:lang w:eastAsia="fa-IR" w:bidi="fa-IR"/>
        </w:rPr>
        <w:t>3 r. poz. 120 ze zm.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) </w:t>
      </w:r>
      <w:r w:rsidRPr="00C146D2">
        <w:rPr>
          <w:rFonts w:ascii="Times New Roman" w:eastAsia="Andale Sans UI" w:hAnsi="Times New Roman" w:cs="Times New Roman"/>
          <w:bCs/>
          <w:kern w:val="2"/>
          <w:lang w:eastAsia="fa-IR" w:bidi="fa-IR"/>
        </w:rPr>
        <w:t>jest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podmiot wymieniony w wykazach określonych w rozporządzeniach 765/2006</w:t>
      </w:r>
      <w:r w:rsidR="00E86278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i</w:t>
      </w:r>
      <w:r w:rsidR="00E86278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>269/2014 albo wpisany na listę lub będący taką jednostką dominującą od dnia 24 lutego 2022 r., o ile został wpisany na listę na podstawie decyzji w sprawie wpisu na listę rozstrzygającej</w:t>
      </w:r>
      <w:r w:rsidR="00E86278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o zastosowaniu środka, </w:t>
      </w:r>
      <w:r w:rsidR="00E86278">
        <w:rPr>
          <w:rFonts w:ascii="Times New Roman" w:eastAsia="Andale Sans UI" w:hAnsi="Times New Roman" w:cs="Times New Roman"/>
          <w:kern w:val="2"/>
          <w:lang w:eastAsia="fa-IR" w:bidi="fa-IR"/>
        </w:rPr>
        <w:br/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o którym mowa w art. 1 pkt 3 </w:t>
      </w:r>
      <w:r w:rsidRPr="00C146D2">
        <w:rPr>
          <w:rFonts w:ascii="Times New Roman" w:eastAsia="Andale Sans UI" w:hAnsi="Times New Roman" w:cs="Times New Roman"/>
          <w:i/>
          <w:kern w:val="2"/>
          <w:lang w:eastAsia="fa-IR" w:bidi="fa-IR"/>
        </w:rPr>
        <w:t>ustawy z dnia 13.04.2022 r. o szczególnych rozwiązaniach w zakresie przeciwdziałania wspieraniu agresji na Ukrainę oraz służących ochronie bezpieczeństwa narodowego.</w:t>
      </w:r>
    </w:p>
    <w:p w14:paraId="0EF50EE9" w14:textId="77777777" w:rsidR="009A447C" w:rsidRDefault="00C146D2" w:rsidP="004F65ED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 w:rsidRPr="00C146D2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 xml:space="preserve">Data: ………………..…………, Podpis(-y) osób uprawnionych: </w:t>
      </w:r>
      <w:r w:rsidRPr="00C146D2">
        <w:rPr>
          <w:rFonts w:ascii="Arial" w:eastAsia="Calibri" w:hAnsi="Arial" w:cs="Arial"/>
          <w:color w:val="000000"/>
          <w:sz w:val="20"/>
          <w:szCs w:val="20"/>
          <w:lang w:eastAsia="en-GB"/>
        </w:rPr>
        <w:t>…………………………………..………..</w:t>
      </w:r>
    </w:p>
    <w:p w14:paraId="2BB4B6B9" w14:textId="77777777" w:rsidR="00875AD1" w:rsidRDefault="00875AD1" w:rsidP="004F65ED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GB"/>
        </w:rPr>
      </w:pPr>
    </w:p>
    <w:p w14:paraId="36B93585" w14:textId="20889692" w:rsidR="00875AD1" w:rsidRPr="004F65ED" w:rsidRDefault="00875AD1" w:rsidP="004F65ED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GB"/>
        </w:rPr>
        <w:sectPr w:rsidR="00875AD1" w:rsidRPr="004F65ED" w:rsidSect="00930CE9"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14:paraId="5A263691" w14:textId="7019F088" w:rsidR="00C146D2" w:rsidRPr="00C146D2" w:rsidRDefault="00CB473A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2"/>
          <w:lang w:eastAsia="fa-IR" w:bidi="fa-IR"/>
        </w:rPr>
      </w:pPr>
      <w:r>
        <w:rPr>
          <w:rStyle w:val="Odwoanieprzypisudolnego"/>
          <w:rFonts w:ascii="Times New Roman" w:eastAsia="Andale Sans UI" w:hAnsi="Times New Roman" w:cs="Times New Roman"/>
          <w:b/>
          <w:kern w:val="2"/>
          <w:lang w:eastAsia="fa-IR" w:bidi="fa-IR"/>
        </w:rPr>
        <w:lastRenderedPageBreak/>
        <w:footnoteReference w:id="7"/>
      </w:r>
      <w:r w:rsidR="00C146D2" w:rsidRPr="00C146D2">
        <w:rPr>
          <w:rFonts w:ascii="Times New Roman" w:eastAsia="Andale Sans UI" w:hAnsi="Times New Roman" w:cs="Times New Roman"/>
          <w:b/>
          <w:kern w:val="2"/>
          <w:lang w:eastAsia="fa-IR" w:bidi="fa-IR"/>
        </w:rPr>
        <w:t>Oświadczam,</w:t>
      </w:r>
      <w:r w:rsidR="00C146D2"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że zachodzą w stosunku do mnie podstawy wykluczenia z postępowania na podstawie art. .............................…..……………………… ustawy o szczególnych rozwiązaniach w zakresie przeciwdziałania wspieraniu agresji na Ukrainę oraz służących ochronie bezpieczeństwa narodowego</w:t>
      </w:r>
    </w:p>
    <w:p w14:paraId="07085057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fa-IR" w:bidi="fa-IR"/>
        </w:rPr>
      </w:pPr>
      <w:r w:rsidRPr="00C146D2"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fa-IR" w:bidi="fa-IR"/>
        </w:rPr>
        <w:t xml:space="preserve">(podać mającą zastosowanie podstawę wykluczenia spośród wymienionych w art. </w:t>
      </w:r>
      <w:r w:rsidRPr="00C146D2">
        <w:rPr>
          <w:rFonts w:ascii="Times New Roman" w:eastAsia="Andale Sans UI" w:hAnsi="Times New Roman" w:cs="Times New Roman"/>
          <w:b/>
          <w:i/>
          <w:color w:val="000000"/>
          <w:kern w:val="2"/>
          <w:sz w:val="16"/>
          <w:szCs w:val="16"/>
          <w:lang w:eastAsia="fa-IR" w:bidi="fa-IR"/>
        </w:rPr>
        <w:t>7  ust. 1 pkt 1, 2, 3</w:t>
      </w:r>
      <w:r w:rsidRPr="00C146D2"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fa-IR" w:bidi="fa-IR"/>
        </w:rPr>
        <w:t xml:space="preserve"> ustawy o szczególnych rozwiązaniach </w:t>
      </w:r>
      <w:r w:rsidRPr="00C146D2"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fa-IR" w:bidi="fa-IR"/>
        </w:rPr>
        <w:br/>
        <w:t xml:space="preserve">w zakresie przeciwdziałania wspieraniu agresji na Ukrainę oraz służących ochronie bezpieczeństwa narodowego). </w:t>
      </w:r>
    </w:p>
    <w:p w14:paraId="64FED027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fa-IR" w:bidi="fa-IR"/>
        </w:rPr>
      </w:pPr>
    </w:p>
    <w:p w14:paraId="1E844B00" w14:textId="77777777" w:rsidR="00C146D2" w:rsidRPr="00C146D2" w:rsidRDefault="00C146D2" w:rsidP="00C146D2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</w:pPr>
    </w:p>
    <w:p w14:paraId="543E08E1" w14:textId="77777777" w:rsidR="00C146D2" w:rsidRPr="00C146D2" w:rsidRDefault="00C146D2" w:rsidP="00C146D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 w:rsidRPr="00C146D2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 xml:space="preserve">Data: ………………..…………, Podpis(-y) osób uprawnionych: </w:t>
      </w:r>
      <w:r w:rsidRPr="00C146D2">
        <w:rPr>
          <w:rFonts w:ascii="Arial" w:eastAsia="Calibri" w:hAnsi="Arial" w:cs="Arial"/>
          <w:color w:val="000000"/>
          <w:sz w:val="20"/>
          <w:szCs w:val="20"/>
          <w:lang w:eastAsia="en-GB"/>
        </w:rPr>
        <w:t>…………………………………..………..</w:t>
      </w:r>
    </w:p>
    <w:p w14:paraId="6AE77D52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2"/>
          <w:lang w:eastAsia="fa-IR" w:bidi="fa-IR"/>
        </w:rPr>
      </w:pPr>
    </w:p>
    <w:p w14:paraId="4DBFADF8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2"/>
          <w:lang w:eastAsia="fa-IR" w:bidi="fa-IR"/>
        </w:rPr>
      </w:pPr>
    </w:p>
    <w:p w14:paraId="4D81F49C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2"/>
          <w:lang w:eastAsia="fa-IR" w:bidi="fa-IR"/>
        </w:rPr>
      </w:pPr>
    </w:p>
    <w:p w14:paraId="0D91E5A2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2"/>
          <w:lang w:eastAsia="fa-IR" w:bidi="fa-IR"/>
        </w:rPr>
      </w:pPr>
    </w:p>
    <w:p w14:paraId="31232CFA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2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lang w:eastAsia="fa-IR" w:bidi="fa-IR"/>
        </w:rPr>
        <w:t>Oświadczam,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że wszystkie informacje podane w powyższych oświadczeniach są aktualne 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br/>
        <w:t>i zgodne z prawdą oraz zostały przedstawione z pełną świadomością konsekwencji wprowadzenia zamawiającego w błąd przy przedstawianiu informacji.</w:t>
      </w:r>
    </w:p>
    <w:p w14:paraId="2D814458" w14:textId="77777777" w:rsidR="00C146D2" w:rsidRPr="00C146D2" w:rsidRDefault="00C146D2" w:rsidP="00C146D2">
      <w:pPr>
        <w:widowControl w:val="0"/>
        <w:suppressAutoHyphens/>
        <w:spacing w:after="0" w:line="360" w:lineRule="auto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fa-IR" w:bidi="fa-IR"/>
        </w:rPr>
      </w:pPr>
    </w:p>
    <w:p w14:paraId="5327AF6C" w14:textId="77777777" w:rsidR="00C146D2" w:rsidRPr="00C146D2" w:rsidRDefault="00C146D2" w:rsidP="00C146D2">
      <w:pPr>
        <w:widowControl w:val="0"/>
        <w:suppressAutoHyphens/>
        <w:spacing w:after="0" w:line="360" w:lineRule="auto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fa-IR" w:bidi="fa-IR"/>
        </w:rPr>
      </w:pPr>
    </w:p>
    <w:p w14:paraId="348198B4" w14:textId="77777777" w:rsidR="00C146D2" w:rsidRPr="00C146D2" w:rsidRDefault="00C146D2" w:rsidP="00C146D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 w:rsidRPr="00C146D2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 xml:space="preserve">Data: ………………..…………, Podpis(-y) osób uprawnionych: </w:t>
      </w:r>
      <w:r w:rsidRPr="00C146D2">
        <w:rPr>
          <w:rFonts w:ascii="Arial" w:eastAsia="Calibri" w:hAnsi="Arial" w:cs="Arial"/>
          <w:color w:val="000000"/>
          <w:sz w:val="20"/>
          <w:szCs w:val="20"/>
          <w:lang w:eastAsia="en-GB"/>
        </w:rPr>
        <w:t>…………………………………..………..</w:t>
      </w:r>
    </w:p>
    <w:p w14:paraId="6ACBFC64" w14:textId="77777777" w:rsidR="00C146D2" w:rsidRPr="00C146D2" w:rsidRDefault="00C146D2" w:rsidP="00C146D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GB"/>
        </w:rPr>
      </w:pPr>
    </w:p>
    <w:p w14:paraId="2E9E81B7" w14:textId="77777777" w:rsidR="00C146D2" w:rsidRPr="00C146D2" w:rsidRDefault="00C146D2" w:rsidP="00C146D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GB"/>
        </w:rPr>
      </w:pPr>
    </w:p>
    <w:p w14:paraId="11E306DA" w14:textId="77777777" w:rsidR="00C146D2" w:rsidRPr="00C146D2" w:rsidRDefault="00C146D2" w:rsidP="00C146D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4D8A839B" w14:textId="77777777" w:rsidR="00C146D2" w:rsidRPr="00C146D2" w:rsidRDefault="00C146D2" w:rsidP="00C146D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55E7A3CE" w14:textId="77777777" w:rsidR="00C146D2" w:rsidRPr="00C146D2" w:rsidRDefault="00C146D2" w:rsidP="00C146D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3283EF27" w14:textId="77777777" w:rsidR="00C146D2" w:rsidRPr="00C146D2" w:rsidRDefault="00C146D2" w:rsidP="00C146D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0A7A726E" w14:textId="77777777" w:rsidR="00C146D2" w:rsidRPr="00C146D2" w:rsidRDefault="00C146D2" w:rsidP="00C146D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16848F79" w14:textId="77777777" w:rsidR="00C146D2" w:rsidRPr="00C146D2" w:rsidRDefault="00C146D2" w:rsidP="00C146D2">
      <w:pPr>
        <w:spacing w:line="256" w:lineRule="auto"/>
      </w:pPr>
    </w:p>
    <w:p w14:paraId="2413CC7B" w14:textId="387BF0D4" w:rsidR="00192DA8" w:rsidRDefault="00192DA8"/>
    <w:p w14:paraId="05D2BD66" w14:textId="00B8B75E" w:rsidR="00C146D2" w:rsidRDefault="00C146D2"/>
    <w:p w14:paraId="495F454C" w14:textId="66F25EA2" w:rsidR="00C146D2" w:rsidRDefault="00C146D2"/>
    <w:p w14:paraId="7B2552FA" w14:textId="61ED30C3" w:rsidR="00C146D2" w:rsidRDefault="00C146D2"/>
    <w:p w14:paraId="63749110" w14:textId="09EE060E" w:rsidR="00C146D2" w:rsidRDefault="00C146D2"/>
    <w:p w14:paraId="0B6B0880" w14:textId="2431DFEF" w:rsidR="00C146D2" w:rsidRDefault="00C146D2"/>
    <w:p w14:paraId="2868879A" w14:textId="4D26E620" w:rsidR="00C146D2" w:rsidRDefault="00C146D2"/>
    <w:p w14:paraId="685748E4" w14:textId="779448E9" w:rsidR="00C146D2" w:rsidRDefault="00C146D2"/>
    <w:p w14:paraId="0EBE1D0A" w14:textId="2E6CCEFE" w:rsidR="00C146D2" w:rsidRDefault="00C146D2"/>
    <w:p w14:paraId="1F4DAF42" w14:textId="0249274F" w:rsidR="00C146D2" w:rsidRDefault="00C146D2"/>
    <w:p w14:paraId="4B75BB3E" w14:textId="7E9D268B" w:rsidR="00C146D2" w:rsidRDefault="00C146D2"/>
    <w:p w14:paraId="62CA54B4" w14:textId="07205F1A" w:rsidR="00C146D2" w:rsidRDefault="00C146D2"/>
    <w:p w14:paraId="35872352" w14:textId="7C7F6A23" w:rsidR="00C146D2" w:rsidRPr="00C146D2" w:rsidRDefault="00C146D2" w:rsidP="00C146D2">
      <w:pPr>
        <w:keepNext/>
        <w:pageBreakBefore/>
        <w:widowControl w:val="0"/>
        <w:numPr>
          <w:ilvl w:val="1"/>
          <w:numId w:val="1"/>
        </w:numPr>
        <w:tabs>
          <w:tab w:val="clear" w:pos="576"/>
          <w:tab w:val="num" w:pos="0"/>
        </w:tabs>
        <w:suppressAutoHyphens/>
        <w:spacing w:after="0" w:line="100" w:lineRule="atLeast"/>
        <w:jc w:val="right"/>
        <w:textAlignment w:val="baseline"/>
        <w:outlineLvl w:val="1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fa-IR" w:bidi="fa-IR"/>
        </w:rPr>
        <w:lastRenderedPageBreak/>
        <w:t>Załącznik Nr 9</w:t>
      </w:r>
    </w:p>
    <w:p w14:paraId="1C62E1D3" w14:textId="6FE695CB" w:rsidR="00C146D2" w:rsidRPr="00C146D2" w:rsidRDefault="00C146D2" w:rsidP="00C146D2">
      <w:pPr>
        <w:spacing w:line="256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46D2">
        <w:rPr>
          <w:rFonts w:ascii="Times New Roman" w:hAnsi="Times New Roman" w:cs="Times New Roman"/>
          <w:color w:val="000000"/>
          <w:sz w:val="24"/>
          <w:szCs w:val="24"/>
        </w:rPr>
        <w:t xml:space="preserve">do SWZ Nr </w:t>
      </w:r>
      <w:proofErr w:type="spellStart"/>
      <w:r w:rsidRPr="00C146D2">
        <w:rPr>
          <w:rFonts w:ascii="Times New Roman" w:hAnsi="Times New Roman" w:cs="Times New Roman"/>
          <w:color w:val="000000"/>
          <w:sz w:val="24"/>
          <w:szCs w:val="24"/>
        </w:rPr>
        <w:t>W.Sz.Z</w:t>
      </w:r>
      <w:proofErr w:type="spellEnd"/>
      <w:r w:rsidRPr="00C146D2">
        <w:rPr>
          <w:rFonts w:ascii="Times New Roman" w:hAnsi="Times New Roman" w:cs="Times New Roman"/>
          <w:color w:val="000000"/>
          <w:sz w:val="24"/>
          <w:szCs w:val="24"/>
        </w:rPr>
        <w:t>: TZ-280-</w:t>
      </w:r>
      <w:r w:rsidR="000756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56/24</w:t>
      </w:r>
    </w:p>
    <w:p w14:paraId="187E17BF" w14:textId="77777777" w:rsidR="00C146D2" w:rsidRPr="00C146D2" w:rsidRDefault="00C146D2" w:rsidP="00C146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  <w:t xml:space="preserve">OŚWIADCZENIE </w:t>
      </w:r>
    </w:p>
    <w:p w14:paraId="3861C7CA" w14:textId="77777777" w:rsidR="00C146D2" w:rsidRPr="00C146D2" w:rsidRDefault="00C146D2" w:rsidP="00C146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2"/>
          <w:sz w:val="26"/>
          <w:szCs w:val="26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sz w:val="26"/>
          <w:szCs w:val="26"/>
          <w:lang w:eastAsia="fa-IR" w:bidi="fa-IR"/>
        </w:rPr>
        <w:t xml:space="preserve">składane na podstawie </w:t>
      </w:r>
    </w:p>
    <w:p w14:paraId="1A3A5C36" w14:textId="77777777" w:rsidR="00C146D2" w:rsidRPr="00C146D2" w:rsidRDefault="00C146D2" w:rsidP="00C146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2"/>
          <w:sz w:val="26"/>
          <w:szCs w:val="26"/>
          <w:lang w:eastAsia="fa-IR" w:bidi="fa-IR"/>
        </w:rPr>
      </w:pPr>
      <w:r w:rsidRPr="00C146D2">
        <w:rPr>
          <w:rFonts w:ascii="Times New Roman" w:hAnsi="Times New Roman"/>
          <w:b/>
        </w:rPr>
        <w:t xml:space="preserve">art. 5k ust. 1 </w:t>
      </w:r>
      <w:r w:rsidRPr="00C146D2">
        <w:rPr>
          <w:rFonts w:ascii="Times New Roman" w:hAnsi="Times New Roman" w:cs="Times New Roman"/>
        </w:rPr>
        <w:t>na mocy</w:t>
      </w:r>
      <w:r w:rsidRPr="00C146D2">
        <w:t xml:space="preserve"> </w:t>
      </w:r>
      <w:r w:rsidRPr="00C146D2">
        <w:rPr>
          <w:rFonts w:ascii="Times New Roman" w:hAnsi="Times New Roman" w:cs="Times New Roman"/>
        </w:rPr>
        <w:t xml:space="preserve">art. 1 pkt 23 </w:t>
      </w:r>
      <w:r w:rsidRPr="00C146D2">
        <w:rPr>
          <w:rFonts w:ascii="Times New Roman" w:hAnsi="Times New Roman" w:cs="Times New Roman"/>
          <w:color w:val="000000"/>
        </w:rPr>
        <w:t xml:space="preserve">rozporządzenia Rady (UE) 2022/576 z dnia 8 kwietnia 2022 r. </w:t>
      </w:r>
      <w:r w:rsidRPr="00C146D2">
        <w:rPr>
          <w:rFonts w:ascii="Times New Roman" w:hAnsi="Times New Roman" w:cs="Times New Roman"/>
          <w:color w:val="000000"/>
        </w:rPr>
        <w:br/>
        <w:t>w sprawie zmiany</w:t>
      </w:r>
      <w:r w:rsidRPr="00C146D2">
        <w:rPr>
          <w:rFonts w:ascii="Times New Roman" w:hAnsi="Times New Roman" w:cs="Times New Roman"/>
        </w:rPr>
        <w:t xml:space="preserve"> rozporządzenia Rady (UE) nr 833/2014 z dnia 31 lipca 2014 dotyczącego środków ograniczających w związku z działaniami Rosji destabi</w:t>
      </w:r>
      <w:r w:rsidRPr="00C146D2">
        <w:rPr>
          <w:rFonts w:ascii="Times New Roman" w:hAnsi="Times New Roman"/>
        </w:rPr>
        <w:t>lizującymi sytuację na Ukrainie</w:t>
      </w:r>
    </w:p>
    <w:p w14:paraId="4BF05690" w14:textId="77777777" w:rsidR="00C146D2" w:rsidRPr="00501974" w:rsidRDefault="00C146D2" w:rsidP="00C146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2"/>
          <w:sz w:val="10"/>
          <w:szCs w:val="10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  <w:t xml:space="preserve">o NIEPODLEGANIU WYKLUCZENIU Z POSTĘPOWANIA </w:t>
      </w:r>
      <w:r w:rsidRPr="00C146D2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  <w:br/>
      </w:r>
    </w:p>
    <w:p w14:paraId="5E35AF12" w14:textId="77777777" w:rsidR="00C146D2" w:rsidRPr="00C146D2" w:rsidRDefault="00C146D2" w:rsidP="00C146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  <w:t>Wykonawca / Podmiot udostępniający zasoby</w:t>
      </w:r>
      <w:r w:rsidRPr="00C146D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 xml:space="preserve"> *</w:t>
      </w:r>
    </w:p>
    <w:p w14:paraId="4C8A40CC" w14:textId="77777777" w:rsidR="00C146D2" w:rsidRPr="00C146D2" w:rsidRDefault="00C146D2" w:rsidP="00C146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i/>
          <w:kern w:val="2"/>
          <w:sz w:val="18"/>
          <w:szCs w:val="18"/>
          <w:lang w:eastAsia="fa-IR" w:bidi="fa-IR"/>
        </w:rPr>
      </w:pPr>
      <w:r w:rsidRPr="00C146D2">
        <w:rPr>
          <w:rFonts w:ascii="Times New Roman" w:eastAsia="Andale Sans UI" w:hAnsi="Times New Roman" w:cs="Tahoma"/>
          <w:kern w:val="2"/>
          <w:lang w:eastAsia="fa-IR" w:bidi="fa-IR"/>
        </w:rPr>
        <w:t>*</w:t>
      </w:r>
      <w:r w:rsidRPr="00C146D2">
        <w:rPr>
          <w:rFonts w:ascii="Times New Roman" w:eastAsia="Andale Sans UI" w:hAnsi="Times New Roman" w:cs="Tahoma"/>
          <w:kern w:val="2"/>
          <w:sz w:val="18"/>
          <w:szCs w:val="18"/>
          <w:lang w:eastAsia="fa-IR" w:bidi="fa-IR"/>
        </w:rPr>
        <w:t xml:space="preserve"> </w:t>
      </w:r>
      <w:r w:rsidRPr="00C146D2">
        <w:rPr>
          <w:rFonts w:ascii="Times New Roman" w:eastAsia="Andale Sans UI" w:hAnsi="Times New Roman" w:cs="Tahoma"/>
          <w:i/>
          <w:kern w:val="2"/>
          <w:sz w:val="18"/>
          <w:szCs w:val="18"/>
          <w:lang w:eastAsia="fa-IR" w:bidi="fa-IR"/>
        </w:rPr>
        <w:t>skreślić niepotrzebne</w:t>
      </w:r>
    </w:p>
    <w:p w14:paraId="6EE4A43A" w14:textId="77777777" w:rsidR="00C146D2" w:rsidRPr="00C146D2" w:rsidRDefault="00C146D2" w:rsidP="00C146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2"/>
          <w:sz w:val="18"/>
          <w:szCs w:val="18"/>
          <w:lang w:eastAsia="fa-IR" w:bidi="fa-IR"/>
        </w:rPr>
      </w:pPr>
    </w:p>
    <w:p w14:paraId="547D4845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  <w:t>……………………………………………….………………………</w:t>
      </w:r>
    </w:p>
    <w:p w14:paraId="654A5B00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18"/>
          <w:szCs w:val="18"/>
          <w:lang w:eastAsia="fa-IR" w:bidi="fa-IR"/>
        </w:rPr>
      </w:pPr>
      <w:r w:rsidRPr="00C146D2">
        <w:rPr>
          <w:rFonts w:ascii="Times New Roman" w:eastAsia="Andale Sans UI" w:hAnsi="Times New Roman" w:cs="Times New Roman"/>
          <w:kern w:val="2"/>
          <w:sz w:val="18"/>
          <w:szCs w:val="18"/>
          <w:lang w:eastAsia="fa-IR" w:bidi="fa-IR"/>
        </w:rPr>
        <w:t xml:space="preserve"> (</w:t>
      </w:r>
      <w:r w:rsidRPr="00C146D2">
        <w:rPr>
          <w:rFonts w:ascii="Times New Roman" w:eastAsia="Andale Sans UI" w:hAnsi="Times New Roman" w:cs="Times New Roman"/>
          <w:i/>
          <w:kern w:val="2"/>
          <w:sz w:val="18"/>
          <w:szCs w:val="18"/>
          <w:lang w:eastAsia="fa-IR" w:bidi="fa-IR"/>
        </w:rPr>
        <w:t>pełna nazwa/firma, adres, NIP/PESEL, KRS/</w:t>
      </w:r>
      <w:proofErr w:type="spellStart"/>
      <w:r w:rsidRPr="00C146D2">
        <w:rPr>
          <w:rFonts w:ascii="Times New Roman" w:eastAsia="Andale Sans UI" w:hAnsi="Times New Roman" w:cs="Times New Roman"/>
          <w:i/>
          <w:kern w:val="2"/>
          <w:sz w:val="18"/>
          <w:szCs w:val="18"/>
          <w:lang w:eastAsia="fa-IR" w:bidi="fa-IR"/>
        </w:rPr>
        <w:t>CEiDG</w:t>
      </w:r>
      <w:proofErr w:type="spellEnd"/>
      <w:r w:rsidRPr="00C146D2">
        <w:rPr>
          <w:rFonts w:ascii="Times New Roman" w:eastAsia="Andale Sans UI" w:hAnsi="Times New Roman" w:cs="Times New Roman"/>
          <w:i/>
          <w:kern w:val="2"/>
          <w:sz w:val="18"/>
          <w:szCs w:val="18"/>
          <w:lang w:eastAsia="fa-IR" w:bidi="fa-IR"/>
        </w:rPr>
        <w:t xml:space="preserve">) </w:t>
      </w:r>
      <w:r w:rsidRPr="00C146D2">
        <w:rPr>
          <w:rFonts w:ascii="Times New Roman" w:eastAsia="Andale Sans UI" w:hAnsi="Times New Roman" w:cs="Times New Roman"/>
          <w:b/>
          <w:kern w:val="2"/>
          <w:sz w:val="18"/>
          <w:szCs w:val="18"/>
          <w:lang w:eastAsia="fa-IR" w:bidi="fa-IR"/>
        </w:rPr>
        <w:t xml:space="preserve"> </w:t>
      </w:r>
    </w:p>
    <w:p w14:paraId="70920A54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18"/>
          <w:szCs w:val="18"/>
          <w:lang w:eastAsia="fa-IR" w:bidi="fa-IR"/>
        </w:rPr>
      </w:pPr>
    </w:p>
    <w:p w14:paraId="2DA337F8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C146D2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reprezentowany przez: </w:t>
      </w:r>
    </w:p>
    <w:p w14:paraId="69A6FDE2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fa-IR" w:bidi="fa-IR"/>
        </w:rPr>
        <w:t>……………………………………………</w:t>
      </w:r>
    </w:p>
    <w:p w14:paraId="4666AA4E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i/>
          <w:kern w:val="2"/>
          <w:sz w:val="18"/>
          <w:szCs w:val="18"/>
          <w:lang w:eastAsia="fa-IR" w:bidi="fa-IR"/>
        </w:rPr>
      </w:pPr>
      <w:r w:rsidRPr="00C146D2">
        <w:rPr>
          <w:rFonts w:ascii="Times New Roman" w:eastAsia="Andale Sans UI" w:hAnsi="Times New Roman" w:cs="Times New Roman"/>
          <w:i/>
          <w:kern w:val="2"/>
          <w:sz w:val="18"/>
          <w:szCs w:val="18"/>
          <w:lang w:eastAsia="fa-IR" w:bidi="fa-IR"/>
        </w:rPr>
        <w:t xml:space="preserve"> (imię, nazwisko, stanowisko/podstawa do  reprezentacji)</w:t>
      </w:r>
    </w:p>
    <w:p w14:paraId="6BA05F0E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i/>
          <w:kern w:val="2"/>
          <w:sz w:val="28"/>
          <w:szCs w:val="28"/>
          <w:lang w:eastAsia="fa-IR" w:bidi="fa-IR"/>
        </w:rPr>
      </w:pPr>
      <w:r w:rsidRPr="00C146D2">
        <w:rPr>
          <w:rFonts w:ascii="Times New Roman" w:eastAsia="Andale Sans UI" w:hAnsi="Times New Roman" w:cs="Times New Roman"/>
          <w:i/>
          <w:kern w:val="2"/>
          <w:sz w:val="28"/>
          <w:szCs w:val="28"/>
          <w:lang w:eastAsia="fa-IR" w:bidi="fa-IR"/>
        </w:rPr>
        <w:t xml:space="preserve">  </w:t>
      </w:r>
    </w:p>
    <w:p w14:paraId="026B8B6F" w14:textId="3B82B069" w:rsidR="00C146D2" w:rsidRDefault="00C146D2" w:rsidP="00C14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46D2">
        <w:rPr>
          <w:rFonts w:ascii="Times New Roman" w:hAnsi="Times New Roman" w:cs="Times New Roman"/>
          <w:sz w:val="24"/>
          <w:szCs w:val="24"/>
        </w:rPr>
        <w:t>Na potrzeby postępowania o udzielenie zamówienia publicznego w zakresie:</w:t>
      </w:r>
    </w:p>
    <w:p w14:paraId="3FBC3A98" w14:textId="77777777" w:rsidR="0011171D" w:rsidRPr="0011171D" w:rsidRDefault="0011171D" w:rsidP="00C146D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1FB68862" w14:textId="77777777" w:rsidR="007A5055" w:rsidRPr="007A5055" w:rsidRDefault="007A5055" w:rsidP="00C146D2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08B5D5CC" w14:textId="6514C365" w:rsidR="0011171D" w:rsidRPr="00501974" w:rsidRDefault="00003B4B" w:rsidP="00501974">
      <w:pPr>
        <w:widowControl w:val="0"/>
        <w:suppressAutoHyphens/>
        <w:spacing w:after="0" w:line="100" w:lineRule="atLeast"/>
        <w:ind w:right="64"/>
        <w:jc w:val="center"/>
        <w:textAlignment w:val="baseline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val="de-DE" w:eastAsia="ar-SA"/>
        </w:rPr>
        <w:t>d</w:t>
      </w:r>
      <w:r w:rsidR="007A5055" w:rsidRPr="00501974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val="de-DE" w:eastAsia="ar-SA"/>
        </w:rPr>
        <w:t>ostaw</w:t>
      </w:r>
      <w:r w:rsidR="000F40B0" w:rsidRPr="00501974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val="de-DE" w:eastAsia="ar-SA"/>
        </w:rPr>
        <w:t>y</w:t>
      </w:r>
      <w:proofErr w:type="spellEnd"/>
      <w:r w:rsidR="00045F0C" w:rsidRPr="00501974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val="de-DE" w:eastAsia="ar-SA"/>
        </w:rPr>
        <w:t xml:space="preserve"> </w:t>
      </w:r>
      <w:r w:rsidR="00BB011E" w:rsidRPr="00BB011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fa-IR" w:bidi="fa-IR"/>
        </w:rPr>
        <w:t>sprzętu i narzędzi medycznych z podziałem na 8 zadań</w:t>
      </w:r>
    </w:p>
    <w:p w14:paraId="32F7408F" w14:textId="77777777" w:rsidR="00DB56E1" w:rsidRPr="00501974" w:rsidRDefault="00DB56E1" w:rsidP="00045F0C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1"/>
          <w:sz w:val="16"/>
          <w:szCs w:val="16"/>
          <w:lang w:eastAsia="ar-SA"/>
        </w:rPr>
      </w:pPr>
    </w:p>
    <w:p w14:paraId="3B015BA9" w14:textId="5CF377C5" w:rsidR="00C146D2" w:rsidRPr="00C146D2" w:rsidRDefault="00C146D2" w:rsidP="00C14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46D2">
        <w:rPr>
          <w:rFonts w:ascii="Times New Roman" w:hAnsi="Times New Roman" w:cs="Times New Roman"/>
          <w:sz w:val="24"/>
          <w:szCs w:val="24"/>
        </w:rPr>
        <w:t>prowadzonego przez</w:t>
      </w:r>
    </w:p>
    <w:p w14:paraId="3E2644A0" w14:textId="77777777" w:rsidR="00C146D2" w:rsidRPr="00C146D2" w:rsidRDefault="00C146D2" w:rsidP="00C146D2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color w:val="000000"/>
          <w:kern w:val="1"/>
          <w:sz w:val="24"/>
          <w:szCs w:val="24"/>
          <w:lang w:eastAsia="fa-IR" w:bidi="fa-IR"/>
        </w:rPr>
      </w:pPr>
      <w:r w:rsidRPr="00C146D2">
        <w:rPr>
          <w:rFonts w:ascii="Times New Roman" w:eastAsia="Andale Sans UI" w:hAnsi="Times New Roman" w:cs="Tahoma"/>
          <w:b/>
          <w:color w:val="000000"/>
          <w:kern w:val="1"/>
          <w:sz w:val="24"/>
          <w:szCs w:val="24"/>
          <w:lang w:eastAsia="fa-IR" w:bidi="fa-IR"/>
        </w:rPr>
        <w:t>Wojewódzki Szpital Zespolony im. L. Rydygiera</w:t>
      </w:r>
    </w:p>
    <w:p w14:paraId="5D238CFC" w14:textId="77777777" w:rsidR="00C146D2" w:rsidRPr="00C146D2" w:rsidRDefault="00C146D2" w:rsidP="00C146D2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color w:val="000000"/>
          <w:kern w:val="1"/>
          <w:sz w:val="24"/>
          <w:szCs w:val="24"/>
          <w:lang w:eastAsia="fa-IR" w:bidi="fa-IR"/>
        </w:rPr>
      </w:pPr>
      <w:r w:rsidRPr="00C146D2">
        <w:rPr>
          <w:rFonts w:ascii="Times New Roman" w:eastAsia="Andale Sans UI" w:hAnsi="Times New Roman" w:cs="Tahoma"/>
          <w:b/>
          <w:color w:val="000000"/>
          <w:kern w:val="1"/>
          <w:sz w:val="24"/>
          <w:szCs w:val="24"/>
          <w:lang w:eastAsia="fa-IR" w:bidi="fa-IR"/>
        </w:rPr>
        <w:t>ul. św. Józefa 53-59, 87-100 Toruń</w:t>
      </w:r>
    </w:p>
    <w:p w14:paraId="37E477BD" w14:textId="77777777" w:rsidR="00C146D2" w:rsidRPr="00501974" w:rsidRDefault="00C146D2" w:rsidP="00C146D2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color w:val="000000"/>
          <w:kern w:val="2"/>
          <w:sz w:val="16"/>
          <w:szCs w:val="16"/>
          <w:lang w:eastAsia="fa-IR" w:bidi="fa-IR"/>
        </w:rPr>
      </w:pPr>
    </w:p>
    <w:p w14:paraId="52D25F7B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 xml:space="preserve">oświadczam, co następuje:  </w:t>
      </w:r>
    </w:p>
    <w:p w14:paraId="6BA5D902" w14:textId="77777777" w:rsidR="00C146D2" w:rsidRPr="00C146D2" w:rsidRDefault="00C146D2" w:rsidP="00C146D2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</w:pPr>
    </w:p>
    <w:p w14:paraId="54830E12" w14:textId="77777777" w:rsidR="00C146D2" w:rsidRPr="00C146D2" w:rsidRDefault="00C146D2" w:rsidP="00C146D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C146D2">
        <w:rPr>
          <w:rFonts w:ascii="Times New Roman" w:hAnsi="Times New Roman"/>
          <w:b/>
          <w:highlight w:val="lightGray"/>
        </w:rPr>
        <w:t xml:space="preserve">Oświadczam, że nie podlegam wykluczeniu z postępowania </w:t>
      </w:r>
    </w:p>
    <w:p w14:paraId="42BFBB8E" w14:textId="77777777" w:rsidR="00C146D2" w:rsidRPr="00C146D2" w:rsidRDefault="00C146D2" w:rsidP="00C146D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146D2">
        <w:rPr>
          <w:rFonts w:ascii="Times New Roman" w:hAnsi="Times New Roman" w:cs="Times New Roman"/>
        </w:rPr>
        <w:t>na podstawie art. 5k ust. 1 na mocy</w:t>
      </w:r>
      <w:r w:rsidRPr="00C146D2">
        <w:t xml:space="preserve"> </w:t>
      </w:r>
      <w:r w:rsidRPr="00C146D2">
        <w:rPr>
          <w:rFonts w:ascii="Times New Roman" w:hAnsi="Times New Roman" w:cs="Times New Roman"/>
        </w:rPr>
        <w:t xml:space="preserve">art. 1 pkt 23 </w:t>
      </w:r>
      <w:r w:rsidRPr="00C146D2">
        <w:rPr>
          <w:rFonts w:ascii="Times New Roman" w:hAnsi="Times New Roman" w:cs="Times New Roman"/>
          <w:color w:val="000000"/>
        </w:rPr>
        <w:t xml:space="preserve">rozporządzenia Rady (UE) 2022/576 z dnia </w:t>
      </w:r>
      <w:r w:rsidRPr="00C146D2">
        <w:rPr>
          <w:rFonts w:ascii="Times New Roman" w:hAnsi="Times New Roman" w:cs="Times New Roman"/>
          <w:color w:val="000000"/>
        </w:rPr>
        <w:br/>
        <w:t>8 kwietnia 2022 r. w sprawie zmiany</w:t>
      </w:r>
      <w:r w:rsidRPr="00C146D2">
        <w:rPr>
          <w:rFonts w:ascii="Times New Roman" w:hAnsi="Times New Roman" w:cs="Times New Roman"/>
        </w:rPr>
        <w:t xml:space="preserve"> rozporządzenia Rady (UE) nr 833/2014 z dnia 31 lipca 2014 r.</w:t>
      </w:r>
      <w:r w:rsidRPr="00C146D2">
        <w:rPr>
          <w:rFonts w:cs="Times New Roman"/>
        </w:rPr>
        <w:t xml:space="preserve"> </w:t>
      </w:r>
      <w:r w:rsidRPr="00C146D2">
        <w:rPr>
          <w:rFonts w:ascii="Times New Roman" w:hAnsi="Times New Roman" w:cs="Times New Roman"/>
        </w:rPr>
        <w:t>dotyczącego środków ograniczających w związku z działaniami Rosji destabi</w:t>
      </w:r>
      <w:r w:rsidRPr="00C146D2">
        <w:rPr>
          <w:rFonts w:ascii="Times New Roman" w:hAnsi="Times New Roman"/>
        </w:rPr>
        <w:t>lizującymi sytuację na Ukrainie</w:t>
      </w:r>
      <w:r w:rsidRPr="00C146D2">
        <w:rPr>
          <w:rFonts w:ascii="Times New Roman" w:hAnsi="Times New Roman" w:cs="Times New Roman"/>
        </w:rPr>
        <w:t xml:space="preserve">, </w:t>
      </w:r>
      <w:r w:rsidRPr="00C146D2">
        <w:rPr>
          <w:rFonts w:ascii="Times New Roman" w:eastAsia="Calibri" w:hAnsi="Times New Roman" w:cs="Times New Roman"/>
        </w:rPr>
        <w:t>który stanowi, że:</w:t>
      </w:r>
    </w:p>
    <w:p w14:paraId="508B0975" w14:textId="77777777" w:rsidR="00C146D2" w:rsidRPr="00C146D2" w:rsidRDefault="00C146D2">
      <w:pPr>
        <w:numPr>
          <w:ilvl w:val="0"/>
          <w:numId w:val="10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2"/>
          <w:sz w:val="21"/>
          <w:szCs w:val="21"/>
          <w:lang w:eastAsia="hi-IN" w:bidi="hi-IN"/>
        </w:rPr>
      </w:pPr>
      <w:r w:rsidRPr="00C146D2">
        <w:rPr>
          <w:rFonts w:ascii="Times New Roman" w:eastAsia="SimSun" w:hAnsi="Times New Roman" w:cs="Times New Roman"/>
          <w:i/>
          <w:kern w:val="2"/>
          <w:sz w:val="21"/>
          <w:szCs w:val="21"/>
          <w:lang w:eastAsia="hi-IN" w:bidi="hi-IN"/>
        </w:rPr>
        <w:t>Zakazuje się udzielania lub dalszego wykonywania wszelkich zamówień publicznych lub koncesji objętych zakresem dyrektyw w sprawie zamówień publicznych, a także zakresem art. 10 ust. 1, 3, ust. 6 lit. a)–e), ust. 8, 9 i 10, art. 11, 12, 13  i 14 dyrektywy 2014/23/UE, art. 7 i 8, art. 10 lit. b)–f)</w:t>
      </w:r>
      <w:r w:rsidRPr="00C146D2">
        <w:rPr>
          <w:rFonts w:ascii="Times New Roman" w:eastAsia="SimSun" w:hAnsi="Times New Roman" w:cs="Times New Roman"/>
          <w:i/>
          <w:kern w:val="2"/>
          <w:sz w:val="21"/>
          <w:szCs w:val="21"/>
          <w:lang w:eastAsia="hi-IN" w:bidi="hi-IN"/>
        </w:rPr>
        <w:br/>
        <w:t>i lit. h)–j) dyrektywy 2014/24/UE, art. 18, art. 21 lit. b)–e) i lit. g)–i), art. 29 i 30 dyrektywy 2014/25/UE oraz art. 13 lit. a)–d), lit. f)–h) i lit. j) dyrektywy 2009/81/WE na rzecz lub z udziałem:</w:t>
      </w:r>
    </w:p>
    <w:p w14:paraId="00F6A34D" w14:textId="77777777" w:rsidR="00C146D2" w:rsidRPr="00C146D2" w:rsidRDefault="00C146D2">
      <w:pPr>
        <w:numPr>
          <w:ilvl w:val="1"/>
          <w:numId w:val="10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2"/>
          <w:sz w:val="21"/>
          <w:szCs w:val="21"/>
          <w:lang w:eastAsia="hi-IN" w:bidi="hi-IN"/>
        </w:rPr>
      </w:pPr>
      <w:r w:rsidRPr="00C146D2">
        <w:rPr>
          <w:rFonts w:ascii="Times New Roman" w:eastAsia="SimSun" w:hAnsi="Times New Roman" w:cs="Times New Roman"/>
          <w:i/>
          <w:kern w:val="2"/>
          <w:sz w:val="21"/>
          <w:szCs w:val="21"/>
          <w:lang w:eastAsia="hi-IN" w:bidi="hi-IN"/>
        </w:rPr>
        <w:t xml:space="preserve">obywateli rosyjskich lub osób fizycznych lub prawnych, podmiotów lub organów z siedzibą w Rosji; </w:t>
      </w:r>
    </w:p>
    <w:p w14:paraId="10E373A1" w14:textId="77777777" w:rsidR="00C146D2" w:rsidRPr="00C146D2" w:rsidRDefault="00C146D2">
      <w:pPr>
        <w:numPr>
          <w:ilvl w:val="1"/>
          <w:numId w:val="10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2"/>
          <w:sz w:val="21"/>
          <w:szCs w:val="21"/>
          <w:lang w:eastAsia="hi-IN" w:bidi="hi-IN"/>
        </w:rPr>
      </w:pPr>
      <w:r w:rsidRPr="00C146D2">
        <w:rPr>
          <w:rFonts w:ascii="Times New Roman" w:eastAsia="SimSun" w:hAnsi="Times New Roman" w:cs="Times New Roman"/>
          <w:i/>
          <w:kern w:val="2"/>
          <w:sz w:val="21"/>
          <w:szCs w:val="21"/>
          <w:lang w:eastAsia="hi-IN" w:bidi="hi-IN"/>
        </w:rPr>
        <w:t xml:space="preserve">osób prawnych, podmiotów lub organów, do których prawa własności bezpośrednio lub pośrednio w ponad 50% należą do podmiotu, o którym mowa w lit. a) niniejszego ustępu; lub </w:t>
      </w:r>
    </w:p>
    <w:p w14:paraId="00D792E1" w14:textId="77777777" w:rsidR="00C146D2" w:rsidRPr="00C146D2" w:rsidRDefault="00C146D2">
      <w:pPr>
        <w:numPr>
          <w:ilvl w:val="1"/>
          <w:numId w:val="10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kern w:val="2"/>
          <w:sz w:val="21"/>
          <w:szCs w:val="21"/>
          <w:lang w:eastAsia="hi-IN" w:bidi="hi-IN"/>
        </w:rPr>
      </w:pPr>
      <w:r w:rsidRPr="00C146D2">
        <w:rPr>
          <w:rFonts w:ascii="Times New Roman" w:eastAsia="SimSun" w:hAnsi="Times New Roman" w:cs="Times New Roman"/>
          <w:i/>
          <w:kern w:val="2"/>
          <w:sz w:val="21"/>
          <w:szCs w:val="21"/>
          <w:lang w:eastAsia="hi-IN" w:bidi="hi-IN"/>
        </w:rPr>
        <w:t xml:space="preserve">osób fizycznych lub prawnych, podmiotów lub organów działających w imieniu lub pod kierunkiem podmiotu, o którym mowa w lit. a) lub b) niniejszego ustępu, </w:t>
      </w:r>
    </w:p>
    <w:p w14:paraId="692A60DE" w14:textId="77777777" w:rsidR="00C146D2" w:rsidRPr="00C146D2" w:rsidRDefault="00C146D2" w:rsidP="00C146D2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SimSun" w:hAnsi="Times New Roman" w:cs="Times New Roman"/>
          <w:i/>
          <w:kern w:val="2"/>
          <w:sz w:val="21"/>
          <w:szCs w:val="21"/>
          <w:lang w:eastAsia="hi-IN" w:bidi="hi-IN"/>
        </w:rPr>
      </w:pPr>
      <w:r w:rsidRPr="00C146D2">
        <w:rPr>
          <w:rFonts w:ascii="Times New Roman" w:eastAsia="SimSun" w:hAnsi="Times New Roman" w:cs="Times New Roman"/>
          <w:i/>
          <w:iCs/>
          <w:kern w:val="2"/>
          <w:sz w:val="21"/>
          <w:szCs w:val="21"/>
          <w:lang w:eastAsia="hi-IN" w:bidi="hi-IN"/>
        </w:rPr>
        <w:t>w tym podwykonawców, dostawców lub podmiotów, na których zdolności polega się w rozumieniu dyrektyw w sprawie</w:t>
      </w:r>
      <w:r w:rsidRPr="00C146D2">
        <w:rPr>
          <w:rFonts w:ascii="Times New Roman" w:eastAsia="SimSun" w:hAnsi="Times New Roman" w:cs="Times New Roman"/>
          <w:i/>
          <w:kern w:val="2"/>
          <w:sz w:val="21"/>
          <w:szCs w:val="21"/>
          <w:lang w:eastAsia="hi-IN" w:bidi="hi-IN"/>
        </w:rPr>
        <w:t xml:space="preserve"> </w:t>
      </w:r>
      <w:r w:rsidRPr="00C146D2">
        <w:rPr>
          <w:rFonts w:ascii="Times New Roman" w:eastAsia="SimSun" w:hAnsi="Times New Roman" w:cs="Times New Roman"/>
          <w:i/>
          <w:iCs/>
          <w:kern w:val="2"/>
          <w:sz w:val="21"/>
          <w:szCs w:val="21"/>
          <w:lang w:eastAsia="hi-IN" w:bidi="hi-IN"/>
        </w:rPr>
        <w:t>zamówień publicznych, w przypadku gdy przypada na nich ponad 10% wartości zamówienia.</w:t>
      </w:r>
    </w:p>
    <w:p w14:paraId="19D323C5" w14:textId="77777777" w:rsidR="00C146D2" w:rsidRPr="00C146D2" w:rsidRDefault="00C146D2" w:rsidP="00C146D2">
      <w:pPr>
        <w:spacing w:after="0" w:line="240" w:lineRule="auto"/>
        <w:rPr>
          <w:rFonts w:ascii="Times New Roman" w:eastAsia="Andale Sans UI" w:hAnsi="Times New Roman" w:cs="Times New Roman"/>
          <w:b/>
          <w:kern w:val="2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lang w:eastAsia="fa-IR" w:bidi="fa-IR"/>
        </w:rPr>
        <w:t xml:space="preserve">     </w:t>
      </w:r>
    </w:p>
    <w:p w14:paraId="0233AAC7" w14:textId="77777777" w:rsidR="00C146D2" w:rsidRPr="00C146D2" w:rsidRDefault="00C146D2" w:rsidP="00C146D2">
      <w:pPr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 w:rsidRPr="00C146D2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 xml:space="preserve">Data: ………………..…………, Podpis(-y) osób uprawnionych: </w:t>
      </w:r>
      <w:r w:rsidRPr="00C146D2">
        <w:rPr>
          <w:rFonts w:ascii="Arial" w:eastAsia="Calibri" w:hAnsi="Arial" w:cs="Arial"/>
          <w:color w:val="000000"/>
          <w:sz w:val="20"/>
          <w:szCs w:val="20"/>
          <w:lang w:eastAsia="en-GB"/>
        </w:rPr>
        <w:t>…………………………………..………..</w:t>
      </w:r>
    </w:p>
    <w:p w14:paraId="56BFA211" w14:textId="7B1576F1" w:rsidR="004A5180" w:rsidRPr="004F65ED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2"/>
          <w:lang w:eastAsia="fa-IR" w:bidi="fa-IR"/>
        </w:rPr>
        <w:sectPr w:rsidR="004A5180" w:rsidRPr="004F65ED" w:rsidSect="00930CE9">
          <w:type w:val="continuous"/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  <w:r w:rsidRPr="00C146D2">
        <w:rPr>
          <w:rFonts w:ascii="Times New Roman" w:eastAsia="Andale Sans UI" w:hAnsi="Times New Roman" w:cs="Times New Roman"/>
          <w:b/>
          <w:kern w:val="2"/>
          <w:lang w:eastAsia="fa-IR" w:bidi="fa-IR"/>
        </w:rPr>
        <w:t xml:space="preserve">  </w:t>
      </w:r>
    </w:p>
    <w:p w14:paraId="10B94A0F" w14:textId="4E1897E9" w:rsidR="004A5180" w:rsidRDefault="004A5180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2"/>
          <w:highlight w:val="lightGray"/>
          <w:lang w:eastAsia="fa-IR" w:bidi="fa-IR"/>
        </w:rPr>
        <w:sectPr w:rsidR="004A5180" w:rsidSect="00930CE9">
          <w:footnotePr>
            <w:numRestart w:val="eachSect"/>
          </w:footnotePr>
          <w:type w:val="continuous"/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14:paraId="7BEEFEF3" w14:textId="3BAE9D9A" w:rsidR="00C146D2" w:rsidRPr="00C146D2" w:rsidRDefault="00CB473A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2"/>
          <w:lang w:eastAsia="fa-IR" w:bidi="fa-IR"/>
        </w:rPr>
      </w:pPr>
      <w:r>
        <w:rPr>
          <w:rStyle w:val="Odwoanieprzypisudolnego"/>
          <w:rFonts w:ascii="Times New Roman" w:eastAsia="Andale Sans UI" w:hAnsi="Times New Roman" w:cs="Times New Roman"/>
          <w:b/>
          <w:kern w:val="2"/>
          <w:highlight w:val="lightGray"/>
          <w:lang w:eastAsia="fa-IR" w:bidi="fa-IR"/>
        </w:rPr>
        <w:lastRenderedPageBreak/>
        <w:footnoteReference w:id="8"/>
      </w:r>
      <w:r w:rsidR="00C146D2" w:rsidRPr="00C146D2">
        <w:rPr>
          <w:rFonts w:ascii="Times New Roman" w:eastAsia="Andale Sans UI" w:hAnsi="Times New Roman" w:cs="Times New Roman"/>
          <w:b/>
          <w:kern w:val="2"/>
          <w:highlight w:val="lightGray"/>
          <w:lang w:eastAsia="fa-IR" w:bidi="fa-IR"/>
        </w:rPr>
        <w:t>Oświadczam, że zachodzą w stosunku do mnie podstawy wykluczenia z postępowania</w:t>
      </w:r>
    </w:p>
    <w:p w14:paraId="1AB79AD4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2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lang w:eastAsia="fa-IR" w:bidi="fa-IR"/>
        </w:rPr>
        <w:t xml:space="preserve">na podstawie art. 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>…….……………………. rozporządzenia Rady (UE) 2022/576 z dnia 8 kwietnia 2022 r. w sprawie zmiany rozporządzenia Rady (UE) nr 833/2014 z dnia 31 lipca 2014 r. dotyczącego środków ograniczających w związku z działaniami Rosji destabilizującymi sytuację na Ukrainie.</w:t>
      </w:r>
    </w:p>
    <w:p w14:paraId="10BB75E2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fa-IR" w:bidi="fa-IR"/>
        </w:rPr>
      </w:pPr>
      <w:r w:rsidRPr="00C146D2"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fa-IR" w:bidi="fa-IR"/>
        </w:rPr>
        <w:t xml:space="preserve">(podać mającą zastosowanie podstawę wykluczenia spośród wymienionych w art. </w:t>
      </w:r>
      <w:r w:rsidRPr="00C146D2">
        <w:rPr>
          <w:rFonts w:ascii="Times New Roman" w:eastAsia="Andale Sans UI" w:hAnsi="Times New Roman" w:cs="Times New Roman"/>
          <w:b/>
          <w:i/>
          <w:kern w:val="2"/>
          <w:sz w:val="16"/>
          <w:szCs w:val="16"/>
          <w:lang w:eastAsia="fa-IR" w:bidi="fa-IR"/>
        </w:rPr>
        <w:t xml:space="preserve">5k ust. 1 </w:t>
      </w:r>
      <w:r w:rsidRPr="00C146D2"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fa-IR" w:bidi="fa-IR"/>
        </w:rPr>
        <w:t xml:space="preserve">rozporządzenia Rady (UE) 2022/576 z dnia </w:t>
      </w:r>
      <w:r w:rsidRPr="00C146D2"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fa-IR" w:bidi="fa-IR"/>
        </w:rPr>
        <w:br/>
        <w:t xml:space="preserve">8 kwietnia 2022 r. w sprawie zmiany rozporządzenia Rady (UE) nr 833/2014 z dnia 31 lipca 2014 r. dotyczącego środków ograniczających </w:t>
      </w:r>
      <w:r w:rsidRPr="00C146D2">
        <w:rPr>
          <w:rFonts w:ascii="Times New Roman" w:eastAsia="Andale Sans UI" w:hAnsi="Times New Roman" w:cs="Times New Roman"/>
          <w:i/>
          <w:kern w:val="2"/>
          <w:sz w:val="16"/>
          <w:szCs w:val="16"/>
          <w:lang w:eastAsia="fa-IR" w:bidi="fa-IR"/>
        </w:rPr>
        <w:br/>
        <w:t xml:space="preserve">w związku z działaniami Rosji destabilizującymi sytuację na Ukrainie). </w:t>
      </w:r>
    </w:p>
    <w:p w14:paraId="02A621CB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2"/>
          <w:lang w:eastAsia="fa-IR" w:bidi="fa-IR"/>
        </w:rPr>
      </w:pPr>
    </w:p>
    <w:p w14:paraId="3A6B0F2F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2"/>
          <w:lang w:eastAsia="fa-IR" w:bidi="fa-IR"/>
        </w:rPr>
      </w:pPr>
    </w:p>
    <w:p w14:paraId="38325EE2" w14:textId="77777777" w:rsidR="00C146D2" w:rsidRPr="00C146D2" w:rsidRDefault="00C146D2" w:rsidP="00C146D2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</w:pPr>
    </w:p>
    <w:p w14:paraId="7F6EE8A7" w14:textId="77777777" w:rsidR="00C146D2" w:rsidRPr="00C146D2" w:rsidRDefault="00C146D2" w:rsidP="00C146D2">
      <w:pPr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 w:rsidRPr="00C146D2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 xml:space="preserve">Data: ………………..…………, Podpis(-y) osób uprawnionych: </w:t>
      </w:r>
      <w:r w:rsidRPr="00C146D2">
        <w:rPr>
          <w:rFonts w:ascii="Arial" w:eastAsia="Calibri" w:hAnsi="Arial" w:cs="Arial"/>
          <w:color w:val="000000"/>
          <w:sz w:val="20"/>
          <w:szCs w:val="20"/>
          <w:lang w:eastAsia="en-GB"/>
        </w:rPr>
        <w:t>…………………………………..………..</w:t>
      </w:r>
    </w:p>
    <w:p w14:paraId="5CE045BA" w14:textId="77777777" w:rsidR="00C146D2" w:rsidRPr="00C146D2" w:rsidRDefault="00C146D2" w:rsidP="00C146D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GB"/>
        </w:rPr>
      </w:pPr>
    </w:p>
    <w:p w14:paraId="22DFE28A" w14:textId="77777777" w:rsidR="00C146D2" w:rsidRPr="00C146D2" w:rsidRDefault="00C146D2" w:rsidP="00C146D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GB"/>
        </w:rPr>
      </w:pPr>
    </w:p>
    <w:p w14:paraId="0202862D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2"/>
          <w:lang w:eastAsia="fa-IR" w:bidi="fa-IR"/>
        </w:rPr>
      </w:pPr>
    </w:p>
    <w:p w14:paraId="35E22F1C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2"/>
          <w:lang w:eastAsia="fa-IR" w:bidi="fa-IR"/>
        </w:rPr>
      </w:pPr>
    </w:p>
    <w:p w14:paraId="413618F2" w14:textId="77777777" w:rsidR="00C146D2" w:rsidRPr="00C146D2" w:rsidRDefault="00C146D2" w:rsidP="00C146D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2"/>
          <w:lang w:eastAsia="fa-IR" w:bidi="fa-IR"/>
        </w:rPr>
      </w:pPr>
      <w:r w:rsidRPr="00C146D2">
        <w:rPr>
          <w:rFonts w:ascii="Times New Roman" w:eastAsia="Andale Sans UI" w:hAnsi="Times New Roman" w:cs="Times New Roman"/>
          <w:b/>
          <w:kern w:val="2"/>
          <w:lang w:eastAsia="fa-IR" w:bidi="fa-IR"/>
        </w:rPr>
        <w:t>Oświadczam,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t xml:space="preserve"> że wszystkie informacje podane w powyższych oświadczeniach są aktualne </w:t>
      </w:r>
      <w:r w:rsidRPr="00C146D2">
        <w:rPr>
          <w:rFonts w:ascii="Times New Roman" w:eastAsia="Andale Sans UI" w:hAnsi="Times New Roman" w:cs="Times New Roman"/>
          <w:kern w:val="2"/>
          <w:lang w:eastAsia="fa-IR" w:bidi="fa-IR"/>
        </w:rPr>
        <w:br/>
        <w:t>i zgodne z prawdą oraz zostały przedstawione z pełną świadomością konsekwencji wprowadzenia zamawiającego w błąd przy przedstawianiu informacji.</w:t>
      </w:r>
    </w:p>
    <w:p w14:paraId="5367C93D" w14:textId="77777777" w:rsidR="00C146D2" w:rsidRPr="00C146D2" w:rsidRDefault="00C146D2" w:rsidP="00C146D2">
      <w:pPr>
        <w:widowControl w:val="0"/>
        <w:suppressAutoHyphens/>
        <w:spacing w:after="0" w:line="360" w:lineRule="auto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fa-IR" w:bidi="fa-IR"/>
        </w:rPr>
      </w:pPr>
    </w:p>
    <w:p w14:paraId="4FA01462" w14:textId="77777777" w:rsidR="00C146D2" w:rsidRPr="00C146D2" w:rsidRDefault="00C146D2" w:rsidP="00C146D2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</w:pPr>
    </w:p>
    <w:p w14:paraId="4B3ACAAB" w14:textId="77777777" w:rsidR="00C146D2" w:rsidRPr="00C146D2" w:rsidRDefault="00C146D2" w:rsidP="00C146D2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</w:pPr>
    </w:p>
    <w:p w14:paraId="297DDE82" w14:textId="77777777" w:rsidR="00C146D2" w:rsidRPr="00C146D2" w:rsidRDefault="00C146D2" w:rsidP="00C146D2">
      <w:pPr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 w:rsidRPr="00C146D2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 xml:space="preserve">Data: ………………..…………, Podpis(-y) osób uprawnionych: </w:t>
      </w:r>
      <w:r w:rsidRPr="00C146D2">
        <w:rPr>
          <w:rFonts w:ascii="Arial" w:eastAsia="Calibri" w:hAnsi="Arial" w:cs="Arial"/>
          <w:color w:val="000000"/>
          <w:sz w:val="20"/>
          <w:szCs w:val="20"/>
          <w:lang w:eastAsia="en-GB"/>
        </w:rPr>
        <w:t>…………………………………..………..</w:t>
      </w:r>
    </w:p>
    <w:p w14:paraId="5CCDF9A4" w14:textId="77777777" w:rsidR="00C146D2" w:rsidRPr="00C146D2" w:rsidRDefault="00C146D2" w:rsidP="00C146D2">
      <w:pPr>
        <w:spacing w:line="256" w:lineRule="auto"/>
      </w:pPr>
    </w:p>
    <w:p w14:paraId="7FED1686" w14:textId="77777777" w:rsidR="00C146D2" w:rsidRDefault="00C146D2"/>
    <w:sectPr w:rsidR="00C146D2" w:rsidSect="00930CE9">
      <w:type w:val="continuous"/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EF197" w14:textId="77777777" w:rsidR="00BA7CBC" w:rsidRDefault="00BA7CBC" w:rsidP="00B57A5E">
      <w:pPr>
        <w:spacing w:after="0" w:line="240" w:lineRule="auto"/>
      </w:pPr>
      <w:r>
        <w:separator/>
      </w:r>
    </w:p>
  </w:endnote>
  <w:endnote w:type="continuationSeparator" w:id="0">
    <w:p w14:paraId="60FFD081" w14:textId="77777777" w:rsidR="00BA7CBC" w:rsidRDefault="00BA7CBC" w:rsidP="00B5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, 'Arial Unicode MS'">
    <w:charset w:val="00"/>
    <w:family w:val="auto"/>
    <w:pitch w:val="default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6A96C" w14:textId="77777777" w:rsidR="001E1C9A" w:rsidRDefault="001E1C9A"/>
  <w:p w14:paraId="019E4C96" w14:textId="77777777" w:rsidR="001E1C9A" w:rsidRDefault="001E1C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71BAC" w14:textId="77777777" w:rsidR="001E1C9A" w:rsidRDefault="001E1C9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C4E44" w:rsidRPr="004C4E44">
      <w:rPr>
        <w:noProof/>
        <w:lang w:val="pl-PL"/>
      </w:rPr>
      <w:t>44</w:t>
    </w:r>
    <w:r>
      <w:fldChar w:fldCharType="end"/>
    </w:r>
  </w:p>
  <w:p w14:paraId="7FAD3AD5" w14:textId="77777777" w:rsidR="001E1C9A" w:rsidRDefault="001E1C9A">
    <w:pPr>
      <w:pStyle w:val="Stopka"/>
      <w:ind w:right="360"/>
    </w:pPr>
  </w:p>
  <w:p w14:paraId="33B6FF6B" w14:textId="77777777" w:rsidR="001E1C9A" w:rsidRDefault="001E1C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B0CFC" w14:textId="77777777" w:rsidR="001E1C9A" w:rsidRDefault="001E1C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BDE41" w14:textId="77777777" w:rsidR="00BA7CBC" w:rsidRDefault="00BA7CBC" w:rsidP="00B57A5E">
      <w:pPr>
        <w:spacing w:after="0" w:line="240" w:lineRule="auto"/>
      </w:pPr>
      <w:r>
        <w:separator/>
      </w:r>
    </w:p>
  </w:footnote>
  <w:footnote w:type="continuationSeparator" w:id="0">
    <w:p w14:paraId="1FAA184E" w14:textId="77777777" w:rsidR="00BA7CBC" w:rsidRDefault="00BA7CBC" w:rsidP="00B57A5E">
      <w:pPr>
        <w:spacing w:after="0" w:line="240" w:lineRule="auto"/>
      </w:pPr>
      <w:r>
        <w:continuationSeparator/>
      </w:r>
    </w:p>
  </w:footnote>
  <w:footnote w:id="1">
    <w:p w14:paraId="6E913A9C" w14:textId="77777777" w:rsidR="001E1C9A" w:rsidRDefault="001E1C9A" w:rsidP="00B57A5E">
      <w:pPr>
        <w:spacing w:line="240" w:lineRule="auto"/>
        <w:jc w:val="both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Rozporządzenie Prezesa Rady Ministrów z dnia 27 czerwca 2017 r. w sprawie użycia środków komunikacji elektronicznej w postępowaniu o udzielenie zamówienia publicznego oraz udostępniania i przechowywania dokumentów elektronicznych.</w:t>
      </w:r>
    </w:p>
  </w:footnote>
  <w:footnote w:id="2">
    <w:p w14:paraId="54825B59" w14:textId="77777777" w:rsidR="001E1C9A" w:rsidRPr="00723802" w:rsidRDefault="001E1C9A" w:rsidP="00B57A5E">
      <w:pPr>
        <w:pStyle w:val="Tekstprzypisudolnego"/>
        <w:jc w:val="both"/>
        <w:rPr>
          <w:rFonts w:cs="Times New Roman"/>
          <w:color w:val="000000"/>
          <w:sz w:val="16"/>
          <w:szCs w:val="16"/>
          <w:lang w:val="pl-PL"/>
        </w:rPr>
      </w:pPr>
      <w:r w:rsidRPr="00827C85">
        <w:rPr>
          <w:rStyle w:val="Odwoanieprzypisudolnego"/>
          <w:b/>
          <w:sz w:val="18"/>
          <w:szCs w:val="18"/>
        </w:rPr>
        <w:footnoteRef/>
      </w:r>
      <w:r w:rsidRPr="00827C85">
        <w:rPr>
          <w:b/>
          <w:sz w:val="16"/>
          <w:szCs w:val="16"/>
        </w:rPr>
        <w:t xml:space="preserve"> </w:t>
      </w:r>
      <w:r w:rsidRPr="00723802">
        <w:rPr>
          <w:rFonts w:eastAsia="Calibri" w:cs="Times New Roman"/>
          <w:color w:val="000000"/>
          <w:kern w:val="0"/>
          <w:sz w:val="16"/>
          <w:szCs w:val="16"/>
          <w:lang w:val="pl-PL" w:eastAsia="en-US" w:bidi="ar-SA"/>
        </w:rPr>
        <w:t xml:space="preserve">informacja w tym zakresie jest wymagana, jeżeli w odniesieniu do danego administratora lub podmiotu przetwarzającego </w:t>
      </w:r>
      <w:r w:rsidRPr="00723802">
        <w:rPr>
          <w:rFonts w:eastAsia="Times New Roman" w:cs="Times New Roman"/>
          <w:color w:val="000000"/>
          <w:kern w:val="0"/>
          <w:sz w:val="16"/>
          <w:szCs w:val="16"/>
          <w:lang w:val="pl-PL" w:eastAsia="pl-PL" w:bidi="ar-SA"/>
        </w:rPr>
        <w:t>istnieje obowiązek wyznaczenia inspektora ochrony danych osobowych.</w:t>
      </w:r>
    </w:p>
  </w:footnote>
  <w:footnote w:id="3">
    <w:p w14:paraId="27F735BB" w14:textId="77777777" w:rsidR="001E1C9A" w:rsidRPr="00723802" w:rsidRDefault="001E1C9A" w:rsidP="00B57A5E">
      <w:pPr>
        <w:pStyle w:val="Tekstprzypisudolnego"/>
        <w:jc w:val="both"/>
        <w:rPr>
          <w:rFonts w:cs="Times New Roman"/>
          <w:sz w:val="16"/>
          <w:szCs w:val="16"/>
          <w:lang w:val="pl-PL"/>
        </w:rPr>
      </w:pPr>
      <w:r w:rsidRPr="00723802">
        <w:rPr>
          <w:rStyle w:val="Odwoanieprzypisudolnego"/>
          <w:rFonts w:cs="Times New Roman"/>
          <w:b/>
          <w:sz w:val="18"/>
          <w:szCs w:val="18"/>
        </w:rPr>
        <w:footnoteRef/>
      </w:r>
      <w:r w:rsidRPr="00723802">
        <w:rPr>
          <w:rFonts w:cs="Times New Roman"/>
          <w:b/>
          <w:sz w:val="18"/>
          <w:szCs w:val="18"/>
        </w:rPr>
        <w:t xml:space="preserve"> </w:t>
      </w:r>
      <w:r w:rsidRPr="00723802">
        <w:rPr>
          <w:rFonts w:eastAsia="Times New Roman" w:cs="Times New Roman"/>
          <w:kern w:val="0"/>
          <w:sz w:val="16"/>
          <w:szCs w:val="16"/>
          <w:lang w:val="pl-PL" w:eastAsia="pl-PL" w:bidi="ar-SA"/>
        </w:rPr>
        <w:t xml:space="preserve">skorzystanie z prawa do sprostowania nie może skutkować zmianą </w:t>
      </w:r>
      <w:r w:rsidRPr="00723802">
        <w:rPr>
          <w:rFonts w:eastAsia="Calibri" w:cs="Times New Roman"/>
          <w:kern w:val="0"/>
          <w:sz w:val="16"/>
          <w:szCs w:val="16"/>
          <w:lang w:val="pl-PL" w:eastAsia="en-US" w:bidi="ar-SA"/>
        </w:rPr>
        <w:t xml:space="preserve">wyniku postępowania o udzielenie zamówienia publicznego ani zmianą postanowień umowy  w zakresie niezgodnym z ustawą </w:t>
      </w:r>
      <w:proofErr w:type="spellStart"/>
      <w:r w:rsidRPr="00723802">
        <w:rPr>
          <w:rFonts w:eastAsia="Calibri" w:cs="Times New Roman"/>
          <w:kern w:val="0"/>
          <w:sz w:val="16"/>
          <w:szCs w:val="16"/>
          <w:lang w:val="pl-PL" w:eastAsia="en-US" w:bidi="ar-SA"/>
        </w:rPr>
        <w:t>Pzp</w:t>
      </w:r>
      <w:proofErr w:type="spellEnd"/>
      <w:r w:rsidRPr="00723802">
        <w:rPr>
          <w:rFonts w:eastAsia="Calibri" w:cs="Times New Roman"/>
          <w:kern w:val="0"/>
          <w:sz w:val="16"/>
          <w:szCs w:val="16"/>
          <w:lang w:val="pl-PL" w:eastAsia="en-US" w:bidi="ar-SA"/>
        </w:rPr>
        <w:t xml:space="preserve"> oraz nie może naruszać integralności protokołu oraz jego załączników.</w:t>
      </w:r>
    </w:p>
  </w:footnote>
  <w:footnote w:id="4">
    <w:p w14:paraId="51D51CF3" w14:textId="77777777" w:rsidR="001E1C9A" w:rsidRPr="00723802" w:rsidRDefault="001E1C9A" w:rsidP="00B57A5E">
      <w:pPr>
        <w:pStyle w:val="Akapitzlist"/>
        <w:spacing w:line="240" w:lineRule="auto"/>
        <w:ind w:left="0"/>
        <w:jc w:val="both"/>
        <w:rPr>
          <w:rFonts w:eastAsia="Times New Roman" w:cs="Times New Roman"/>
          <w:kern w:val="0"/>
          <w:sz w:val="16"/>
          <w:szCs w:val="16"/>
          <w:lang w:val="pl-PL" w:eastAsia="pl-PL" w:bidi="ar-SA"/>
        </w:rPr>
      </w:pPr>
      <w:r w:rsidRPr="00723802">
        <w:rPr>
          <w:rStyle w:val="Odwoanieprzypisudolnego"/>
          <w:rFonts w:cs="Times New Roman"/>
          <w:b/>
          <w:sz w:val="18"/>
          <w:szCs w:val="18"/>
        </w:rPr>
        <w:footnoteRef/>
      </w:r>
      <w:r w:rsidRPr="00723802">
        <w:rPr>
          <w:rFonts w:eastAsia="Calibri" w:cs="Times New Roman"/>
          <w:kern w:val="0"/>
          <w:sz w:val="16"/>
          <w:szCs w:val="16"/>
          <w:lang w:val="pl-PL" w:eastAsia="en-US" w:bidi="ar-SA"/>
        </w:rPr>
        <w:t xml:space="preserve"> prawo do ograniczenia przetwarzania nie ma zastosowania w odniesieniu do </w:t>
      </w:r>
      <w:r w:rsidRPr="00723802">
        <w:rPr>
          <w:rFonts w:eastAsia="Times New Roman" w:cs="Times New Roman"/>
          <w:kern w:val="0"/>
          <w:sz w:val="16"/>
          <w:szCs w:val="16"/>
          <w:lang w:val="pl-PL" w:eastAsia="pl-PL" w:bidi="ar-SA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7C48432" w14:textId="77777777" w:rsidR="001E1C9A" w:rsidRPr="00723802" w:rsidRDefault="001E1C9A" w:rsidP="00B57A5E">
      <w:pPr>
        <w:pStyle w:val="Tekstprzypisudolnego"/>
        <w:jc w:val="both"/>
        <w:rPr>
          <w:rFonts w:cs="Times New Roman"/>
          <w:lang w:val="pl-PL"/>
        </w:rPr>
      </w:pPr>
    </w:p>
  </w:footnote>
  <w:footnote w:id="5">
    <w:p w14:paraId="49105DE9" w14:textId="5E5787A8" w:rsidR="001E1C9A" w:rsidRPr="00723802" w:rsidRDefault="001E1C9A" w:rsidP="00B57A5E">
      <w:pPr>
        <w:spacing w:line="240" w:lineRule="auto"/>
        <w:jc w:val="both"/>
        <w:rPr>
          <w:rFonts w:cs="Times New Roman"/>
          <w:color w:val="000000"/>
          <w:sz w:val="16"/>
          <w:szCs w:val="16"/>
        </w:rPr>
      </w:pPr>
      <w:r w:rsidRPr="00C2105D">
        <w:rPr>
          <w:rStyle w:val="Odwoanieprzypisudolnego"/>
          <w:color w:val="000000"/>
          <w:sz w:val="16"/>
          <w:szCs w:val="16"/>
        </w:rPr>
        <w:footnoteRef/>
      </w:r>
      <w:r w:rsidRPr="00C2105D">
        <w:rPr>
          <w:color w:val="000000"/>
          <w:sz w:val="16"/>
          <w:szCs w:val="16"/>
        </w:rPr>
        <w:t xml:space="preserve"> </w:t>
      </w:r>
      <w:r w:rsidRPr="00723802">
        <w:rPr>
          <w:rFonts w:eastAsia="Calibri" w:cs="Times New Roman"/>
          <w:color w:val="000000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eastAsia="Calibri" w:cs="Times New Roman"/>
          <w:color w:val="000000"/>
          <w:sz w:val="16"/>
          <w:szCs w:val="16"/>
        </w:rPr>
        <w:br/>
      </w:r>
      <w:r w:rsidRPr="00723802">
        <w:rPr>
          <w:rFonts w:eastAsia="Calibri" w:cs="Times New Roman"/>
          <w:color w:val="000000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13EF9547" w14:textId="77777777" w:rsidR="001E1C9A" w:rsidRPr="00580526" w:rsidRDefault="001E1C9A" w:rsidP="00B57A5E">
      <w:pPr>
        <w:spacing w:line="240" w:lineRule="auto"/>
        <w:ind w:hanging="142"/>
        <w:jc w:val="both"/>
        <w:rPr>
          <w:rFonts w:cs="Times New Roman"/>
        </w:rPr>
      </w:pPr>
      <w:r w:rsidRPr="00723802">
        <w:rPr>
          <w:rFonts w:cs="Times New Roman"/>
          <w:sz w:val="16"/>
          <w:szCs w:val="16"/>
        </w:rPr>
        <w:t xml:space="preserve">   </w:t>
      </w:r>
      <w:r w:rsidRPr="00723802">
        <w:rPr>
          <w:rStyle w:val="Odwoanieprzypisudolnego"/>
          <w:rFonts w:cs="Times New Roman"/>
          <w:sz w:val="16"/>
          <w:szCs w:val="16"/>
        </w:rPr>
        <w:footnoteRef/>
      </w:r>
      <w:r w:rsidRPr="00723802">
        <w:rPr>
          <w:rFonts w:cs="Times New Roman"/>
          <w:sz w:val="16"/>
          <w:szCs w:val="16"/>
        </w:rPr>
        <w:t xml:space="preserve"> </w:t>
      </w:r>
      <w:r w:rsidRPr="00723802">
        <w:rPr>
          <w:rFonts w:eastAsia="Calibri" w:cs="Times New Roman"/>
          <w:color w:val="000000"/>
          <w:sz w:val="16"/>
          <w:szCs w:val="16"/>
          <w:lang w:eastAsia="pl-PL"/>
        </w:rPr>
        <w:t xml:space="preserve">W przypadku, gdy </w:t>
      </w:r>
      <w:r>
        <w:rPr>
          <w:rFonts w:eastAsia="Calibri" w:cs="Times New Roman"/>
          <w:color w:val="000000"/>
          <w:sz w:val="16"/>
          <w:szCs w:val="16"/>
          <w:lang w:eastAsia="pl-PL"/>
        </w:rPr>
        <w:t>W</w:t>
      </w:r>
      <w:r w:rsidRPr="00723802">
        <w:rPr>
          <w:rFonts w:eastAsia="Calibri" w:cs="Times New Roman"/>
          <w:color w:val="000000"/>
          <w:sz w:val="16"/>
          <w:szCs w:val="16"/>
          <w:lang w:eastAsia="pl-PL"/>
        </w:rPr>
        <w:t xml:space="preserve">ykonawca </w:t>
      </w:r>
      <w:r w:rsidRPr="00723802">
        <w:rPr>
          <w:rFonts w:eastAsia="Calibri" w:cs="Times New Roman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eastAsia="Calibri" w:cs="Times New Roman"/>
          <w:sz w:val="16"/>
          <w:szCs w:val="16"/>
          <w:lang w:eastAsia="pl-PL"/>
        </w:rPr>
        <w:t>W</w:t>
      </w:r>
      <w:r w:rsidRPr="00723802">
        <w:rPr>
          <w:rFonts w:eastAsia="Calibri" w:cs="Times New Roman"/>
          <w:sz w:val="16"/>
          <w:szCs w:val="16"/>
          <w:lang w:eastAsia="pl-PL"/>
        </w:rPr>
        <w:t>ykonawca nie składa</w:t>
      </w:r>
      <w:r w:rsidRPr="00580526">
        <w:rPr>
          <w:rFonts w:eastAsia="Calibri" w:cs="Times New Roman"/>
          <w:sz w:val="16"/>
          <w:szCs w:val="16"/>
          <w:lang w:eastAsia="pl-PL"/>
        </w:rPr>
        <w:t xml:space="preserve"> (usunięcie treści oświadczenia np. przez jego wykreślenie).</w:t>
      </w:r>
    </w:p>
  </w:footnote>
  <w:footnote w:id="7">
    <w:p w14:paraId="2E2D8D44" w14:textId="629F8A03" w:rsidR="001E1C9A" w:rsidRPr="00CB473A" w:rsidRDefault="001E1C9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wypełnić</w:t>
      </w:r>
      <w:proofErr w:type="spellEnd"/>
      <w:r w:rsidRPr="00E5295D">
        <w:rPr>
          <w:rFonts w:eastAsia="Calibri" w:cs="Times New Roman"/>
          <w:b/>
          <w:color w:val="000000"/>
          <w:lang w:eastAsia="en-GB"/>
        </w:rPr>
        <w:t xml:space="preserve">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wyłącznie</w:t>
      </w:r>
      <w:proofErr w:type="spellEnd"/>
      <w:r w:rsidRPr="00E5295D">
        <w:rPr>
          <w:rFonts w:eastAsia="Calibri" w:cs="Times New Roman"/>
          <w:b/>
          <w:color w:val="000000"/>
          <w:lang w:eastAsia="en-GB"/>
        </w:rPr>
        <w:t xml:space="preserve">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wtedy</w:t>
      </w:r>
      <w:proofErr w:type="spellEnd"/>
      <w:r w:rsidRPr="00E5295D">
        <w:rPr>
          <w:rFonts w:eastAsia="Calibri" w:cs="Times New Roman"/>
          <w:b/>
          <w:color w:val="000000"/>
          <w:lang w:eastAsia="en-GB"/>
        </w:rPr>
        <w:t xml:space="preserve">,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gdy</w:t>
      </w:r>
      <w:proofErr w:type="spellEnd"/>
      <w:r w:rsidRPr="00E5295D">
        <w:rPr>
          <w:rFonts w:eastAsia="Calibri" w:cs="Times New Roman"/>
          <w:b/>
          <w:color w:val="000000"/>
          <w:lang w:eastAsia="en-GB"/>
        </w:rPr>
        <w:t xml:space="preserve">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zachodzą</w:t>
      </w:r>
      <w:proofErr w:type="spellEnd"/>
      <w:r w:rsidRPr="00E5295D">
        <w:rPr>
          <w:rFonts w:eastAsia="Calibri" w:cs="Times New Roman"/>
          <w:b/>
          <w:color w:val="000000"/>
          <w:lang w:eastAsia="en-GB"/>
        </w:rPr>
        <w:t xml:space="preserve">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podstawy</w:t>
      </w:r>
      <w:proofErr w:type="spellEnd"/>
      <w:r w:rsidRPr="00E5295D">
        <w:rPr>
          <w:rFonts w:eastAsia="Calibri" w:cs="Times New Roman"/>
          <w:b/>
          <w:color w:val="000000"/>
          <w:lang w:eastAsia="en-GB"/>
        </w:rPr>
        <w:t xml:space="preserve">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wykluczenia</w:t>
      </w:r>
      <w:proofErr w:type="spellEnd"/>
    </w:p>
  </w:footnote>
  <w:footnote w:id="8">
    <w:p w14:paraId="34E0F151" w14:textId="4F8A9701" w:rsidR="001E1C9A" w:rsidRPr="00CB473A" w:rsidRDefault="001E1C9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wypełnić</w:t>
      </w:r>
      <w:proofErr w:type="spellEnd"/>
      <w:r w:rsidRPr="00E5295D">
        <w:rPr>
          <w:rFonts w:eastAsia="Calibri" w:cs="Times New Roman"/>
          <w:b/>
          <w:color w:val="000000"/>
          <w:lang w:eastAsia="en-GB"/>
        </w:rPr>
        <w:t xml:space="preserve">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wyłącznie</w:t>
      </w:r>
      <w:proofErr w:type="spellEnd"/>
      <w:r w:rsidRPr="00E5295D">
        <w:rPr>
          <w:rFonts w:eastAsia="Calibri" w:cs="Times New Roman"/>
          <w:b/>
          <w:color w:val="000000"/>
          <w:lang w:eastAsia="en-GB"/>
        </w:rPr>
        <w:t xml:space="preserve">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wtedy</w:t>
      </w:r>
      <w:proofErr w:type="spellEnd"/>
      <w:r w:rsidRPr="00E5295D">
        <w:rPr>
          <w:rFonts w:eastAsia="Calibri" w:cs="Times New Roman"/>
          <w:b/>
          <w:color w:val="000000"/>
          <w:lang w:eastAsia="en-GB"/>
        </w:rPr>
        <w:t xml:space="preserve">,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gdy</w:t>
      </w:r>
      <w:proofErr w:type="spellEnd"/>
      <w:r w:rsidRPr="00E5295D">
        <w:rPr>
          <w:rFonts w:eastAsia="Calibri" w:cs="Times New Roman"/>
          <w:b/>
          <w:color w:val="000000"/>
          <w:lang w:eastAsia="en-GB"/>
        </w:rPr>
        <w:t xml:space="preserve">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zachodzą</w:t>
      </w:r>
      <w:proofErr w:type="spellEnd"/>
      <w:r w:rsidRPr="00E5295D">
        <w:rPr>
          <w:rFonts w:eastAsia="Calibri" w:cs="Times New Roman"/>
          <w:b/>
          <w:color w:val="000000"/>
          <w:lang w:eastAsia="en-GB"/>
        </w:rPr>
        <w:t xml:space="preserve">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podstawy</w:t>
      </w:r>
      <w:proofErr w:type="spellEnd"/>
      <w:r w:rsidRPr="00E5295D">
        <w:rPr>
          <w:rFonts w:eastAsia="Calibri" w:cs="Times New Roman"/>
          <w:b/>
          <w:color w:val="000000"/>
          <w:lang w:eastAsia="en-GB"/>
        </w:rPr>
        <w:t xml:space="preserve"> </w:t>
      </w:r>
      <w:proofErr w:type="spellStart"/>
      <w:r w:rsidRPr="00E5295D">
        <w:rPr>
          <w:rFonts w:eastAsia="Calibri" w:cs="Times New Roman"/>
          <w:b/>
          <w:color w:val="000000"/>
          <w:lang w:eastAsia="en-GB"/>
        </w:rPr>
        <w:t>wykluczenia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E9244" w14:textId="77777777" w:rsidR="001E1C9A" w:rsidRDefault="001E1C9A"/>
  <w:p w14:paraId="207E33DD" w14:textId="77777777" w:rsidR="001E1C9A" w:rsidRDefault="001E1C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B3350" w14:textId="77777777" w:rsidR="001E1C9A" w:rsidRDefault="001E1C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23A1F" w14:textId="77777777" w:rsidR="001E1C9A" w:rsidRDefault="001E1C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styleLink w:val="WW8Num167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styleLink w:val="WW8Num51"/>
    <w:lvl w:ilvl="0">
      <w:start w:val="1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2" w15:restartNumberingAfterBreak="0">
    <w:nsid w:val="0196128B"/>
    <w:multiLevelType w:val="hybridMultilevel"/>
    <w:tmpl w:val="6E900C9A"/>
    <w:lvl w:ilvl="0" w:tplc="0B1CA0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A2D2F"/>
    <w:multiLevelType w:val="hybridMultilevel"/>
    <w:tmpl w:val="6AD4B0DC"/>
    <w:lvl w:ilvl="0" w:tplc="7F94F25C">
      <w:start w:val="1"/>
      <w:numFmt w:val="lowerLetter"/>
      <w:lvlText w:val="%1)"/>
      <w:lvlJc w:val="left"/>
      <w:rPr>
        <w:rFonts w:cs="Times New Roman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3BF5DC0"/>
    <w:multiLevelType w:val="multilevel"/>
    <w:tmpl w:val="760038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2233EF"/>
    <w:multiLevelType w:val="hybridMultilevel"/>
    <w:tmpl w:val="77D6C42A"/>
    <w:lvl w:ilvl="0" w:tplc="30E63A14">
      <w:start w:val="1"/>
      <w:numFmt w:val="lowerLetter"/>
      <w:lvlText w:val="%1)"/>
      <w:lvlJc w:val="left"/>
      <w:pPr>
        <w:ind w:left="1353" w:hanging="360"/>
      </w:pPr>
      <w:rPr>
        <w:rFonts w:cs="Tahom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4695E52"/>
    <w:multiLevelType w:val="hybridMultilevel"/>
    <w:tmpl w:val="47643768"/>
    <w:lvl w:ilvl="0" w:tplc="D90660F0">
      <w:start w:val="1"/>
      <w:numFmt w:val="lowerLetter"/>
      <w:lvlText w:val="%1)"/>
      <w:lvlJc w:val="left"/>
      <w:pPr>
        <w:ind w:left="1353" w:hanging="360"/>
      </w:pPr>
      <w:rPr>
        <w:rFonts w:eastAsia="Andale Sans U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56B7785"/>
    <w:multiLevelType w:val="hybridMultilevel"/>
    <w:tmpl w:val="F3A001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7B42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68F39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C30A85"/>
    <w:multiLevelType w:val="multilevel"/>
    <w:tmpl w:val="5D805C8C"/>
    <w:styleLink w:val="WW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06D83A07"/>
    <w:multiLevelType w:val="multilevel"/>
    <w:tmpl w:val="BA8E4894"/>
    <w:styleLink w:val="WW8Num98"/>
    <w:lvl w:ilvl="0">
      <w:numFmt w:val="bullet"/>
      <w:lvlText w:val="–"/>
      <w:lvlJc w:val="left"/>
      <w:rPr>
        <w:rFonts w:ascii="Times New Roman" w:eastAsia="Andale Sans UI" w:hAnsi="Times New Roman" w:cs="Times New Roman"/>
        <w:b w:val="0"/>
        <w:color w:val="000000"/>
        <w:lang w:val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076B31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9553FA7"/>
    <w:multiLevelType w:val="multilevel"/>
    <w:tmpl w:val="195C4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Arial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9802592"/>
    <w:multiLevelType w:val="multilevel"/>
    <w:tmpl w:val="23BE7C92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0A434DB1"/>
    <w:multiLevelType w:val="multilevel"/>
    <w:tmpl w:val="896EDAE4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0A980F5F"/>
    <w:multiLevelType w:val="multilevel"/>
    <w:tmpl w:val="E9063046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0B4332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C525F43"/>
    <w:multiLevelType w:val="multilevel"/>
    <w:tmpl w:val="AD0E609E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0CAC4D35"/>
    <w:multiLevelType w:val="hybridMultilevel"/>
    <w:tmpl w:val="BEB6F7A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D1E7A97"/>
    <w:multiLevelType w:val="multilevel"/>
    <w:tmpl w:val="F77AC208"/>
    <w:styleLink w:val="11111112"/>
    <w:lvl w:ilvl="0">
      <w:start w:val="1"/>
      <w:numFmt w:val="decimal"/>
      <w:pStyle w:val="Listanumerowana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D3D185D"/>
    <w:multiLevelType w:val="multilevel"/>
    <w:tmpl w:val="29A4E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0D510365"/>
    <w:multiLevelType w:val="hybridMultilevel"/>
    <w:tmpl w:val="073A7E9C"/>
    <w:lvl w:ilvl="0" w:tplc="9C3AE1DE">
      <w:start w:val="1"/>
      <w:numFmt w:val="lowerLetter"/>
      <w:lvlText w:val="%1)"/>
      <w:lvlJc w:val="left"/>
      <w:pPr>
        <w:ind w:left="1152" w:hanging="360"/>
      </w:pPr>
      <w:rPr>
        <w:rFonts w:eastAsia="Times New Roman" w:cs="Times New Roman" w:hint="default"/>
        <w:b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0DF47B03"/>
    <w:multiLevelType w:val="multilevel"/>
    <w:tmpl w:val="9EFA6A2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0FCB158C"/>
    <w:multiLevelType w:val="hybridMultilevel"/>
    <w:tmpl w:val="8A2656F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103A38EB"/>
    <w:multiLevelType w:val="multilevel"/>
    <w:tmpl w:val="4C20EED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108F65EF"/>
    <w:multiLevelType w:val="hybridMultilevel"/>
    <w:tmpl w:val="29645228"/>
    <w:lvl w:ilvl="0" w:tplc="38462904">
      <w:start w:val="1"/>
      <w:numFmt w:val="lowerLetter"/>
      <w:lvlText w:val="%1)"/>
      <w:lvlJc w:val="left"/>
      <w:pPr>
        <w:ind w:left="1069" w:hanging="360"/>
      </w:pPr>
      <w:rPr>
        <w:rFonts w:eastAsia="Times New Roman" w:cs="Times New Roman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1FB08D6"/>
    <w:multiLevelType w:val="multilevel"/>
    <w:tmpl w:val="3926B342"/>
    <w:styleLink w:val="WW8Num7"/>
    <w:lvl w:ilvl="0">
      <w:start w:val="2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125A471A"/>
    <w:multiLevelType w:val="hybridMultilevel"/>
    <w:tmpl w:val="ACE43C40"/>
    <w:lvl w:ilvl="0" w:tplc="E08032FC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13350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69871CD"/>
    <w:multiLevelType w:val="multilevel"/>
    <w:tmpl w:val="78B658E2"/>
    <w:styleLink w:val="WW8Num6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lang w:val="pl-P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179F611C"/>
    <w:multiLevelType w:val="hybridMultilevel"/>
    <w:tmpl w:val="063CA0F4"/>
    <w:lvl w:ilvl="0" w:tplc="5CE4EF34">
      <w:start w:val="1"/>
      <w:numFmt w:val="upperRoman"/>
      <w:lvlText w:val="%1."/>
      <w:lvlJc w:val="right"/>
      <w:pPr>
        <w:ind w:left="107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C544E0"/>
    <w:multiLevelType w:val="hybridMultilevel"/>
    <w:tmpl w:val="9C9ED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3B7E0A"/>
    <w:multiLevelType w:val="hybridMultilevel"/>
    <w:tmpl w:val="26C835EA"/>
    <w:lvl w:ilvl="0" w:tplc="A7B69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1BB81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1C675022"/>
    <w:multiLevelType w:val="multilevel"/>
    <w:tmpl w:val="C5EED3A4"/>
    <w:styleLink w:val="WW8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1D9341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1ED576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1F8F5E4F"/>
    <w:multiLevelType w:val="multilevel"/>
    <w:tmpl w:val="73DC28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Andale Sans UI" w:hAnsi="Times New Roman" w:cs="Tahom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1FE00389"/>
    <w:multiLevelType w:val="hybridMultilevel"/>
    <w:tmpl w:val="BB3A2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5C292D"/>
    <w:multiLevelType w:val="multilevel"/>
    <w:tmpl w:val="AA145894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208D7F9A"/>
    <w:multiLevelType w:val="hybridMultilevel"/>
    <w:tmpl w:val="B61CCD6A"/>
    <w:lvl w:ilvl="0" w:tplc="CF4AC7DC">
      <w:start w:val="1"/>
      <w:numFmt w:val="lowerLetter"/>
      <w:lvlText w:val="%1)"/>
      <w:lvlJc w:val="left"/>
      <w:pPr>
        <w:ind w:left="1152" w:hanging="360"/>
      </w:pPr>
      <w:rPr>
        <w:rFonts w:eastAsia="ArialMT-Identity-H" w:cs="Times New Roman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244D6322"/>
    <w:multiLevelType w:val="hybridMultilevel"/>
    <w:tmpl w:val="DA707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9057CF"/>
    <w:multiLevelType w:val="hybridMultilevel"/>
    <w:tmpl w:val="6108D8D0"/>
    <w:lvl w:ilvl="0" w:tplc="519E6E90">
      <w:start w:val="1"/>
      <w:numFmt w:val="decimal"/>
      <w:pStyle w:val="ust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D45409"/>
    <w:multiLevelType w:val="hybridMultilevel"/>
    <w:tmpl w:val="CCC40D62"/>
    <w:lvl w:ilvl="0" w:tplc="6CD0F6E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0" w15:restartNumberingAfterBreak="0">
    <w:nsid w:val="28800163"/>
    <w:multiLevelType w:val="hybridMultilevel"/>
    <w:tmpl w:val="BE72A210"/>
    <w:lvl w:ilvl="0" w:tplc="6644B7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A08376A"/>
    <w:multiLevelType w:val="hybridMultilevel"/>
    <w:tmpl w:val="2AE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763046"/>
    <w:multiLevelType w:val="multilevel"/>
    <w:tmpl w:val="400EB2DC"/>
    <w:styleLink w:val="WW8Num16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3" w15:restartNumberingAfterBreak="0">
    <w:nsid w:val="2A803956"/>
    <w:multiLevelType w:val="multilevel"/>
    <w:tmpl w:val="C376FFA8"/>
    <w:styleLink w:val="WW8Num36"/>
    <w:lvl w:ilvl="0">
      <w:start w:val="2"/>
      <w:numFmt w:val="upperRoman"/>
      <w:lvlText w:val="%1."/>
      <w:lvlJc w:val="right"/>
      <w:rPr>
        <w:rFonts w:ascii="Calibri" w:hAnsi="Calibri"/>
        <w:b/>
        <w:bCs/>
        <w:sz w:val="26"/>
        <w:szCs w:val="26"/>
      </w:rPr>
    </w:lvl>
    <w:lvl w:ilvl="1">
      <w:start w:val="4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 w:val="0"/>
      </w:rPr>
    </w:lvl>
    <w:lvl w:ilvl="5">
      <w:start w:val="1"/>
      <w:numFmt w:val="decimal"/>
      <w:lvlText w:val="%1.%2.%3.%4.%5.%6"/>
      <w:lvlJc w:val="left"/>
      <w:rPr>
        <w:b w:val="0"/>
      </w:rPr>
    </w:lvl>
    <w:lvl w:ilvl="6">
      <w:start w:val="1"/>
      <w:numFmt w:val="decimal"/>
      <w:lvlText w:val="%1.%2.%3.%4.%5.%6.%7"/>
      <w:lvlJc w:val="left"/>
      <w:rPr>
        <w:b w:val="0"/>
      </w:rPr>
    </w:lvl>
    <w:lvl w:ilvl="7">
      <w:start w:val="1"/>
      <w:numFmt w:val="decimal"/>
      <w:lvlText w:val="%1.%2.%3.%4.%5.%6.%7.%8"/>
      <w:lvlJc w:val="left"/>
      <w:rPr>
        <w:b w:val="0"/>
      </w:rPr>
    </w:lvl>
    <w:lvl w:ilvl="8">
      <w:start w:val="1"/>
      <w:numFmt w:val="decimal"/>
      <w:lvlText w:val="%1.%2.%3.%4.%5.%6.%7.%8.%9"/>
      <w:lvlJc w:val="left"/>
      <w:rPr>
        <w:b w:val="0"/>
      </w:rPr>
    </w:lvl>
  </w:abstractNum>
  <w:abstractNum w:abstractNumId="54" w15:restartNumberingAfterBreak="0">
    <w:nsid w:val="2AF114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2CEF79AA"/>
    <w:multiLevelType w:val="hybridMultilevel"/>
    <w:tmpl w:val="EEFE38B2"/>
    <w:lvl w:ilvl="0" w:tplc="3E1AF5D0">
      <w:start w:val="1"/>
      <w:numFmt w:val="lowerLetter"/>
      <w:lvlText w:val="%1)"/>
      <w:lvlJc w:val="left"/>
      <w:pPr>
        <w:ind w:left="720" w:hanging="360"/>
      </w:pPr>
      <w:rPr>
        <w:rFonts w:eastAsia="Andale Sans UI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1D6065"/>
    <w:multiLevelType w:val="multilevel"/>
    <w:tmpl w:val="7C624870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2D94473F"/>
    <w:multiLevelType w:val="multilevel"/>
    <w:tmpl w:val="F1FAC214"/>
    <w:styleLink w:val="WW8Num3"/>
    <w:lvl w:ilvl="0">
      <w:start w:val="20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2E3865AF"/>
    <w:multiLevelType w:val="hybridMultilevel"/>
    <w:tmpl w:val="79DEC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EB20F9"/>
    <w:multiLevelType w:val="hybridMultilevel"/>
    <w:tmpl w:val="C4E883D8"/>
    <w:lvl w:ilvl="0" w:tplc="FF9A8092">
      <w:start w:val="7"/>
      <w:numFmt w:val="bullet"/>
      <w:lvlText w:val="–"/>
      <w:lvlJc w:val="left"/>
      <w:pPr>
        <w:ind w:left="1152" w:hanging="360"/>
      </w:pPr>
      <w:rPr>
        <w:rFonts w:ascii="Times New Roman" w:eastAsia="Andale Sans UI" w:hAnsi="Times New Roman" w:cs="Times New Roman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0" w15:restartNumberingAfterBreak="0">
    <w:nsid w:val="2F0E5AA2"/>
    <w:multiLevelType w:val="hybridMultilevel"/>
    <w:tmpl w:val="3098A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338E0380"/>
    <w:multiLevelType w:val="multilevel"/>
    <w:tmpl w:val="FDB2436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35DA32AA"/>
    <w:multiLevelType w:val="hybridMultilevel"/>
    <w:tmpl w:val="E1CE3EF4"/>
    <w:lvl w:ilvl="0" w:tplc="6644B7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368D7BBB"/>
    <w:multiLevelType w:val="multilevel"/>
    <w:tmpl w:val="49FE1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369C4F04"/>
    <w:multiLevelType w:val="hybridMultilevel"/>
    <w:tmpl w:val="36C20E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371C76D2"/>
    <w:multiLevelType w:val="multilevel"/>
    <w:tmpl w:val="E77C0968"/>
    <w:styleLink w:val="WW8Num62"/>
    <w:lvl w:ilvl="0">
      <w:start w:val="2"/>
      <w:numFmt w:val="upperRoman"/>
      <w:lvlText w:val="%1."/>
      <w:lvlJc w:val="right"/>
      <w:rPr>
        <w:rFonts w:ascii="Calibri" w:hAnsi="Calibri" w:cs="Calibri"/>
      </w:rPr>
    </w:lvl>
    <w:lvl w:ilvl="1">
      <w:start w:val="1"/>
      <w:numFmt w:val="lowerLetter"/>
      <w:lvlText w:val="%2."/>
      <w:lvlJc w:val="left"/>
      <w:rPr>
        <w:rFonts w:ascii="Calibri" w:hAnsi="Calibri" w:cs="Calibri"/>
        <w:b/>
        <w:bCs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7" w15:restartNumberingAfterBreak="0">
    <w:nsid w:val="38956851"/>
    <w:multiLevelType w:val="hybridMultilevel"/>
    <w:tmpl w:val="B7B6649C"/>
    <w:lvl w:ilvl="0" w:tplc="F81AB84C">
      <w:start w:val="5"/>
      <w:numFmt w:val="bullet"/>
      <w:lvlText w:val="-"/>
      <w:lvlJc w:val="left"/>
      <w:pPr>
        <w:ind w:left="1148" w:hanging="360"/>
      </w:pPr>
      <w:rPr>
        <w:rFonts w:ascii="Times New Roman" w:eastAsia="Andale Sans UI" w:hAnsi="Times New Roman" w:cs="Times New Roman" w:hint="default"/>
        <w:sz w:val="22"/>
      </w:rPr>
    </w:lvl>
    <w:lvl w:ilvl="1" w:tplc="0415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68" w15:restartNumberingAfterBreak="0">
    <w:nsid w:val="39941179"/>
    <w:multiLevelType w:val="hybridMultilevel"/>
    <w:tmpl w:val="B1DA9C2A"/>
    <w:lvl w:ilvl="0" w:tplc="A2A4FC1E">
      <w:start w:val="1"/>
      <w:numFmt w:val="lowerLetter"/>
      <w:lvlText w:val="%1)"/>
      <w:lvlJc w:val="left"/>
      <w:pPr>
        <w:ind w:left="1715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435" w:hanging="360"/>
      </w:pPr>
    </w:lvl>
    <w:lvl w:ilvl="2" w:tplc="0415001B" w:tentative="1">
      <w:start w:val="1"/>
      <w:numFmt w:val="lowerRoman"/>
      <w:lvlText w:val="%3."/>
      <w:lvlJc w:val="right"/>
      <w:pPr>
        <w:ind w:left="3155" w:hanging="180"/>
      </w:pPr>
    </w:lvl>
    <w:lvl w:ilvl="3" w:tplc="0415000F" w:tentative="1">
      <w:start w:val="1"/>
      <w:numFmt w:val="decimal"/>
      <w:lvlText w:val="%4."/>
      <w:lvlJc w:val="left"/>
      <w:pPr>
        <w:ind w:left="3875" w:hanging="360"/>
      </w:pPr>
    </w:lvl>
    <w:lvl w:ilvl="4" w:tplc="04150019" w:tentative="1">
      <w:start w:val="1"/>
      <w:numFmt w:val="lowerLetter"/>
      <w:lvlText w:val="%5."/>
      <w:lvlJc w:val="left"/>
      <w:pPr>
        <w:ind w:left="4595" w:hanging="360"/>
      </w:pPr>
    </w:lvl>
    <w:lvl w:ilvl="5" w:tplc="0415001B" w:tentative="1">
      <w:start w:val="1"/>
      <w:numFmt w:val="lowerRoman"/>
      <w:lvlText w:val="%6."/>
      <w:lvlJc w:val="right"/>
      <w:pPr>
        <w:ind w:left="5315" w:hanging="180"/>
      </w:pPr>
    </w:lvl>
    <w:lvl w:ilvl="6" w:tplc="0415000F" w:tentative="1">
      <w:start w:val="1"/>
      <w:numFmt w:val="decimal"/>
      <w:lvlText w:val="%7."/>
      <w:lvlJc w:val="left"/>
      <w:pPr>
        <w:ind w:left="6035" w:hanging="360"/>
      </w:pPr>
    </w:lvl>
    <w:lvl w:ilvl="7" w:tplc="04150019" w:tentative="1">
      <w:start w:val="1"/>
      <w:numFmt w:val="lowerLetter"/>
      <w:lvlText w:val="%8."/>
      <w:lvlJc w:val="left"/>
      <w:pPr>
        <w:ind w:left="6755" w:hanging="360"/>
      </w:pPr>
    </w:lvl>
    <w:lvl w:ilvl="8" w:tplc="0415001B" w:tentative="1">
      <w:start w:val="1"/>
      <w:numFmt w:val="lowerRoman"/>
      <w:lvlText w:val="%9."/>
      <w:lvlJc w:val="right"/>
      <w:pPr>
        <w:ind w:left="7475" w:hanging="180"/>
      </w:pPr>
    </w:lvl>
  </w:abstractNum>
  <w:abstractNum w:abstractNumId="69" w15:restartNumberingAfterBreak="0">
    <w:nsid w:val="3E143D71"/>
    <w:multiLevelType w:val="hybridMultilevel"/>
    <w:tmpl w:val="0590C7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ADD2D732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53EAB8BE">
      <w:start w:val="1"/>
      <w:numFmt w:val="lowerLetter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1" w15:restartNumberingAfterBreak="0">
    <w:nsid w:val="427E153C"/>
    <w:multiLevelType w:val="multilevel"/>
    <w:tmpl w:val="8DE40554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429D3A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48B059C6"/>
    <w:multiLevelType w:val="hybridMultilevel"/>
    <w:tmpl w:val="43D24454"/>
    <w:lvl w:ilvl="0" w:tplc="5D889F00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4" w15:restartNumberingAfterBreak="0">
    <w:nsid w:val="491C01DE"/>
    <w:multiLevelType w:val="multilevel"/>
    <w:tmpl w:val="7996DD2A"/>
    <w:styleLink w:val="WW8Num17"/>
    <w:lvl w:ilvl="0">
      <w:start w:val="1"/>
      <w:numFmt w:val="upperRoman"/>
      <w:pStyle w:val="StylSIWZv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042"/>
        </w:tabs>
        <w:ind w:left="5754" w:hanging="792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EF4927"/>
    <w:multiLevelType w:val="hybridMultilevel"/>
    <w:tmpl w:val="64E65C0C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7" w15:restartNumberingAfterBreak="0">
    <w:nsid w:val="4BEF5818"/>
    <w:multiLevelType w:val="multilevel"/>
    <w:tmpl w:val="D4FA01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8" w15:restartNumberingAfterBreak="0">
    <w:nsid w:val="4CE41CC5"/>
    <w:multiLevelType w:val="multilevel"/>
    <w:tmpl w:val="BBC885BA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 w15:restartNumberingAfterBreak="0">
    <w:nsid w:val="4F92477D"/>
    <w:multiLevelType w:val="multilevel"/>
    <w:tmpl w:val="FF8AF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80" w15:restartNumberingAfterBreak="0">
    <w:nsid w:val="50673670"/>
    <w:multiLevelType w:val="hybridMultilevel"/>
    <w:tmpl w:val="C36A2CDE"/>
    <w:lvl w:ilvl="0" w:tplc="1256AA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C903B2"/>
    <w:multiLevelType w:val="hybridMultilevel"/>
    <w:tmpl w:val="D0307AE8"/>
    <w:lvl w:ilvl="0" w:tplc="58763C68">
      <w:start w:val="1"/>
      <w:numFmt w:val="lowerLetter"/>
      <w:lvlText w:val="%1)"/>
      <w:lvlJc w:val="left"/>
      <w:pPr>
        <w:ind w:left="1152" w:hanging="360"/>
      </w:pPr>
      <w:rPr>
        <w:rFonts w:eastAsia="Andale Sans UI" w:hint="default"/>
        <w:b w:val="0"/>
        <w:i w:val="0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2" w15:restartNumberingAfterBreak="0">
    <w:nsid w:val="519C03CB"/>
    <w:multiLevelType w:val="hybridMultilevel"/>
    <w:tmpl w:val="6D8AAAA0"/>
    <w:lvl w:ilvl="0" w:tplc="A7B69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3E5363D"/>
    <w:multiLevelType w:val="multilevel"/>
    <w:tmpl w:val="09009070"/>
    <w:styleLink w:val="WW8Num911"/>
    <w:lvl w:ilvl="0">
      <w:start w:val="1"/>
      <w:numFmt w:val="none"/>
      <w:lvlText w:val="%1"/>
      <w:lvlJc w:val="left"/>
      <w:rPr>
        <w:rFonts w:ascii="Calibri" w:eastAsia="Times New Roman" w:hAnsi="Calibri" w:cs="Calibri"/>
        <w:b/>
        <w:kern w:val="3"/>
        <w:sz w:val="28"/>
        <w:szCs w:val="28"/>
        <w:lang w:val="pl-PL" w:eastAsia="ar-SA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566537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BB61FCE"/>
    <w:multiLevelType w:val="hybridMultilevel"/>
    <w:tmpl w:val="80E69400"/>
    <w:lvl w:ilvl="0" w:tplc="E8943228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6" w15:restartNumberingAfterBreak="0">
    <w:nsid w:val="5BF0592C"/>
    <w:multiLevelType w:val="hybridMultilevel"/>
    <w:tmpl w:val="C114D2FA"/>
    <w:lvl w:ilvl="0" w:tplc="41D4C59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8" w15:restartNumberingAfterBreak="0">
    <w:nsid w:val="5CF43B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5DB11609"/>
    <w:multiLevelType w:val="hybridMultilevel"/>
    <w:tmpl w:val="1D908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03B05E5"/>
    <w:multiLevelType w:val="multilevel"/>
    <w:tmpl w:val="3410D50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629715CB"/>
    <w:multiLevelType w:val="hybridMultilevel"/>
    <w:tmpl w:val="9424D09C"/>
    <w:lvl w:ilvl="0" w:tplc="825A5CC0">
      <w:start w:val="1"/>
      <w:numFmt w:val="lowerLetter"/>
      <w:lvlText w:val="%1)"/>
      <w:lvlJc w:val="left"/>
      <w:pPr>
        <w:ind w:left="1353" w:hanging="360"/>
      </w:pPr>
      <w:rPr>
        <w:rFonts w:cs="Tahom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2" w15:restartNumberingAfterBreak="0">
    <w:nsid w:val="6414167F"/>
    <w:multiLevelType w:val="hybridMultilevel"/>
    <w:tmpl w:val="813C5262"/>
    <w:lvl w:ilvl="0" w:tplc="5796A64E">
      <w:start w:val="1"/>
      <w:numFmt w:val="lowerLetter"/>
      <w:lvlText w:val="%1)"/>
      <w:lvlJc w:val="left"/>
      <w:pPr>
        <w:ind w:left="1872" w:hanging="360"/>
      </w:pPr>
      <w:rPr>
        <w:rFonts w:eastAsia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93" w15:restartNumberingAfterBreak="0">
    <w:nsid w:val="6498676C"/>
    <w:multiLevelType w:val="hybridMultilevel"/>
    <w:tmpl w:val="E4C4B7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B4B401E6">
      <w:numFmt w:val="bullet"/>
      <w:lvlText w:val=""/>
      <w:lvlJc w:val="left"/>
      <w:pPr>
        <w:ind w:left="1440" w:hanging="360"/>
      </w:pPr>
      <w:rPr>
        <w:rFonts w:ascii="Symbol" w:eastAsia="Andale Sans UI" w:hAnsi="Symbol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6E8174A"/>
    <w:multiLevelType w:val="multilevel"/>
    <w:tmpl w:val="4056A2BC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5" w15:restartNumberingAfterBreak="0">
    <w:nsid w:val="680A05E0"/>
    <w:multiLevelType w:val="multilevel"/>
    <w:tmpl w:val="43DCDA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68E90BFC"/>
    <w:multiLevelType w:val="multilevel"/>
    <w:tmpl w:val="F1CA7F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69467C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A81178B"/>
    <w:multiLevelType w:val="multilevel"/>
    <w:tmpl w:val="AA24A06A"/>
    <w:styleLink w:val="WW8Num8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9" w15:restartNumberingAfterBreak="0">
    <w:nsid w:val="6AA3320F"/>
    <w:multiLevelType w:val="hybridMultilevel"/>
    <w:tmpl w:val="62920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56EF4"/>
    <w:multiLevelType w:val="multilevel"/>
    <w:tmpl w:val="A54A8028"/>
    <w:styleLink w:val="WW8Num6"/>
    <w:lvl w:ilvl="0">
      <w:start w:val="1"/>
      <w:numFmt w:val="decimal"/>
      <w:lvlText w:val="%1."/>
      <w:lvlJc w:val="left"/>
      <w:rPr>
        <w:b w:val="0"/>
        <w:i w:val="0"/>
        <w:sz w:val="24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1" w15:restartNumberingAfterBreak="0">
    <w:nsid w:val="6BF26E45"/>
    <w:multiLevelType w:val="hybridMultilevel"/>
    <w:tmpl w:val="29B464C2"/>
    <w:lvl w:ilvl="0" w:tplc="4FD2AF50">
      <w:start w:val="1"/>
      <w:numFmt w:val="lowerLetter"/>
      <w:lvlText w:val="%1)"/>
      <w:lvlJc w:val="left"/>
      <w:pPr>
        <w:ind w:left="1872" w:hanging="360"/>
      </w:pPr>
      <w:rPr>
        <w:rFonts w:eastAsia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02" w15:restartNumberingAfterBreak="0">
    <w:nsid w:val="6C0F47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CAB39D9"/>
    <w:multiLevelType w:val="multilevel"/>
    <w:tmpl w:val="F1167824"/>
    <w:styleLink w:val="WW8Num15"/>
    <w:lvl w:ilvl="0">
      <w:start w:val="1"/>
      <w:numFmt w:val="decimal"/>
      <w:lvlText w:val="%1."/>
      <w:lvlJc w:val="left"/>
      <w:rPr>
        <w:b w:val="0"/>
        <w:i w:val="0"/>
        <w:sz w:val="24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4" w15:restartNumberingAfterBreak="0">
    <w:nsid w:val="6CBE16FA"/>
    <w:multiLevelType w:val="hybridMultilevel"/>
    <w:tmpl w:val="74742334"/>
    <w:lvl w:ilvl="0" w:tplc="E58E2BD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2F649C"/>
    <w:multiLevelType w:val="hybridMultilevel"/>
    <w:tmpl w:val="136C9764"/>
    <w:lvl w:ilvl="0" w:tplc="E33E586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DC50BA"/>
    <w:multiLevelType w:val="multilevel"/>
    <w:tmpl w:val="46EAD746"/>
    <w:styleLink w:val="WW8Num9"/>
    <w:lvl w:ilvl="0">
      <w:start w:val="1"/>
      <w:numFmt w:val="decimal"/>
      <w:lvlText w:val="%1. 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70AD685A"/>
    <w:multiLevelType w:val="multilevel"/>
    <w:tmpl w:val="3F169E64"/>
    <w:styleLink w:val="WW8Num9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8" w15:restartNumberingAfterBreak="0">
    <w:nsid w:val="72102D5C"/>
    <w:multiLevelType w:val="multilevel"/>
    <w:tmpl w:val="D9FE96A2"/>
    <w:styleLink w:val="WWNum4"/>
    <w:lvl w:ilvl="0">
      <w:numFmt w:val="bullet"/>
      <w:lvlText w:val="-"/>
      <w:lvlJc w:val="left"/>
      <w:pPr>
        <w:ind w:left="466" w:hanging="360"/>
      </w:pPr>
      <w:rPr>
        <w:rFonts w:ascii="Calibri" w:eastAsia="Calibri" w:hAnsi="Calibri" w:cs="Arial"/>
      </w:rPr>
    </w:lvl>
    <w:lvl w:ilvl="1">
      <w:numFmt w:val="bullet"/>
      <w:lvlText w:val="o"/>
      <w:lvlJc w:val="left"/>
      <w:pPr>
        <w:ind w:left="11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6" w:hanging="360"/>
      </w:pPr>
      <w:rPr>
        <w:rFonts w:ascii="Wingdings" w:hAnsi="Wingdings"/>
      </w:rPr>
    </w:lvl>
  </w:abstractNum>
  <w:abstractNum w:abstractNumId="109" w15:restartNumberingAfterBreak="0">
    <w:nsid w:val="72F32051"/>
    <w:multiLevelType w:val="hybridMultilevel"/>
    <w:tmpl w:val="0ED08DC4"/>
    <w:lvl w:ilvl="0" w:tplc="6FF0D5D6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F831A3"/>
    <w:multiLevelType w:val="hybridMultilevel"/>
    <w:tmpl w:val="792606EA"/>
    <w:lvl w:ilvl="0" w:tplc="3AEA9A00">
      <w:start w:val="1"/>
      <w:numFmt w:val="lowerLetter"/>
      <w:lvlText w:val="%1)"/>
      <w:lvlJc w:val="left"/>
      <w:pPr>
        <w:ind w:left="1353" w:hanging="360"/>
      </w:pPr>
      <w:rPr>
        <w:rFonts w:eastAsia="Calibr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1" w15:restartNumberingAfterBreak="0">
    <w:nsid w:val="74746A58"/>
    <w:multiLevelType w:val="multilevel"/>
    <w:tmpl w:val="DDA0CFCA"/>
    <w:styleLink w:val="WW8Num11"/>
    <w:lvl w:ilvl="0">
      <w:start w:val="1"/>
      <w:numFmt w:val="decimal"/>
      <w:lvlText w:val="%1."/>
      <w:lvlJc w:val="left"/>
      <w:rPr>
        <w:b w:val="0"/>
        <w:i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75D955E8"/>
    <w:multiLevelType w:val="multilevel"/>
    <w:tmpl w:val="4ED23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61669C5"/>
    <w:multiLevelType w:val="hybridMultilevel"/>
    <w:tmpl w:val="AB42A520"/>
    <w:lvl w:ilvl="0" w:tplc="43A2F2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6E04635"/>
    <w:multiLevelType w:val="hybridMultilevel"/>
    <w:tmpl w:val="AE3E1EE8"/>
    <w:lvl w:ilvl="0" w:tplc="63F2BF0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5" w15:restartNumberingAfterBreak="0">
    <w:nsid w:val="7C047D34"/>
    <w:multiLevelType w:val="hybridMultilevel"/>
    <w:tmpl w:val="8E5253E6"/>
    <w:lvl w:ilvl="0" w:tplc="5C488CDE">
      <w:start w:val="1"/>
      <w:numFmt w:val="lowerLetter"/>
      <w:lvlText w:val="%1)"/>
      <w:lvlJc w:val="left"/>
      <w:pPr>
        <w:ind w:left="1353" w:hanging="360"/>
      </w:pPr>
      <w:rPr>
        <w:rFonts w:eastAsia="Andale Sans UI" w:cs="Tahom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6" w15:restartNumberingAfterBreak="0">
    <w:nsid w:val="7CFE6981"/>
    <w:multiLevelType w:val="hybridMultilevel"/>
    <w:tmpl w:val="6BF2B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7057BA"/>
    <w:multiLevelType w:val="multilevel"/>
    <w:tmpl w:val="A6906E04"/>
    <w:styleLink w:val="WW8Num2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8" w15:restartNumberingAfterBreak="0">
    <w:nsid w:val="7E985811"/>
    <w:multiLevelType w:val="multilevel"/>
    <w:tmpl w:val="9B3CC5D4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9" w15:restartNumberingAfterBreak="0">
    <w:nsid w:val="7EA143B0"/>
    <w:multiLevelType w:val="multilevel"/>
    <w:tmpl w:val="E908688E"/>
    <w:styleLink w:val="WW8Num110"/>
    <w:lvl w:ilvl="0">
      <w:start w:val="1"/>
      <w:numFmt w:val="none"/>
      <w:lvlText w:val="%1"/>
      <w:lvlJc w:val="left"/>
      <w:rPr>
        <w:rFonts w:ascii="Calibri" w:eastAsia="Times New Roman" w:hAnsi="Calibri" w:cs="Calibri"/>
        <w:b/>
        <w:kern w:val="3"/>
        <w:sz w:val="28"/>
        <w:szCs w:val="28"/>
        <w:lang w:val="pl-PL" w:eastAsia="ar-SA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0" w15:restartNumberingAfterBreak="0">
    <w:nsid w:val="7ED4689D"/>
    <w:multiLevelType w:val="hybridMultilevel"/>
    <w:tmpl w:val="6F22F636"/>
    <w:lvl w:ilvl="0" w:tplc="3EC69690">
      <w:start w:val="1"/>
      <w:numFmt w:val="decimal"/>
      <w:lvlText w:val="%1)"/>
      <w:lvlJc w:val="left"/>
      <w:pPr>
        <w:ind w:left="1353" w:hanging="360"/>
      </w:pPr>
      <w:rPr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1" w15:restartNumberingAfterBreak="0">
    <w:nsid w:val="7F006918"/>
    <w:multiLevelType w:val="multilevel"/>
    <w:tmpl w:val="35520042"/>
    <w:styleLink w:val="WW8Num2"/>
    <w:lvl w:ilvl="0">
      <w:start w:val="1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7F5075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0399333">
    <w:abstractNumId w:val="0"/>
  </w:num>
  <w:num w:numId="2" w16cid:durableId="1193154630">
    <w:abstractNumId w:val="94"/>
  </w:num>
  <w:num w:numId="3" w16cid:durableId="250510843">
    <w:abstractNumId w:val="87"/>
    <w:lvlOverride w:ilvl="0">
      <w:startOverride w:val="1"/>
    </w:lvlOverride>
  </w:num>
  <w:num w:numId="4" w16cid:durableId="378558520">
    <w:abstractNumId w:val="70"/>
    <w:lvlOverride w:ilvl="0">
      <w:startOverride w:val="1"/>
    </w:lvlOverride>
  </w:num>
  <w:num w:numId="5" w16cid:durableId="953294122">
    <w:abstractNumId w:val="44"/>
  </w:num>
  <w:num w:numId="6" w16cid:durableId="922836829">
    <w:abstractNumId w:val="74"/>
  </w:num>
  <w:num w:numId="7" w16cid:durableId="881946543">
    <w:abstractNumId w:val="52"/>
  </w:num>
  <w:num w:numId="8" w16cid:durableId="1785996777">
    <w:abstractNumId w:val="75"/>
  </w:num>
  <w:num w:numId="9" w16cid:durableId="1222205006">
    <w:abstractNumId w:val="48"/>
  </w:num>
  <w:num w:numId="10" w16cid:durableId="936449434">
    <w:abstractNumId w:val="35"/>
  </w:num>
  <w:num w:numId="11" w16cid:durableId="1754202144">
    <w:abstractNumId w:val="61"/>
  </w:num>
  <w:num w:numId="12" w16cid:durableId="1032731759">
    <w:abstractNumId w:val="47"/>
  </w:num>
  <w:num w:numId="13" w16cid:durableId="2021228142">
    <w:abstractNumId w:val="32"/>
  </w:num>
  <w:num w:numId="14" w16cid:durableId="39668526">
    <w:abstractNumId w:val="20"/>
  </w:num>
  <w:num w:numId="15" w16cid:durableId="1711954847">
    <w:abstractNumId w:val="72"/>
  </w:num>
  <w:num w:numId="16" w16cid:durableId="1227301501">
    <w:abstractNumId w:val="33"/>
  </w:num>
  <w:num w:numId="17" w16cid:durableId="1597514681">
    <w:abstractNumId w:val="89"/>
  </w:num>
  <w:num w:numId="18" w16cid:durableId="1792285785">
    <w:abstractNumId w:val="31"/>
  </w:num>
  <w:num w:numId="19" w16cid:durableId="1149908542">
    <w:abstractNumId w:val="119"/>
  </w:num>
  <w:num w:numId="20" w16cid:durableId="1871797203">
    <w:abstractNumId w:val="83"/>
  </w:num>
  <w:num w:numId="21" w16cid:durableId="928386481">
    <w:abstractNumId w:val="113"/>
  </w:num>
  <w:num w:numId="22" w16cid:durableId="2036610773">
    <w:abstractNumId w:val="11"/>
  </w:num>
  <w:num w:numId="23" w16cid:durableId="1135879143">
    <w:abstractNumId w:val="53"/>
  </w:num>
  <w:num w:numId="24" w16cid:durableId="911890023">
    <w:abstractNumId w:val="117"/>
  </w:num>
  <w:num w:numId="25" w16cid:durableId="939918101">
    <w:abstractNumId w:val="98"/>
  </w:num>
  <w:num w:numId="26" w16cid:durableId="728844300">
    <w:abstractNumId w:val="107"/>
  </w:num>
  <w:num w:numId="27" w16cid:durableId="1450200217">
    <w:abstractNumId w:val="1"/>
  </w:num>
  <w:num w:numId="28" w16cid:durableId="748312148">
    <w:abstractNumId w:val="62"/>
  </w:num>
  <w:num w:numId="29" w16cid:durableId="1298954935">
    <w:abstractNumId w:val="77"/>
  </w:num>
  <w:num w:numId="30" w16cid:durableId="1588072226">
    <w:abstractNumId w:val="121"/>
  </w:num>
  <w:num w:numId="31" w16cid:durableId="202136759">
    <w:abstractNumId w:val="57"/>
  </w:num>
  <w:num w:numId="32" w16cid:durableId="83647132">
    <w:abstractNumId w:val="14"/>
  </w:num>
  <w:num w:numId="33" w16cid:durableId="35203201">
    <w:abstractNumId w:val="100"/>
  </w:num>
  <w:num w:numId="34" w16cid:durableId="601185209">
    <w:abstractNumId w:val="27"/>
  </w:num>
  <w:num w:numId="35" w16cid:durableId="1424763030">
    <w:abstractNumId w:val="71"/>
  </w:num>
  <w:num w:numId="36" w16cid:durableId="379132905">
    <w:abstractNumId w:val="106"/>
  </w:num>
  <w:num w:numId="37" w16cid:durableId="1104425056">
    <w:abstractNumId w:val="18"/>
  </w:num>
  <w:num w:numId="38" w16cid:durableId="1885214257">
    <w:abstractNumId w:val="111"/>
  </w:num>
  <w:num w:numId="39" w16cid:durableId="1951544696">
    <w:abstractNumId w:val="15"/>
  </w:num>
  <w:num w:numId="40" w16cid:durableId="1529684793">
    <w:abstractNumId w:val="16"/>
  </w:num>
  <w:num w:numId="41" w16cid:durableId="81726604">
    <w:abstractNumId w:val="37"/>
  </w:num>
  <w:num w:numId="42" w16cid:durableId="592200093">
    <w:abstractNumId w:val="103"/>
  </w:num>
  <w:num w:numId="43" w16cid:durableId="1631131667">
    <w:abstractNumId w:val="46"/>
  </w:num>
  <w:num w:numId="44" w16cid:durableId="751196468">
    <w:abstractNumId w:val="42"/>
  </w:num>
  <w:num w:numId="45" w16cid:durableId="1336297084">
    <w:abstractNumId w:val="78"/>
  </w:num>
  <w:num w:numId="46" w16cid:durableId="209464342">
    <w:abstractNumId w:val="118"/>
  </w:num>
  <w:num w:numId="47" w16cid:durableId="631253875">
    <w:abstractNumId w:val="10"/>
  </w:num>
  <w:num w:numId="48" w16cid:durableId="960921492">
    <w:abstractNumId w:val="108"/>
  </w:num>
  <w:num w:numId="49" w16cid:durableId="2092504014">
    <w:abstractNumId w:val="56"/>
  </w:num>
  <w:num w:numId="50" w16cid:durableId="95560892">
    <w:abstractNumId w:val="35"/>
  </w:num>
  <w:num w:numId="51" w16cid:durableId="296186810">
    <w:abstractNumId w:val="93"/>
  </w:num>
  <w:num w:numId="52" w16cid:durableId="1890729102">
    <w:abstractNumId w:val="112"/>
  </w:num>
  <w:num w:numId="53" w16cid:durableId="950824583">
    <w:abstractNumId w:val="110"/>
  </w:num>
  <w:num w:numId="54" w16cid:durableId="1918130473">
    <w:abstractNumId w:val="91"/>
  </w:num>
  <w:num w:numId="55" w16cid:durableId="42019600">
    <w:abstractNumId w:val="5"/>
  </w:num>
  <w:num w:numId="56" w16cid:durableId="1495217536">
    <w:abstractNumId w:val="114"/>
  </w:num>
  <w:num w:numId="57" w16cid:durableId="1708681996">
    <w:abstractNumId w:val="6"/>
  </w:num>
  <w:num w:numId="58" w16cid:durableId="1515922275">
    <w:abstractNumId w:val="115"/>
  </w:num>
  <w:num w:numId="59" w16cid:durableId="1532378882">
    <w:abstractNumId w:val="23"/>
  </w:num>
  <w:num w:numId="60" w16cid:durableId="2045861221">
    <w:abstractNumId w:val="81"/>
  </w:num>
  <w:num w:numId="61" w16cid:durableId="252208682">
    <w:abstractNumId w:val="59"/>
  </w:num>
  <w:num w:numId="62" w16cid:durableId="25452801">
    <w:abstractNumId w:val="13"/>
  </w:num>
  <w:num w:numId="63" w16cid:durableId="2074035289">
    <w:abstractNumId w:val="95"/>
  </w:num>
  <w:num w:numId="64" w16cid:durableId="666250089">
    <w:abstractNumId w:val="49"/>
  </w:num>
  <w:num w:numId="65" w16cid:durableId="1857689364">
    <w:abstractNumId w:val="120"/>
  </w:num>
  <w:num w:numId="66" w16cid:durableId="2007784451">
    <w:abstractNumId w:val="101"/>
  </w:num>
  <w:num w:numId="67" w16cid:durableId="1182359338">
    <w:abstractNumId w:val="92"/>
  </w:num>
  <w:num w:numId="68" w16cid:durableId="249891968">
    <w:abstractNumId w:val="68"/>
  </w:num>
  <w:num w:numId="69" w16cid:durableId="1843426823">
    <w:abstractNumId w:val="73"/>
  </w:num>
  <w:num w:numId="70" w16cid:durableId="736977875">
    <w:abstractNumId w:val="85"/>
  </w:num>
  <w:num w:numId="71" w16cid:durableId="611400976">
    <w:abstractNumId w:val="7"/>
  </w:num>
  <w:num w:numId="72" w16cid:durableId="1244023583">
    <w:abstractNumId w:val="21"/>
  </w:num>
  <w:num w:numId="73" w16cid:durableId="1532449480">
    <w:abstractNumId w:val="22"/>
  </w:num>
  <w:num w:numId="74" w16cid:durableId="929045261">
    <w:abstractNumId w:val="64"/>
  </w:num>
  <w:num w:numId="75" w16cid:durableId="803818603">
    <w:abstractNumId w:val="34"/>
  </w:num>
  <w:num w:numId="76" w16cid:durableId="249236205">
    <w:abstractNumId w:val="43"/>
  </w:num>
  <w:num w:numId="77" w16cid:durableId="1722287833">
    <w:abstractNumId w:val="4"/>
  </w:num>
  <w:num w:numId="78" w16cid:durableId="1902324471">
    <w:abstractNumId w:val="122"/>
  </w:num>
  <w:num w:numId="79" w16cid:durableId="1789472937">
    <w:abstractNumId w:val="26"/>
  </w:num>
  <w:num w:numId="80" w16cid:durableId="102652225">
    <w:abstractNumId w:val="38"/>
  </w:num>
  <w:num w:numId="81" w16cid:durableId="507870975">
    <w:abstractNumId w:val="36"/>
  </w:num>
  <w:num w:numId="82" w16cid:durableId="1229724594">
    <w:abstractNumId w:val="8"/>
  </w:num>
  <w:num w:numId="83" w16cid:durableId="487134528">
    <w:abstractNumId w:val="96"/>
  </w:num>
  <w:num w:numId="84" w16cid:durableId="1702315907">
    <w:abstractNumId w:val="17"/>
  </w:num>
  <w:num w:numId="85" w16cid:durableId="143355660">
    <w:abstractNumId w:val="109"/>
  </w:num>
  <w:num w:numId="86" w16cid:durableId="338890817">
    <w:abstractNumId w:val="84"/>
  </w:num>
  <w:num w:numId="87" w16cid:durableId="117142083">
    <w:abstractNumId w:val="88"/>
  </w:num>
  <w:num w:numId="88" w16cid:durableId="1678386571">
    <w:abstractNumId w:val="90"/>
  </w:num>
  <w:num w:numId="89" w16cid:durableId="450977993">
    <w:abstractNumId w:val="54"/>
  </w:num>
  <w:num w:numId="90" w16cid:durableId="1482387733">
    <w:abstractNumId w:val="116"/>
  </w:num>
  <w:num w:numId="91" w16cid:durableId="1702440186">
    <w:abstractNumId w:val="76"/>
  </w:num>
  <w:num w:numId="92" w16cid:durableId="681707263">
    <w:abstractNumId w:val="86"/>
  </w:num>
  <w:num w:numId="93" w16cid:durableId="1439905796">
    <w:abstractNumId w:val="40"/>
  </w:num>
  <w:num w:numId="94" w16cid:durableId="1999766627">
    <w:abstractNumId w:val="2"/>
  </w:num>
  <w:num w:numId="95" w16cid:durableId="561789976">
    <w:abstractNumId w:val="50"/>
  </w:num>
  <w:num w:numId="96" w16cid:durableId="661814087">
    <w:abstractNumId w:val="63"/>
  </w:num>
  <w:num w:numId="97" w16cid:durableId="1953055679">
    <w:abstractNumId w:val="105"/>
  </w:num>
  <w:num w:numId="98" w16cid:durableId="1617171589">
    <w:abstractNumId w:val="30"/>
  </w:num>
  <w:num w:numId="99" w16cid:durableId="1625040492">
    <w:abstractNumId w:val="66"/>
  </w:num>
  <w:num w:numId="100" w16cid:durableId="1558275957">
    <w:abstractNumId w:val="80"/>
  </w:num>
  <w:num w:numId="101" w16cid:durableId="3646863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9320466">
    <w:abstractNumId w:val="41"/>
  </w:num>
  <w:num w:numId="103" w16cid:durableId="1973363427">
    <w:abstractNumId w:val="45"/>
  </w:num>
  <w:num w:numId="104" w16cid:durableId="1051929311">
    <w:abstractNumId w:val="79"/>
  </w:num>
  <w:num w:numId="105" w16cid:durableId="1813935806">
    <w:abstractNumId w:val="99"/>
  </w:num>
  <w:num w:numId="106" w16cid:durableId="1374304547">
    <w:abstractNumId w:val="3"/>
  </w:num>
  <w:num w:numId="107" w16cid:durableId="1489663083">
    <w:abstractNumId w:val="28"/>
  </w:num>
  <w:num w:numId="108" w16cid:durableId="814299594">
    <w:abstractNumId w:val="69"/>
  </w:num>
  <w:num w:numId="109" w16cid:durableId="1780180668">
    <w:abstractNumId w:val="25"/>
  </w:num>
  <w:num w:numId="110" w16cid:durableId="10418980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492110558">
    <w:abstractNumId w:val="67"/>
  </w:num>
  <w:num w:numId="112" w16cid:durableId="1027216865">
    <w:abstractNumId w:val="102"/>
  </w:num>
  <w:num w:numId="113" w16cid:durableId="1347903273">
    <w:abstractNumId w:val="29"/>
  </w:num>
  <w:num w:numId="114" w16cid:durableId="1049721141">
    <w:abstractNumId w:val="39"/>
  </w:num>
  <w:num w:numId="115" w16cid:durableId="1847136167">
    <w:abstractNumId w:val="55"/>
  </w:num>
  <w:num w:numId="116" w16cid:durableId="828979410">
    <w:abstractNumId w:val="82"/>
  </w:num>
  <w:num w:numId="117" w16cid:durableId="1849249760">
    <w:abstractNumId w:val="58"/>
  </w:num>
  <w:num w:numId="118" w16cid:durableId="2129275475">
    <w:abstractNumId w:val="65"/>
  </w:num>
  <w:num w:numId="119" w16cid:durableId="1831366292">
    <w:abstractNumId w:val="60"/>
  </w:num>
  <w:num w:numId="120" w16cid:durableId="46682689">
    <w:abstractNumId w:val="19"/>
  </w:num>
  <w:num w:numId="121" w16cid:durableId="1106728079">
    <w:abstractNumId w:val="24"/>
  </w:num>
  <w:num w:numId="122" w16cid:durableId="1062680324">
    <w:abstractNumId w:val="51"/>
  </w:num>
  <w:num w:numId="123" w16cid:durableId="1784419144">
    <w:abstractNumId w:val="12"/>
  </w:num>
  <w:num w:numId="124" w16cid:durableId="1168327047">
    <w:abstractNumId w:val="9"/>
  </w:num>
  <w:num w:numId="125" w16cid:durableId="291835359">
    <w:abstractNumId w:val="10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5E"/>
    <w:rsid w:val="00002544"/>
    <w:rsid w:val="00003A5C"/>
    <w:rsid w:val="00003B4B"/>
    <w:rsid w:val="00004698"/>
    <w:rsid w:val="00010ED5"/>
    <w:rsid w:val="0001177A"/>
    <w:rsid w:val="000139FE"/>
    <w:rsid w:val="00016B00"/>
    <w:rsid w:val="00021365"/>
    <w:rsid w:val="0002193E"/>
    <w:rsid w:val="00027B1F"/>
    <w:rsid w:val="000338DA"/>
    <w:rsid w:val="000351A1"/>
    <w:rsid w:val="000365C3"/>
    <w:rsid w:val="00036B16"/>
    <w:rsid w:val="00041F3E"/>
    <w:rsid w:val="00045F0C"/>
    <w:rsid w:val="00046658"/>
    <w:rsid w:val="000474C0"/>
    <w:rsid w:val="00052096"/>
    <w:rsid w:val="000529AC"/>
    <w:rsid w:val="000569ED"/>
    <w:rsid w:val="00057608"/>
    <w:rsid w:val="00066889"/>
    <w:rsid w:val="00075630"/>
    <w:rsid w:val="0007731C"/>
    <w:rsid w:val="000812EB"/>
    <w:rsid w:val="00081F8C"/>
    <w:rsid w:val="00083D82"/>
    <w:rsid w:val="00086E41"/>
    <w:rsid w:val="000875D4"/>
    <w:rsid w:val="00092A91"/>
    <w:rsid w:val="00092D29"/>
    <w:rsid w:val="000934EF"/>
    <w:rsid w:val="000978E8"/>
    <w:rsid w:val="000A2016"/>
    <w:rsid w:val="000A2CBC"/>
    <w:rsid w:val="000A45D8"/>
    <w:rsid w:val="000A49E7"/>
    <w:rsid w:val="000B304E"/>
    <w:rsid w:val="000B501C"/>
    <w:rsid w:val="000B7F9C"/>
    <w:rsid w:val="000C096A"/>
    <w:rsid w:val="000D1C5D"/>
    <w:rsid w:val="000D1DB2"/>
    <w:rsid w:val="000D1EC2"/>
    <w:rsid w:val="000D65B6"/>
    <w:rsid w:val="000E1E8B"/>
    <w:rsid w:val="000E6B81"/>
    <w:rsid w:val="000E71FC"/>
    <w:rsid w:val="000F40B0"/>
    <w:rsid w:val="00102030"/>
    <w:rsid w:val="00104BEC"/>
    <w:rsid w:val="00111446"/>
    <w:rsid w:val="0011150D"/>
    <w:rsid w:val="0011171D"/>
    <w:rsid w:val="00113BE3"/>
    <w:rsid w:val="00113FF0"/>
    <w:rsid w:val="00115C55"/>
    <w:rsid w:val="001174EC"/>
    <w:rsid w:val="0013020E"/>
    <w:rsid w:val="00130F0F"/>
    <w:rsid w:val="00133E1E"/>
    <w:rsid w:val="00135850"/>
    <w:rsid w:val="001408B0"/>
    <w:rsid w:val="00140B2D"/>
    <w:rsid w:val="00140EBC"/>
    <w:rsid w:val="00141622"/>
    <w:rsid w:val="00143AA8"/>
    <w:rsid w:val="00151C8E"/>
    <w:rsid w:val="001528B3"/>
    <w:rsid w:val="00152D2B"/>
    <w:rsid w:val="00155254"/>
    <w:rsid w:val="00161B87"/>
    <w:rsid w:val="001629AA"/>
    <w:rsid w:val="0016749D"/>
    <w:rsid w:val="001678DC"/>
    <w:rsid w:val="0017354D"/>
    <w:rsid w:val="00177491"/>
    <w:rsid w:val="001838BB"/>
    <w:rsid w:val="00192DA8"/>
    <w:rsid w:val="001C47FE"/>
    <w:rsid w:val="001C7FE2"/>
    <w:rsid w:val="001D163C"/>
    <w:rsid w:val="001D1E29"/>
    <w:rsid w:val="001D4026"/>
    <w:rsid w:val="001D5565"/>
    <w:rsid w:val="001D578E"/>
    <w:rsid w:val="001D7A47"/>
    <w:rsid w:val="001D7DEB"/>
    <w:rsid w:val="001E0D2E"/>
    <w:rsid w:val="001E1C00"/>
    <w:rsid w:val="001E1C9A"/>
    <w:rsid w:val="001E344A"/>
    <w:rsid w:val="001E3FF2"/>
    <w:rsid w:val="001E412C"/>
    <w:rsid w:val="001E7FE6"/>
    <w:rsid w:val="001F460B"/>
    <w:rsid w:val="001F4C5C"/>
    <w:rsid w:val="001F517F"/>
    <w:rsid w:val="001F55E1"/>
    <w:rsid w:val="00201E75"/>
    <w:rsid w:val="00202D82"/>
    <w:rsid w:val="002030FA"/>
    <w:rsid w:val="002035EA"/>
    <w:rsid w:val="00205348"/>
    <w:rsid w:val="00212447"/>
    <w:rsid w:val="002127A7"/>
    <w:rsid w:val="0021582D"/>
    <w:rsid w:val="002178EE"/>
    <w:rsid w:val="00223412"/>
    <w:rsid w:val="00232E4B"/>
    <w:rsid w:val="00233BE1"/>
    <w:rsid w:val="00235365"/>
    <w:rsid w:val="0023642B"/>
    <w:rsid w:val="00237ADC"/>
    <w:rsid w:val="00244F8B"/>
    <w:rsid w:val="002452FB"/>
    <w:rsid w:val="00246FA6"/>
    <w:rsid w:val="00247D8B"/>
    <w:rsid w:val="00250BA3"/>
    <w:rsid w:val="00253984"/>
    <w:rsid w:val="002562AC"/>
    <w:rsid w:val="00261555"/>
    <w:rsid w:val="00264340"/>
    <w:rsid w:val="00266EE4"/>
    <w:rsid w:val="00267CCE"/>
    <w:rsid w:val="0027485B"/>
    <w:rsid w:val="00274D31"/>
    <w:rsid w:val="00282C66"/>
    <w:rsid w:val="00283AA9"/>
    <w:rsid w:val="00292EBB"/>
    <w:rsid w:val="002930C9"/>
    <w:rsid w:val="00297ECD"/>
    <w:rsid w:val="002A1AE3"/>
    <w:rsid w:val="002A7109"/>
    <w:rsid w:val="002A73CD"/>
    <w:rsid w:val="002A7B49"/>
    <w:rsid w:val="002C0937"/>
    <w:rsid w:val="002C0F90"/>
    <w:rsid w:val="002C211A"/>
    <w:rsid w:val="002C3AE1"/>
    <w:rsid w:val="002C3E50"/>
    <w:rsid w:val="002C66CB"/>
    <w:rsid w:val="002C6D38"/>
    <w:rsid w:val="002D14A8"/>
    <w:rsid w:val="002D428A"/>
    <w:rsid w:val="002D70AA"/>
    <w:rsid w:val="002E1042"/>
    <w:rsid w:val="002E2541"/>
    <w:rsid w:val="002E3EAC"/>
    <w:rsid w:val="002E4E4E"/>
    <w:rsid w:val="002F17E5"/>
    <w:rsid w:val="002F6066"/>
    <w:rsid w:val="00302270"/>
    <w:rsid w:val="0031086E"/>
    <w:rsid w:val="00312287"/>
    <w:rsid w:val="00317333"/>
    <w:rsid w:val="003218DC"/>
    <w:rsid w:val="00323D56"/>
    <w:rsid w:val="00324785"/>
    <w:rsid w:val="00336F55"/>
    <w:rsid w:val="00337448"/>
    <w:rsid w:val="003400CD"/>
    <w:rsid w:val="0034020A"/>
    <w:rsid w:val="00341764"/>
    <w:rsid w:val="00344690"/>
    <w:rsid w:val="00352B49"/>
    <w:rsid w:val="003543F4"/>
    <w:rsid w:val="003555D3"/>
    <w:rsid w:val="00357A43"/>
    <w:rsid w:val="0036048F"/>
    <w:rsid w:val="0036527D"/>
    <w:rsid w:val="00375C92"/>
    <w:rsid w:val="00386180"/>
    <w:rsid w:val="00386FEC"/>
    <w:rsid w:val="00387BD3"/>
    <w:rsid w:val="00391953"/>
    <w:rsid w:val="003946AC"/>
    <w:rsid w:val="00394D07"/>
    <w:rsid w:val="003967DB"/>
    <w:rsid w:val="003A27E1"/>
    <w:rsid w:val="003B0DAD"/>
    <w:rsid w:val="003B3BFB"/>
    <w:rsid w:val="003B453C"/>
    <w:rsid w:val="003C0784"/>
    <w:rsid w:val="003C135C"/>
    <w:rsid w:val="003C7751"/>
    <w:rsid w:val="003D4817"/>
    <w:rsid w:val="003D770D"/>
    <w:rsid w:val="003D7AEA"/>
    <w:rsid w:val="003E0782"/>
    <w:rsid w:val="003E41CF"/>
    <w:rsid w:val="003E62E7"/>
    <w:rsid w:val="003F23A7"/>
    <w:rsid w:val="003F53EB"/>
    <w:rsid w:val="0041201C"/>
    <w:rsid w:val="00420619"/>
    <w:rsid w:val="0042664A"/>
    <w:rsid w:val="004325F7"/>
    <w:rsid w:val="00437B08"/>
    <w:rsid w:val="00441644"/>
    <w:rsid w:val="00444F2C"/>
    <w:rsid w:val="0046222C"/>
    <w:rsid w:val="00465297"/>
    <w:rsid w:val="004704C2"/>
    <w:rsid w:val="0047611A"/>
    <w:rsid w:val="00481246"/>
    <w:rsid w:val="004817A7"/>
    <w:rsid w:val="0048335B"/>
    <w:rsid w:val="004A0D4B"/>
    <w:rsid w:val="004A1E6A"/>
    <w:rsid w:val="004A24F6"/>
    <w:rsid w:val="004A46D7"/>
    <w:rsid w:val="004A4E41"/>
    <w:rsid w:val="004A5180"/>
    <w:rsid w:val="004B20BC"/>
    <w:rsid w:val="004B2689"/>
    <w:rsid w:val="004B28C2"/>
    <w:rsid w:val="004B564D"/>
    <w:rsid w:val="004B6041"/>
    <w:rsid w:val="004C4E44"/>
    <w:rsid w:val="004C6381"/>
    <w:rsid w:val="004D02A2"/>
    <w:rsid w:val="004D175F"/>
    <w:rsid w:val="004D4B14"/>
    <w:rsid w:val="004D4DC5"/>
    <w:rsid w:val="004D4F8F"/>
    <w:rsid w:val="004E291E"/>
    <w:rsid w:val="004F03F2"/>
    <w:rsid w:val="004F4A76"/>
    <w:rsid w:val="004F55CB"/>
    <w:rsid w:val="004F61D2"/>
    <w:rsid w:val="004F65ED"/>
    <w:rsid w:val="004F7C25"/>
    <w:rsid w:val="00501974"/>
    <w:rsid w:val="00507CDB"/>
    <w:rsid w:val="00510C84"/>
    <w:rsid w:val="00516D28"/>
    <w:rsid w:val="00525850"/>
    <w:rsid w:val="005342A7"/>
    <w:rsid w:val="00534499"/>
    <w:rsid w:val="00535BD4"/>
    <w:rsid w:val="00551404"/>
    <w:rsid w:val="00551516"/>
    <w:rsid w:val="00555ECF"/>
    <w:rsid w:val="00557CAC"/>
    <w:rsid w:val="005602E4"/>
    <w:rsid w:val="005605EE"/>
    <w:rsid w:val="00570712"/>
    <w:rsid w:val="005738BB"/>
    <w:rsid w:val="00576968"/>
    <w:rsid w:val="00580E3C"/>
    <w:rsid w:val="00582093"/>
    <w:rsid w:val="00582E4D"/>
    <w:rsid w:val="00585C94"/>
    <w:rsid w:val="00586D12"/>
    <w:rsid w:val="00591874"/>
    <w:rsid w:val="00595458"/>
    <w:rsid w:val="00597B31"/>
    <w:rsid w:val="005A7448"/>
    <w:rsid w:val="005B0887"/>
    <w:rsid w:val="005B1274"/>
    <w:rsid w:val="005B213E"/>
    <w:rsid w:val="005B7BDF"/>
    <w:rsid w:val="005C0CEF"/>
    <w:rsid w:val="005D0574"/>
    <w:rsid w:val="005D1DD1"/>
    <w:rsid w:val="005E39AB"/>
    <w:rsid w:val="005E724F"/>
    <w:rsid w:val="005F00AD"/>
    <w:rsid w:val="005F1259"/>
    <w:rsid w:val="00602CAC"/>
    <w:rsid w:val="00602E24"/>
    <w:rsid w:val="0060360D"/>
    <w:rsid w:val="0060603F"/>
    <w:rsid w:val="00617A14"/>
    <w:rsid w:val="00624A07"/>
    <w:rsid w:val="00626185"/>
    <w:rsid w:val="006305C2"/>
    <w:rsid w:val="00632A07"/>
    <w:rsid w:val="00652F11"/>
    <w:rsid w:val="006537A5"/>
    <w:rsid w:val="00660640"/>
    <w:rsid w:val="00661F89"/>
    <w:rsid w:val="00662320"/>
    <w:rsid w:val="006640E7"/>
    <w:rsid w:val="00665D6F"/>
    <w:rsid w:val="0067202A"/>
    <w:rsid w:val="00673E65"/>
    <w:rsid w:val="00677E32"/>
    <w:rsid w:val="00677E5B"/>
    <w:rsid w:val="006828CA"/>
    <w:rsid w:val="0068459E"/>
    <w:rsid w:val="00690702"/>
    <w:rsid w:val="006A59A2"/>
    <w:rsid w:val="006A5A88"/>
    <w:rsid w:val="006A77B6"/>
    <w:rsid w:val="006B0371"/>
    <w:rsid w:val="006B3C1E"/>
    <w:rsid w:val="006B73DE"/>
    <w:rsid w:val="006B7A80"/>
    <w:rsid w:val="006C276E"/>
    <w:rsid w:val="006C5108"/>
    <w:rsid w:val="006C6CA7"/>
    <w:rsid w:val="006D0DD1"/>
    <w:rsid w:val="006D1335"/>
    <w:rsid w:val="006D3EA4"/>
    <w:rsid w:val="006D55E6"/>
    <w:rsid w:val="006D7909"/>
    <w:rsid w:val="006D7E6D"/>
    <w:rsid w:val="006E05F2"/>
    <w:rsid w:val="006E14FC"/>
    <w:rsid w:val="006E25A2"/>
    <w:rsid w:val="006E3EDB"/>
    <w:rsid w:val="006E647E"/>
    <w:rsid w:val="00704BDE"/>
    <w:rsid w:val="007129F9"/>
    <w:rsid w:val="00714446"/>
    <w:rsid w:val="00721F34"/>
    <w:rsid w:val="00725487"/>
    <w:rsid w:val="007263F0"/>
    <w:rsid w:val="00727001"/>
    <w:rsid w:val="00731C3F"/>
    <w:rsid w:val="00733F2C"/>
    <w:rsid w:val="00733FCA"/>
    <w:rsid w:val="0074101A"/>
    <w:rsid w:val="00745BA0"/>
    <w:rsid w:val="00746879"/>
    <w:rsid w:val="0075139C"/>
    <w:rsid w:val="00753A6E"/>
    <w:rsid w:val="0075506F"/>
    <w:rsid w:val="0075585E"/>
    <w:rsid w:val="00757258"/>
    <w:rsid w:val="007622CD"/>
    <w:rsid w:val="007671CC"/>
    <w:rsid w:val="00767629"/>
    <w:rsid w:val="00767BB6"/>
    <w:rsid w:val="00767DCC"/>
    <w:rsid w:val="0077001A"/>
    <w:rsid w:val="00770028"/>
    <w:rsid w:val="007720CD"/>
    <w:rsid w:val="00776A77"/>
    <w:rsid w:val="00777151"/>
    <w:rsid w:val="00781485"/>
    <w:rsid w:val="00782F76"/>
    <w:rsid w:val="007834DC"/>
    <w:rsid w:val="0078587B"/>
    <w:rsid w:val="007876F0"/>
    <w:rsid w:val="007A19A9"/>
    <w:rsid w:val="007A5055"/>
    <w:rsid w:val="007A65FE"/>
    <w:rsid w:val="007B06E6"/>
    <w:rsid w:val="007B7394"/>
    <w:rsid w:val="007C18C4"/>
    <w:rsid w:val="007C34D4"/>
    <w:rsid w:val="007C43B1"/>
    <w:rsid w:val="007C67F9"/>
    <w:rsid w:val="007D3125"/>
    <w:rsid w:val="007D31E2"/>
    <w:rsid w:val="007D6A98"/>
    <w:rsid w:val="007D7A31"/>
    <w:rsid w:val="007E3B5A"/>
    <w:rsid w:val="007E47AD"/>
    <w:rsid w:val="007E7C2E"/>
    <w:rsid w:val="00802A72"/>
    <w:rsid w:val="008045DA"/>
    <w:rsid w:val="0080624C"/>
    <w:rsid w:val="008112AC"/>
    <w:rsid w:val="00812A21"/>
    <w:rsid w:val="00814CAE"/>
    <w:rsid w:val="008165CE"/>
    <w:rsid w:val="00817B39"/>
    <w:rsid w:val="0082251D"/>
    <w:rsid w:val="008244A1"/>
    <w:rsid w:val="00824EB1"/>
    <w:rsid w:val="00827E6C"/>
    <w:rsid w:val="00830A8E"/>
    <w:rsid w:val="008338E0"/>
    <w:rsid w:val="008354BC"/>
    <w:rsid w:val="0083704C"/>
    <w:rsid w:val="0084023C"/>
    <w:rsid w:val="00841352"/>
    <w:rsid w:val="00841773"/>
    <w:rsid w:val="008425C7"/>
    <w:rsid w:val="00850770"/>
    <w:rsid w:val="00851CBC"/>
    <w:rsid w:val="00860E68"/>
    <w:rsid w:val="00865082"/>
    <w:rsid w:val="0087102B"/>
    <w:rsid w:val="00875AD1"/>
    <w:rsid w:val="00876A20"/>
    <w:rsid w:val="00880459"/>
    <w:rsid w:val="00881EF3"/>
    <w:rsid w:val="008822EE"/>
    <w:rsid w:val="0088402C"/>
    <w:rsid w:val="0088584C"/>
    <w:rsid w:val="008926ED"/>
    <w:rsid w:val="00894842"/>
    <w:rsid w:val="008B11D9"/>
    <w:rsid w:val="008B2D6B"/>
    <w:rsid w:val="008B4B22"/>
    <w:rsid w:val="008B7A3D"/>
    <w:rsid w:val="008C22A4"/>
    <w:rsid w:val="008C3F2F"/>
    <w:rsid w:val="008C45AC"/>
    <w:rsid w:val="008C4FCD"/>
    <w:rsid w:val="008C52D7"/>
    <w:rsid w:val="008C76E6"/>
    <w:rsid w:val="008D3A4B"/>
    <w:rsid w:val="008E296F"/>
    <w:rsid w:val="008F2F34"/>
    <w:rsid w:val="008F33A7"/>
    <w:rsid w:val="008F5335"/>
    <w:rsid w:val="008F5681"/>
    <w:rsid w:val="009031B5"/>
    <w:rsid w:val="009034CB"/>
    <w:rsid w:val="00905EE9"/>
    <w:rsid w:val="0091540D"/>
    <w:rsid w:val="0091583D"/>
    <w:rsid w:val="00915A61"/>
    <w:rsid w:val="00930CE9"/>
    <w:rsid w:val="00931E81"/>
    <w:rsid w:val="0093224D"/>
    <w:rsid w:val="009354A8"/>
    <w:rsid w:val="00935AD0"/>
    <w:rsid w:val="00936A0C"/>
    <w:rsid w:val="00941369"/>
    <w:rsid w:val="0094607D"/>
    <w:rsid w:val="009474C6"/>
    <w:rsid w:val="0095409D"/>
    <w:rsid w:val="00955150"/>
    <w:rsid w:val="00957AE6"/>
    <w:rsid w:val="00964241"/>
    <w:rsid w:val="00965184"/>
    <w:rsid w:val="00965D7D"/>
    <w:rsid w:val="00967433"/>
    <w:rsid w:val="00967C0D"/>
    <w:rsid w:val="00971C62"/>
    <w:rsid w:val="00977EE8"/>
    <w:rsid w:val="00982163"/>
    <w:rsid w:val="0098614B"/>
    <w:rsid w:val="009862CB"/>
    <w:rsid w:val="009900A1"/>
    <w:rsid w:val="00990F21"/>
    <w:rsid w:val="00991D1F"/>
    <w:rsid w:val="0099440E"/>
    <w:rsid w:val="0099521A"/>
    <w:rsid w:val="009A170A"/>
    <w:rsid w:val="009A447C"/>
    <w:rsid w:val="009A4708"/>
    <w:rsid w:val="009A518B"/>
    <w:rsid w:val="009A59B7"/>
    <w:rsid w:val="009B39EA"/>
    <w:rsid w:val="009C0D00"/>
    <w:rsid w:val="009C6DFD"/>
    <w:rsid w:val="009C6E80"/>
    <w:rsid w:val="009E3E62"/>
    <w:rsid w:val="009F14C0"/>
    <w:rsid w:val="009F6DBA"/>
    <w:rsid w:val="00A02BE2"/>
    <w:rsid w:val="00A069BD"/>
    <w:rsid w:val="00A15AD8"/>
    <w:rsid w:val="00A25920"/>
    <w:rsid w:val="00A277FA"/>
    <w:rsid w:val="00A36857"/>
    <w:rsid w:val="00A40126"/>
    <w:rsid w:val="00A40C63"/>
    <w:rsid w:val="00A417D1"/>
    <w:rsid w:val="00A41A9D"/>
    <w:rsid w:val="00A41FC4"/>
    <w:rsid w:val="00A42110"/>
    <w:rsid w:val="00A430BB"/>
    <w:rsid w:val="00A432FC"/>
    <w:rsid w:val="00A45764"/>
    <w:rsid w:val="00A47F31"/>
    <w:rsid w:val="00A55A1A"/>
    <w:rsid w:val="00A57570"/>
    <w:rsid w:val="00A57952"/>
    <w:rsid w:val="00A61096"/>
    <w:rsid w:val="00A648B1"/>
    <w:rsid w:val="00A654D9"/>
    <w:rsid w:val="00A65FA7"/>
    <w:rsid w:val="00A66550"/>
    <w:rsid w:val="00A67244"/>
    <w:rsid w:val="00A67D28"/>
    <w:rsid w:val="00A77E69"/>
    <w:rsid w:val="00A8485B"/>
    <w:rsid w:val="00A85CCB"/>
    <w:rsid w:val="00A9418E"/>
    <w:rsid w:val="00A97F84"/>
    <w:rsid w:val="00AA13AF"/>
    <w:rsid w:val="00AA1C53"/>
    <w:rsid w:val="00AA2761"/>
    <w:rsid w:val="00AA49A6"/>
    <w:rsid w:val="00AB2D82"/>
    <w:rsid w:val="00AB5605"/>
    <w:rsid w:val="00AB5ED1"/>
    <w:rsid w:val="00AB7BC8"/>
    <w:rsid w:val="00AC26E2"/>
    <w:rsid w:val="00AC4A4E"/>
    <w:rsid w:val="00AE1797"/>
    <w:rsid w:val="00AE407B"/>
    <w:rsid w:val="00AE4690"/>
    <w:rsid w:val="00AF6A22"/>
    <w:rsid w:val="00AF6E73"/>
    <w:rsid w:val="00B0202A"/>
    <w:rsid w:val="00B036E2"/>
    <w:rsid w:val="00B066D2"/>
    <w:rsid w:val="00B10214"/>
    <w:rsid w:val="00B10AE9"/>
    <w:rsid w:val="00B11278"/>
    <w:rsid w:val="00B11B4B"/>
    <w:rsid w:val="00B1325D"/>
    <w:rsid w:val="00B15BFC"/>
    <w:rsid w:val="00B161F0"/>
    <w:rsid w:val="00B17CD5"/>
    <w:rsid w:val="00B209AB"/>
    <w:rsid w:val="00B23259"/>
    <w:rsid w:val="00B25AB0"/>
    <w:rsid w:val="00B319DC"/>
    <w:rsid w:val="00B31AC1"/>
    <w:rsid w:val="00B34B4A"/>
    <w:rsid w:val="00B35F2C"/>
    <w:rsid w:val="00B36AD2"/>
    <w:rsid w:val="00B40F23"/>
    <w:rsid w:val="00B50D20"/>
    <w:rsid w:val="00B522B8"/>
    <w:rsid w:val="00B552F1"/>
    <w:rsid w:val="00B55EB6"/>
    <w:rsid w:val="00B56662"/>
    <w:rsid w:val="00B57A5E"/>
    <w:rsid w:val="00B65A4F"/>
    <w:rsid w:val="00B709F4"/>
    <w:rsid w:val="00B70B52"/>
    <w:rsid w:val="00B7277B"/>
    <w:rsid w:val="00B72A5B"/>
    <w:rsid w:val="00B739D4"/>
    <w:rsid w:val="00B74422"/>
    <w:rsid w:val="00B74A9A"/>
    <w:rsid w:val="00B8001F"/>
    <w:rsid w:val="00B82953"/>
    <w:rsid w:val="00B86805"/>
    <w:rsid w:val="00B875AC"/>
    <w:rsid w:val="00B879D7"/>
    <w:rsid w:val="00B97FB6"/>
    <w:rsid w:val="00BA0181"/>
    <w:rsid w:val="00BA2DE3"/>
    <w:rsid w:val="00BA7CBC"/>
    <w:rsid w:val="00BB011E"/>
    <w:rsid w:val="00BB216C"/>
    <w:rsid w:val="00BB4817"/>
    <w:rsid w:val="00BB4B4F"/>
    <w:rsid w:val="00BB5446"/>
    <w:rsid w:val="00BB7CBF"/>
    <w:rsid w:val="00BC25F4"/>
    <w:rsid w:val="00BC5421"/>
    <w:rsid w:val="00BC56FF"/>
    <w:rsid w:val="00BD2EC1"/>
    <w:rsid w:val="00BD3EDC"/>
    <w:rsid w:val="00BE5126"/>
    <w:rsid w:val="00BF016B"/>
    <w:rsid w:val="00BF1DFD"/>
    <w:rsid w:val="00BF2649"/>
    <w:rsid w:val="00BF2B60"/>
    <w:rsid w:val="00BF5889"/>
    <w:rsid w:val="00C044FC"/>
    <w:rsid w:val="00C046C0"/>
    <w:rsid w:val="00C065BB"/>
    <w:rsid w:val="00C068C3"/>
    <w:rsid w:val="00C06F9F"/>
    <w:rsid w:val="00C100B4"/>
    <w:rsid w:val="00C10347"/>
    <w:rsid w:val="00C131B5"/>
    <w:rsid w:val="00C146D2"/>
    <w:rsid w:val="00C17AA2"/>
    <w:rsid w:val="00C2296D"/>
    <w:rsid w:val="00C305D8"/>
    <w:rsid w:val="00C32AB9"/>
    <w:rsid w:val="00C358A2"/>
    <w:rsid w:val="00C37832"/>
    <w:rsid w:val="00C4530E"/>
    <w:rsid w:val="00C45F47"/>
    <w:rsid w:val="00C571CC"/>
    <w:rsid w:val="00C6065E"/>
    <w:rsid w:val="00C61C37"/>
    <w:rsid w:val="00C63F98"/>
    <w:rsid w:val="00C65123"/>
    <w:rsid w:val="00C65219"/>
    <w:rsid w:val="00C7423E"/>
    <w:rsid w:val="00C750BA"/>
    <w:rsid w:val="00C838B4"/>
    <w:rsid w:val="00C84EAE"/>
    <w:rsid w:val="00C86CBD"/>
    <w:rsid w:val="00C91C99"/>
    <w:rsid w:val="00C93AA2"/>
    <w:rsid w:val="00C95524"/>
    <w:rsid w:val="00C97465"/>
    <w:rsid w:val="00CA0637"/>
    <w:rsid w:val="00CB0FB1"/>
    <w:rsid w:val="00CB27C2"/>
    <w:rsid w:val="00CB2887"/>
    <w:rsid w:val="00CB473A"/>
    <w:rsid w:val="00CC30BA"/>
    <w:rsid w:val="00CD018F"/>
    <w:rsid w:val="00CD2009"/>
    <w:rsid w:val="00CD616D"/>
    <w:rsid w:val="00CE01A3"/>
    <w:rsid w:val="00CE59AD"/>
    <w:rsid w:val="00CF0640"/>
    <w:rsid w:val="00CF2AEF"/>
    <w:rsid w:val="00CF6CC1"/>
    <w:rsid w:val="00D0058B"/>
    <w:rsid w:val="00D011F1"/>
    <w:rsid w:val="00D02B10"/>
    <w:rsid w:val="00D101DC"/>
    <w:rsid w:val="00D20A90"/>
    <w:rsid w:val="00D2562B"/>
    <w:rsid w:val="00D25AC2"/>
    <w:rsid w:val="00D25E22"/>
    <w:rsid w:val="00D3324B"/>
    <w:rsid w:val="00D421E8"/>
    <w:rsid w:val="00D459FA"/>
    <w:rsid w:val="00D51ACB"/>
    <w:rsid w:val="00D54E03"/>
    <w:rsid w:val="00D64F46"/>
    <w:rsid w:val="00D71CF6"/>
    <w:rsid w:val="00D9071E"/>
    <w:rsid w:val="00D909A7"/>
    <w:rsid w:val="00DA0D97"/>
    <w:rsid w:val="00DA0DEA"/>
    <w:rsid w:val="00DA2473"/>
    <w:rsid w:val="00DA2B4C"/>
    <w:rsid w:val="00DA3AD6"/>
    <w:rsid w:val="00DA67BA"/>
    <w:rsid w:val="00DB56E1"/>
    <w:rsid w:val="00DB597D"/>
    <w:rsid w:val="00DB6108"/>
    <w:rsid w:val="00DC0075"/>
    <w:rsid w:val="00DC31B3"/>
    <w:rsid w:val="00DC3CCE"/>
    <w:rsid w:val="00DC556F"/>
    <w:rsid w:val="00DD032A"/>
    <w:rsid w:val="00DD409E"/>
    <w:rsid w:val="00DE050F"/>
    <w:rsid w:val="00DE0956"/>
    <w:rsid w:val="00DE30CC"/>
    <w:rsid w:val="00DE4B3D"/>
    <w:rsid w:val="00DE5859"/>
    <w:rsid w:val="00DF3893"/>
    <w:rsid w:val="00DF5340"/>
    <w:rsid w:val="00E02DE1"/>
    <w:rsid w:val="00E1268B"/>
    <w:rsid w:val="00E13049"/>
    <w:rsid w:val="00E133EF"/>
    <w:rsid w:val="00E14C8B"/>
    <w:rsid w:val="00E159DF"/>
    <w:rsid w:val="00E20AFD"/>
    <w:rsid w:val="00E223BF"/>
    <w:rsid w:val="00E2346D"/>
    <w:rsid w:val="00E24F23"/>
    <w:rsid w:val="00E257F8"/>
    <w:rsid w:val="00E35FC3"/>
    <w:rsid w:val="00E36250"/>
    <w:rsid w:val="00E44E77"/>
    <w:rsid w:val="00E454F3"/>
    <w:rsid w:val="00E45D9B"/>
    <w:rsid w:val="00E463AD"/>
    <w:rsid w:val="00E51FA2"/>
    <w:rsid w:val="00E52099"/>
    <w:rsid w:val="00E52443"/>
    <w:rsid w:val="00E54736"/>
    <w:rsid w:val="00E63050"/>
    <w:rsid w:val="00E81DD9"/>
    <w:rsid w:val="00E82264"/>
    <w:rsid w:val="00E84EC3"/>
    <w:rsid w:val="00E84F75"/>
    <w:rsid w:val="00E86278"/>
    <w:rsid w:val="00E868E0"/>
    <w:rsid w:val="00E977E0"/>
    <w:rsid w:val="00EB4C67"/>
    <w:rsid w:val="00EC07A4"/>
    <w:rsid w:val="00EC5CE8"/>
    <w:rsid w:val="00EC6CA0"/>
    <w:rsid w:val="00ED344B"/>
    <w:rsid w:val="00ED6023"/>
    <w:rsid w:val="00EE2B5E"/>
    <w:rsid w:val="00EE4FF1"/>
    <w:rsid w:val="00EF08E8"/>
    <w:rsid w:val="00EF18F0"/>
    <w:rsid w:val="00EF468E"/>
    <w:rsid w:val="00EF53C1"/>
    <w:rsid w:val="00EF7443"/>
    <w:rsid w:val="00F015BA"/>
    <w:rsid w:val="00F0286C"/>
    <w:rsid w:val="00F13927"/>
    <w:rsid w:val="00F16E06"/>
    <w:rsid w:val="00F22658"/>
    <w:rsid w:val="00F3055E"/>
    <w:rsid w:val="00F31905"/>
    <w:rsid w:val="00F36890"/>
    <w:rsid w:val="00F37B34"/>
    <w:rsid w:val="00F4302C"/>
    <w:rsid w:val="00F4674A"/>
    <w:rsid w:val="00F51D9A"/>
    <w:rsid w:val="00F53FD3"/>
    <w:rsid w:val="00F56C18"/>
    <w:rsid w:val="00F57C4F"/>
    <w:rsid w:val="00F61205"/>
    <w:rsid w:val="00F6308A"/>
    <w:rsid w:val="00F656E1"/>
    <w:rsid w:val="00F6662B"/>
    <w:rsid w:val="00F71718"/>
    <w:rsid w:val="00F759DA"/>
    <w:rsid w:val="00F7600E"/>
    <w:rsid w:val="00F76B1D"/>
    <w:rsid w:val="00F81B83"/>
    <w:rsid w:val="00F85C60"/>
    <w:rsid w:val="00F862B8"/>
    <w:rsid w:val="00F86A6D"/>
    <w:rsid w:val="00F877A1"/>
    <w:rsid w:val="00F94DC5"/>
    <w:rsid w:val="00F94F14"/>
    <w:rsid w:val="00FA2CBA"/>
    <w:rsid w:val="00FA52A5"/>
    <w:rsid w:val="00FB222C"/>
    <w:rsid w:val="00FB2D7F"/>
    <w:rsid w:val="00FB6C94"/>
    <w:rsid w:val="00FB7EED"/>
    <w:rsid w:val="00FC0AA5"/>
    <w:rsid w:val="00FC493A"/>
    <w:rsid w:val="00FC73BD"/>
    <w:rsid w:val="00FD46BC"/>
    <w:rsid w:val="00FD510D"/>
    <w:rsid w:val="00FE34CC"/>
    <w:rsid w:val="00FE544A"/>
    <w:rsid w:val="00FF23E4"/>
    <w:rsid w:val="00FF2DAD"/>
    <w:rsid w:val="00FF6290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E5A8"/>
  <w15:chartTrackingRefBased/>
  <w15:docId w15:val="{74629A29-4484-4314-846B-6E7B32F7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974"/>
  </w:style>
  <w:style w:type="paragraph" w:styleId="Nagwek1">
    <w:name w:val="heading 1"/>
    <w:basedOn w:val="Normalny"/>
    <w:next w:val="Normalny"/>
    <w:link w:val="Nagwek1Znak1"/>
    <w:qFormat/>
    <w:rsid w:val="00B57A5E"/>
    <w:pPr>
      <w:keepNext/>
      <w:widowControl w:val="0"/>
      <w:numPr>
        <w:numId w:val="1"/>
      </w:numPr>
      <w:suppressAutoHyphens/>
      <w:spacing w:after="0" w:line="100" w:lineRule="atLeast"/>
      <w:jc w:val="center"/>
      <w:textAlignment w:val="baseline"/>
      <w:outlineLvl w:val="0"/>
    </w:pPr>
    <w:rPr>
      <w:rFonts w:ascii="Times New Roman" w:eastAsia="Andale Sans UI" w:hAnsi="Times New Roman" w:cs="Tahoma"/>
      <w:b/>
      <w:kern w:val="1"/>
      <w:sz w:val="24"/>
      <w:szCs w:val="24"/>
      <w:lang w:val="de-DE" w:eastAsia="fa-IR" w:bidi="fa-IR"/>
    </w:rPr>
  </w:style>
  <w:style w:type="paragraph" w:styleId="Nagwek2">
    <w:name w:val="heading 2"/>
    <w:basedOn w:val="Normalny"/>
    <w:next w:val="Normalny"/>
    <w:link w:val="Nagwek2Znak"/>
    <w:qFormat/>
    <w:rsid w:val="00B57A5E"/>
    <w:pPr>
      <w:keepNext/>
      <w:widowControl w:val="0"/>
      <w:numPr>
        <w:ilvl w:val="1"/>
        <w:numId w:val="1"/>
      </w:numPr>
      <w:suppressAutoHyphens/>
      <w:spacing w:after="0" w:line="100" w:lineRule="atLeast"/>
      <w:jc w:val="right"/>
      <w:textAlignment w:val="baseline"/>
      <w:outlineLvl w:val="1"/>
    </w:pPr>
    <w:rPr>
      <w:rFonts w:ascii="Times New Roman" w:eastAsia="Andale Sans UI" w:hAnsi="Times New Roman" w:cs="Tahoma"/>
      <w:b/>
      <w:kern w:val="1"/>
      <w:sz w:val="24"/>
      <w:szCs w:val="24"/>
      <w:lang w:val="de-DE" w:eastAsia="fa-IR" w:bidi="fa-IR"/>
    </w:rPr>
  </w:style>
  <w:style w:type="paragraph" w:styleId="Nagwek3">
    <w:name w:val="heading 3"/>
    <w:basedOn w:val="Normalny"/>
    <w:next w:val="Normalny"/>
    <w:link w:val="Nagwek3Znak"/>
    <w:qFormat/>
    <w:rsid w:val="00B57A5E"/>
    <w:pPr>
      <w:keepNext/>
      <w:widowControl w:val="0"/>
      <w:numPr>
        <w:ilvl w:val="2"/>
        <w:numId w:val="1"/>
      </w:numPr>
      <w:suppressAutoHyphens/>
      <w:spacing w:after="0" w:line="100" w:lineRule="atLeast"/>
      <w:jc w:val="right"/>
      <w:textAlignment w:val="baseline"/>
      <w:outlineLvl w:val="2"/>
    </w:pPr>
    <w:rPr>
      <w:rFonts w:ascii="Times New Roman" w:eastAsia="Andale Sans UI" w:hAnsi="Times New Roman" w:cs="Tahoma"/>
      <w:b/>
      <w:kern w:val="1"/>
      <w:sz w:val="28"/>
      <w:szCs w:val="24"/>
      <w:lang w:val="de-DE" w:eastAsia="fa-IR" w:bidi="fa-IR"/>
    </w:rPr>
  </w:style>
  <w:style w:type="paragraph" w:styleId="Nagwek4">
    <w:name w:val="heading 4"/>
    <w:basedOn w:val="Normalny"/>
    <w:next w:val="Normalny"/>
    <w:link w:val="Nagwek4Znak"/>
    <w:qFormat/>
    <w:rsid w:val="00B57A5E"/>
    <w:pPr>
      <w:keepNext/>
      <w:widowControl w:val="0"/>
      <w:numPr>
        <w:ilvl w:val="3"/>
        <w:numId w:val="1"/>
      </w:numPr>
      <w:suppressAutoHyphens/>
      <w:spacing w:after="0" w:line="100" w:lineRule="atLeast"/>
      <w:ind w:left="0" w:right="-35" w:firstLine="0"/>
      <w:jc w:val="center"/>
      <w:textAlignment w:val="baseline"/>
      <w:outlineLvl w:val="3"/>
    </w:pPr>
    <w:rPr>
      <w:rFonts w:ascii="Times New Roman" w:eastAsia="Andale Sans UI" w:hAnsi="Times New Roman" w:cs="Tahoma"/>
      <w:b/>
      <w:kern w:val="1"/>
      <w:sz w:val="28"/>
      <w:szCs w:val="24"/>
      <w:lang w:val="de-DE" w:eastAsia="fa-IR" w:bidi="fa-IR"/>
    </w:rPr>
  </w:style>
  <w:style w:type="paragraph" w:styleId="Nagwek5">
    <w:name w:val="heading 5"/>
    <w:basedOn w:val="Normalny"/>
    <w:next w:val="Normalny"/>
    <w:link w:val="Nagwek5Znak"/>
    <w:qFormat/>
    <w:rsid w:val="00B57A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57A5E"/>
    <w:pPr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B57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B57A5E"/>
    <w:rPr>
      <w:rFonts w:ascii="Times New Roman" w:eastAsia="Andale Sans UI" w:hAnsi="Times New Roman" w:cs="Tahoma"/>
      <w:b/>
      <w:kern w:val="1"/>
      <w:sz w:val="24"/>
      <w:szCs w:val="24"/>
      <w:lang w:val="de-DE" w:eastAsia="fa-IR" w:bidi="fa-IR"/>
    </w:rPr>
  </w:style>
  <w:style w:type="character" w:customStyle="1" w:styleId="Nagwek3Znak">
    <w:name w:val="Nagłówek 3 Znak"/>
    <w:basedOn w:val="Domylnaczcionkaakapitu"/>
    <w:link w:val="Nagwek3"/>
    <w:rsid w:val="00B57A5E"/>
    <w:rPr>
      <w:rFonts w:ascii="Times New Roman" w:eastAsia="Andale Sans UI" w:hAnsi="Times New Roman" w:cs="Tahoma"/>
      <w:b/>
      <w:kern w:val="1"/>
      <w:sz w:val="28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B57A5E"/>
    <w:rPr>
      <w:rFonts w:ascii="Times New Roman" w:eastAsia="Andale Sans UI" w:hAnsi="Times New Roman" w:cs="Tahoma"/>
      <w:b/>
      <w:kern w:val="1"/>
      <w:sz w:val="28"/>
      <w:szCs w:val="24"/>
      <w:lang w:val="de-DE" w:eastAsia="fa-IR" w:bidi="fa-IR"/>
    </w:rPr>
  </w:style>
  <w:style w:type="character" w:customStyle="1" w:styleId="Nagwek5Znak">
    <w:name w:val="Nagłówek 5 Znak"/>
    <w:basedOn w:val="Domylnaczcionkaakapitu"/>
    <w:link w:val="Nagwek5"/>
    <w:rsid w:val="00B57A5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B57A5E"/>
    <w:rPr>
      <w:rFonts w:ascii="Times New Roman" w:eastAsia="Times New Roman" w:hAnsi="Times New Roman" w:cs="Times New Roman"/>
      <w:i/>
      <w:iCs/>
      <w:sz w:val="24"/>
      <w:szCs w:val="24"/>
      <w:lang w:val="x-none" w:eastAsia="zh-CN"/>
    </w:rPr>
  </w:style>
  <w:style w:type="character" w:customStyle="1" w:styleId="Nagwek1Znak1">
    <w:name w:val="Nagłówek 1 Znak1"/>
    <w:link w:val="Nagwek1"/>
    <w:rsid w:val="00B57A5E"/>
    <w:rPr>
      <w:rFonts w:ascii="Times New Roman" w:eastAsia="Andale Sans UI" w:hAnsi="Times New Roman" w:cs="Tahoma"/>
      <w:b/>
      <w:kern w:val="1"/>
      <w:sz w:val="24"/>
      <w:szCs w:val="24"/>
      <w:lang w:val="de-DE" w:eastAsia="fa-IR" w:bidi="fa-IR"/>
    </w:rPr>
  </w:style>
  <w:style w:type="character" w:customStyle="1" w:styleId="Domylnaczcionkaakapitu1">
    <w:name w:val="Domyślna czcionka akapitu1"/>
    <w:rsid w:val="00B57A5E"/>
  </w:style>
  <w:style w:type="character" w:styleId="Hipercze">
    <w:name w:val="Hyperlink"/>
    <w:rsid w:val="00B57A5E"/>
    <w:rPr>
      <w:color w:val="0000FF"/>
      <w:u w:val="single"/>
    </w:rPr>
  </w:style>
  <w:style w:type="character" w:customStyle="1" w:styleId="WW8Num4z0">
    <w:name w:val="WW8Num4z0"/>
    <w:rsid w:val="00B57A5E"/>
    <w:rPr>
      <w:rFonts w:ascii="Symbol" w:hAnsi="Symbol"/>
    </w:rPr>
  </w:style>
  <w:style w:type="character" w:customStyle="1" w:styleId="Znakinumeracji">
    <w:name w:val="Znaki numeracji"/>
    <w:rsid w:val="00B57A5E"/>
  </w:style>
  <w:style w:type="character" w:customStyle="1" w:styleId="Symbolewypunktowania">
    <w:name w:val="Symbole wypunktowania"/>
    <w:rsid w:val="00B57A5E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1"/>
    <w:link w:val="Stopka1"/>
    <w:uiPriority w:val="99"/>
    <w:qFormat/>
    <w:rsid w:val="00B57A5E"/>
  </w:style>
  <w:style w:type="character" w:customStyle="1" w:styleId="NagwekZnak">
    <w:name w:val="Nagłówek Znak"/>
    <w:basedOn w:val="Domylnaczcionkaakapitu1"/>
    <w:uiPriority w:val="99"/>
    <w:qFormat/>
    <w:rsid w:val="00B57A5E"/>
  </w:style>
  <w:style w:type="character" w:customStyle="1" w:styleId="WW8Num10z0">
    <w:name w:val="WW8Num10z0"/>
    <w:rsid w:val="00B57A5E"/>
    <w:rPr>
      <w:rFonts w:ascii="Times New Roman" w:hAnsi="Times New Roman"/>
    </w:rPr>
  </w:style>
  <w:style w:type="character" w:customStyle="1" w:styleId="StopkaZnak1">
    <w:name w:val="Stopka Znak1"/>
    <w:basedOn w:val="Domylnaczcionkaakapitu1"/>
    <w:rsid w:val="00B57A5E"/>
  </w:style>
  <w:style w:type="character" w:customStyle="1" w:styleId="NagwekZnak1">
    <w:name w:val="Nagłówek Znak1"/>
    <w:basedOn w:val="Domylnaczcionkaakapitu1"/>
    <w:rsid w:val="00B57A5E"/>
  </w:style>
  <w:style w:type="character" w:customStyle="1" w:styleId="TekstpodstawowyZnak">
    <w:name w:val="Tekst podstawowy Znak"/>
    <w:basedOn w:val="Domylnaczcionkaakapitu1"/>
    <w:uiPriority w:val="99"/>
    <w:rsid w:val="00B57A5E"/>
  </w:style>
  <w:style w:type="character" w:customStyle="1" w:styleId="WWCharLFO6LVL1">
    <w:name w:val="WW_CharLFO6LVL1"/>
    <w:rsid w:val="00B57A5E"/>
    <w:rPr>
      <w:rFonts w:ascii="Symbol" w:hAnsi="Symbol"/>
    </w:rPr>
  </w:style>
  <w:style w:type="character" w:customStyle="1" w:styleId="WWCharLFO11LVL1">
    <w:name w:val="WW_CharLFO11LVL1"/>
    <w:rsid w:val="00B57A5E"/>
    <w:rPr>
      <w:rFonts w:ascii="Times New Roman" w:hAnsi="Times New Roman"/>
    </w:rPr>
  </w:style>
  <w:style w:type="character" w:customStyle="1" w:styleId="WWCharLFO15LVL1">
    <w:name w:val="WW_CharLFO15LVL1"/>
    <w:rsid w:val="00B57A5E"/>
    <w:rPr>
      <w:rFonts w:ascii="OpenSymbol" w:eastAsia="OpenSymbol" w:hAnsi="OpenSymbol" w:cs="OpenSymbol"/>
    </w:rPr>
  </w:style>
  <w:style w:type="character" w:customStyle="1" w:styleId="WWCharLFO15LVL2">
    <w:name w:val="WW_CharLFO15LVL2"/>
    <w:rsid w:val="00B57A5E"/>
    <w:rPr>
      <w:rFonts w:ascii="OpenSymbol" w:eastAsia="OpenSymbol" w:hAnsi="OpenSymbol" w:cs="OpenSymbol"/>
    </w:rPr>
  </w:style>
  <w:style w:type="character" w:customStyle="1" w:styleId="WWCharLFO15LVL3">
    <w:name w:val="WW_CharLFO15LVL3"/>
    <w:rsid w:val="00B57A5E"/>
    <w:rPr>
      <w:rFonts w:ascii="OpenSymbol" w:eastAsia="OpenSymbol" w:hAnsi="OpenSymbol" w:cs="OpenSymbol"/>
    </w:rPr>
  </w:style>
  <w:style w:type="character" w:customStyle="1" w:styleId="WWCharLFO15LVL4">
    <w:name w:val="WW_CharLFO15LVL4"/>
    <w:rsid w:val="00B57A5E"/>
    <w:rPr>
      <w:rFonts w:ascii="OpenSymbol" w:eastAsia="OpenSymbol" w:hAnsi="OpenSymbol" w:cs="OpenSymbol"/>
    </w:rPr>
  </w:style>
  <w:style w:type="character" w:customStyle="1" w:styleId="WWCharLFO15LVL5">
    <w:name w:val="WW_CharLFO15LVL5"/>
    <w:rsid w:val="00B57A5E"/>
    <w:rPr>
      <w:rFonts w:ascii="OpenSymbol" w:eastAsia="OpenSymbol" w:hAnsi="OpenSymbol" w:cs="OpenSymbol"/>
    </w:rPr>
  </w:style>
  <w:style w:type="character" w:customStyle="1" w:styleId="WWCharLFO15LVL6">
    <w:name w:val="WW_CharLFO15LVL6"/>
    <w:rsid w:val="00B57A5E"/>
    <w:rPr>
      <w:rFonts w:ascii="OpenSymbol" w:eastAsia="OpenSymbol" w:hAnsi="OpenSymbol" w:cs="OpenSymbol"/>
    </w:rPr>
  </w:style>
  <w:style w:type="character" w:customStyle="1" w:styleId="WWCharLFO15LVL7">
    <w:name w:val="WW_CharLFO15LVL7"/>
    <w:rsid w:val="00B57A5E"/>
    <w:rPr>
      <w:rFonts w:ascii="OpenSymbol" w:eastAsia="OpenSymbol" w:hAnsi="OpenSymbol" w:cs="OpenSymbol"/>
    </w:rPr>
  </w:style>
  <w:style w:type="character" w:customStyle="1" w:styleId="WWCharLFO15LVL8">
    <w:name w:val="WW_CharLFO15LVL8"/>
    <w:rsid w:val="00B57A5E"/>
    <w:rPr>
      <w:rFonts w:ascii="OpenSymbol" w:eastAsia="OpenSymbol" w:hAnsi="OpenSymbol" w:cs="OpenSymbol"/>
    </w:rPr>
  </w:style>
  <w:style w:type="character" w:customStyle="1" w:styleId="WWCharLFO15LVL9">
    <w:name w:val="WW_CharLFO15LVL9"/>
    <w:rsid w:val="00B57A5E"/>
    <w:rPr>
      <w:rFonts w:ascii="OpenSymbol" w:eastAsia="OpenSymbol" w:hAnsi="OpenSymbol" w:cs="OpenSymbol"/>
    </w:rPr>
  </w:style>
  <w:style w:type="paragraph" w:customStyle="1" w:styleId="Normalny1">
    <w:name w:val="Normalny1"/>
    <w:rsid w:val="00B57A5E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Nagwek">
    <w:name w:val="header"/>
    <w:basedOn w:val="Normalny1"/>
    <w:link w:val="NagwekZnak2"/>
    <w:qFormat/>
    <w:rsid w:val="00B57A5E"/>
    <w:pPr>
      <w:tabs>
        <w:tab w:val="center" w:pos="4536"/>
        <w:tab w:val="right" w:pos="9072"/>
      </w:tabs>
    </w:pPr>
  </w:style>
  <w:style w:type="character" w:customStyle="1" w:styleId="NagwekZnak2">
    <w:name w:val="Nagłówek Znak2"/>
    <w:basedOn w:val="Domylnaczcionkaakapitu"/>
    <w:link w:val="Nagwek"/>
    <w:rsid w:val="00B57A5E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odstawowy">
    <w:name w:val="Body Text"/>
    <w:basedOn w:val="Normalny"/>
    <w:link w:val="TekstpodstawowyZnak1"/>
    <w:rsid w:val="00B57A5E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TekstpodstawowyZnak1">
    <w:name w:val="Tekst podstawowy Znak1"/>
    <w:basedOn w:val="Domylnaczcionkaakapitu"/>
    <w:link w:val="Tekstpodstawowy"/>
    <w:rsid w:val="00B57A5E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Nagwek20">
    <w:name w:val="Nagłówek2"/>
    <w:basedOn w:val="Normalny"/>
    <w:next w:val="Tekstpodstawowy"/>
    <w:rsid w:val="00B57A5E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eastAsia="MS PGothic" w:hAnsi="Arial" w:cs="Tahoma"/>
      <w:kern w:val="1"/>
      <w:sz w:val="28"/>
      <w:szCs w:val="28"/>
      <w:lang w:val="de-DE" w:eastAsia="fa-IR" w:bidi="fa-IR"/>
    </w:rPr>
  </w:style>
  <w:style w:type="paragraph" w:styleId="Lista">
    <w:name w:val="List"/>
    <w:basedOn w:val="Tekstpodstawowy"/>
    <w:rsid w:val="00B57A5E"/>
  </w:style>
  <w:style w:type="paragraph" w:customStyle="1" w:styleId="Podpis1">
    <w:name w:val="Podpis1"/>
    <w:basedOn w:val="Normalny"/>
    <w:rsid w:val="00B57A5E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Times New Roman" w:eastAsia="Andale Sans UI" w:hAnsi="Times New Roman" w:cs="Tahoma"/>
      <w:i/>
      <w:iCs/>
      <w:kern w:val="1"/>
      <w:sz w:val="24"/>
      <w:szCs w:val="24"/>
      <w:lang w:val="de-DE" w:eastAsia="fa-IR" w:bidi="fa-IR"/>
    </w:rPr>
  </w:style>
  <w:style w:type="paragraph" w:customStyle="1" w:styleId="Indeks">
    <w:name w:val="Indeks"/>
    <w:basedOn w:val="Normalny"/>
    <w:qFormat/>
    <w:rsid w:val="00B57A5E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Tekstpodstawowywcity31">
    <w:name w:val="Tekst podstawowy wcięty 31"/>
    <w:basedOn w:val="Normalny"/>
    <w:rsid w:val="00B57A5E"/>
    <w:pPr>
      <w:widowControl w:val="0"/>
      <w:suppressAutoHyphens/>
      <w:spacing w:after="0" w:line="100" w:lineRule="atLeast"/>
      <w:ind w:left="284" w:hanging="284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Stopka">
    <w:name w:val="footer"/>
    <w:basedOn w:val="Normalny1"/>
    <w:link w:val="StopkaZnak2"/>
    <w:rsid w:val="00B57A5E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rsid w:val="00B57A5E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Zawartotabeli">
    <w:name w:val="Zawartość tabeli"/>
    <w:basedOn w:val="Normalny1"/>
    <w:qFormat/>
    <w:rsid w:val="00B57A5E"/>
    <w:pPr>
      <w:suppressLineNumbers/>
      <w:textAlignment w:val="auto"/>
    </w:pPr>
    <w:rPr>
      <w:rFonts w:eastAsia="SimSun" w:cs="Mangal"/>
      <w:lang w:val="pl-PL" w:eastAsia="hi-IN" w:bidi="hi-IN"/>
    </w:rPr>
  </w:style>
  <w:style w:type="paragraph" w:customStyle="1" w:styleId="Nagwektabeli">
    <w:name w:val="Nagłówek tabeli"/>
    <w:basedOn w:val="Zawartotabeli"/>
    <w:qFormat/>
    <w:rsid w:val="00B57A5E"/>
    <w:pPr>
      <w:jc w:val="center"/>
    </w:pPr>
    <w:rPr>
      <w:b/>
      <w:bCs/>
    </w:rPr>
  </w:style>
  <w:style w:type="paragraph" w:styleId="Akapitzlist">
    <w:name w:val="List Paragraph"/>
    <w:aliases w:val="sw tekst"/>
    <w:basedOn w:val="Normalny1"/>
    <w:link w:val="AkapitzlistZnak"/>
    <w:uiPriority w:val="34"/>
    <w:qFormat/>
    <w:rsid w:val="00B57A5E"/>
    <w:pPr>
      <w:ind w:left="720"/>
    </w:pPr>
  </w:style>
  <w:style w:type="paragraph" w:customStyle="1" w:styleId="Standard">
    <w:name w:val="Standard"/>
    <w:qFormat/>
    <w:rsid w:val="00B57A5E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B57A5E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Nagwek10">
    <w:name w:val="Nagłówek1"/>
    <w:basedOn w:val="Normalny1"/>
    <w:next w:val="Tekstpodstawowy1"/>
    <w:rsid w:val="00B57A5E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  <w:lang w:val="pl-PL" w:eastAsia="hi-IN" w:bidi="hi-IN"/>
    </w:rPr>
  </w:style>
  <w:style w:type="paragraph" w:customStyle="1" w:styleId="Tekstpodstawowy1">
    <w:name w:val="Tekst podstawowy1"/>
    <w:basedOn w:val="Normalny1"/>
    <w:rsid w:val="00B57A5E"/>
    <w:pPr>
      <w:spacing w:after="120"/>
    </w:pPr>
  </w:style>
  <w:style w:type="paragraph" w:styleId="Spistreci1">
    <w:name w:val="toc 1"/>
    <w:basedOn w:val="Normalny"/>
    <w:next w:val="Normalny"/>
    <w:rsid w:val="00B57A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B57A5E"/>
  </w:style>
  <w:style w:type="paragraph" w:styleId="Tytu">
    <w:name w:val="Title"/>
    <w:basedOn w:val="Normalny"/>
    <w:link w:val="TytuZnak"/>
    <w:qFormat/>
    <w:rsid w:val="00B57A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7A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komentarza1">
    <w:name w:val="Tekst komentarza1"/>
    <w:basedOn w:val="Normalny"/>
    <w:rsid w:val="00B57A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B57A5E"/>
    <w:pPr>
      <w:widowControl w:val="0"/>
      <w:suppressAutoHyphens/>
      <w:spacing w:after="120" w:line="100" w:lineRule="atLeast"/>
      <w:ind w:left="283"/>
      <w:textAlignment w:val="baseline"/>
    </w:pPr>
    <w:rPr>
      <w:rFonts w:ascii="Times New Roman" w:eastAsia="Andale Sans UI" w:hAnsi="Times New Roman" w:cs="Tahoma"/>
      <w:kern w:val="1"/>
      <w:sz w:val="16"/>
      <w:szCs w:val="16"/>
      <w:lang w:val="de-DE" w:eastAsia="fa-IR" w:bidi="fa-IR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7A5E"/>
    <w:rPr>
      <w:rFonts w:ascii="Times New Roman" w:eastAsia="Andale Sans UI" w:hAnsi="Times New Roman" w:cs="Tahoma"/>
      <w:kern w:val="1"/>
      <w:sz w:val="16"/>
      <w:szCs w:val="16"/>
      <w:lang w:val="de-DE" w:eastAsia="fa-IR" w:bidi="fa-IR"/>
    </w:rPr>
  </w:style>
  <w:style w:type="paragraph" w:customStyle="1" w:styleId="Nagwek30">
    <w:name w:val="Nagłówek3"/>
    <w:basedOn w:val="Normalny"/>
    <w:rsid w:val="00B57A5E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57A5E"/>
    <w:pPr>
      <w:autoSpaceDN w:val="0"/>
      <w:spacing w:after="120" w:line="240" w:lineRule="auto"/>
    </w:pPr>
    <w:rPr>
      <w:rFonts w:eastAsia="Andale Sans UI"/>
      <w:color w:val="auto"/>
      <w:kern w:val="3"/>
      <w:lang w:val="de-DE" w:eastAsia="ja-JP" w:bidi="fa-IR"/>
    </w:rPr>
  </w:style>
  <w:style w:type="paragraph" w:customStyle="1" w:styleId="Nagwek11">
    <w:name w:val="Nagłówek 11"/>
    <w:basedOn w:val="Standard"/>
    <w:next w:val="Standard"/>
    <w:rsid w:val="00B57A5E"/>
    <w:pPr>
      <w:keepNext/>
      <w:autoSpaceDN w:val="0"/>
      <w:spacing w:line="240" w:lineRule="auto"/>
      <w:jc w:val="center"/>
      <w:outlineLvl w:val="0"/>
    </w:pPr>
    <w:rPr>
      <w:rFonts w:eastAsia="Andale Sans UI"/>
      <w:b/>
      <w:color w:val="auto"/>
      <w:kern w:val="3"/>
      <w:lang w:val="de-DE" w:eastAsia="ja-JP" w:bidi="fa-IR"/>
    </w:rPr>
  </w:style>
  <w:style w:type="paragraph" w:customStyle="1" w:styleId="Default">
    <w:name w:val="Default"/>
    <w:rsid w:val="00B57A5E"/>
    <w:pPr>
      <w:widowControl w:val="0"/>
      <w:suppressAutoHyphens/>
      <w:autoSpaceDE w:val="0"/>
      <w:spacing w:after="0" w:line="240" w:lineRule="auto"/>
    </w:pPr>
    <w:rPr>
      <w:rFonts w:ascii="Helvetica" w:eastAsia="Arial" w:hAnsi="Helvetica" w:cs="Helvetic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57A5E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TekstdymkaZnak">
    <w:name w:val="Tekst dymka Znak"/>
    <w:basedOn w:val="Domylnaczcionkaakapitu"/>
    <w:link w:val="Tekstdymka"/>
    <w:uiPriority w:val="99"/>
    <w:rsid w:val="00B57A5E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Internetlink">
    <w:name w:val="Internet link"/>
    <w:rsid w:val="00B57A5E"/>
    <w:rPr>
      <w:color w:val="0000FF"/>
      <w:u w:val="single"/>
    </w:rPr>
  </w:style>
  <w:style w:type="paragraph" w:customStyle="1" w:styleId="Nagwek31">
    <w:name w:val="Nagłówek 31"/>
    <w:basedOn w:val="Standard"/>
    <w:next w:val="Standard"/>
    <w:rsid w:val="00B57A5E"/>
    <w:pPr>
      <w:keepNext/>
      <w:autoSpaceDN w:val="0"/>
      <w:spacing w:line="240" w:lineRule="auto"/>
      <w:jc w:val="right"/>
      <w:outlineLvl w:val="2"/>
    </w:pPr>
    <w:rPr>
      <w:rFonts w:eastAsia="Andale Sans UI"/>
      <w:b/>
      <w:color w:val="auto"/>
      <w:kern w:val="3"/>
      <w:sz w:val="28"/>
      <w:lang w:val="de-DE" w:eastAsia="ja-JP" w:bidi="fa-IR"/>
    </w:rPr>
  </w:style>
  <w:style w:type="paragraph" w:customStyle="1" w:styleId="Tabelapozycja">
    <w:name w:val="Tabela pozycja"/>
    <w:basedOn w:val="Standard"/>
    <w:rsid w:val="00B57A5E"/>
    <w:pPr>
      <w:autoSpaceDN w:val="0"/>
      <w:spacing w:line="240" w:lineRule="auto"/>
    </w:pPr>
    <w:rPr>
      <w:rFonts w:ascii="Arial" w:eastAsia="MS Outlook" w:hAnsi="Arial"/>
      <w:color w:val="auto"/>
      <w:kern w:val="3"/>
      <w:lang w:val="de-DE" w:eastAsia="ja-JP" w:bidi="fa-IR"/>
    </w:rPr>
  </w:style>
  <w:style w:type="paragraph" w:styleId="Bezodstpw">
    <w:name w:val="No Spacing"/>
    <w:uiPriority w:val="1"/>
    <w:qFormat/>
    <w:rsid w:val="00B57A5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UyteHipercze">
    <w:name w:val="FollowedHyperlink"/>
    <w:rsid w:val="00B57A5E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B57A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7A5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">
    <w:name w:val="Styl"/>
    <w:rsid w:val="00B57A5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Styl2">
    <w:name w:val="Styl 2"/>
    <w:basedOn w:val="Normalny"/>
    <w:next w:val="Normalny"/>
    <w:rsid w:val="00B57A5E"/>
    <w:pPr>
      <w:widowControl w:val="0"/>
      <w:tabs>
        <w:tab w:val="num" w:pos="360"/>
        <w:tab w:val="center" w:pos="851"/>
      </w:tabs>
      <w:suppressAutoHyphens/>
      <w:spacing w:before="120" w:after="120" w:line="100" w:lineRule="atLeast"/>
      <w:ind w:left="360"/>
      <w:jc w:val="center"/>
    </w:pPr>
    <w:rPr>
      <w:rFonts w:ascii="Tahoma" w:eastAsia="Times New Roman" w:hAnsi="Tahoma" w:cs="Tahoma"/>
      <w:b/>
      <w:kern w:val="2"/>
      <w:szCs w:val="24"/>
      <w:lang w:val="en-US" w:eastAsia="fa-IR" w:bidi="fa-IR"/>
    </w:rPr>
  </w:style>
  <w:style w:type="paragraph" w:customStyle="1" w:styleId="Akapitzlist1">
    <w:name w:val="Akapit z listą1"/>
    <w:basedOn w:val="Normalny"/>
    <w:rsid w:val="00B57A5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rsid w:val="00B57A5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B57A5E"/>
    <w:pPr>
      <w:suppressLineNumbers/>
      <w:autoSpaceDN w:val="0"/>
      <w:spacing w:line="240" w:lineRule="auto"/>
    </w:pPr>
    <w:rPr>
      <w:rFonts w:eastAsia="Andale Sans UI"/>
      <w:color w:val="auto"/>
      <w:kern w:val="3"/>
      <w:lang w:val="en-US" w:eastAsia="en-US" w:bidi="en-US"/>
    </w:rPr>
  </w:style>
  <w:style w:type="paragraph" w:customStyle="1" w:styleId="Tabela">
    <w:name w:val="Tabela"/>
    <w:basedOn w:val="Podpis1"/>
    <w:rsid w:val="00B57A5E"/>
    <w:pPr>
      <w:spacing w:line="240" w:lineRule="auto"/>
      <w:textAlignment w:val="auto"/>
    </w:pPr>
    <w:rPr>
      <w:rFonts w:eastAsia="SimSun" w:cs="Mangal"/>
      <w:lang w:val="pl-PL" w:eastAsia="hi-IN" w:bidi="hi-IN"/>
    </w:rPr>
  </w:style>
  <w:style w:type="paragraph" w:customStyle="1" w:styleId="ft04p1">
    <w:name w:val="ft04p1"/>
    <w:basedOn w:val="Normalny"/>
    <w:rsid w:val="00B5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B57A5E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0"/>
      <w:szCs w:val="20"/>
      <w:lang w:val="de-DE" w:eastAsia="fa-IR" w:bidi="fa-IR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57A5E"/>
    <w:rPr>
      <w:rFonts w:ascii="Times New Roman" w:eastAsia="Andale Sans UI" w:hAnsi="Times New Roman" w:cs="Tahoma"/>
      <w:kern w:val="1"/>
      <w:sz w:val="20"/>
      <w:szCs w:val="20"/>
      <w:lang w:val="de-DE" w:eastAsia="fa-IR" w:bidi="fa-IR"/>
    </w:rPr>
  </w:style>
  <w:style w:type="character" w:styleId="Odwoanieprzypisukocowego">
    <w:name w:val="endnote reference"/>
    <w:uiPriority w:val="99"/>
    <w:semiHidden/>
    <w:unhideWhenUsed/>
    <w:qFormat/>
    <w:rsid w:val="00B57A5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7A5E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0"/>
      <w:szCs w:val="20"/>
      <w:lang w:val="de-DE" w:eastAsia="fa-IR" w:bidi="fa-I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A5E"/>
    <w:rPr>
      <w:rFonts w:ascii="Times New Roman" w:eastAsia="Andale Sans UI" w:hAnsi="Times New Roman" w:cs="Tahoma"/>
      <w:kern w:val="1"/>
      <w:sz w:val="20"/>
      <w:szCs w:val="20"/>
      <w:lang w:val="de-DE" w:eastAsia="fa-IR" w:bidi="fa-IR"/>
    </w:rPr>
  </w:style>
  <w:style w:type="character" w:customStyle="1" w:styleId="DeltaViewInsertion">
    <w:name w:val="DeltaView Insertion"/>
    <w:rsid w:val="00B57A5E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B57A5E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B57A5E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B57A5E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B57A5E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B57A5E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B57A5E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B57A5E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dokomentarza">
    <w:name w:val="annotation reference"/>
    <w:uiPriority w:val="99"/>
    <w:semiHidden/>
    <w:unhideWhenUsed/>
    <w:rsid w:val="00B57A5E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B57A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SIWZv3">
    <w:name w:val="Styl SIWZ v3"/>
    <w:basedOn w:val="Akapitzlist"/>
    <w:qFormat/>
    <w:rsid w:val="00B57A5E"/>
    <w:pPr>
      <w:widowControl/>
      <w:numPr>
        <w:numId w:val="6"/>
      </w:numPr>
      <w:tabs>
        <w:tab w:val="clear" w:pos="360"/>
      </w:tabs>
      <w:suppressAutoHyphens w:val="0"/>
      <w:spacing w:before="120" w:after="240" w:line="276" w:lineRule="auto"/>
      <w:ind w:left="432" w:hanging="432"/>
      <w:jc w:val="both"/>
      <w:textAlignment w:val="auto"/>
    </w:pPr>
    <w:rPr>
      <w:rFonts w:ascii="Calibri" w:eastAsia="Calibri" w:hAnsi="Calibri" w:cs="Calibri"/>
      <w:b/>
      <w:kern w:val="0"/>
      <w:lang w:val="pl-PL" w:eastAsia="en-US" w:bidi="ar-SA"/>
    </w:rPr>
  </w:style>
  <w:style w:type="table" w:customStyle="1" w:styleId="Tabela-Siatka2">
    <w:name w:val="Tabela - Siatka2"/>
    <w:basedOn w:val="Standardowy"/>
    <w:next w:val="Tabela-Siatka"/>
    <w:uiPriority w:val="59"/>
    <w:rsid w:val="00B57A5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57A5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57A5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B57A5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B57A5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B57A5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uiPriority w:val="99"/>
    <w:rsid w:val="00B57A5E"/>
    <w:rPr>
      <w:rFonts w:cs="Times New Roman"/>
      <w:color w:val="0000FF"/>
      <w:u w:val="single"/>
    </w:rPr>
  </w:style>
  <w:style w:type="character" w:customStyle="1" w:styleId="Stylwiadomocie-mail161">
    <w:name w:val="Styl wiadomości e-mail 161"/>
    <w:semiHidden/>
    <w:qFormat/>
    <w:rsid w:val="00B57A5E"/>
    <w:rPr>
      <w:rFonts w:ascii="Verdana" w:hAnsi="Verdana" w:cs="Tahoma"/>
      <w:color w:val="00000A"/>
      <w:sz w:val="20"/>
      <w:szCs w:val="20"/>
      <w:u w:val="none"/>
      <w:effect w:val="none"/>
    </w:rPr>
  </w:style>
  <w:style w:type="character" w:styleId="Pogrubienie">
    <w:name w:val="Strong"/>
    <w:qFormat/>
    <w:rsid w:val="00B57A5E"/>
    <w:rPr>
      <w:rFonts w:cs="Times New Roman"/>
      <w:b/>
      <w:bCs/>
    </w:rPr>
  </w:style>
  <w:style w:type="character" w:customStyle="1" w:styleId="FontStyle11">
    <w:name w:val="Font Style11"/>
    <w:qFormat/>
    <w:rsid w:val="00B57A5E"/>
    <w:rPr>
      <w:rFonts w:ascii="Times New Roman" w:hAnsi="Times New Roman" w:cs="Times New Roman"/>
      <w:color w:val="000000"/>
      <w:sz w:val="22"/>
    </w:rPr>
  </w:style>
  <w:style w:type="character" w:customStyle="1" w:styleId="ListLabel1">
    <w:name w:val="ListLabel 1"/>
    <w:qFormat/>
    <w:rsid w:val="00B57A5E"/>
    <w:rPr>
      <w:rFonts w:cs="Times New Roman"/>
      <w:b w:val="0"/>
    </w:rPr>
  </w:style>
  <w:style w:type="character" w:customStyle="1" w:styleId="ListLabel2">
    <w:name w:val="ListLabel 2"/>
    <w:qFormat/>
    <w:rsid w:val="00B57A5E"/>
    <w:rPr>
      <w:rFonts w:cs="Times New Roman"/>
      <w:b/>
    </w:rPr>
  </w:style>
  <w:style w:type="character" w:customStyle="1" w:styleId="ListLabel3">
    <w:name w:val="ListLabel 3"/>
    <w:qFormat/>
    <w:rsid w:val="00B57A5E"/>
    <w:rPr>
      <w:rFonts w:cs="Times New Roman"/>
    </w:rPr>
  </w:style>
  <w:style w:type="paragraph" w:customStyle="1" w:styleId="Legenda1">
    <w:name w:val="Legenda1"/>
    <w:basedOn w:val="Normalny"/>
    <w:qFormat/>
    <w:rsid w:val="00B57A5E"/>
    <w:pPr>
      <w:suppressLineNumbers/>
      <w:suppressAutoHyphens/>
      <w:spacing w:before="120" w:after="120" w:line="240" w:lineRule="auto"/>
    </w:pPr>
    <w:rPr>
      <w:rFonts w:ascii="Arial" w:eastAsia="Batang" w:hAnsi="Arial" w:cs="Mangal"/>
      <w:i/>
      <w:iCs/>
      <w:color w:val="00000A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uiPriority w:val="99"/>
    <w:rsid w:val="00B57A5E"/>
    <w:pPr>
      <w:tabs>
        <w:tab w:val="center" w:pos="4536"/>
        <w:tab w:val="right" w:pos="9072"/>
      </w:tabs>
      <w:suppressAutoHyphens/>
      <w:spacing w:after="0" w:line="240" w:lineRule="auto"/>
    </w:pPr>
  </w:style>
  <w:style w:type="table" w:customStyle="1" w:styleId="Tabela-Siatka8">
    <w:name w:val="Tabela - Siatka8"/>
    <w:basedOn w:val="Standardowy"/>
    <w:next w:val="Tabela-Siatka"/>
    <w:uiPriority w:val="59"/>
    <w:rsid w:val="00B57A5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61">
    <w:name w:val="WW8Num161"/>
    <w:basedOn w:val="Bezlisty"/>
    <w:rsid w:val="00B57A5E"/>
    <w:pPr>
      <w:numPr>
        <w:numId w:val="7"/>
      </w:numPr>
    </w:pPr>
  </w:style>
  <w:style w:type="table" w:customStyle="1" w:styleId="Tabela-Siatka9">
    <w:name w:val="Tabela - Siatka9"/>
    <w:basedOn w:val="Standardowy"/>
    <w:next w:val="Tabela-Siatka"/>
    <w:rsid w:val="00B5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2">
    <w:name w:val="Domyślna czcionka akapitu2"/>
    <w:rsid w:val="00B57A5E"/>
  </w:style>
  <w:style w:type="paragraph" w:styleId="Tekstpodstawowy2">
    <w:name w:val="Body Text 2"/>
    <w:basedOn w:val="Normalny"/>
    <w:link w:val="Tekstpodstawowy2Znak"/>
    <w:rsid w:val="00B57A5E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57A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A5E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0"/>
      <w:szCs w:val="20"/>
      <w:lang w:val="de-DE" w:eastAsia="fa-IR" w:bidi="fa-IR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A5E"/>
    <w:rPr>
      <w:rFonts w:ascii="Times New Roman" w:eastAsia="Andale Sans UI" w:hAnsi="Times New Roman" w:cs="Tahoma"/>
      <w:kern w:val="1"/>
      <w:sz w:val="20"/>
      <w:szCs w:val="20"/>
      <w:lang w:val="de-DE" w:eastAsia="fa-IR" w:bidi="fa-IR"/>
    </w:rPr>
  </w:style>
  <w:style w:type="paragraph" w:customStyle="1" w:styleId="BodyText21">
    <w:name w:val="Body Text 21"/>
    <w:basedOn w:val="Normalny"/>
    <w:rsid w:val="00B57A5E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Listanumerowana1">
    <w:name w:val="Lista numerowana1"/>
    <w:basedOn w:val="Normalny"/>
    <w:rsid w:val="00B57A5E"/>
    <w:pPr>
      <w:widowControl w:val="0"/>
      <w:numPr>
        <w:numId w:val="14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11111112">
    <w:name w:val="1 / 1.1 / 1.1.112"/>
    <w:rsid w:val="00B57A5E"/>
    <w:pPr>
      <w:numPr>
        <w:numId w:val="14"/>
      </w:numPr>
    </w:pPr>
  </w:style>
  <w:style w:type="paragraph" w:customStyle="1" w:styleId="WW-Tekstpodstawowy2">
    <w:name w:val="WW-Tekst podstawowy 2"/>
    <w:basedOn w:val="Normalny"/>
    <w:uiPriority w:val="99"/>
    <w:rsid w:val="00B57A5E"/>
    <w:pPr>
      <w:widowControl w:val="0"/>
      <w:pBdr>
        <w:top w:val="single" w:sz="2" w:space="1" w:color="000000"/>
        <w:left w:val="single" w:sz="2" w:space="1" w:color="000000"/>
        <w:bottom w:val="single" w:sz="2" w:space="0" w:color="000000"/>
        <w:right w:val="single" w:sz="2" w:space="3" w:color="000000"/>
      </w:pBdr>
      <w:suppressAutoHyphens/>
      <w:spacing w:after="0" w:line="480" w:lineRule="auto"/>
      <w:jc w:val="center"/>
    </w:pPr>
    <w:rPr>
      <w:rFonts w:ascii="Arial" w:eastAsia="Times New Roman" w:hAnsi="Arial" w:cs="Arial"/>
      <w:lang w:eastAsia="ar-SA"/>
    </w:rPr>
  </w:style>
  <w:style w:type="numbering" w:customStyle="1" w:styleId="WW8Num60">
    <w:name w:val="WW8Num60"/>
    <w:basedOn w:val="Bezlisty"/>
    <w:rsid w:val="00B57A5E"/>
    <w:pPr>
      <w:numPr>
        <w:numId w:val="98"/>
      </w:numPr>
    </w:pPr>
  </w:style>
  <w:style w:type="numbering" w:customStyle="1" w:styleId="WW8Num62">
    <w:name w:val="WW8Num62"/>
    <w:basedOn w:val="Bezlisty"/>
    <w:rsid w:val="00B57A5E"/>
    <w:pPr>
      <w:numPr>
        <w:numId w:val="99"/>
      </w:numPr>
    </w:pPr>
  </w:style>
  <w:style w:type="table" w:customStyle="1" w:styleId="TableNormal">
    <w:name w:val="Table Normal"/>
    <w:rsid w:val="00B57A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B57A5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customStyle="1" w:styleId="AbsatzTableFormat">
    <w:name w:val="AbsatzTableFormat"/>
    <w:rsid w:val="00B57A5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Bezodstpw1">
    <w:name w:val="Bez odstępów1"/>
    <w:rsid w:val="00B57A5E"/>
    <w:pPr>
      <w:spacing w:after="0" w:line="240" w:lineRule="auto"/>
    </w:pPr>
    <w:rPr>
      <w:rFonts w:ascii="Cambria" w:eastAsia="Times New Roman" w:hAnsi="Cambria" w:cs="Cambria"/>
      <w:sz w:val="24"/>
      <w:szCs w:val="24"/>
      <w:lang w:val="cs-CZ"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B57A5E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numbering" w:customStyle="1" w:styleId="WW8Num110">
    <w:name w:val="WW8Num110"/>
    <w:basedOn w:val="Bezlisty"/>
    <w:rsid w:val="00B57A5E"/>
    <w:pPr>
      <w:numPr>
        <w:numId w:val="19"/>
      </w:numPr>
    </w:pPr>
  </w:style>
  <w:style w:type="numbering" w:customStyle="1" w:styleId="WW8Num911">
    <w:name w:val="WW8Num911"/>
    <w:basedOn w:val="Bezlisty"/>
    <w:rsid w:val="00B57A5E"/>
    <w:pPr>
      <w:numPr>
        <w:numId w:val="20"/>
      </w:numPr>
    </w:pPr>
  </w:style>
  <w:style w:type="numbering" w:customStyle="1" w:styleId="WW8Num98">
    <w:name w:val="WW8Num98"/>
    <w:basedOn w:val="Bezlisty"/>
    <w:rsid w:val="00B57A5E"/>
    <w:pPr>
      <w:numPr>
        <w:numId w:val="22"/>
      </w:numPr>
    </w:pPr>
  </w:style>
  <w:style w:type="numbering" w:customStyle="1" w:styleId="WW8Num36">
    <w:name w:val="WW8Num36"/>
    <w:basedOn w:val="Bezlisty"/>
    <w:rsid w:val="00B57A5E"/>
    <w:pPr>
      <w:numPr>
        <w:numId w:val="23"/>
      </w:numPr>
    </w:pPr>
  </w:style>
  <w:style w:type="numbering" w:customStyle="1" w:styleId="WW8Num22">
    <w:name w:val="WW8Num22"/>
    <w:basedOn w:val="Bezlisty"/>
    <w:rsid w:val="00B57A5E"/>
    <w:pPr>
      <w:numPr>
        <w:numId w:val="24"/>
      </w:numPr>
    </w:pPr>
  </w:style>
  <w:style w:type="numbering" w:customStyle="1" w:styleId="WW8Num82">
    <w:name w:val="WW8Num82"/>
    <w:basedOn w:val="Bezlisty"/>
    <w:rsid w:val="00B57A5E"/>
    <w:pPr>
      <w:numPr>
        <w:numId w:val="25"/>
      </w:numPr>
    </w:pPr>
  </w:style>
  <w:style w:type="numbering" w:customStyle="1" w:styleId="WW8Num91">
    <w:name w:val="WW8Num91"/>
    <w:basedOn w:val="Bezlisty"/>
    <w:rsid w:val="00B57A5E"/>
    <w:pPr>
      <w:numPr>
        <w:numId w:val="26"/>
      </w:numPr>
    </w:pPr>
  </w:style>
  <w:style w:type="character" w:customStyle="1" w:styleId="WW8Num2z0">
    <w:name w:val="WW8Num2z0"/>
    <w:rsid w:val="00B57A5E"/>
    <w:rPr>
      <w:rFonts w:ascii="Wingdings" w:hAnsi="Wingdings"/>
    </w:rPr>
  </w:style>
  <w:style w:type="character" w:customStyle="1" w:styleId="WW8Num3z0">
    <w:name w:val="WW8Num3z0"/>
    <w:rsid w:val="00B57A5E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B57A5E"/>
    <w:rPr>
      <w:rFonts w:ascii="Symbol" w:hAnsi="Symbol"/>
      <w:color w:val="000000"/>
    </w:rPr>
  </w:style>
  <w:style w:type="character" w:customStyle="1" w:styleId="Absatz-Standardschriftart">
    <w:name w:val="Absatz-Standardschriftart"/>
    <w:rsid w:val="00B57A5E"/>
  </w:style>
  <w:style w:type="character" w:customStyle="1" w:styleId="WW8Num7z0">
    <w:name w:val="WW8Num7z0"/>
    <w:rsid w:val="00B57A5E"/>
    <w:rPr>
      <w:rFonts w:ascii="Symbol" w:hAnsi="Symbol"/>
      <w:color w:val="000000"/>
    </w:rPr>
  </w:style>
  <w:style w:type="character" w:customStyle="1" w:styleId="WW-Absatz-Standardschriftart">
    <w:name w:val="WW-Absatz-Standardschriftart"/>
    <w:rsid w:val="00B57A5E"/>
  </w:style>
  <w:style w:type="character" w:customStyle="1" w:styleId="WW-Absatz-Standardschriftart1">
    <w:name w:val="WW-Absatz-Standardschriftart1"/>
    <w:rsid w:val="00B57A5E"/>
  </w:style>
  <w:style w:type="character" w:customStyle="1" w:styleId="WW-Absatz-Standardschriftart11">
    <w:name w:val="WW-Absatz-Standardschriftart11"/>
    <w:rsid w:val="00B57A5E"/>
  </w:style>
  <w:style w:type="character" w:customStyle="1" w:styleId="WW-Absatz-Standardschriftart111">
    <w:name w:val="WW-Absatz-Standardschriftart111"/>
    <w:rsid w:val="00B57A5E"/>
  </w:style>
  <w:style w:type="character" w:customStyle="1" w:styleId="WW-Absatz-Standardschriftart1111">
    <w:name w:val="WW-Absatz-Standardschriftart1111"/>
    <w:rsid w:val="00B57A5E"/>
  </w:style>
  <w:style w:type="character" w:customStyle="1" w:styleId="WW-Absatz-Standardschriftart11111">
    <w:name w:val="WW-Absatz-Standardschriftart11111"/>
    <w:rsid w:val="00B57A5E"/>
  </w:style>
  <w:style w:type="character" w:customStyle="1" w:styleId="WW-Absatz-Standardschriftart111111">
    <w:name w:val="WW-Absatz-Standardschriftart111111"/>
    <w:rsid w:val="00B57A5E"/>
  </w:style>
  <w:style w:type="character" w:customStyle="1" w:styleId="WW-Absatz-Standardschriftart1111111">
    <w:name w:val="WW-Absatz-Standardschriftart1111111"/>
    <w:rsid w:val="00B57A5E"/>
  </w:style>
  <w:style w:type="character" w:customStyle="1" w:styleId="WW-Absatz-Standardschriftart11111111">
    <w:name w:val="WW-Absatz-Standardschriftart11111111"/>
    <w:rsid w:val="00B57A5E"/>
  </w:style>
  <w:style w:type="character" w:customStyle="1" w:styleId="WW-Absatz-Standardschriftart111111111">
    <w:name w:val="WW-Absatz-Standardschriftart111111111"/>
    <w:rsid w:val="00B57A5E"/>
  </w:style>
  <w:style w:type="character" w:customStyle="1" w:styleId="WW-Absatz-Standardschriftart1111111111">
    <w:name w:val="WW-Absatz-Standardschriftart1111111111"/>
    <w:rsid w:val="00B57A5E"/>
  </w:style>
  <w:style w:type="character" w:customStyle="1" w:styleId="WW-Absatz-Standardschriftart11111111111">
    <w:name w:val="WW-Absatz-Standardschriftart11111111111"/>
    <w:rsid w:val="00B57A5E"/>
  </w:style>
  <w:style w:type="character" w:customStyle="1" w:styleId="WW-Absatz-Standardschriftart111111111111">
    <w:name w:val="WW-Absatz-Standardschriftart111111111111"/>
    <w:rsid w:val="00B57A5E"/>
  </w:style>
  <w:style w:type="character" w:customStyle="1" w:styleId="WW-Absatz-Standardschriftart1111111111111">
    <w:name w:val="WW-Absatz-Standardschriftart1111111111111"/>
    <w:rsid w:val="00B57A5E"/>
  </w:style>
  <w:style w:type="character" w:customStyle="1" w:styleId="WW-Absatz-Standardschriftart11111111111111">
    <w:name w:val="WW-Absatz-Standardschriftart11111111111111"/>
    <w:rsid w:val="00B57A5E"/>
  </w:style>
  <w:style w:type="character" w:customStyle="1" w:styleId="WW-Absatz-Standardschriftart111111111111111">
    <w:name w:val="WW-Absatz-Standardschriftart111111111111111"/>
    <w:rsid w:val="00B57A5E"/>
  </w:style>
  <w:style w:type="character" w:customStyle="1" w:styleId="WW-Absatz-Standardschriftart1111111111111111">
    <w:name w:val="WW-Absatz-Standardschriftart1111111111111111"/>
    <w:rsid w:val="00B57A5E"/>
  </w:style>
  <w:style w:type="character" w:customStyle="1" w:styleId="WW-Absatz-Standardschriftart11111111111111111">
    <w:name w:val="WW-Absatz-Standardschriftart11111111111111111"/>
    <w:rsid w:val="00B57A5E"/>
  </w:style>
  <w:style w:type="character" w:customStyle="1" w:styleId="WW-Absatz-Standardschriftart111111111111111111">
    <w:name w:val="WW-Absatz-Standardschriftart111111111111111111"/>
    <w:rsid w:val="00B57A5E"/>
  </w:style>
  <w:style w:type="character" w:customStyle="1" w:styleId="WW-Absatz-Standardschriftart1111111111111111111">
    <w:name w:val="WW-Absatz-Standardschriftart1111111111111111111"/>
    <w:rsid w:val="00B57A5E"/>
  </w:style>
  <w:style w:type="character" w:customStyle="1" w:styleId="WW-Absatz-Standardschriftart11111111111111111111">
    <w:name w:val="WW-Absatz-Standardschriftart11111111111111111111"/>
    <w:rsid w:val="00B57A5E"/>
  </w:style>
  <w:style w:type="character" w:customStyle="1" w:styleId="WW8Num8z0">
    <w:name w:val="WW8Num8z0"/>
    <w:rsid w:val="00B57A5E"/>
    <w:rPr>
      <w:rFonts w:ascii="Symbol" w:hAnsi="Symbol"/>
      <w:color w:val="000000"/>
    </w:rPr>
  </w:style>
  <w:style w:type="character" w:customStyle="1" w:styleId="WW8Num11z0">
    <w:name w:val="WW8Num11z0"/>
    <w:rsid w:val="00B57A5E"/>
    <w:rPr>
      <w:rFonts w:ascii="Symbol" w:hAnsi="Symbol"/>
      <w:color w:val="000000"/>
    </w:rPr>
  </w:style>
  <w:style w:type="character" w:customStyle="1" w:styleId="WW8Num12z0">
    <w:name w:val="WW8Num12z0"/>
    <w:rsid w:val="00B57A5E"/>
    <w:rPr>
      <w:color w:val="000000"/>
    </w:rPr>
  </w:style>
  <w:style w:type="character" w:customStyle="1" w:styleId="WW8Num13z0">
    <w:name w:val="WW8Num13z0"/>
    <w:rsid w:val="00B57A5E"/>
    <w:rPr>
      <w:color w:val="000000"/>
    </w:rPr>
  </w:style>
  <w:style w:type="character" w:customStyle="1" w:styleId="WW8Num14z0">
    <w:name w:val="WW8Num14z0"/>
    <w:rsid w:val="00B57A5E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B57A5E"/>
  </w:style>
  <w:style w:type="character" w:customStyle="1" w:styleId="WW-Absatz-Standardschriftart1111111111111111111111">
    <w:name w:val="WW-Absatz-Standardschriftart1111111111111111111111"/>
    <w:rsid w:val="00B57A5E"/>
  </w:style>
  <w:style w:type="character" w:customStyle="1" w:styleId="WW-Absatz-Standardschriftart11111111111111111111111">
    <w:name w:val="WW-Absatz-Standardschriftart11111111111111111111111"/>
    <w:rsid w:val="00B57A5E"/>
  </w:style>
  <w:style w:type="character" w:customStyle="1" w:styleId="WW-Absatz-Standardschriftart111111111111111111111111">
    <w:name w:val="WW-Absatz-Standardschriftart111111111111111111111111"/>
    <w:rsid w:val="00B57A5E"/>
  </w:style>
  <w:style w:type="character" w:customStyle="1" w:styleId="WW8Num15z0">
    <w:name w:val="WW8Num15z0"/>
    <w:rsid w:val="00B57A5E"/>
    <w:rPr>
      <w:rFonts w:ascii="Symbol" w:hAnsi="Symbol" w:cs="OpenSymbol"/>
    </w:rPr>
  </w:style>
  <w:style w:type="character" w:customStyle="1" w:styleId="WW-Absatz-Standardschriftart1111111111111111111111111">
    <w:name w:val="WW-Absatz-Standardschriftart1111111111111111111111111"/>
    <w:rsid w:val="00B57A5E"/>
  </w:style>
  <w:style w:type="character" w:customStyle="1" w:styleId="WW8Num16z0">
    <w:name w:val="WW8Num16z0"/>
    <w:rsid w:val="00B57A5E"/>
    <w:rPr>
      <w:rFonts w:ascii="Symbol" w:hAnsi="Symbol" w:cs="OpenSymbol"/>
    </w:rPr>
  </w:style>
  <w:style w:type="character" w:customStyle="1" w:styleId="WW-Absatz-Standardschriftart11111111111111111111111111">
    <w:name w:val="WW-Absatz-Standardschriftart11111111111111111111111111"/>
    <w:rsid w:val="00B57A5E"/>
  </w:style>
  <w:style w:type="character" w:customStyle="1" w:styleId="WW8Num5z0">
    <w:name w:val="WW8Num5z0"/>
    <w:rsid w:val="00B57A5E"/>
    <w:rPr>
      <w:b w:val="0"/>
      <w:sz w:val="24"/>
      <w:szCs w:val="24"/>
    </w:rPr>
  </w:style>
  <w:style w:type="character" w:customStyle="1" w:styleId="WW8Num17z0">
    <w:name w:val="WW8Num17z0"/>
    <w:rsid w:val="00B57A5E"/>
    <w:rPr>
      <w:rFonts w:ascii="Symbol" w:hAnsi="Symbol" w:cs="OpenSymbol"/>
    </w:rPr>
  </w:style>
  <w:style w:type="character" w:customStyle="1" w:styleId="WW8Num18z0">
    <w:name w:val="WW8Num18z0"/>
    <w:rsid w:val="00B57A5E"/>
    <w:rPr>
      <w:rFonts w:ascii="Symbol" w:hAnsi="Symbol" w:cs="OpenSymbol"/>
    </w:rPr>
  </w:style>
  <w:style w:type="character" w:customStyle="1" w:styleId="WW-Absatz-Standardschriftart111111111111111111111111111">
    <w:name w:val="WW-Absatz-Standardschriftart111111111111111111111111111"/>
    <w:rsid w:val="00B57A5E"/>
  </w:style>
  <w:style w:type="character" w:customStyle="1" w:styleId="WW-Absatz-Standardschriftart1111111111111111111111111111">
    <w:name w:val="WW-Absatz-Standardschriftart1111111111111111111111111111"/>
    <w:rsid w:val="00B57A5E"/>
  </w:style>
  <w:style w:type="character" w:customStyle="1" w:styleId="Domylnaczcionkaakapitu6">
    <w:name w:val="Domyślna czcionka akapitu6"/>
    <w:rsid w:val="00B57A5E"/>
  </w:style>
  <w:style w:type="character" w:customStyle="1" w:styleId="WW-Absatz-Standardschriftart11111111111111111111111111111">
    <w:name w:val="WW-Absatz-Standardschriftart11111111111111111111111111111"/>
    <w:rsid w:val="00B57A5E"/>
  </w:style>
  <w:style w:type="character" w:customStyle="1" w:styleId="WW-Absatz-Standardschriftart111111111111111111111111111111">
    <w:name w:val="WW-Absatz-Standardschriftart111111111111111111111111111111"/>
    <w:rsid w:val="00B57A5E"/>
  </w:style>
  <w:style w:type="character" w:customStyle="1" w:styleId="WW8Num6z0">
    <w:name w:val="WW8Num6z0"/>
    <w:rsid w:val="00B57A5E"/>
    <w:rPr>
      <w:rFonts w:ascii="Times New Roman" w:hAnsi="Times New Roman"/>
      <w:b w:val="0"/>
      <w:i w:val="0"/>
      <w:sz w:val="24"/>
    </w:rPr>
  </w:style>
  <w:style w:type="character" w:customStyle="1" w:styleId="WW-Absatz-Standardschriftart1111111111111111111111111111111">
    <w:name w:val="WW-Absatz-Standardschriftart1111111111111111111111111111111"/>
    <w:rsid w:val="00B57A5E"/>
  </w:style>
  <w:style w:type="character" w:customStyle="1" w:styleId="WW-Absatz-Standardschriftart11111111111111111111111111111111">
    <w:name w:val="WW-Absatz-Standardschriftart11111111111111111111111111111111"/>
    <w:rsid w:val="00B57A5E"/>
  </w:style>
  <w:style w:type="character" w:customStyle="1" w:styleId="WW-Absatz-Standardschriftart111111111111111111111111111111111">
    <w:name w:val="WW-Absatz-Standardschriftart111111111111111111111111111111111"/>
    <w:rsid w:val="00B57A5E"/>
  </w:style>
  <w:style w:type="character" w:customStyle="1" w:styleId="WW-Absatz-Standardschriftart1111111111111111111111111111111111">
    <w:name w:val="WW-Absatz-Standardschriftart1111111111111111111111111111111111"/>
    <w:rsid w:val="00B57A5E"/>
  </w:style>
  <w:style w:type="character" w:customStyle="1" w:styleId="WW-Absatz-Standardschriftart11111111111111111111111111111111111">
    <w:name w:val="WW-Absatz-Standardschriftart11111111111111111111111111111111111"/>
    <w:rsid w:val="00B57A5E"/>
  </w:style>
  <w:style w:type="character" w:customStyle="1" w:styleId="WW-Absatz-Standardschriftart111111111111111111111111111111111111">
    <w:name w:val="WW-Absatz-Standardschriftart111111111111111111111111111111111111"/>
    <w:rsid w:val="00B57A5E"/>
  </w:style>
  <w:style w:type="character" w:customStyle="1" w:styleId="WW-Absatz-Standardschriftart1111111111111111111111111111111111111">
    <w:name w:val="WW-Absatz-Standardschriftart1111111111111111111111111111111111111"/>
    <w:rsid w:val="00B57A5E"/>
  </w:style>
  <w:style w:type="character" w:customStyle="1" w:styleId="WW-Absatz-Standardschriftart11111111111111111111111111111111111111">
    <w:name w:val="WW-Absatz-Standardschriftart11111111111111111111111111111111111111"/>
    <w:rsid w:val="00B57A5E"/>
  </w:style>
  <w:style w:type="character" w:customStyle="1" w:styleId="WW-Absatz-Standardschriftart111111111111111111111111111111111111111">
    <w:name w:val="WW-Absatz-Standardschriftart111111111111111111111111111111111111111"/>
    <w:rsid w:val="00B57A5E"/>
  </w:style>
  <w:style w:type="character" w:customStyle="1" w:styleId="WW-Absatz-Standardschriftart1111111111111111111111111111111111111111">
    <w:name w:val="WW-Absatz-Standardschriftart1111111111111111111111111111111111111111"/>
    <w:rsid w:val="00B57A5E"/>
  </w:style>
  <w:style w:type="character" w:customStyle="1" w:styleId="Domylnaczcionkaakapitu5">
    <w:name w:val="Domyślna czcionka akapitu5"/>
    <w:rsid w:val="00B57A5E"/>
  </w:style>
  <w:style w:type="character" w:customStyle="1" w:styleId="WW-Absatz-Standardschriftart11111111111111111111111111111111111111111">
    <w:name w:val="WW-Absatz-Standardschriftart11111111111111111111111111111111111111111"/>
    <w:rsid w:val="00B57A5E"/>
  </w:style>
  <w:style w:type="character" w:customStyle="1" w:styleId="WW8Num15z1">
    <w:name w:val="WW8Num15z1"/>
    <w:rsid w:val="00B57A5E"/>
    <w:rPr>
      <w:rFonts w:ascii="Courier New" w:hAnsi="Courier New" w:cs="Courier New"/>
    </w:rPr>
  </w:style>
  <w:style w:type="character" w:customStyle="1" w:styleId="WW8Num15z2">
    <w:name w:val="WW8Num15z2"/>
    <w:rsid w:val="00B57A5E"/>
    <w:rPr>
      <w:rFonts w:ascii="Wingdings" w:hAnsi="Wingdings"/>
    </w:rPr>
  </w:style>
  <w:style w:type="character" w:customStyle="1" w:styleId="WW8Num15z3">
    <w:name w:val="WW8Num15z3"/>
    <w:rsid w:val="00B57A5E"/>
    <w:rPr>
      <w:rFonts w:ascii="Symbol" w:hAnsi="Symbol"/>
    </w:rPr>
  </w:style>
  <w:style w:type="character" w:customStyle="1" w:styleId="Domylnaczcionkaakapitu4">
    <w:name w:val="Domyślna czcionka akapitu4"/>
    <w:rsid w:val="00B57A5E"/>
  </w:style>
  <w:style w:type="character" w:customStyle="1" w:styleId="WW-Absatz-Standardschriftart111111111111111111111111111111111111111111">
    <w:name w:val="WW-Absatz-Standardschriftart111111111111111111111111111111111111111111"/>
    <w:rsid w:val="00B57A5E"/>
  </w:style>
  <w:style w:type="character" w:customStyle="1" w:styleId="WW-Absatz-Standardschriftart1111111111111111111111111111111111111111111">
    <w:name w:val="WW-Absatz-Standardschriftart1111111111111111111111111111111111111111111"/>
    <w:rsid w:val="00B57A5E"/>
  </w:style>
  <w:style w:type="character" w:customStyle="1" w:styleId="WW-Absatz-Standardschriftart11111111111111111111111111111111111111111111">
    <w:name w:val="WW-Absatz-Standardschriftart11111111111111111111111111111111111111111111"/>
    <w:rsid w:val="00B57A5E"/>
  </w:style>
  <w:style w:type="character" w:customStyle="1" w:styleId="WW-Absatz-Standardschriftart111111111111111111111111111111111111111111111">
    <w:name w:val="WW-Absatz-Standardschriftart111111111111111111111111111111111111111111111"/>
    <w:rsid w:val="00B57A5E"/>
  </w:style>
  <w:style w:type="character" w:customStyle="1" w:styleId="WW-Absatz-Standardschriftart1111111111111111111111111111111111111111111111">
    <w:name w:val="WW-Absatz-Standardschriftart1111111111111111111111111111111111111111111111"/>
    <w:rsid w:val="00B57A5E"/>
  </w:style>
  <w:style w:type="character" w:customStyle="1" w:styleId="WW-Absatz-Standardschriftart11111111111111111111111111111111111111111111111">
    <w:name w:val="WW-Absatz-Standardschriftart11111111111111111111111111111111111111111111111"/>
    <w:rsid w:val="00B57A5E"/>
  </w:style>
  <w:style w:type="character" w:customStyle="1" w:styleId="WW-Absatz-Standardschriftart111111111111111111111111111111111111111111111111">
    <w:name w:val="WW-Absatz-Standardschriftart111111111111111111111111111111111111111111111111"/>
    <w:rsid w:val="00B57A5E"/>
  </w:style>
  <w:style w:type="character" w:customStyle="1" w:styleId="WW-Absatz-Standardschriftart1111111111111111111111111111111111111111111111111">
    <w:name w:val="WW-Absatz-Standardschriftart1111111111111111111111111111111111111111111111111"/>
    <w:rsid w:val="00B57A5E"/>
  </w:style>
  <w:style w:type="character" w:customStyle="1" w:styleId="Domylnaczcionkaakapitu3">
    <w:name w:val="Domyślna czcionka akapitu3"/>
    <w:rsid w:val="00B57A5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57A5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57A5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57A5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57A5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57A5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57A5E"/>
  </w:style>
  <w:style w:type="character" w:customStyle="1" w:styleId="WW8Num1z0">
    <w:name w:val="WW8Num1z0"/>
    <w:rsid w:val="00B57A5E"/>
    <w:rPr>
      <w:rFonts w:ascii="Wingdings" w:hAnsi="Wingdings"/>
    </w:rPr>
  </w:style>
  <w:style w:type="character" w:customStyle="1" w:styleId="WW8Num1z1">
    <w:name w:val="WW8Num1z1"/>
    <w:rsid w:val="00B57A5E"/>
    <w:rPr>
      <w:rFonts w:ascii="Courier New" w:hAnsi="Courier New" w:cs="Courier New"/>
    </w:rPr>
  </w:style>
  <w:style w:type="character" w:customStyle="1" w:styleId="WW8Num1z3">
    <w:name w:val="WW8Num1z3"/>
    <w:rsid w:val="00B57A5E"/>
    <w:rPr>
      <w:rFonts w:ascii="Symbol" w:hAnsi="Symbol"/>
    </w:rPr>
  </w:style>
  <w:style w:type="character" w:customStyle="1" w:styleId="WW8NumSt3z0">
    <w:name w:val="WW8NumSt3z0"/>
    <w:rsid w:val="00B57A5E"/>
    <w:rPr>
      <w:rFonts w:ascii="Times New Roman" w:hAnsi="Times New Roman"/>
      <w:b w:val="0"/>
      <w:i w:val="0"/>
      <w:sz w:val="24"/>
      <w:u w:val="none"/>
    </w:rPr>
  </w:style>
  <w:style w:type="character" w:styleId="Numerwiersza">
    <w:name w:val="line number"/>
    <w:rsid w:val="00B57A5E"/>
  </w:style>
  <w:style w:type="character" w:customStyle="1" w:styleId="WW8Num19z0">
    <w:name w:val="WW8Num19z0"/>
    <w:rsid w:val="00B57A5E"/>
    <w:rPr>
      <w:rFonts w:ascii="Symbol" w:hAnsi="Symbol" w:cs="OpenSymbol"/>
    </w:rPr>
  </w:style>
  <w:style w:type="paragraph" w:customStyle="1" w:styleId="Nagwek50">
    <w:name w:val="Nagłówek5"/>
    <w:basedOn w:val="Normalny"/>
    <w:next w:val="Tekstpodstawowy"/>
    <w:rsid w:val="00B57A5E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6">
    <w:name w:val="Podpis6"/>
    <w:basedOn w:val="Normalny"/>
    <w:rsid w:val="00B57A5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B57A5E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5">
    <w:name w:val="Podpis5"/>
    <w:basedOn w:val="Normalny"/>
    <w:rsid w:val="00B57A5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32">
    <w:name w:val="Nagłówek3"/>
    <w:basedOn w:val="Normalny"/>
    <w:next w:val="Tekstpodstawowy"/>
    <w:rsid w:val="00B57A5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4">
    <w:name w:val="Podpis4"/>
    <w:basedOn w:val="Normalny"/>
    <w:rsid w:val="00B57A5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Podpis3">
    <w:name w:val="Podpis3"/>
    <w:basedOn w:val="Normalny"/>
    <w:rsid w:val="00B57A5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Podpis2">
    <w:name w:val="Podpis2"/>
    <w:basedOn w:val="Normalny"/>
    <w:rsid w:val="00B57A5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B57A5E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B57A5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B57A5E"/>
    <w:pPr>
      <w:suppressAutoHyphens/>
      <w:overflowPunct w:val="0"/>
      <w:autoSpaceDE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B57A5E"/>
    <w:pPr>
      <w:widowControl/>
      <w:spacing w:after="240" w:line="240" w:lineRule="auto"/>
      <w:textAlignment w:val="auto"/>
    </w:pPr>
    <w:rPr>
      <w:rFonts w:eastAsia="Times New Roman" w:cs="Times New Roman"/>
      <w:kern w:val="0"/>
      <w:sz w:val="20"/>
      <w:szCs w:val="20"/>
      <w:lang w:val="pl-PL" w:eastAsia="ar-SA" w:bidi="ar-SA"/>
    </w:rPr>
  </w:style>
  <w:style w:type="paragraph" w:customStyle="1" w:styleId="Textbodyindent">
    <w:name w:val="Text body indent"/>
    <w:basedOn w:val="Standard"/>
    <w:rsid w:val="00B57A5E"/>
    <w:pPr>
      <w:spacing w:after="120" w:line="240" w:lineRule="auto"/>
      <w:ind w:left="283"/>
    </w:pPr>
    <w:rPr>
      <w:lang w:val="en-US" w:eastAsia="en-US" w:bidi="en-US"/>
    </w:rPr>
  </w:style>
  <w:style w:type="numbering" w:customStyle="1" w:styleId="WW8Num5">
    <w:name w:val="WW8Num5"/>
    <w:basedOn w:val="Bezlisty"/>
    <w:rsid w:val="00B57A5E"/>
    <w:pPr>
      <w:numPr>
        <w:numId w:val="28"/>
      </w:numPr>
    </w:pPr>
  </w:style>
  <w:style w:type="table" w:customStyle="1" w:styleId="Tabela-Siatka10">
    <w:name w:val="Tabela - Siatka10"/>
    <w:basedOn w:val="Standardowy"/>
    <w:next w:val="Tabela-Siatka"/>
    <w:rsid w:val="00B5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2">
    <w:name w:val="Legenda2"/>
    <w:basedOn w:val="Standard"/>
    <w:rsid w:val="00B57A5E"/>
    <w:pPr>
      <w:suppressLineNumbers/>
      <w:autoSpaceDN w:val="0"/>
      <w:spacing w:before="120" w:after="120" w:line="240" w:lineRule="auto"/>
    </w:pPr>
    <w:rPr>
      <w:rFonts w:eastAsia="SimSun" w:cs="Mangal"/>
      <w:i/>
      <w:iCs/>
      <w:color w:val="auto"/>
      <w:kern w:val="3"/>
      <w:lang w:eastAsia="zh-CN" w:bidi="hi-IN"/>
    </w:rPr>
  </w:style>
  <w:style w:type="paragraph" w:customStyle="1" w:styleId="Index">
    <w:name w:val="Index"/>
    <w:basedOn w:val="Standard"/>
    <w:rsid w:val="00B57A5E"/>
    <w:pPr>
      <w:suppressLineNumbers/>
      <w:autoSpaceDN w:val="0"/>
      <w:spacing w:line="240" w:lineRule="auto"/>
    </w:pPr>
    <w:rPr>
      <w:rFonts w:eastAsia="SimSun" w:cs="Mangal"/>
      <w:color w:val="auto"/>
      <w:kern w:val="3"/>
      <w:lang w:eastAsia="zh-CN" w:bidi="hi-IN"/>
    </w:rPr>
  </w:style>
  <w:style w:type="paragraph" w:customStyle="1" w:styleId="Nagwek21">
    <w:name w:val="Nagłówek 21"/>
    <w:basedOn w:val="Standard"/>
    <w:next w:val="Standard"/>
    <w:rsid w:val="00B57A5E"/>
    <w:pPr>
      <w:keepNext/>
      <w:autoSpaceDN w:val="0"/>
      <w:spacing w:line="240" w:lineRule="auto"/>
      <w:jc w:val="right"/>
      <w:outlineLvl w:val="1"/>
    </w:pPr>
    <w:rPr>
      <w:rFonts w:eastAsia="SimSun" w:cs="Mangal"/>
      <w:b/>
      <w:color w:val="auto"/>
      <w:kern w:val="3"/>
      <w:lang w:eastAsia="zh-CN" w:bidi="hi-IN"/>
    </w:rPr>
  </w:style>
  <w:style w:type="paragraph" w:customStyle="1" w:styleId="Nagwek41">
    <w:name w:val="Nagłówek 41"/>
    <w:basedOn w:val="Standard"/>
    <w:next w:val="Standard"/>
    <w:rsid w:val="00B57A5E"/>
    <w:pPr>
      <w:keepNext/>
      <w:autoSpaceDN w:val="0"/>
      <w:spacing w:line="240" w:lineRule="auto"/>
      <w:ind w:right="-35"/>
      <w:jc w:val="center"/>
      <w:outlineLvl w:val="3"/>
    </w:pPr>
    <w:rPr>
      <w:rFonts w:eastAsia="SimSun" w:cs="Mangal"/>
      <w:b/>
      <w:color w:val="auto"/>
      <w:kern w:val="3"/>
      <w:sz w:val="28"/>
      <w:lang w:eastAsia="zh-CN" w:bidi="hi-IN"/>
    </w:rPr>
  </w:style>
  <w:style w:type="paragraph" w:customStyle="1" w:styleId="Stopka2">
    <w:name w:val="Stopka2"/>
    <w:basedOn w:val="Standard"/>
    <w:rsid w:val="00B57A5E"/>
    <w:pPr>
      <w:tabs>
        <w:tab w:val="center" w:pos="4536"/>
        <w:tab w:val="right" w:pos="9072"/>
      </w:tabs>
      <w:autoSpaceDN w:val="0"/>
      <w:spacing w:line="240" w:lineRule="auto"/>
    </w:pPr>
    <w:rPr>
      <w:rFonts w:eastAsia="SimSun" w:cs="Mangal"/>
      <w:color w:val="auto"/>
      <w:kern w:val="3"/>
      <w:lang w:eastAsia="zh-CN" w:bidi="hi-IN"/>
    </w:rPr>
  </w:style>
  <w:style w:type="paragraph" w:customStyle="1" w:styleId="TableHeading">
    <w:name w:val="Table Heading"/>
    <w:basedOn w:val="TableContents"/>
    <w:rsid w:val="00B57A5E"/>
    <w:pPr>
      <w:jc w:val="center"/>
    </w:pPr>
    <w:rPr>
      <w:rFonts w:eastAsia="SimSun" w:cs="Mangal"/>
      <w:b/>
      <w:bCs/>
      <w:lang w:val="pl-PL" w:eastAsia="zh-CN" w:bidi="hi-IN"/>
    </w:rPr>
  </w:style>
  <w:style w:type="paragraph" w:customStyle="1" w:styleId="Framecontents">
    <w:name w:val="Frame contents"/>
    <w:basedOn w:val="Textbody"/>
    <w:rsid w:val="00B57A5E"/>
    <w:rPr>
      <w:rFonts w:eastAsia="SimSun" w:cs="Mangal"/>
      <w:lang w:val="pl-PL" w:eastAsia="zh-CN" w:bidi="hi-IN"/>
    </w:rPr>
  </w:style>
  <w:style w:type="character" w:customStyle="1" w:styleId="BulletSymbols">
    <w:name w:val="Bullet Symbols"/>
    <w:rsid w:val="00B57A5E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sid w:val="00B57A5E"/>
  </w:style>
  <w:style w:type="character" w:customStyle="1" w:styleId="Numerstrony1">
    <w:name w:val="Numer strony1"/>
    <w:rsid w:val="00B57A5E"/>
  </w:style>
  <w:style w:type="character" w:customStyle="1" w:styleId="WW8Num35z0">
    <w:name w:val="WW8Num35z0"/>
    <w:rsid w:val="00B57A5E"/>
    <w:rPr>
      <w:b w:val="0"/>
    </w:rPr>
  </w:style>
  <w:style w:type="numbering" w:customStyle="1" w:styleId="WW8Num1">
    <w:name w:val="WW8Num1"/>
    <w:basedOn w:val="Bezlisty"/>
    <w:rsid w:val="00B57A5E"/>
    <w:pPr>
      <w:numPr>
        <w:numId w:val="29"/>
      </w:numPr>
    </w:pPr>
  </w:style>
  <w:style w:type="numbering" w:customStyle="1" w:styleId="WW8Num2">
    <w:name w:val="WW8Num2"/>
    <w:basedOn w:val="Bezlisty"/>
    <w:rsid w:val="00B57A5E"/>
    <w:pPr>
      <w:numPr>
        <w:numId w:val="30"/>
      </w:numPr>
    </w:pPr>
  </w:style>
  <w:style w:type="numbering" w:customStyle="1" w:styleId="WW8Num3">
    <w:name w:val="WW8Num3"/>
    <w:basedOn w:val="Bezlisty"/>
    <w:rsid w:val="00B57A5E"/>
    <w:pPr>
      <w:numPr>
        <w:numId w:val="31"/>
      </w:numPr>
    </w:pPr>
  </w:style>
  <w:style w:type="numbering" w:customStyle="1" w:styleId="WW8Num4">
    <w:name w:val="WW8Num4"/>
    <w:basedOn w:val="Bezlisty"/>
    <w:rsid w:val="00B57A5E"/>
    <w:pPr>
      <w:numPr>
        <w:numId w:val="32"/>
      </w:numPr>
    </w:pPr>
  </w:style>
  <w:style w:type="numbering" w:customStyle="1" w:styleId="WW8Num51">
    <w:name w:val="WW8Num51"/>
    <w:basedOn w:val="Bezlisty"/>
    <w:rsid w:val="00B57A5E"/>
    <w:pPr>
      <w:numPr>
        <w:numId w:val="27"/>
      </w:numPr>
    </w:pPr>
  </w:style>
  <w:style w:type="numbering" w:customStyle="1" w:styleId="WW8Num6">
    <w:name w:val="WW8Num6"/>
    <w:basedOn w:val="Bezlisty"/>
    <w:rsid w:val="00B57A5E"/>
    <w:pPr>
      <w:numPr>
        <w:numId w:val="33"/>
      </w:numPr>
    </w:pPr>
  </w:style>
  <w:style w:type="numbering" w:customStyle="1" w:styleId="WW8Num7">
    <w:name w:val="WW8Num7"/>
    <w:basedOn w:val="Bezlisty"/>
    <w:rsid w:val="00B57A5E"/>
    <w:pPr>
      <w:numPr>
        <w:numId w:val="34"/>
      </w:numPr>
    </w:pPr>
  </w:style>
  <w:style w:type="numbering" w:customStyle="1" w:styleId="WW8Num8">
    <w:name w:val="WW8Num8"/>
    <w:basedOn w:val="Bezlisty"/>
    <w:rsid w:val="00B57A5E"/>
    <w:pPr>
      <w:numPr>
        <w:numId w:val="35"/>
      </w:numPr>
    </w:pPr>
  </w:style>
  <w:style w:type="numbering" w:customStyle="1" w:styleId="WW8Num9">
    <w:name w:val="WW8Num9"/>
    <w:basedOn w:val="Bezlisty"/>
    <w:rsid w:val="00B57A5E"/>
    <w:pPr>
      <w:numPr>
        <w:numId w:val="36"/>
      </w:numPr>
    </w:pPr>
  </w:style>
  <w:style w:type="numbering" w:customStyle="1" w:styleId="WW8Num10">
    <w:name w:val="WW8Num10"/>
    <w:basedOn w:val="Bezlisty"/>
    <w:rsid w:val="00B57A5E"/>
    <w:pPr>
      <w:numPr>
        <w:numId w:val="37"/>
      </w:numPr>
    </w:pPr>
  </w:style>
  <w:style w:type="numbering" w:customStyle="1" w:styleId="WW8Num11">
    <w:name w:val="WW8Num11"/>
    <w:basedOn w:val="Bezlisty"/>
    <w:rsid w:val="00B57A5E"/>
    <w:pPr>
      <w:numPr>
        <w:numId w:val="38"/>
      </w:numPr>
    </w:pPr>
  </w:style>
  <w:style w:type="numbering" w:customStyle="1" w:styleId="WW8Num12">
    <w:name w:val="WW8Num12"/>
    <w:basedOn w:val="Bezlisty"/>
    <w:rsid w:val="00B57A5E"/>
    <w:pPr>
      <w:numPr>
        <w:numId w:val="39"/>
      </w:numPr>
    </w:pPr>
  </w:style>
  <w:style w:type="numbering" w:customStyle="1" w:styleId="WW8Num13">
    <w:name w:val="WW8Num13"/>
    <w:basedOn w:val="Bezlisty"/>
    <w:rsid w:val="00B57A5E"/>
    <w:pPr>
      <w:numPr>
        <w:numId w:val="40"/>
      </w:numPr>
    </w:pPr>
  </w:style>
  <w:style w:type="numbering" w:customStyle="1" w:styleId="WW8Num14">
    <w:name w:val="WW8Num14"/>
    <w:basedOn w:val="Bezlisty"/>
    <w:rsid w:val="00B57A5E"/>
    <w:pPr>
      <w:numPr>
        <w:numId w:val="41"/>
      </w:numPr>
    </w:pPr>
  </w:style>
  <w:style w:type="numbering" w:customStyle="1" w:styleId="WW8Num15">
    <w:name w:val="WW8Num15"/>
    <w:basedOn w:val="Bezlisty"/>
    <w:rsid w:val="00B57A5E"/>
    <w:pPr>
      <w:numPr>
        <w:numId w:val="42"/>
      </w:numPr>
    </w:pPr>
  </w:style>
  <w:style w:type="table" w:customStyle="1" w:styleId="Tabela-Siatka11">
    <w:name w:val="Tabela - Siatka11"/>
    <w:basedOn w:val="Standardowy"/>
    <w:next w:val="Tabela-Siatka"/>
    <w:uiPriority w:val="59"/>
    <w:rsid w:val="00B57A5E"/>
    <w:pPr>
      <w:spacing w:after="0" w:line="240" w:lineRule="auto"/>
    </w:pPr>
    <w:rPr>
      <w:rFonts w:ascii="Times New Roman" w:eastAsia="SimSun" w:hAnsi="Times New Roman" w:cs="Mang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A5E"/>
    <w:pPr>
      <w:widowControl/>
      <w:spacing w:line="240" w:lineRule="auto"/>
      <w:textAlignment w:val="auto"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A5E"/>
    <w:rPr>
      <w:rFonts w:ascii="Times New Roman" w:eastAsia="Andale Sans UI" w:hAnsi="Times New Roman" w:cs="Tahoma"/>
      <w:b/>
      <w:bCs/>
      <w:kern w:val="1"/>
      <w:sz w:val="20"/>
      <w:szCs w:val="20"/>
      <w:lang w:val="de-DE" w:eastAsia="ar-SA" w:bidi="fa-IR"/>
    </w:rPr>
  </w:style>
  <w:style w:type="numbering" w:customStyle="1" w:styleId="WW8Num17">
    <w:name w:val="WW8Num17"/>
    <w:basedOn w:val="Bezlisty"/>
    <w:rsid w:val="00B57A5E"/>
    <w:pPr>
      <w:numPr>
        <w:numId w:val="6"/>
      </w:numPr>
    </w:pPr>
  </w:style>
  <w:style w:type="numbering" w:customStyle="1" w:styleId="WW8Num167">
    <w:name w:val="WW8Num167"/>
    <w:basedOn w:val="Bezlisty"/>
    <w:rsid w:val="00B57A5E"/>
    <w:pPr>
      <w:numPr>
        <w:numId w:val="1"/>
      </w:numPr>
    </w:pPr>
  </w:style>
  <w:style w:type="paragraph" w:customStyle="1" w:styleId="ust">
    <w:name w:val="ust"/>
    <w:basedOn w:val="Normalny"/>
    <w:autoRedefine/>
    <w:rsid w:val="00B57A5E"/>
    <w:pPr>
      <w:numPr>
        <w:numId w:val="43"/>
      </w:numPr>
      <w:tabs>
        <w:tab w:val="left" w:pos="42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1">
    <w:name w:val="WWNum1"/>
    <w:basedOn w:val="Bezlisty"/>
    <w:rsid w:val="00B57A5E"/>
    <w:pPr>
      <w:numPr>
        <w:numId w:val="44"/>
      </w:numPr>
    </w:pPr>
  </w:style>
  <w:style w:type="numbering" w:customStyle="1" w:styleId="WWNum2">
    <w:name w:val="WWNum2"/>
    <w:basedOn w:val="Bezlisty"/>
    <w:rsid w:val="00B57A5E"/>
    <w:pPr>
      <w:numPr>
        <w:numId w:val="45"/>
      </w:numPr>
    </w:pPr>
  </w:style>
  <w:style w:type="numbering" w:customStyle="1" w:styleId="WWNum11">
    <w:name w:val="WWNum11"/>
    <w:basedOn w:val="Bezlisty"/>
    <w:rsid w:val="00B57A5E"/>
    <w:pPr>
      <w:numPr>
        <w:numId w:val="46"/>
      </w:numPr>
    </w:pPr>
  </w:style>
  <w:style w:type="numbering" w:customStyle="1" w:styleId="WWNum21">
    <w:name w:val="WWNum21"/>
    <w:basedOn w:val="Bezlisty"/>
    <w:rsid w:val="00B57A5E"/>
    <w:pPr>
      <w:numPr>
        <w:numId w:val="47"/>
      </w:numPr>
    </w:pPr>
  </w:style>
  <w:style w:type="numbering" w:customStyle="1" w:styleId="WWNum4">
    <w:name w:val="WWNum4"/>
    <w:basedOn w:val="Bezlisty"/>
    <w:rsid w:val="00B57A5E"/>
    <w:pPr>
      <w:numPr>
        <w:numId w:val="48"/>
      </w:numPr>
    </w:pPr>
  </w:style>
  <w:style w:type="numbering" w:customStyle="1" w:styleId="WWNum3">
    <w:name w:val="WWNum3"/>
    <w:basedOn w:val="Bezlisty"/>
    <w:rsid w:val="00B57A5E"/>
    <w:pPr>
      <w:numPr>
        <w:numId w:val="49"/>
      </w:numPr>
    </w:pPr>
  </w:style>
  <w:style w:type="paragraph" w:styleId="Tekstpodstawowy3">
    <w:name w:val="Body Text 3"/>
    <w:basedOn w:val="Standard"/>
    <w:link w:val="Tekstpodstawowy3Znak"/>
    <w:rsid w:val="00B57A5E"/>
    <w:pPr>
      <w:widowControl/>
      <w:autoSpaceDN w:val="0"/>
      <w:spacing w:after="120" w:line="240" w:lineRule="auto"/>
    </w:pPr>
    <w:rPr>
      <w:rFonts w:eastAsia="Times New Roman" w:cs="Times New Roman"/>
      <w:color w:val="auto"/>
      <w:kern w:val="3"/>
      <w:sz w:val="16"/>
      <w:szCs w:val="16"/>
      <w:lang w:val="x-none" w:eastAsia="zh-CN"/>
    </w:rPr>
  </w:style>
  <w:style w:type="character" w:customStyle="1" w:styleId="Tekstpodstawowy3Znak">
    <w:name w:val="Tekst podstawowy 3 Znak"/>
    <w:basedOn w:val="Domylnaczcionkaakapitu"/>
    <w:link w:val="Tekstpodstawowy3"/>
    <w:rsid w:val="00B57A5E"/>
    <w:rPr>
      <w:rFonts w:ascii="Times New Roman" w:eastAsia="Times New Roman" w:hAnsi="Times New Roman" w:cs="Times New Roman"/>
      <w:kern w:val="3"/>
      <w:sz w:val="16"/>
      <w:szCs w:val="16"/>
      <w:lang w:val="x-none" w:eastAsia="zh-CN"/>
    </w:rPr>
  </w:style>
  <w:style w:type="paragraph" w:customStyle="1" w:styleId="Standarduser">
    <w:name w:val="Standard (user)"/>
    <w:rsid w:val="00B57A5E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lang w:eastAsia="zh-CN"/>
    </w:rPr>
  </w:style>
  <w:style w:type="character" w:customStyle="1" w:styleId="WW8Num2z8">
    <w:name w:val="WW8Num2z8"/>
    <w:rsid w:val="00B57A5E"/>
  </w:style>
  <w:style w:type="character" w:customStyle="1" w:styleId="Nierozpoznanawzmianka1">
    <w:name w:val="Nierozpoznana wzmianka1"/>
    <w:uiPriority w:val="99"/>
    <w:semiHidden/>
    <w:unhideWhenUsed/>
    <w:rsid w:val="00B57A5E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B161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formazakupowa.pl/pn/wszz_torun" TargetMode="External"/><Relationship Id="rId13" Type="http://schemas.openxmlformats.org/officeDocument/2006/relationships/hyperlink" Target="https://platformazakupowa.pl/" TargetMode="External"/><Relationship Id="rId18" Type="http://schemas.openxmlformats.org/officeDocument/2006/relationships/hyperlink" Target="http://www.platformazakupowa.pl/pn/wszz_torun" TargetMode="External"/><Relationship Id="rId26" Type="http://schemas.openxmlformats.org/officeDocument/2006/relationships/hyperlink" Target="http://platformazakupowa.pl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platformazakupowa.pl/pn/wszz_torun" TargetMode="External"/><Relationship Id="rId34" Type="http://schemas.openxmlformats.org/officeDocument/2006/relationships/hyperlink" Target="http://www.platformazakupowa.pl/pn/wszz_torun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" TargetMode="External"/><Relationship Id="rId17" Type="http://schemas.openxmlformats.org/officeDocument/2006/relationships/hyperlink" Target="http://www.platformazakupowa.pl/pn/wszz_torun" TargetMode="External"/><Relationship Id="rId25" Type="http://schemas.openxmlformats.org/officeDocument/2006/relationships/hyperlink" Target="http://platformazakupowa.pl" TargetMode="External"/><Relationship Id="rId33" Type="http://schemas.openxmlformats.org/officeDocument/2006/relationships/hyperlink" Target="https://www.platformazakupowa.pl/pn/wszz_torun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latformazakupowa.pl/" TargetMode="External"/><Relationship Id="rId20" Type="http://schemas.openxmlformats.org/officeDocument/2006/relationships/hyperlink" Target="http://www.platformazakupowa.pl/pn/wszz_torun" TargetMode="External"/><Relationship Id="rId29" Type="http://schemas.openxmlformats.org/officeDocument/2006/relationships/hyperlink" Target="http://www.platformazakupowa.pl/pn/wszz_torun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strona/1-regulamin" TargetMode="External"/><Relationship Id="rId24" Type="http://schemas.openxmlformats.org/officeDocument/2006/relationships/hyperlink" Target="http://platformazakupowa.pl" TargetMode="External"/><Relationship Id="rId32" Type="http://schemas.openxmlformats.org/officeDocument/2006/relationships/hyperlink" Target="http://www.platformazakupowa.pl/pn/wszz_torun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platformazakupowa.pl/pn/wszz_torun" TargetMode="External"/><Relationship Id="rId23" Type="http://schemas.openxmlformats.org/officeDocument/2006/relationships/hyperlink" Target="https://platformazakupowa.pl/" TargetMode="External"/><Relationship Id="rId28" Type="http://schemas.openxmlformats.org/officeDocument/2006/relationships/hyperlink" Target="http://www.platformazakupowa.pl/pn/wszz_torun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platformazakupowa.pl" TargetMode="External"/><Relationship Id="rId19" Type="http://schemas.openxmlformats.org/officeDocument/2006/relationships/hyperlink" Target="http://www.platformazakupowa.pl/pn/wszz_torun" TargetMode="External"/><Relationship Id="rId31" Type="http://schemas.openxmlformats.org/officeDocument/2006/relationships/hyperlink" Target="https://platformazakupowa.pl/strona/45-instrukcj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_publ@wszz.torun.pl" TargetMode="External"/><Relationship Id="rId14" Type="http://schemas.openxmlformats.org/officeDocument/2006/relationships/hyperlink" Target="https://platformazakupowa.pl/strona/45-instrukcje" TargetMode="External"/><Relationship Id="rId22" Type="http://schemas.openxmlformats.org/officeDocument/2006/relationships/hyperlink" Target="http://www.platformazakupowa.pl/wszz_torun" TargetMode="External"/><Relationship Id="rId27" Type="http://schemas.openxmlformats.org/officeDocument/2006/relationships/hyperlink" Target="https://platformazakupowa.pl/strona/45-instrukcje" TargetMode="External"/><Relationship Id="rId30" Type="http://schemas.openxmlformats.org/officeDocument/2006/relationships/hyperlink" Target="https://www.platformazakupowa.pl/pn/wszz_torun" TargetMode="External"/><Relationship Id="rId35" Type="http://schemas.openxmlformats.org/officeDocument/2006/relationships/hyperlink" Target="mailto:iod@wszz.torun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26184-265B-4863-96DA-0150041F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47</Pages>
  <Words>21157</Words>
  <Characters>126945</Characters>
  <Application>Microsoft Office Word</Application>
  <DocSecurity>0</DocSecurity>
  <Lines>1057</Lines>
  <Paragraphs>295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Sztemborska</dc:creator>
  <cp:keywords/>
  <dc:description/>
  <cp:lastModifiedBy>Aneta Winiarz</cp:lastModifiedBy>
  <cp:revision>118</cp:revision>
  <cp:lastPrinted>2024-05-14T05:46:00Z</cp:lastPrinted>
  <dcterms:created xsi:type="dcterms:W3CDTF">2024-05-06T10:42:00Z</dcterms:created>
  <dcterms:modified xsi:type="dcterms:W3CDTF">2024-06-04T11:05:00Z</dcterms:modified>
</cp:coreProperties>
</file>