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D863D1">
        <w:trPr>
          <w:trHeight w:val="1560"/>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A40DA7" w:rsidRPr="000D417A" w:rsidRDefault="00A40DA7" w:rsidP="00A40DA7">
            <w:pPr>
              <w:ind w:right="-284"/>
              <w:rPr>
                <w:rFonts w:ascii="Times New Roman" w:hAnsi="Times New Roman" w:cs="Times New Roman"/>
                <w:i/>
                <w:sz w:val="24"/>
                <w:szCs w:val="24"/>
              </w:rPr>
            </w:pPr>
            <w:r w:rsidRPr="000D417A">
              <w:rPr>
                <w:rFonts w:ascii="Times New Roman" w:hAnsi="Times New Roman" w:cs="Times New Roman"/>
                <w:i/>
                <w:sz w:val="24"/>
                <w:szCs w:val="24"/>
              </w:rPr>
              <w:t>Znak sprawy: ZP/220/</w:t>
            </w:r>
            <w:r>
              <w:rPr>
                <w:rFonts w:ascii="Times New Roman" w:hAnsi="Times New Roman" w:cs="Times New Roman"/>
                <w:i/>
                <w:sz w:val="24"/>
                <w:szCs w:val="24"/>
              </w:rPr>
              <w:t>04/20</w:t>
            </w:r>
          </w:p>
          <w:p w:rsidR="00A40DA7" w:rsidRDefault="00A40DA7" w:rsidP="00A40DA7">
            <w:pPr>
              <w:spacing w:line="252" w:lineRule="auto"/>
            </w:pPr>
            <w:r>
              <w:rPr>
                <w:b/>
                <w:bCs/>
                <w:i/>
                <w:sz w:val="21"/>
                <w:szCs w:val="21"/>
              </w:rPr>
              <w:t xml:space="preserve">Dotyczy: dostawy </w:t>
            </w:r>
            <w:r>
              <w:rPr>
                <w:b/>
                <w:i/>
                <w:sz w:val="21"/>
                <w:szCs w:val="21"/>
              </w:rPr>
              <w:t>produktów leczniczych w tym leków stosowanych w programach lekowych i chemioterapii, wyrobów medycznych, dietetycznych środków spożywczych specjalnego przeznaczenia medycznego, suplementów diety oraz środków antyseptycznych na potrzeby Klinik SPSK-2 PUM w Szczecinie</w:t>
            </w: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002171" w:rsidRDefault="00F45C28" w:rsidP="00F45C28">
      <w:pPr>
        <w:spacing w:after="0" w:line="240" w:lineRule="auto"/>
        <w:jc w:val="center"/>
        <w:rPr>
          <w:b/>
          <w:sz w:val="32"/>
          <w:szCs w:val="32"/>
        </w:rPr>
      </w:pPr>
      <w:r w:rsidRPr="00347698">
        <w:rPr>
          <w:b/>
          <w:sz w:val="32"/>
          <w:szCs w:val="32"/>
          <w:highlight w:val="yellow"/>
        </w:rPr>
        <w:t xml:space="preserve">Rozstrzygnięcie </w:t>
      </w:r>
      <w:r w:rsidRPr="002901A0">
        <w:rPr>
          <w:b/>
          <w:sz w:val="32"/>
          <w:szCs w:val="32"/>
          <w:highlight w:val="yellow"/>
        </w:rPr>
        <w:t>postępowania</w:t>
      </w:r>
      <w:r w:rsidR="00A40DA7" w:rsidRPr="002901A0">
        <w:rPr>
          <w:b/>
          <w:sz w:val="32"/>
          <w:szCs w:val="32"/>
          <w:highlight w:val="yellow"/>
        </w:rPr>
        <w:t xml:space="preserve"> </w:t>
      </w:r>
      <w:r w:rsidR="00A40DA7" w:rsidRPr="00093770">
        <w:rPr>
          <w:b/>
          <w:sz w:val="32"/>
          <w:szCs w:val="32"/>
          <w:highlight w:val="yellow"/>
        </w:rPr>
        <w:t xml:space="preserve">nr </w:t>
      </w:r>
      <w:r w:rsidR="00906147" w:rsidRPr="00093770">
        <w:rPr>
          <w:b/>
          <w:sz w:val="32"/>
          <w:szCs w:val="32"/>
          <w:highlight w:val="yellow"/>
        </w:rPr>
        <w:t>3</w:t>
      </w:r>
    </w:p>
    <w:p w:rsidR="00F45C28" w:rsidRDefault="00002171" w:rsidP="008A433E">
      <w:pPr>
        <w:spacing w:after="0" w:line="240" w:lineRule="auto"/>
        <w:rPr>
          <w:i/>
          <w:sz w:val="24"/>
          <w:szCs w:val="24"/>
          <w:lang w:eastAsia="pl-PL"/>
        </w:rPr>
      </w:pPr>
      <w:r>
        <w:rPr>
          <w:b/>
          <w:sz w:val="32"/>
          <w:szCs w:val="32"/>
        </w:rPr>
        <w:t xml:space="preserve">       </w:t>
      </w:r>
      <w:r w:rsidR="00A40DA7">
        <w:rPr>
          <w:b/>
          <w:sz w:val="32"/>
          <w:szCs w:val="32"/>
        </w:rPr>
        <w:t xml:space="preserve">                         </w:t>
      </w:r>
    </w:p>
    <w:p w:rsidR="00F45C28" w:rsidRPr="00906147" w:rsidRDefault="00F45C28" w:rsidP="00F45C28">
      <w:pPr>
        <w:spacing w:after="0"/>
        <w:ind w:right="282"/>
        <w:jc w:val="both"/>
        <w:rPr>
          <w:i/>
          <w:color w:val="FF0000"/>
          <w:sz w:val="24"/>
          <w:szCs w:val="24"/>
          <w:lang w:eastAsia="pl-PL"/>
        </w:rPr>
      </w:pPr>
      <w:r w:rsidRPr="00C23CED">
        <w:rPr>
          <w:i/>
          <w:sz w:val="24"/>
          <w:szCs w:val="24"/>
          <w:lang w:eastAsia="pl-PL"/>
        </w:rPr>
        <w:t xml:space="preserve">Szanowni Państwo, </w:t>
      </w:r>
    </w:p>
    <w:p w:rsidR="00F45C28" w:rsidRPr="00093770" w:rsidRDefault="00F45C28" w:rsidP="00F45C28">
      <w:pPr>
        <w:jc w:val="both"/>
        <w:rPr>
          <w:rFonts w:ascii="Times New Roman" w:hAnsi="Times New Roman" w:cs="Times New Roman"/>
          <w:sz w:val="24"/>
          <w:szCs w:val="24"/>
        </w:rPr>
      </w:pPr>
      <w:r w:rsidRPr="00093770">
        <w:rPr>
          <w:rFonts w:ascii="Times New Roman" w:hAnsi="Times New Roman" w:cs="Times New Roman"/>
          <w:sz w:val="24"/>
          <w:szCs w:val="24"/>
        </w:rPr>
        <w:t>Na podstawie art. 92 ustawy z dnia 29 stycznia 2004 r. Prawo Zamówień Publicznych Zamawiający zawiadamia, że w prowadzonym postępowaniu dokonano rozstrzygnięcia w/w postępowania.</w:t>
      </w:r>
    </w:p>
    <w:p w:rsidR="00093770" w:rsidRDefault="00093770" w:rsidP="00E55FF5">
      <w:pPr>
        <w:spacing w:after="0" w:line="240" w:lineRule="auto"/>
        <w:rPr>
          <w:rFonts w:ascii="Times New Roman" w:hAnsi="Times New Roman" w:cs="Times New Roman"/>
          <w:b/>
          <w:color w:val="000000"/>
          <w:sz w:val="24"/>
          <w:szCs w:val="24"/>
        </w:rPr>
      </w:pPr>
    </w:p>
    <w:p w:rsidR="00E55FF5" w:rsidRPr="00100B1E" w:rsidRDefault="00E55FF5" w:rsidP="00E55FF5">
      <w:pPr>
        <w:spacing w:after="0" w:line="240" w:lineRule="auto"/>
        <w:rPr>
          <w:rFonts w:ascii="Times New Roman" w:hAnsi="Times New Roman" w:cs="Times New Roman"/>
          <w:b/>
          <w:sz w:val="21"/>
          <w:szCs w:val="21"/>
        </w:rPr>
      </w:pPr>
      <w:r w:rsidRPr="00100B1E">
        <w:rPr>
          <w:rFonts w:ascii="Times New Roman" w:hAnsi="Times New Roman" w:cs="Times New Roman"/>
          <w:b/>
          <w:color w:val="000000"/>
          <w:sz w:val="21"/>
          <w:szCs w:val="21"/>
        </w:rPr>
        <w:t>Zadanie nr 31</w:t>
      </w:r>
      <w:r w:rsidRPr="00100B1E">
        <w:rPr>
          <w:rFonts w:ascii="Times New Roman" w:hAnsi="Times New Roman" w:cs="Times New Roman"/>
          <w:b/>
          <w:sz w:val="21"/>
          <w:szCs w:val="21"/>
        </w:rPr>
        <w:t xml:space="preserve"> </w:t>
      </w:r>
    </w:p>
    <w:p w:rsidR="00E55FF5" w:rsidRPr="00100B1E" w:rsidRDefault="00E55FF5" w:rsidP="00E55FF5">
      <w:pPr>
        <w:jc w:val="both"/>
        <w:rPr>
          <w:rFonts w:ascii="Times New Roman" w:hAnsi="Times New Roman" w:cs="Times New Roman"/>
          <w:sz w:val="21"/>
          <w:szCs w:val="21"/>
          <w:u w:val="single"/>
        </w:rPr>
      </w:pPr>
      <w:r w:rsidRPr="00100B1E">
        <w:rPr>
          <w:rFonts w:ascii="Times New Roman" w:hAnsi="Times New Roman" w:cs="Times New Roman"/>
          <w:sz w:val="21"/>
          <w:szCs w:val="21"/>
          <w:u w:val="single"/>
        </w:rPr>
        <w:t>a) Nazwy (firmy), siedziby i adresy wykonawców, którzy złożyli oferty:</w:t>
      </w:r>
    </w:p>
    <w:p w:rsidR="00100B1E" w:rsidRPr="00100B1E" w:rsidRDefault="00100B1E" w:rsidP="00100B1E">
      <w:pPr>
        <w:spacing w:after="0" w:line="240" w:lineRule="auto"/>
        <w:rPr>
          <w:rFonts w:ascii="Times New Roman" w:hAnsi="Times New Roman" w:cs="Times New Roman"/>
          <w:b/>
          <w:sz w:val="21"/>
          <w:szCs w:val="21"/>
          <w:lang w:val="en-US"/>
        </w:rPr>
      </w:pPr>
      <w:proofErr w:type="spellStart"/>
      <w:r w:rsidRPr="00100B1E">
        <w:rPr>
          <w:rFonts w:ascii="Times New Roman" w:hAnsi="Times New Roman" w:cs="Times New Roman"/>
          <w:b/>
          <w:sz w:val="21"/>
          <w:szCs w:val="21"/>
          <w:lang w:val="en-US"/>
        </w:rPr>
        <w:t>Oferta</w:t>
      </w:r>
      <w:proofErr w:type="spellEnd"/>
      <w:r w:rsidRPr="00100B1E">
        <w:rPr>
          <w:rFonts w:ascii="Times New Roman" w:hAnsi="Times New Roman" w:cs="Times New Roman"/>
          <w:b/>
          <w:sz w:val="21"/>
          <w:szCs w:val="21"/>
          <w:lang w:val="en-US"/>
        </w:rPr>
        <w:t xml:space="preserve"> nr 5) </w:t>
      </w:r>
      <w:r w:rsidRPr="0070608E">
        <w:rPr>
          <w:rFonts w:ascii="Times New Roman" w:hAnsi="Times New Roman" w:cs="Times New Roman"/>
          <w:b/>
          <w:color w:val="FF0000"/>
          <w:sz w:val="21"/>
          <w:szCs w:val="21"/>
          <w:lang w:val="en-US"/>
        </w:rPr>
        <w:t>ASPEN PHARMA IRELAND LIMITED</w:t>
      </w:r>
      <w:r w:rsidRPr="00100B1E">
        <w:rPr>
          <w:rFonts w:ascii="Times New Roman" w:hAnsi="Times New Roman" w:cs="Times New Roman"/>
          <w:b/>
          <w:sz w:val="21"/>
          <w:szCs w:val="21"/>
          <w:lang w:val="en-US"/>
        </w:rPr>
        <w:t xml:space="preserve"> </w:t>
      </w:r>
    </w:p>
    <w:p w:rsidR="00100B1E" w:rsidRPr="00100B1E" w:rsidRDefault="00100B1E" w:rsidP="00100B1E">
      <w:pPr>
        <w:pStyle w:val="Default"/>
        <w:rPr>
          <w:rFonts w:ascii="Times New Roman" w:hAnsi="Times New Roman" w:cs="Times New Roman"/>
          <w:color w:val="auto"/>
          <w:sz w:val="21"/>
          <w:szCs w:val="21"/>
          <w:lang w:val="en-US"/>
        </w:rPr>
      </w:pPr>
      <w:r w:rsidRPr="00100B1E">
        <w:rPr>
          <w:rFonts w:ascii="Times New Roman" w:hAnsi="Times New Roman" w:cs="Times New Roman"/>
          <w:color w:val="auto"/>
          <w:sz w:val="21"/>
          <w:szCs w:val="21"/>
          <w:lang w:val="en-US"/>
        </w:rPr>
        <w:t xml:space="preserve">One George’s Quay Plaza </w:t>
      </w:r>
    </w:p>
    <w:p w:rsidR="00100B1E" w:rsidRPr="00100B1E" w:rsidRDefault="00100B1E" w:rsidP="00100B1E">
      <w:pPr>
        <w:pStyle w:val="Default"/>
        <w:rPr>
          <w:rFonts w:ascii="Times New Roman" w:hAnsi="Times New Roman" w:cs="Times New Roman"/>
          <w:color w:val="auto"/>
          <w:sz w:val="21"/>
          <w:szCs w:val="21"/>
          <w:lang w:val="en-US"/>
        </w:rPr>
      </w:pPr>
      <w:r w:rsidRPr="00100B1E">
        <w:rPr>
          <w:rFonts w:ascii="Times New Roman" w:hAnsi="Times New Roman" w:cs="Times New Roman"/>
          <w:color w:val="auto"/>
          <w:sz w:val="21"/>
          <w:szCs w:val="21"/>
          <w:lang w:val="en-US"/>
        </w:rPr>
        <w:t xml:space="preserve">Dublin 2, </w:t>
      </w:r>
      <w:proofErr w:type="spellStart"/>
      <w:r w:rsidRPr="00100B1E">
        <w:rPr>
          <w:rFonts w:ascii="Times New Roman" w:hAnsi="Times New Roman" w:cs="Times New Roman"/>
          <w:color w:val="auto"/>
          <w:sz w:val="21"/>
          <w:szCs w:val="21"/>
          <w:lang w:val="en-US"/>
        </w:rPr>
        <w:t>Irlandia</w:t>
      </w:r>
      <w:proofErr w:type="spellEnd"/>
      <w:r w:rsidRPr="00100B1E">
        <w:rPr>
          <w:rFonts w:ascii="Times New Roman" w:hAnsi="Times New Roman" w:cs="Times New Roman"/>
          <w:color w:val="auto"/>
          <w:sz w:val="21"/>
          <w:szCs w:val="21"/>
          <w:lang w:val="en-US"/>
        </w:rPr>
        <w:t xml:space="preserve">, </w:t>
      </w:r>
    </w:p>
    <w:p w:rsidR="00100B1E" w:rsidRPr="00AD5919" w:rsidRDefault="00100B1E" w:rsidP="00100B1E">
      <w:pPr>
        <w:spacing w:after="0" w:line="240" w:lineRule="auto"/>
        <w:rPr>
          <w:rFonts w:ascii="Times New Roman" w:hAnsi="Times New Roman" w:cs="Times New Roman"/>
          <w:sz w:val="21"/>
          <w:szCs w:val="21"/>
        </w:rPr>
      </w:pPr>
      <w:proofErr w:type="spellStart"/>
      <w:r w:rsidRPr="00AD5919">
        <w:rPr>
          <w:rFonts w:ascii="Times New Roman" w:hAnsi="Times New Roman" w:cs="Times New Roman"/>
          <w:sz w:val="21"/>
          <w:szCs w:val="21"/>
        </w:rPr>
        <w:t>Companies</w:t>
      </w:r>
      <w:proofErr w:type="spellEnd"/>
      <w:r w:rsidRPr="00AD5919">
        <w:rPr>
          <w:rFonts w:ascii="Times New Roman" w:hAnsi="Times New Roman" w:cs="Times New Roman"/>
          <w:sz w:val="21"/>
          <w:szCs w:val="21"/>
        </w:rPr>
        <w:t xml:space="preserve"> </w:t>
      </w:r>
      <w:proofErr w:type="spellStart"/>
      <w:r w:rsidRPr="00AD5919">
        <w:rPr>
          <w:rFonts w:ascii="Times New Roman" w:hAnsi="Times New Roman" w:cs="Times New Roman"/>
          <w:sz w:val="21"/>
          <w:szCs w:val="21"/>
        </w:rPr>
        <w:t>Registration</w:t>
      </w:r>
      <w:proofErr w:type="spellEnd"/>
      <w:r w:rsidRPr="00AD5919">
        <w:rPr>
          <w:rFonts w:ascii="Times New Roman" w:hAnsi="Times New Roman" w:cs="Times New Roman"/>
          <w:sz w:val="21"/>
          <w:szCs w:val="21"/>
        </w:rPr>
        <w:t xml:space="preserve"> Office nr 525086</w:t>
      </w:r>
    </w:p>
    <w:p w:rsidR="00100B1E" w:rsidRPr="00100B1E" w:rsidRDefault="00100B1E" w:rsidP="00100B1E">
      <w:pPr>
        <w:spacing w:after="0" w:line="240" w:lineRule="auto"/>
        <w:rPr>
          <w:rFonts w:ascii="Times New Roman" w:hAnsi="Times New Roman" w:cs="Times New Roman"/>
          <w:b/>
          <w:sz w:val="21"/>
          <w:szCs w:val="21"/>
        </w:rPr>
      </w:pPr>
      <w:r w:rsidRPr="00100B1E">
        <w:rPr>
          <w:rFonts w:ascii="Times New Roman" w:hAnsi="Times New Roman" w:cs="Times New Roman"/>
          <w:sz w:val="21"/>
          <w:szCs w:val="21"/>
          <w:u w:val="single"/>
        </w:rPr>
        <w:t>Cena oferty brutto-</w:t>
      </w:r>
      <w:r w:rsidRPr="00100B1E">
        <w:rPr>
          <w:rFonts w:ascii="Times New Roman" w:hAnsi="Times New Roman" w:cs="Times New Roman"/>
          <w:b/>
          <w:sz w:val="21"/>
          <w:szCs w:val="21"/>
        </w:rPr>
        <w:t xml:space="preserve">    </w:t>
      </w:r>
      <w:r w:rsidRPr="00100B1E">
        <w:rPr>
          <w:rFonts w:ascii="Times New Roman" w:hAnsi="Times New Roman" w:cs="Times New Roman"/>
          <w:strike/>
          <w:sz w:val="21"/>
          <w:szCs w:val="21"/>
        </w:rPr>
        <w:t>30.326,00 zł</w:t>
      </w:r>
      <w:r w:rsidRPr="00100B1E">
        <w:rPr>
          <w:rFonts w:ascii="Times New Roman" w:hAnsi="Times New Roman" w:cs="Times New Roman"/>
          <w:b/>
          <w:sz w:val="21"/>
          <w:szCs w:val="21"/>
        </w:rPr>
        <w:t>. poprawiono na 30.326,40 zł.</w:t>
      </w:r>
    </w:p>
    <w:p w:rsidR="00100B1E" w:rsidRPr="00100B1E" w:rsidRDefault="00100B1E" w:rsidP="00100B1E">
      <w:pPr>
        <w:spacing w:after="0" w:line="240" w:lineRule="auto"/>
        <w:rPr>
          <w:rFonts w:ascii="Times New Roman" w:hAnsi="Times New Roman" w:cs="Times New Roman"/>
          <w:sz w:val="21"/>
          <w:szCs w:val="21"/>
        </w:rPr>
      </w:pPr>
      <w:r w:rsidRPr="00100B1E">
        <w:rPr>
          <w:rFonts w:ascii="Times New Roman" w:hAnsi="Times New Roman" w:cs="Times New Roman"/>
          <w:sz w:val="21"/>
          <w:szCs w:val="21"/>
        </w:rPr>
        <w:t>Termin dostaw cząstkowych – 1 dzień/dni  roboczy/-</w:t>
      </w:r>
      <w:proofErr w:type="spellStart"/>
      <w:r w:rsidRPr="00100B1E">
        <w:rPr>
          <w:rFonts w:ascii="Times New Roman" w:hAnsi="Times New Roman" w:cs="Times New Roman"/>
          <w:sz w:val="21"/>
          <w:szCs w:val="21"/>
        </w:rPr>
        <w:t>ch</w:t>
      </w:r>
      <w:proofErr w:type="spellEnd"/>
    </w:p>
    <w:p w:rsidR="00100B1E" w:rsidRPr="0070608E" w:rsidRDefault="00100B1E" w:rsidP="00100B1E">
      <w:pPr>
        <w:spacing w:after="0" w:line="240" w:lineRule="auto"/>
        <w:rPr>
          <w:rFonts w:ascii="Times New Roman" w:hAnsi="Times New Roman" w:cs="Times New Roman"/>
          <w:color w:val="FF0000"/>
          <w:sz w:val="21"/>
          <w:szCs w:val="21"/>
        </w:rPr>
      </w:pPr>
      <w:r w:rsidRPr="00100B1E">
        <w:rPr>
          <w:rFonts w:ascii="Times New Roman" w:hAnsi="Times New Roman" w:cs="Times New Roman"/>
          <w:b/>
          <w:sz w:val="21"/>
          <w:szCs w:val="21"/>
        </w:rPr>
        <w:t xml:space="preserve">Oferta nr 16) </w:t>
      </w:r>
      <w:proofErr w:type="spellStart"/>
      <w:r w:rsidRPr="0070608E">
        <w:rPr>
          <w:rFonts w:ascii="Times New Roman" w:hAnsi="Times New Roman" w:cs="Times New Roman"/>
          <w:b/>
          <w:color w:val="FF0000"/>
          <w:sz w:val="21"/>
          <w:szCs w:val="21"/>
        </w:rPr>
        <w:t>Delfarma</w:t>
      </w:r>
      <w:proofErr w:type="spellEnd"/>
      <w:r w:rsidRPr="0070608E">
        <w:rPr>
          <w:rFonts w:ascii="Times New Roman" w:hAnsi="Times New Roman" w:cs="Times New Roman"/>
          <w:b/>
          <w:color w:val="FF0000"/>
          <w:sz w:val="21"/>
          <w:szCs w:val="21"/>
        </w:rPr>
        <w:t xml:space="preserve"> Sp. z o.o. </w:t>
      </w:r>
    </w:p>
    <w:p w:rsidR="00100B1E" w:rsidRPr="00100B1E" w:rsidRDefault="00100B1E" w:rsidP="00100B1E">
      <w:pPr>
        <w:spacing w:after="0" w:line="240" w:lineRule="auto"/>
        <w:rPr>
          <w:rFonts w:ascii="Times New Roman" w:hAnsi="Times New Roman" w:cs="Times New Roman"/>
          <w:sz w:val="21"/>
          <w:szCs w:val="21"/>
        </w:rPr>
      </w:pPr>
      <w:r w:rsidRPr="00100B1E">
        <w:rPr>
          <w:rFonts w:ascii="Times New Roman" w:hAnsi="Times New Roman" w:cs="Times New Roman"/>
          <w:bCs/>
          <w:sz w:val="21"/>
          <w:szCs w:val="21"/>
        </w:rPr>
        <w:t xml:space="preserve">ul. </w:t>
      </w:r>
      <w:r w:rsidRPr="00100B1E">
        <w:rPr>
          <w:rFonts w:ascii="Times New Roman" w:hAnsi="Times New Roman" w:cs="Times New Roman"/>
          <w:sz w:val="21"/>
          <w:szCs w:val="21"/>
        </w:rPr>
        <w:t>Św. Teresy od Dzieciątka Jezus 111,</w:t>
      </w:r>
    </w:p>
    <w:p w:rsidR="00100B1E" w:rsidRPr="00100B1E" w:rsidRDefault="00100B1E" w:rsidP="00100B1E">
      <w:pPr>
        <w:spacing w:after="0" w:line="240" w:lineRule="auto"/>
        <w:rPr>
          <w:rFonts w:ascii="Times New Roman" w:hAnsi="Times New Roman" w:cs="Times New Roman"/>
          <w:sz w:val="21"/>
          <w:szCs w:val="21"/>
        </w:rPr>
      </w:pPr>
      <w:r w:rsidRPr="00100B1E">
        <w:rPr>
          <w:rFonts w:ascii="Times New Roman" w:hAnsi="Times New Roman" w:cs="Times New Roman"/>
          <w:sz w:val="21"/>
          <w:szCs w:val="21"/>
        </w:rPr>
        <w:t xml:space="preserve">91-222 Łódź </w:t>
      </w:r>
    </w:p>
    <w:p w:rsidR="00100B1E" w:rsidRPr="00100B1E" w:rsidRDefault="00100B1E" w:rsidP="00100B1E">
      <w:pPr>
        <w:spacing w:after="0" w:line="240" w:lineRule="auto"/>
        <w:rPr>
          <w:rFonts w:ascii="Times New Roman" w:hAnsi="Times New Roman" w:cs="Times New Roman"/>
          <w:b/>
          <w:sz w:val="21"/>
          <w:szCs w:val="21"/>
        </w:rPr>
      </w:pPr>
      <w:r w:rsidRPr="00100B1E">
        <w:rPr>
          <w:rFonts w:ascii="Times New Roman" w:hAnsi="Times New Roman" w:cs="Times New Roman"/>
          <w:sz w:val="21"/>
          <w:szCs w:val="21"/>
          <w:u w:val="single"/>
        </w:rPr>
        <w:t>Cena oferty brutto</w:t>
      </w:r>
      <w:r w:rsidRPr="00100B1E">
        <w:rPr>
          <w:rFonts w:ascii="Times New Roman" w:hAnsi="Times New Roman" w:cs="Times New Roman"/>
          <w:b/>
          <w:sz w:val="21"/>
          <w:szCs w:val="21"/>
        </w:rPr>
        <w:t>-   28.829,52 zł.</w:t>
      </w:r>
    </w:p>
    <w:p w:rsidR="00100B1E" w:rsidRPr="00100B1E" w:rsidRDefault="00100B1E" w:rsidP="00100B1E">
      <w:pPr>
        <w:spacing w:after="0" w:line="240" w:lineRule="auto"/>
        <w:rPr>
          <w:rFonts w:ascii="Times New Roman" w:hAnsi="Times New Roman" w:cs="Times New Roman"/>
          <w:sz w:val="21"/>
          <w:szCs w:val="21"/>
        </w:rPr>
      </w:pPr>
      <w:r w:rsidRPr="00100B1E">
        <w:rPr>
          <w:rFonts w:ascii="Times New Roman" w:hAnsi="Times New Roman" w:cs="Times New Roman"/>
          <w:sz w:val="21"/>
          <w:szCs w:val="21"/>
        </w:rPr>
        <w:t>Termin dostaw cząstkowych – 1 dzień/dni  roboczy/-</w:t>
      </w:r>
      <w:proofErr w:type="spellStart"/>
      <w:r w:rsidRPr="00100B1E">
        <w:rPr>
          <w:rFonts w:ascii="Times New Roman" w:hAnsi="Times New Roman" w:cs="Times New Roman"/>
          <w:sz w:val="21"/>
          <w:szCs w:val="21"/>
        </w:rPr>
        <w:t>ch</w:t>
      </w:r>
      <w:proofErr w:type="spellEnd"/>
    </w:p>
    <w:p w:rsidR="00100B1E" w:rsidRPr="0070608E" w:rsidRDefault="00100B1E" w:rsidP="00100B1E">
      <w:pPr>
        <w:spacing w:after="0" w:line="240" w:lineRule="auto"/>
        <w:rPr>
          <w:rFonts w:ascii="Times New Roman" w:hAnsi="Times New Roman" w:cs="Times New Roman"/>
          <w:b/>
          <w:color w:val="FF0000"/>
          <w:sz w:val="21"/>
          <w:szCs w:val="21"/>
        </w:rPr>
      </w:pPr>
      <w:r w:rsidRPr="00100B1E">
        <w:rPr>
          <w:rFonts w:ascii="Times New Roman" w:hAnsi="Times New Roman" w:cs="Times New Roman"/>
          <w:b/>
          <w:sz w:val="21"/>
          <w:szCs w:val="21"/>
        </w:rPr>
        <w:t xml:space="preserve">Oferta nr 28) </w:t>
      </w:r>
      <w:r w:rsidRPr="00100B1E">
        <w:rPr>
          <w:rFonts w:ascii="Times New Roman" w:hAnsi="Times New Roman" w:cs="Times New Roman"/>
          <w:sz w:val="21"/>
          <w:szCs w:val="21"/>
        </w:rPr>
        <w:t xml:space="preserve"> </w:t>
      </w:r>
      <w:proofErr w:type="spellStart"/>
      <w:r w:rsidRPr="0070608E">
        <w:rPr>
          <w:rFonts w:ascii="Times New Roman" w:hAnsi="Times New Roman" w:cs="Times New Roman"/>
          <w:b/>
          <w:color w:val="FF0000"/>
          <w:sz w:val="21"/>
          <w:szCs w:val="21"/>
        </w:rPr>
        <w:t>InPharm</w:t>
      </w:r>
      <w:proofErr w:type="spellEnd"/>
      <w:r w:rsidRPr="0070608E">
        <w:rPr>
          <w:rFonts w:ascii="Times New Roman" w:hAnsi="Times New Roman" w:cs="Times New Roman"/>
          <w:b/>
          <w:color w:val="FF0000"/>
          <w:sz w:val="21"/>
          <w:szCs w:val="21"/>
        </w:rPr>
        <w:t xml:space="preserve"> Sp. z o.o. </w:t>
      </w:r>
    </w:p>
    <w:p w:rsidR="00100B1E" w:rsidRPr="00100B1E" w:rsidRDefault="00100B1E" w:rsidP="00100B1E">
      <w:pPr>
        <w:spacing w:after="0" w:line="240" w:lineRule="auto"/>
        <w:rPr>
          <w:rFonts w:ascii="Times New Roman" w:hAnsi="Times New Roman" w:cs="Times New Roman"/>
          <w:b/>
          <w:bCs/>
          <w:sz w:val="21"/>
          <w:szCs w:val="21"/>
        </w:rPr>
      </w:pPr>
      <w:r w:rsidRPr="00100B1E">
        <w:rPr>
          <w:rFonts w:ascii="Times New Roman" w:hAnsi="Times New Roman" w:cs="Times New Roman"/>
          <w:sz w:val="21"/>
          <w:szCs w:val="21"/>
        </w:rPr>
        <w:t xml:space="preserve"> </w:t>
      </w:r>
      <w:r w:rsidRPr="00100B1E">
        <w:rPr>
          <w:rFonts w:ascii="Times New Roman" w:hAnsi="Times New Roman" w:cs="Times New Roman"/>
          <w:bCs/>
          <w:sz w:val="21"/>
          <w:szCs w:val="21"/>
        </w:rPr>
        <w:t>ul.</w:t>
      </w:r>
      <w:r w:rsidRPr="00100B1E">
        <w:rPr>
          <w:rFonts w:ascii="Times New Roman" w:hAnsi="Times New Roman" w:cs="Times New Roman"/>
          <w:b/>
          <w:bCs/>
          <w:sz w:val="21"/>
          <w:szCs w:val="21"/>
        </w:rPr>
        <w:t xml:space="preserve"> </w:t>
      </w:r>
      <w:r w:rsidRPr="00100B1E">
        <w:rPr>
          <w:rFonts w:ascii="Times New Roman" w:hAnsi="Times New Roman" w:cs="Times New Roman"/>
          <w:sz w:val="21"/>
          <w:szCs w:val="21"/>
        </w:rPr>
        <w:t>Strumykowa 28/11</w:t>
      </w:r>
    </w:p>
    <w:p w:rsidR="00100B1E" w:rsidRPr="00100B1E" w:rsidRDefault="00100B1E" w:rsidP="00100B1E">
      <w:pPr>
        <w:spacing w:after="0" w:line="240" w:lineRule="auto"/>
        <w:rPr>
          <w:rFonts w:ascii="Times New Roman" w:hAnsi="Times New Roman" w:cs="Times New Roman"/>
          <w:sz w:val="21"/>
          <w:szCs w:val="21"/>
        </w:rPr>
      </w:pPr>
      <w:r w:rsidRPr="00100B1E">
        <w:rPr>
          <w:rFonts w:ascii="Times New Roman" w:hAnsi="Times New Roman" w:cs="Times New Roman"/>
          <w:sz w:val="21"/>
          <w:szCs w:val="21"/>
        </w:rPr>
        <w:t xml:space="preserve">03-138 Warszawa </w:t>
      </w:r>
    </w:p>
    <w:p w:rsidR="00100B1E" w:rsidRPr="00100B1E" w:rsidRDefault="00100B1E" w:rsidP="00100B1E">
      <w:pPr>
        <w:spacing w:after="0" w:line="240" w:lineRule="auto"/>
        <w:rPr>
          <w:rFonts w:ascii="Times New Roman" w:hAnsi="Times New Roman" w:cs="Times New Roman"/>
          <w:b/>
          <w:sz w:val="21"/>
          <w:szCs w:val="21"/>
        </w:rPr>
      </w:pPr>
      <w:r w:rsidRPr="00100B1E">
        <w:rPr>
          <w:rFonts w:ascii="Times New Roman" w:hAnsi="Times New Roman" w:cs="Times New Roman"/>
          <w:sz w:val="21"/>
          <w:szCs w:val="21"/>
          <w:u w:val="single"/>
        </w:rPr>
        <w:t xml:space="preserve">Cena oferty brutto </w:t>
      </w:r>
      <w:r w:rsidRPr="00100B1E">
        <w:rPr>
          <w:rFonts w:ascii="Times New Roman" w:hAnsi="Times New Roman" w:cs="Times New Roman"/>
          <w:b/>
          <w:sz w:val="21"/>
          <w:szCs w:val="21"/>
        </w:rPr>
        <w:t>- 32.400,00 zł.</w:t>
      </w:r>
    </w:p>
    <w:p w:rsidR="00100B1E" w:rsidRPr="00100B1E" w:rsidRDefault="00100B1E" w:rsidP="00100B1E">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Termin dostaw cząstkowych – 1 dzień/dni  roboczy/-</w:t>
      </w:r>
      <w:proofErr w:type="spellStart"/>
      <w:r w:rsidRPr="00100B1E">
        <w:rPr>
          <w:rFonts w:ascii="Times New Roman" w:hAnsi="Times New Roman" w:cs="Times New Roman"/>
          <w:b/>
          <w:sz w:val="21"/>
          <w:szCs w:val="21"/>
        </w:rPr>
        <w:t>ch</w:t>
      </w:r>
      <w:proofErr w:type="spellEnd"/>
    </w:p>
    <w:p w:rsidR="00E55FF5" w:rsidRPr="00100B1E" w:rsidRDefault="00E55FF5" w:rsidP="00E55FF5">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b) wykonawcy, którzy zostali wykluczeni z postępowania o udzielenie zamówienia </w:t>
      </w:r>
    </w:p>
    <w:p w:rsidR="00E55FF5" w:rsidRPr="00100B1E" w:rsidRDefault="00E55FF5" w:rsidP="00E55FF5">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z postępowania  wykluczono 0 wykonawców.</w:t>
      </w:r>
    </w:p>
    <w:p w:rsidR="00E55FF5" w:rsidRPr="00100B1E" w:rsidRDefault="00E55FF5" w:rsidP="00E55FF5">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c) wykonawcy, których oferty zostały odrzucone:</w:t>
      </w:r>
    </w:p>
    <w:p w:rsidR="00E55FF5" w:rsidRPr="00100B1E" w:rsidRDefault="00E55FF5" w:rsidP="00E55FF5">
      <w:pPr>
        <w:spacing w:after="0" w:line="240" w:lineRule="auto"/>
        <w:ind w:right="-284"/>
        <w:jc w:val="both"/>
        <w:rPr>
          <w:rFonts w:ascii="Times New Roman" w:hAnsi="Times New Roman" w:cs="Times New Roman"/>
          <w:b/>
          <w:sz w:val="21"/>
          <w:szCs w:val="21"/>
        </w:rPr>
      </w:pPr>
      <w:r w:rsidRPr="00100B1E">
        <w:rPr>
          <w:rFonts w:ascii="Times New Roman" w:hAnsi="Times New Roman" w:cs="Times New Roman"/>
          <w:sz w:val="21"/>
          <w:szCs w:val="21"/>
        </w:rPr>
        <w:t>z postępowania</w:t>
      </w:r>
      <w:r w:rsidRPr="00100B1E">
        <w:rPr>
          <w:rFonts w:ascii="Times New Roman" w:hAnsi="Times New Roman" w:cs="Times New Roman"/>
          <w:b/>
          <w:sz w:val="21"/>
          <w:szCs w:val="21"/>
        </w:rPr>
        <w:t xml:space="preserve"> odrzucono 0 ofert.</w:t>
      </w:r>
    </w:p>
    <w:p w:rsidR="00E55FF5" w:rsidRPr="00100B1E" w:rsidRDefault="00E55FF5" w:rsidP="00E55FF5">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d) spośród ważnych ofert najkorzystniejszą ofertą została uznana </w:t>
      </w:r>
      <w:r w:rsidRPr="00100B1E">
        <w:rPr>
          <w:rFonts w:ascii="Times New Roman" w:hAnsi="Times New Roman" w:cs="Times New Roman"/>
          <w:b/>
          <w:sz w:val="21"/>
          <w:szCs w:val="21"/>
          <w:u w:val="single"/>
        </w:rPr>
        <w:t xml:space="preserve">oferta </w:t>
      </w:r>
      <w:r w:rsidRPr="00100B1E">
        <w:rPr>
          <w:rFonts w:ascii="Times New Roman" w:hAnsi="Times New Roman" w:cs="Times New Roman"/>
          <w:sz w:val="21"/>
          <w:szCs w:val="21"/>
          <w:u w:val="single"/>
        </w:rPr>
        <w:t>złożona przez wykonawcę:</w:t>
      </w:r>
    </w:p>
    <w:p w:rsidR="00E55FF5" w:rsidRPr="00100B1E" w:rsidRDefault="000877A9" w:rsidP="00E55FF5">
      <w:pPr>
        <w:spacing w:after="0" w:line="240" w:lineRule="auto"/>
        <w:rPr>
          <w:rFonts w:ascii="Times New Roman" w:hAnsi="Times New Roman" w:cs="Times New Roman"/>
          <w:sz w:val="21"/>
          <w:szCs w:val="21"/>
        </w:rPr>
      </w:pPr>
      <w:proofErr w:type="spellStart"/>
      <w:r w:rsidRPr="00100B1E">
        <w:rPr>
          <w:rFonts w:ascii="Times New Roman" w:hAnsi="Times New Roman" w:cs="Times New Roman"/>
          <w:b/>
          <w:sz w:val="21"/>
          <w:szCs w:val="21"/>
          <w:highlight w:val="yellow"/>
        </w:rPr>
        <w:t>Delfarma</w:t>
      </w:r>
      <w:proofErr w:type="spellEnd"/>
      <w:r w:rsidRPr="00100B1E">
        <w:rPr>
          <w:rFonts w:ascii="Times New Roman" w:hAnsi="Times New Roman" w:cs="Times New Roman"/>
          <w:b/>
          <w:sz w:val="21"/>
          <w:szCs w:val="21"/>
          <w:highlight w:val="yellow"/>
        </w:rPr>
        <w:t xml:space="preserve"> Sp. z o.o.</w:t>
      </w:r>
      <w:r w:rsidR="00100B1E">
        <w:rPr>
          <w:rFonts w:ascii="Times New Roman" w:hAnsi="Times New Roman" w:cs="Times New Roman"/>
          <w:b/>
          <w:sz w:val="21"/>
          <w:szCs w:val="21"/>
        </w:rPr>
        <w:t xml:space="preserve"> </w:t>
      </w:r>
      <w:r w:rsidR="00E55FF5" w:rsidRPr="00100B1E">
        <w:rPr>
          <w:rFonts w:ascii="Times New Roman" w:hAnsi="Times New Roman" w:cs="Times New Roman"/>
          <w:sz w:val="21"/>
          <w:szCs w:val="21"/>
        </w:rPr>
        <w:t>Uzasadnienie wyboru: oferta przedstawiała najkorzystniejszy bilans przyjętych kryteriów  i  uzyskała największą ilość punktów.</w:t>
      </w:r>
    </w:p>
    <w:p w:rsidR="00E55FF5" w:rsidRPr="00100B1E" w:rsidRDefault="00E55FF5" w:rsidP="00E55FF5">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e) streszczenie oceny i porównania złożonych ważnych ofert wraz z punktacją  w każdym kryterium oraz łączna punktacja</w:t>
      </w:r>
    </w:p>
    <w:tbl>
      <w:tblPr>
        <w:tblW w:w="84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443"/>
        <w:gridCol w:w="1843"/>
        <w:gridCol w:w="2070"/>
      </w:tblGrid>
      <w:tr w:rsidR="00CB346E" w:rsidRPr="00100B1E" w:rsidTr="00100B1E">
        <w:trPr>
          <w:trHeight w:val="564"/>
        </w:trPr>
        <w:tc>
          <w:tcPr>
            <w:tcW w:w="2093" w:type="dxa"/>
            <w:tcBorders>
              <w:bottom w:val="single" w:sz="4" w:space="0" w:color="auto"/>
            </w:tcBorders>
            <w:shd w:val="clear" w:color="auto" w:fill="E0E0E0"/>
          </w:tcPr>
          <w:p w:rsidR="00CB346E" w:rsidRPr="00100B1E" w:rsidRDefault="00CB346E" w:rsidP="00EC12C8">
            <w:pPr>
              <w:rPr>
                <w:rFonts w:ascii="Times New Roman" w:hAnsi="Times New Roman" w:cs="Times New Roman"/>
                <w:b/>
                <w:sz w:val="21"/>
                <w:szCs w:val="21"/>
              </w:rPr>
            </w:pPr>
            <w:r w:rsidRPr="00100B1E">
              <w:rPr>
                <w:rFonts w:ascii="Times New Roman" w:hAnsi="Times New Roman" w:cs="Times New Roman"/>
                <w:b/>
                <w:sz w:val="21"/>
                <w:szCs w:val="21"/>
              </w:rPr>
              <w:t xml:space="preserve">Ilość </w:t>
            </w:r>
            <w:proofErr w:type="spellStart"/>
            <w:r w:rsidRPr="00100B1E">
              <w:rPr>
                <w:rFonts w:ascii="Times New Roman" w:hAnsi="Times New Roman" w:cs="Times New Roman"/>
                <w:b/>
                <w:sz w:val="21"/>
                <w:szCs w:val="21"/>
              </w:rPr>
              <w:t>punktow</w:t>
            </w:r>
            <w:proofErr w:type="spellEnd"/>
          </w:p>
        </w:tc>
        <w:tc>
          <w:tcPr>
            <w:tcW w:w="2443" w:type="dxa"/>
            <w:tcBorders>
              <w:bottom w:val="single" w:sz="4" w:space="0" w:color="auto"/>
            </w:tcBorders>
            <w:shd w:val="clear" w:color="auto" w:fill="E6E6E6"/>
          </w:tcPr>
          <w:p w:rsidR="00CB346E" w:rsidRPr="00100B1E" w:rsidRDefault="00CB346E" w:rsidP="008608C8">
            <w:pPr>
              <w:autoSpaceDE w:val="0"/>
              <w:autoSpaceDN w:val="0"/>
              <w:adjustRightInd w:val="0"/>
              <w:rPr>
                <w:rFonts w:ascii="Times New Roman" w:hAnsi="Times New Roman" w:cs="Times New Roman"/>
                <w:b/>
                <w:bCs/>
                <w:sz w:val="21"/>
                <w:szCs w:val="21"/>
                <w:lang w:val="en-US"/>
              </w:rPr>
            </w:pPr>
            <w:r w:rsidRPr="00100B1E">
              <w:rPr>
                <w:rFonts w:ascii="Times New Roman" w:hAnsi="Times New Roman" w:cs="Times New Roman"/>
                <w:b/>
                <w:sz w:val="21"/>
                <w:szCs w:val="21"/>
                <w:lang w:val="en-US"/>
              </w:rPr>
              <w:t>ASPEN PHARMA IRELAND LIMITED</w:t>
            </w:r>
          </w:p>
        </w:tc>
        <w:tc>
          <w:tcPr>
            <w:tcW w:w="1843" w:type="dxa"/>
            <w:tcBorders>
              <w:bottom w:val="single" w:sz="4" w:space="0" w:color="auto"/>
            </w:tcBorders>
            <w:shd w:val="clear" w:color="auto" w:fill="E6E6E6"/>
          </w:tcPr>
          <w:p w:rsidR="00CB346E" w:rsidRPr="00100B1E" w:rsidRDefault="00CB346E" w:rsidP="008608C8">
            <w:pPr>
              <w:rPr>
                <w:rFonts w:ascii="Times New Roman" w:hAnsi="Times New Roman" w:cs="Times New Roman"/>
                <w:b/>
                <w:sz w:val="21"/>
                <w:szCs w:val="21"/>
              </w:rPr>
            </w:pPr>
            <w:proofErr w:type="spellStart"/>
            <w:r w:rsidRPr="00100B1E">
              <w:rPr>
                <w:rFonts w:ascii="Times New Roman" w:hAnsi="Times New Roman" w:cs="Times New Roman"/>
                <w:b/>
                <w:sz w:val="21"/>
                <w:szCs w:val="21"/>
              </w:rPr>
              <w:t>Delfarma</w:t>
            </w:r>
            <w:proofErr w:type="spellEnd"/>
            <w:r w:rsidRPr="00100B1E">
              <w:rPr>
                <w:rFonts w:ascii="Times New Roman" w:hAnsi="Times New Roman" w:cs="Times New Roman"/>
                <w:b/>
                <w:sz w:val="21"/>
                <w:szCs w:val="21"/>
              </w:rPr>
              <w:t xml:space="preserve"> Sp. z o.o.</w:t>
            </w:r>
          </w:p>
        </w:tc>
        <w:tc>
          <w:tcPr>
            <w:tcW w:w="2070" w:type="dxa"/>
            <w:tcBorders>
              <w:bottom w:val="single" w:sz="4" w:space="0" w:color="auto"/>
            </w:tcBorders>
            <w:shd w:val="clear" w:color="auto" w:fill="E6E6E6"/>
          </w:tcPr>
          <w:p w:rsidR="00CB346E" w:rsidRPr="00100B1E" w:rsidRDefault="00CB346E" w:rsidP="008608C8">
            <w:pPr>
              <w:rPr>
                <w:rFonts w:ascii="Times New Roman" w:hAnsi="Times New Roman" w:cs="Times New Roman"/>
                <w:b/>
                <w:sz w:val="21"/>
                <w:szCs w:val="21"/>
              </w:rPr>
            </w:pPr>
            <w:proofErr w:type="spellStart"/>
            <w:r w:rsidRPr="00100B1E">
              <w:rPr>
                <w:rFonts w:ascii="Times New Roman" w:hAnsi="Times New Roman" w:cs="Times New Roman"/>
                <w:b/>
                <w:sz w:val="21"/>
                <w:szCs w:val="21"/>
              </w:rPr>
              <w:t>InPharm</w:t>
            </w:r>
            <w:proofErr w:type="spellEnd"/>
            <w:r w:rsidRPr="00100B1E">
              <w:rPr>
                <w:rFonts w:ascii="Times New Roman" w:hAnsi="Times New Roman" w:cs="Times New Roman"/>
                <w:b/>
                <w:sz w:val="21"/>
                <w:szCs w:val="21"/>
              </w:rPr>
              <w:t xml:space="preserve"> Sp. z o.o.</w:t>
            </w:r>
          </w:p>
        </w:tc>
      </w:tr>
      <w:tr w:rsidR="00E55FF5" w:rsidRPr="00100B1E" w:rsidTr="00100B1E">
        <w:trPr>
          <w:trHeight w:val="362"/>
        </w:trPr>
        <w:tc>
          <w:tcPr>
            <w:tcW w:w="2093" w:type="dxa"/>
            <w:shd w:val="clear" w:color="auto" w:fill="auto"/>
          </w:tcPr>
          <w:p w:rsidR="00E55FF5" w:rsidRPr="00100B1E" w:rsidRDefault="00E55FF5" w:rsidP="00EC12C8">
            <w:pPr>
              <w:rPr>
                <w:rFonts w:ascii="Times New Roman" w:hAnsi="Times New Roman" w:cs="Times New Roman"/>
                <w:sz w:val="21"/>
                <w:szCs w:val="21"/>
              </w:rPr>
            </w:pPr>
            <w:r w:rsidRPr="00100B1E">
              <w:rPr>
                <w:rFonts w:ascii="Times New Roman" w:hAnsi="Times New Roman" w:cs="Times New Roman"/>
                <w:sz w:val="21"/>
                <w:szCs w:val="21"/>
              </w:rPr>
              <w:t xml:space="preserve">za cenę </w:t>
            </w:r>
          </w:p>
        </w:tc>
        <w:tc>
          <w:tcPr>
            <w:tcW w:w="2443" w:type="dxa"/>
          </w:tcPr>
          <w:p w:rsidR="00E55FF5" w:rsidRPr="00100B1E" w:rsidRDefault="00A81B32" w:rsidP="00EC12C8">
            <w:pPr>
              <w:jc w:val="right"/>
              <w:rPr>
                <w:rFonts w:ascii="Times New Roman" w:hAnsi="Times New Roman" w:cs="Times New Roman"/>
                <w:b/>
                <w:sz w:val="21"/>
                <w:szCs w:val="21"/>
              </w:rPr>
            </w:pPr>
            <w:r w:rsidRPr="00100B1E">
              <w:rPr>
                <w:rFonts w:ascii="Times New Roman" w:hAnsi="Times New Roman" w:cs="Times New Roman"/>
                <w:b/>
                <w:sz w:val="21"/>
                <w:szCs w:val="21"/>
              </w:rPr>
              <w:t>90,31</w:t>
            </w:r>
          </w:p>
        </w:tc>
        <w:tc>
          <w:tcPr>
            <w:tcW w:w="1843" w:type="dxa"/>
          </w:tcPr>
          <w:p w:rsidR="00E55FF5" w:rsidRPr="00100B1E" w:rsidRDefault="00A81B32" w:rsidP="00EC12C8">
            <w:pPr>
              <w:jc w:val="right"/>
              <w:rPr>
                <w:rFonts w:ascii="Times New Roman" w:hAnsi="Times New Roman" w:cs="Times New Roman"/>
                <w:b/>
                <w:sz w:val="21"/>
                <w:szCs w:val="21"/>
              </w:rPr>
            </w:pPr>
            <w:r w:rsidRPr="00100B1E">
              <w:rPr>
                <w:rFonts w:ascii="Times New Roman" w:hAnsi="Times New Roman" w:cs="Times New Roman"/>
                <w:b/>
                <w:sz w:val="21"/>
                <w:szCs w:val="21"/>
              </w:rPr>
              <w:t>95,00</w:t>
            </w:r>
          </w:p>
        </w:tc>
        <w:tc>
          <w:tcPr>
            <w:tcW w:w="2070" w:type="dxa"/>
          </w:tcPr>
          <w:p w:rsidR="00E55FF5" w:rsidRPr="00100B1E" w:rsidRDefault="00A81B32" w:rsidP="00EC12C8">
            <w:pPr>
              <w:jc w:val="right"/>
              <w:rPr>
                <w:rFonts w:ascii="Times New Roman" w:hAnsi="Times New Roman" w:cs="Times New Roman"/>
                <w:b/>
                <w:sz w:val="21"/>
                <w:szCs w:val="21"/>
              </w:rPr>
            </w:pPr>
            <w:r w:rsidRPr="00100B1E">
              <w:rPr>
                <w:rFonts w:ascii="Times New Roman" w:hAnsi="Times New Roman" w:cs="Times New Roman"/>
                <w:b/>
                <w:sz w:val="21"/>
                <w:szCs w:val="21"/>
              </w:rPr>
              <w:t>84,53</w:t>
            </w:r>
          </w:p>
        </w:tc>
      </w:tr>
      <w:tr w:rsidR="00E55FF5" w:rsidRPr="00100B1E" w:rsidTr="00100B1E">
        <w:trPr>
          <w:trHeight w:val="362"/>
        </w:trPr>
        <w:tc>
          <w:tcPr>
            <w:tcW w:w="2093" w:type="dxa"/>
            <w:shd w:val="clear" w:color="auto" w:fill="auto"/>
          </w:tcPr>
          <w:p w:rsidR="00E55FF5" w:rsidRPr="00100B1E" w:rsidRDefault="00E55FF5" w:rsidP="00EC12C8">
            <w:pPr>
              <w:rPr>
                <w:rFonts w:ascii="Times New Roman" w:hAnsi="Times New Roman" w:cs="Times New Roman"/>
                <w:sz w:val="21"/>
                <w:szCs w:val="21"/>
              </w:rPr>
            </w:pPr>
            <w:r w:rsidRPr="00100B1E">
              <w:rPr>
                <w:rFonts w:ascii="Times New Roman" w:hAnsi="Times New Roman" w:cs="Times New Roman"/>
                <w:sz w:val="21"/>
                <w:szCs w:val="21"/>
              </w:rPr>
              <w:t xml:space="preserve">Za termin dostawy </w:t>
            </w:r>
          </w:p>
        </w:tc>
        <w:tc>
          <w:tcPr>
            <w:tcW w:w="2443" w:type="dxa"/>
          </w:tcPr>
          <w:p w:rsidR="00E55FF5" w:rsidRPr="00100B1E" w:rsidRDefault="00A81B32" w:rsidP="00EC12C8">
            <w:pPr>
              <w:jc w:val="right"/>
              <w:rPr>
                <w:rFonts w:ascii="Times New Roman" w:hAnsi="Times New Roman" w:cs="Times New Roman"/>
                <w:b/>
                <w:sz w:val="21"/>
                <w:szCs w:val="21"/>
              </w:rPr>
            </w:pPr>
            <w:r w:rsidRPr="00100B1E">
              <w:rPr>
                <w:rFonts w:ascii="Times New Roman" w:hAnsi="Times New Roman" w:cs="Times New Roman"/>
                <w:b/>
                <w:sz w:val="21"/>
                <w:szCs w:val="21"/>
              </w:rPr>
              <w:t>5,00</w:t>
            </w:r>
          </w:p>
        </w:tc>
        <w:tc>
          <w:tcPr>
            <w:tcW w:w="1843" w:type="dxa"/>
          </w:tcPr>
          <w:p w:rsidR="00E55FF5" w:rsidRPr="00100B1E" w:rsidRDefault="00A81B32" w:rsidP="00EC12C8">
            <w:pPr>
              <w:jc w:val="right"/>
              <w:rPr>
                <w:rFonts w:ascii="Times New Roman" w:hAnsi="Times New Roman" w:cs="Times New Roman"/>
                <w:b/>
                <w:sz w:val="21"/>
                <w:szCs w:val="21"/>
              </w:rPr>
            </w:pPr>
            <w:r w:rsidRPr="00100B1E">
              <w:rPr>
                <w:rFonts w:ascii="Times New Roman" w:hAnsi="Times New Roman" w:cs="Times New Roman"/>
                <w:b/>
                <w:sz w:val="21"/>
                <w:szCs w:val="21"/>
              </w:rPr>
              <w:t>5,00</w:t>
            </w:r>
          </w:p>
        </w:tc>
        <w:tc>
          <w:tcPr>
            <w:tcW w:w="2070" w:type="dxa"/>
          </w:tcPr>
          <w:p w:rsidR="00E55FF5" w:rsidRPr="00100B1E" w:rsidRDefault="00A81B32" w:rsidP="00EC12C8">
            <w:pPr>
              <w:jc w:val="right"/>
              <w:rPr>
                <w:rFonts w:ascii="Times New Roman" w:hAnsi="Times New Roman" w:cs="Times New Roman"/>
                <w:b/>
                <w:sz w:val="21"/>
                <w:szCs w:val="21"/>
              </w:rPr>
            </w:pPr>
            <w:r w:rsidRPr="00100B1E">
              <w:rPr>
                <w:rFonts w:ascii="Times New Roman" w:hAnsi="Times New Roman" w:cs="Times New Roman"/>
                <w:b/>
                <w:sz w:val="21"/>
                <w:szCs w:val="21"/>
              </w:rPr>
              <w:t>5,00</w:t>
            </w:r>
          </w:p>
        </w:tc>
      </w:tr>
      <w:tr w:rsidR="00E55FF5" w:rsidRPr="00100B1E" w:rsidTr="003136A7">
        <w:trPr>
          <w:trHeight w:val="257"/>
        </w:trPr>
        <w:tc>
          <w:tcPr>
            <w:tcW w:w="2093" w:type="dxa"/>
            <w:shd w:val="clear" w:color="auto" w:fill="auto"/>
          </w:tcPr>
          <w:p w:rsidR="00E55FF5" w:rsidRPr="00100B1E" w:rsidRDefault="00E55FF5" w:rsidP="00EC12C8">
            <w:pPr>
              <w:rPr>
                <w:rFonts w:ascii="Times New Roman" w:hAnsi="Times New Roman" w:cs="Times New Roman"/>
                <w:sz w:val="21"/>
                <w:szCs w:val="21"/>
              </w:rPr>
            </w:pPr>
            <w:r w:rsidRPr="00100B1E">
              <w:rPr>
                <w:rFonts w:ascii="Times New Roman" w:hAnsi="Times New Roman" w:cs="Times New Roman"/>
                <w:sz w:val="21"/>
                <w:szCs w:val="21"/>
              </w:rPr>
              <w:t>Suma punktów</w:t>
            </w:r>
          </w:p>
        </w:tc>
        <w:tc>
          <w:tcPr>
            <w:tcW w:w="2443" w:type="dxa"/>
            <w:shd w:val="clear" w:color="auto" w:fill="auto"/>
          </w:tcPr>
          <w:p w:rsidR="00E55FF5" w:rsidRPr="00100B1E" w:rsidRDefault="00A81B32" w:rsidP="00EC12C8">
            <w:pPr>
              <w:jc w:val="right"/>
              <w:rPr>
                <w:rFonts w:ascii="Times New Roman" w:hAnsi="Times New Roman" w:cs="Times New Roman"/>
                <w:b/>
                <w:sz w:val="21"/>
                <w:szCs w:val="21"/>
              </w:rPr>
            </w:pPr>
            <w:r w:rsidRPr="00100B1E">
              <w:rPr>
                <w:rFonts w:ascii="Times New Roman" w:hAnsi="Times New Roman" w:cs="Times New Roman"/>
                <w:b/>
                <w:sz w:val="21"/>
                <w:szCs w:val="21"/>
              </w:rPr>
              <w:t>95,31</w:t>
            </w:r>
          </w:p>
        </w:tc>
        <w:tc>
          <w:tcPr>
            <w:tcW w:w="1843" w:type="dxa"/>
            <w:shd w:val="clear" w:color="auto" w:fill="auto"/>
          </w:tcPr>
          <w:p w:rsidR="00E55FF5" w:rsidRPr="00100B1E" w:rsidRDefault="00A81B32" w:rsidP="00EC12C8">
            <w:pPr>
              <w:jc w:val="right"/>
              <w:rPr>
                <w:rFonts w:ascii="Times New Roman" w:hAnsi="Times New Roman" w:cs="Times New Roman"/>
                <w:b/>
                <w:sz w:val="21"/>
                <w:szCs w:val="21"/>
              </w:rPr>
            </w:pPr>
            <w:r w:rsidRPr="00100B1E">
              <w:rPr>
                <w:rFonts w:ascii="Times New Roman" w:hAnsi="Times New Roman" w:cs="Times New Roman"/>
                <w:b/>
                <w:sz w:val="21"/>
                <w:szCs w:val="21"/>
              </w:rPr>
              <w:t>100,00</w:t>
            </w:r>
          </w:p>
        </w:tc>
        <w:tc>
          <w:tcPr>
            <w:tcW w:w="2070" w:type="dxa"/>
          </w:tcPr>
          <w:p w:rsidR="00E55FF5" w:rsidRPr="00100B1E" w:rsidRDefault="00A81B32" w:rsidP="00EC12C8">
            <w:pPr>
              <w:jc w:val="right"/>
              <w:rPr>
                <w:rFonts w:ascii="Times New Roman" w:hAnsi="Times New Roman" w:cs="Times New Roman"/>
                <w:b/>
                <w:sz w:val="21"/>
                <w:szCs w:val="21"/>
              </w:rPr>
            </w:pPr>
            <w:r w:rsidRPr="00100B1E">
              <w:rPr>
                <w:rFonts w:ascii="Times New Roman" w:hAnsi="Times New Roman" w:cs="Times New Roman"/>
                <w:b/>
                <w:sz w:val="21"/>
                <w:szCs w:val="21"/>
              </w:rPr>
              <w:t>89,53</w:t>
            </w:r>
          </w:p>
        </w:tc>
      </w:tr>
    </w:tbl>
    <w:p w:rsidR="003673F7" w:rsidRPr="00100B1E" w:rsidRDefault="003673F7" w:rsidP="003673F7">
      <w:pPr>
        <w:spacing w:after="0" w:line="240" w:lineRule="auto"/>
        <w:rPr>
          <w:rFonts w:ascii="Times New Roman" w:hAnsi="Times New Roman" w:cs="Times New Roman"/>
          <w:b/>
          <w:sz w:val="21"/>
          <w:szCs w:val="21"/>
        </w:rPr>
      </w:pPr>
      <w:r w:rsidRPr="00100B1E">
        <w:rPr>
          <w:rFonts w:ascii="Times New Roman" w:hAnsi="Times New Roman" w:cs="Times New Roman"/>
          <w:b/>
          <w:color w:val="000000"/>
          <w:sz w:val="21"/>
          <w:szCs w:val="21"/>
        </w:rPr>
        <w:lastRenderedPageBreak/>
        <w:t>Zadanie nr 61</w:t>
      </w:r>
    </w:p>
    <w:p w:rsidR="003673F7" w:rsidRPr="00100B1E" w:rsidRDefault="003673F7" w:rsidP="003673F7">
      <w:pPr>
        <w:jc w:val="both"/>
        <w:rPr>
          <w:rFonts w:ascii="Times New Roman" w:hAnsi="Times New Roman" w:cs="Times New Roman"/>
          <w:sz w:val="21"/>
          <w:szCs w:val="21"/>
          <w:u w:val="single"/>
        </w:rPr>
      </w:pPr>
      <w:r w:rsidRPr="00100B1E">
        <w:rPr>
          <w:rFonts w:ascii="Times New Roman" w:hAnsi="Times New Roman" w:cs="Times New Roman"/>
          <w:sz w:val="21"/>
          <w:szCs w:val="21"/>
          <w:u w:val="single"/>
        </w:rPr>
        <w:t>a) Nazwy (firmy), siedziby i adresy wykonawców, którzy złożyli oferty:</w:t>
      </w:r>
    </w:p>
    <w:p w:rsidR="00100B1E" w:rsidRPr="008E6DF8" w:rsidRDefault="00D1559E" w:rsidP="00100B1E">
      <w:pPr>
        <w:spacing w:after="0" w:line="240" w:lineRule="auto"/>
        <w:rPr>
          <w:rFonts w:ascii="Times New Roman" w:hAnsi="Times New Roman" w:cs="Times New Roman"/>
          <w:b/>
          <w:color w:val="FF0000"/>
          <w:sz w:val="21"/>
          <w:szCs w:val="21"/>
        </w:rPr>
      </w:pPr>
      <w:r>
        <w:rPr>
          <w:rFonts w:ascii="Times New Roman" w:hAnsi="Times New Roman" w:cs="Times New Roman"/>
          <w:b/>
          <w:sz w:val="21"/>
          <w:szCs w:val="21"/>
        </w:rPr>
        <w:t xml:space="preserve"> </w:t>
      </w:r>
      <w:r w:rsidR="00100B1E" w:rsidRPr="00100B1E">
        <w:rPr>
          <w:rFonts w:ascii="Times New Roman" w:hAnsi="Times New Roman" w:cs="Times New Roman"/>
          <w:b/>
          <w:sz w:val="21"/>
          <w:szCs w:val="21"/>
        </w:rPr>
        <w:t xml:space="preserve">Oferta nr 3)  </w:t>
      </w:r>
      <w:proofErr w:type="spellStart"/>
      <w:r w:rsidR="00100B1E" w:rsidRPr="008E6DF8">
        <w:rPr>
          <w:rFonts w:ascii="Times New Roman" w:hAnsi="Times New Roman" w:cs="Times New Roman"/>
          <w:b/>
          <w:color w:val="FF0000"/>
          <w:sz w:val="21"/>
          <w:szCs w:val="21"/>
        </w:rPr>
        <w:t>Servier</w:t>
      </w:r>
      <w:proofErr w:type="spellEnd"/>
      <w:r w:rsidR="00100B1E" w:rsidRPr="008E6DF8">
        <w:rPr>
          <w:rFonts w:ascii="Times New Roman" w:hAnsi="Times New Roman" w:cs="Times New Roman"/>
          <w:b/>
          <w:color w:val="FF0000"/>
          <w:sz w:val="21"/>
          <w:szCs w:val="21"/>
        </w:rPr>
        <w:t xml:space="preserve"> Polska Services Sp. z o.o. </w:t>
      </w:r>
    </w:p>
    <w:p w:rsidR="00100B1E" w:rsidRPr="00100B1E" w:rsidRDefault="00100B1E" w:rsidP="00100B1E">
      <w:pPr>
        <w:spacing w:after="0" w:line="240" w:lineRule="auto"/>
        <w:rPr>
          <w:rFonts w:ascii="Times New Roman" w:hAnsi="Times New Roman" w:cs="Times New Roman"/>
          <w:sz w:val="21"/>
          <w:szCs w:val="21"/>
        </w:rPr>
      </w:pPr>
      <w:r w:rsidRPr="00100B1E">
        <w:rPr>
          <w:rFonts w:ascii="Times New Roman" w:hAnsi="Times New Roman" w:cs="Times New Roman"/>
          <w:sz w:val="21"/>
          <w:szCs w:val="21"/>
        </w:rPr>
        <w:t xml:space="preserve"> </w:t>
      </w:r>
      <w:r w:rsidRPr="00100B1E">
        <w:rPr>
          <w:rFonts w:ascii="Times New Roman" w:hAnsi="Times New Roman" w:cs="Times New Roman"/>
          <w:bCs/>
          <w:sz w:val="21"/>
          <w:szCs w:val="21"/>
        </w:rPr>
        <w:t>ul</w:t>
      </w:r>
      <w:r w:rsidRPr="00100B1E">
        <w:rPr>
          <w:rFonts w:ascii="Times New Roman" w:hAnsi="Times New Roman" w:cs="Times New Roman"/>
          <w:b/>
          <w:bCs/>
          <w:sz w:val="21"/>
          <w:szCs w:val="21"/>
        </w:rPr>
        <w:t xml:space="preserve">. </w:t>
      </w:r>
      <w:r w:rsidRPr="00100B1E">
        <w:rPr>
          <w:rFonts w:ascii="Times New Roman" w:hAnsi="Times New Roman" w:cs="Times New Roman"/>
          <w:sz w:val="21"/>
          <w:szCs w:val="21"/>
        </w:rPr>
        <w:t xml:space="preserve">Jana Kazimierza 10 </w:t>
      </w:r>
    </w:p>
    <w:p w:rsidR="00100B1E" w:rsidRPr="00100B1E" w:rsidRDefault="00100B1E" w:rsidP="00100B1E">
      <w:pPr>
        <w:spacing w:after="0" w:line="240" w:lineRule="auto"/>
        <w:rPr>
          <w:rFonts w:ascii="Times New Roman" w:hAnsi="Times New Roman" w:cs="Times New Roman"/>
          <w:sz w:val="21"/>
          <w:szCs w:val="21"/>
        </w:rPr>
      </w:pPr>
      <w:r w:rsidRPr="00100B1E">
        <w:rPr>
          <w:rFonts w:ascii="Times New Roman" w:hAnsi="Times New Roman" w:cs="Times New Roman"/>
          <w:sz w:val="21"/>
          <w:szCs w:val="21"/>
        </w:rPr>
        <w:t xml:space="preserve"> 01-248 Warszawa </w:t>
      </w:r>
    </w:p>
    <w:p w:rsidR="00100B1E" w:rsidRPr="008E6DF8" w:rsidRDefault="00100B1E" w:rsidP="00100B1E">
      <w:pPr>
        <w:spacing w:after="0" w:line="240" w:lineRule="auto"/>
        <w:rPr>
          <w:rFonts w:ascii="Times New Roman" w:hAnsi="Times New Roman" w:cs="Times New Roman"/>
          <w:b/>
          <w:color w:val="000000" w:themeColor="text1"/>
          <w:sz w:val="21"/>
          <w:szCs w:val="21"/>
        </w:rPr>
      </w:pPr>
      <w:r w:rsidRPr="00100B1E">
        <w:rPr>
          <w:rFonts w:ascii="Times New Roman" w:hAnsi="Times New Roman" w:cs="Times New Roman"/>
          <w:sz w:val="21"/>
          <w:szCs w:val="21"/>
          <w:u w:val="single"/>
        </w:rPr>
        <w:t>Cena oferty brutto</w:t>
      </w:r>
      <w:r w:rsidRPr="008E6DF8">
        <w:rPr>
          <w:rFonts w:ascii="Times New Roman" w:hAnsi="Times New Roman" w:cs="Times New Roman"/>
          <w:b/>
          <w:color w:val="000000" w:themeColor="text1"/>
          <w:sz w:val="21"/>
          <w:szCs w:val="21"/>
        </w:rPr>
        <w:t>-   460.192,15 zł.</w:t>
      </w:r>
    </w:p>
    <w:p w:rsidR="00100B1E" w:rsidRPr="008E6DF8" w:rsidRDefault="00100B1E" w:rsidP="00100B1E">
      <w:pPr>
        <w:spacing w:after="0" w:line="240" w:lineRule="auto"/>
        <w:rPr>
          <w:rFonts w:ascii="Times New Roman" w:hAnsi="Times New Roman" w:cs="Times New Roman"/>
          <w:b/>
          <w:color w:val="000000" w:themeColor="text1"/>
          <w:sz w:val="21"/>
          <w:szCs w:val="21"/>
        </w:rPr>
      </w:pPr>
      <w:r w:rsidRPr="008E6DF8">
        <w:rPr>
          <w:rFonts w:ascii="Times New Roman" w:hAnsi="Times New Roman" w:cs="Times New Roman"/>
          <w:b/>
          <w:color w:val="000000" w:themeColor="text1"/>
          <w:sz w:val="21"/>
          <w:szCs w:val="21"/>
        </w:rPr>
        <w:t>Termin dostaw cząstkowych – 2 dzień/dni  roboczy/-</w:t>
      </w:r>
      <w:proofErr w:type="spellStart"/>
      <w:r w:rsidRPr="008E6DF8">
        <w:rPr>
          <w:rFonts w:ascii="Times New Roman" w:hAnsi="Times New Roman" w:cs="Times New Roman"/>
          <w:b/>
          <w:color w:val="000000" w:themeColor="text1"/>
          <w:sz w:val="21"/>
          <w:szCs w:val="21"/>
        </w:rPr>
        <w:t>ch</w:t>
      </w:r>
      <w:proofErr w:type="spellEnd"/>
    </w:p>
    <w:p w:rsidR="003673F7" w:rsidRPr="00100B1E" w:rsidRDefault="003673F7" w:rsidP="003673F7">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b) wykonawcy, którzy zostali wykluczeni z postępowania o udzielenie zamówienia </w:t>
      </w:r>
    </w:p>
    <w:p w:rsidR="003673F7" w:rsidRPr="00100B1E" w:rsidRDefault="003673F7" w:rsidP="003673F7">
      <w:pPr>
        <w:spacing w:after="0" w:line="240" w:lineRule="auto"/>
        <w:rPr>
          <w:rFonts w:ascii="Times New Roman" w:hAnsi="Times New Roman" w:cs="Times New Roman"/>
          <w:b/>
          <w:sz w:val="21"/>
          <w:szCs w:val="21"/>
        </w:rPr>
      </w:pPr>
      <w:r w:rsidRPr="00100B1E">
        <w:rPr>
          <w:rFonts w:ascii="Times New Roman" w:hAnsi="Times New Roman" w:cs="Times New Roman"/>
          <w:b/>
          <w:sz w:val="21"/>
          <w:szCs w:val="21"/>
        </w:rPr>
        <w:t>z postępowania  wykluczono 0 wykonawców.</w:t>
      </w:r>
    </w:p>
    <w:p w:rsidR="003673F7" w:rsidRPr="00100B1E" w:rsidRDefault="003673F7" w:rsidP="003673F7">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c) wykonawcy, których oferty zostały odrzucone:</w:t>
      </w:r>
    </w:p>
    <w:p w:rsidR="003673F7" w:rsidRPr="00100B1E" w:rsidRDefault="003673F7" w:rsidP="003673F7">
      <w:pPr>
        <w:spacing w:after="0" w:line="240" w:lineRule="auto"/>
        <w:ind w:right="-284"/>
        <w:jc w:val="both"/>
        <w:rPr>
          <w:rFonts w:ascii="Times New Roman" w:hAnsi="Times New Roman" w:cs="Times New Roman"/>
          <w:b/>
          <w:sz w:val="21"/>
          <w:szCs w:val="21"/>
        </w:rPr>
      </w:pPr>
      <w:r w:rsidRPr="00100B1E">
        <w:rPr>
          <w:rFonts w:ascii="Times New Roman" w:hAnsi="Times New Roman" w:cs="Times New Roman"/>
          <w:sz w:val="21"/>
          <w:szCs w:val="21"/>
        </w:rPr>
        <w:t>z postępowania</w:t>
      </w:r>
      <w:r w:rsidRPr="00100B1E">
        <w:rPr>
          <w:rFonts w:ascii="Times New Roman" w:hAnsi="Times New Roman" w:cs="Times New Roman"/>
          <w:b/>
          <w:sz w:val="21"/>
          <w:szCs w:val="21"/>
        </w:rPr>
        <w:t xml:space="preserve"> odrzucono 0 ofert.</w:t>
      </w:r>
    </w:p>
    <w:p w:rsidR="003673F7" w:rsidRPr="00100B1E" w:rsidRDefault="003673F7" w:rsidP="003673F7">
      <w:pPr>
        <w:spacing w:after="0" w:line="240" w:lineRule="auto"/>
        <w:ind w:right="-284"/>
        <w:jc w:val="both"/>
        <w:rPr>
          <w:rFonts w:ascii="Times New Roman" w:hAnsi="Times New Roman" w:cs="Times New Roman"/>
          <w:sz w:val="21"/>
          <w:szCs w:val="21"/>
          <w:u w:val="single"/>
        </w:rPr>
      </w:pPr>
      <w:r w:rsidRPr="00100B1E">
        <w:rPr>
          <w:rFonts w:ascii="Times New Roman" w:hAnsi="Times New Roman" w:cs="Times New Roman"/>
          <w:sz w:val="21"/>
          <w:szCs w:val="21"/>
          <w:u w:val="single"/>
        </w:rPr>
        <w:t xml:space="preserve">d) spośród ważnych ofert najkorzystniejszą ofertą została uznana </w:t>
      </w:r>
      <w:r w:rsidRPr="00100B1E">
        <w:rPr>
          <w:rFonts w:ascii="Times New Roman" w:hAnsi="Times New Roman" w:cs="Times New Roman"/>
          <w:b/>
          <w:sz w:val="21"/>
          <w:szCs w:val="21"/>
          <w:u w:val="single"/>
        </w:rPr>
        <w:t xml:space="preserve">oferta </w:t>
      </w:r>
      <w:r w:rsidRPr="00100B1E">
        <w:rPr>
          <w:rFonts w:ascii="Times New Roman" w:hAnsi="Times New Roman" w:cs="Times New Roman"/>
          <w:sz w:val="21"/>
          <w:szCs w:val="21"/>
          <w:u w:val="single"/>
        </w:rPr>
        <w:t>złożona przez wykonawcę:</w:t>
      </w:r>
    </w:p>
    <w:p w:rsidR="006F3F48" w:rsidRPr="00100B1E" w:rsidRDefault="006F3F48" w:rsidP="003848C0">
      <w:pPr>
        <w:spacing w:after="0" w:line="240" w:lineRule="auto"/>
        <w:rPr>
          <w:rFonts w:ascii="Times New Roman" w:hAnsi="Times New Roman" w:cs="Times New Roman"/>
          <w:b/>
          <w:sz w:val="21"/>
          <w:szCs w:val="21"/>
        </w:rPr>
      </w:pPr>
      <w:proofErr w:type="spellStart"/>
      <w:r w:rsidRPr="00100B1E">
        <w:rPr>
          <w:rFonts w:ascii="Times New Roman" w:hAnsi="Times New Roman" w:cs="Times New Roman"/>
          <w:b/>
          <w:sz w:val="21"/>
          <w:szCs w:val="21"/>
          <w:highlight w:val="yellow"/>
        </w:rPr>
        <w:t>Servier</w:t>
      </w:r>
      <w:proofErr w:type="spellEnd"/>
      <w:r w:rsidRPr="00100B1E">
        <w:rPr>
          <w:rFonts w:ascii="Times New Roman" w:hAnsi="Times New Roman" w:cs="Times New Roman"/>
          <w:b/>
          <w:sz w:val="21"/>
          <w:szCs w:val="21"/>
          <w:highlight w:val="yellow"/>
        </w:rPr>
        <w:t xml:space="preserve"> Polska Services Sp. z o.o.</w:t>
      </w:r>
    </w:p>
    <w:p w:rsidR="003848C0" w:rsidRPr="00100B1E" w:rsidRDefault="003848C0" w:rsidP="003848C0">
      <w:pPr>
        <w:spacing w:after="0" w:line="240" w:lineRule="auto"/>
        <w:rPr>
          <w:rFonts w:ascii="Times New Roman" w:hAnsi="Times New Roman" w:cs="Times New Roman"/>
          <w:sz w:val="21"/>
          <w:szCs w:val="21"/>
        </w:rPr>
      </w:pPr>
      <w:r w:rsidRPr="00100B1E">
        <w:rPr>
          <w:rFonts w:ascii="Times New Roman" w:hAnsi="Times New Roman" w:cs="Times New Roman"/>
          <w:sz w:val="21"/>
          <w:szCs w:val="21"/>
        </w:rPr>
        <w:t>Uzasadnienie wyboru: oferta była jedyna  i  uzyskała największą ilość punktów.</w:t>
      </w:r>
    </w:p>
    <w:p w:rsidR="003673F7" w:rsidRPr="00100B1E" w:rsidRDefault="003673F7" w:rsidP="003673F7">
      <w:pPr>
        <w:spacing w:after="0" w:line="240" w:lineRule="auto"/>
        <w:rPr>
          <w:rFonts w:ascii="Times New Roman" w:hAnsi="Times New Roman" w:cs="Times New Roman"/>
          <w:sz w:val="21"/>
          <w:szCs w:val="21"/>
          <w:u w:val="single"/>
        </w:rPr>
      </w:pPr>
      <w:r w:rsidRPr="00100B1E">
        <w:rPr>
          <w:rFonts w:ascii="Times New Roman" w:hAnsi="Times New Roman" w:cs="Times New Roman"/>
          <w:sz w:val="21"/>
          <w:szCs w:val="21"/>
          <w:u w:val="single"/>
        </w:rPr>
        <w:t>e) streszczenie oceny i porównania złożonych ważnych ofert wraz z punktacją  w każdym kryterium oraz łączna punktacja</w:t>
      </w:r>
    </w:p>
    <w:tbl>
      <w:tblPr>
        <w:tblW w:w="4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tblGrid>
      <w:tr w:rsidR="003673F7" w:rsidRPr="00100B1E" w:rsidTr="00F94C8A">
        <w:trPr>
          <w:trHeight w:val="544"/>
        </w:trPr>
        <w:tc>
          <w:tcPr>
            <w:tcW w:w="2093" w:type="dxa"/>
            <w:tcBorders>
              <w:bottom w:val="single" w:sz="4" w:space="0" w:color="auto"/>
            </w:tcBorders>
            <w:shd w:val="clear" w:color="auto" w:fill="E0E0E0"/>
          </w:tcPr>
          <w:p w:rsidR="003673F7" w:rsidRPr="00100B1E" w:rsidRDefault="003673F7" w:rsidP="007F4C79">
            <w:pPr>
              <w:rPr>
                <w:rFonts w:ascii="Times New Roman" w:hAnsi="Times New Roman" w:cs="Times New Roman"/>
                <w:b/>
                <w:sz w:val="21"/>
                <w:szCs w:val="21"/>
              </w:rPr>
            </w:pPr>
            <w:r w:rsidRPr="00100B1E">
              <w:rPr>
                <w:rFonts w:ascii="Times New Roman" w:hAnsi="Times New Roman" w:cs="Times New Roman"/>
                <w:b/>
                <w:sz w:val="21"/>
                <w:szCs w:val="21"/>
              </w:rPr>
              <w:t xml:space="preserve">Ilość </w:t>
            </w:r>
            <w:proofErr w:type="spellStart"/>
            <w:r w:rsidRPr="00100B1E">
              <w:rPr>
                <w:rFonts w:ascii="Times New Roman" w:hAnsi="Times New Roman" w:cs="Times New Roman"/>
                <w:b/>
                <w:sz w:val="21"/>
                <w:szCs w:val="21"/>
              </w:rPr>
              <w:t>punktow</w:t>
            </w:r>
            <w:proofErr w:type="spellEnd"/>
          </w:p>
        </w:tc>
        <w:tc>
          <w:tcPr>
            <w:tcW w:w="1984" w:type="dxa"/>
            <w:tcBorders>
              <w:bottom w:val="single" w:sz="4" w:space="0" w:color="auto"/>
            </w:tcBorders>
            <w:shd w:val="clear" w:color="auto" w:fill="E6E6E6"/>
          </w:tcPr>
          <w:p w:rsidR="003673F7" w:rsidRPr="00100B1E" w:rsidRDefault="006F3F48" w:rsidP="007F4C79">
            <w:pPr>
              <w:autoSpaceDE w:val="0"/>
              <w:autoSpaceDN w:val="0"/>
              <w:adjustRightInd w:val="0"/>
              <w:rPr>
                <w:rFonts w:ascii="Times New Roman" w:hAnsi="Times New Roman" w:cs="Times New Roman"/>
                <w:b/>
                <w:color w:val="000000"/>
                <w:sz w:val="21"/>
                <w:szCs w:val="21"/>
              </w:rPr>
            </w:pPr>
            <w:proofErr w:type="spellStart"/>
            <w:r w:rsidRPr="00100B1E">
              <w:rPr>
                <w:rFonts w:ascii="Times New Roman" w:hAnsi="Times New Roman" w:cs="Times New Roman"/>
                <w:b/>
                <w:sz w:val="21"/>
                <w:szCs w:val="21"/>
              </w:rPr>
              <w:t>Servier</w:t>
            </w:r>
            <w:proofErr w:type="spellEnd"/>
            <w:r w:rsidRPr="00100B1E">
              <w:rPr>
                <w:rFonts w:ascii="Times New Roman" w:hAnsi="Times New Roman" w:cs="Times New Roman"/>
                <w:b/>
                <w:sz w:val="21"/>
                <w:szCs w:val="21"/>
              </w:rPr>
              <w:t xml:space="preserve"> Polska Services Sp. z o.o.</w:t>
            </w:r>
          </w:p>
        </w:tc>
      </w:tr>
      <w:tr w:rsidR="00CC25EF" w:rsidRPr="00100B1E" w:rsidTr="007F4C79">
        <w:trPr>
          <w:trHeight w:val="362"/>
        </w:trPr>
        <w:tc>
          <w:tcPr>
            <w:tcW w:w="2093" w:type="dxa"/>
            <w:shd w:val="clear" w:color="auto" w:fill="auto"/>
          </w:tcPr>
          <w:p w:rsidR="00CC25EF" w:rsidRPr="00100B1E" w:rsidRDefault="00CC25EF" w:rsidP="007F4C79">
            <w:pPr>
              <w:rPr>
                <w:rFonts w:ascii="Times New Roman" w:hAnsi="Times New Roman" w:cs="Times New Roman"/>
                <w:sz w:val="21"/>
                <w:szCs w:val="21"/>
              </w:rPr>
            </w:pPr>
            <w:r w:rsidRPr="00100B1E">
              <w:rPr>
                <w:rFonts w:ascii="Times New Roman" w:hAnsi="Times New Roman" w:cs="Times New Roman"/>
                <w:sz w:val="21"/>
                <w:szCs w:val="21"/>
              </w:rPr>
              <w:t xml:space="preserve">za cenę </w:t>
            </w:r>
          </w:p>
        </w:tc>
        <w:tc>
          <w:tcPr>
            <w:tcW w:w="1984" w:type="dxa"/>
          </w:tcPr>
          <w:p w:rsidR="00CC25EF" w:rsidRPr="00100B1E" w:rsidRDefault="00CC25EF" w:rsidP="00562EB6">
            <w:pPr>
              <w:jc w:val="right"/>
              <w:rPr>
                <w:rFonts w:ascii="Times New Roman" w:hAnsi="Times New Roman" w:cs="Times New Roman"/>
                <w:b/>
                <w:sz w:val="21"/>
                <w:szCs w:val="21"/>
              </w:rPr>
            </w:pPr>
            <w:r w:rsidRPr="00100B1E">
              <w:rPr>
                <w:rFonts w:ascii="Times New Roman" w:hAnsi="Times New Roman" w:cs="Times New Roman"/>
                <w:b/>
                <w:sz w:val="21"/>
                <w:szCs w:val="21"/>
              </w:rPr>
              <w:t>95,00</w:t>
            </w:r>
          </w:p>
        </w:tc>
      </w:tr>
      <w:tr w:rsidR="00CC25EF" w:rsidRPr="00100B1E" w:rsidTr="007F4C79">
        <w:trPr>
          <w:trHeight w:val="362"/>
        </w:trPr>
        <w:tc>
          <w:tcPr>
            <w:tcW w:w="2093" w:type="dxa"/>
            <w:shd w:val="clear" w:color="auto" w:fill="auto"/>
          </w:tcPr>
          <w:p w:rsidR="00CC25EF" w:rsidRPr="00100B1E" w:rsidRDefault="00CC25EF" w:rsidP="007F4C79">
            <w:pPr>
              <w:rPr>
                <w:rFonts w:ascii="Times New Roman" w:hAnsi="Times New Roman" w:cs="Times New Roman"/>
                <w:sz w:val="21"/>
                <w:szCs w:val="21"/>
              </w:rPr>
            </w:pPr>
            <w:r w:rsidRPr="00100B1E">
              <w:rPr>
                <w:rFonts w:ascii="Times New Roman" w:hAnsi="Times New Roman" w:cs="Times New Roman"/>
                <w:sz w:val="21"/>
                <w:szCs w:val="21"/>
              </w:rPr>
              <w:t xml:space="preserve">Za termin dostawy </w:t>
            </w:r>
          </w:p>
        </w:tc>
        <w:tc>
          <w:tcPr>
            <w:tcW w:w="1984" w:type="dxa"/>
          </w:tcPr>
          <w:p w:rsidR="00CC25EF" w:rsidRPr="00100B1E" w:rsidRDefault="00CC25EF" w:rsidP="00562EB6">
            <w:pPr>
              <w:jc w:val="right"/>
              <w:rPr>
                <w:rFonts w:ascii="Times New Roman" w:hAnsi="Times New Roman" w:cs="Times New Roman"/>
                <w:b/>
                <w:sz w:val="21"/>
                <w:szCs w:val="21"/>
              </w:rPr>
            </w:pPr>
            <w:r w:rsidRPr="00100B1E">
              <w:rPr>
                <w:rFonts w:ascii="Times New Roman" w:hAnsi="Times New Roman" w:cs="Times New Roman"/>
                <w:b/>
                <w:sz w:val="21"/>
                <w:szCs w:val="21"/>
              </w:rPr>
              <w:t>5,00</w:t>
            </w:r>
          </w:p>
        </w:tc>
      </w:tr>
      <w:tr w:rsidR="00CC25EF" w:rsidRPr="00100B1E" w:rsidTr="007F4C79">
        <w:tc>
          <w:tcPr>
            <w:tcW w:w="2093" w:type="dxa"/>
            <w:shd w:val="clear" w:color="auto" w:fill="auto"/>
          </w:tcPr>
          <w:p w:rsidR="00CC25EF" w:rsidRPr="00100B1E" w:rsidRDefault="00CC25EF" w:rsidP="007F4C79">
            <w:pPr>
              <w:rPr>
                <w:rFonts w:ascii="Times New Roman" w:hAnsi="Times New Roman" w:cs="Times New Roman"/>
                <w:sz w:val="21"/>
                <w:szCs w:val="21"/>
              </w:rPr>
            </w:pPr>
            <w:r w:rsidRPr="00100B1E">
              <w:rPr>
                <w:rFonts w:ascii="Times New Roman" w:hAnsi="Times New Roman" w:cs="Times New Roman"/>
                <w:sz w:val="21"/>
                <w:szCs w:val="21"/>
              </w:rPr>
              <w:t>Suma punktów</w:t>
            </w:r>
          </w:p>
        </w:tc>
        <w:tc>
          <w:tcPr>
            <w:tcW w:w="1984" w:type="dxa"/>
          </w:tcPr>
          <w:p w:rsidR="00CC25EF" w:rsidRPr="00100B1E" w:rsidRDefault="00CC25EF" w:rsidP="00562EB6">
            <w:pPr>
              <w:jc w:val="right"/>
              <w:rPr>
                <w:rFonts w:ascii="Times New Roman" w:hAnsi="Times New Roman" w:cs="Times New Roman"/>
                <w:b/>
                <w:sz w:val="21"/>
                <w:szCs w:val="21"/>
              </w:rPr>
            </w:pPr>
            <w:r w:rsidRPr="00100B1E">
              <w:rPr>
                <w:rFonts w:ascii="Times New Roman" w:hAnsi="Times New Roman" w:cs="Times New Roman"/>
                <w:b/>
                <w:sz w:val="21"/>
                <w:szCs w:val="21"/>
              </w:rPr>
              <w:t>100,00</w:t>
            </w:r>
          </w:p>
        </w:tc>
      </w:tr>
    </w:tbl>
    <w:p w:rsidR="00D1559E" w:rsidRDefault="00D1559E" w:rsidP="006670DC">
      <w:pPr>
        <w:spacing w:after="0" w:line="240" w:lineRule="auto"/>
        <w:jc w:val="both"/>
        <w:rPr>
          <w:rFonts w:ascii="Times New Roman" w:hAnsi="Times New Roman" w:cs="Times New Roman"/>
          <w:sz w:val="21"/>
          <w:szCs w:val="21"/>
        </w:rPr>
      </w:pPr>
    </w:p>
    <w:p w:rsidR="00E21191" w:rsidRPr="00100B1E" w:rsidRDefault="00F45C28" w:rsidP="006670DC">
      <w:pPr>
        <w:spacing w:after="0" w:line="240" w:lineRule="auto"/>
        <w:jc w:val="both"/>
        <w:rPr>
          <w:rFonts w:ascii="Times New Roman" w:hAnsi="Times New Roman" w:cs="Times New Roman"/>
          <w:sz w:val="21"/>
          <w:szCs w:val="21"/>
        </w:rPr>
      </w:pPr>
      <w:r w:rsidRPr="00100B1E">
        <w:rPr>
          <w:rFonts w:ascii="Times New Roman" w:hAnsi="Times New Roman" w:cs="Times New Roman"/>
          <w:sz w:val="21"/>
          <w:szCs w:val="21"/>
        </w:rPr>
        <w:t>Zamawiający informuje, że umow</w:t>
      </w:r>
      <w:r w:rsidR="00E21191" w:rsidRPr="00100B1E">
        <w:rPr>
          <w:rFonts w:ascii="Times New Roman" w:hAnsi="Times New Roman" w:cs="Times New Roman"/>
          <w:sz w:val="21"/>
          <w:szCs w:val="21"/>
        </w:rPr>
        <w:t>y</w:t>
      </w:r>
      <w:r w:rsidRPr="00100B1E">
        <w:rPr>
          <w:rFonts w:ascii="Times New Roman" w:hAnsi="Times New Roman" w:cs="Times New Roman"/>
          <w:sz w:val="21"/>
          <w:szCs w:val="21"/>
        </w:rPr>
        <w:t xml:space="preserve">  z wybranym</w:t>
      </w:r>
      <w:r w:rsidR="00E21191" w:rsidRPr="00100B1E">
        <w:rPr>
          <w:rFonts w:ascii="Times New Roman" w:hAnsi="Times New Roman" w:cs="Times New Roman"/>
          <w:sz w:val="21"/>
          <w:szCs w:val="21"/>
        </w:rPr>
        <w:t>i</w:t>
      </w:r>
      <w:r w:rsidRPr="00100B1E">
        <w:rPr>
          <w:rFonts w:ascii="Times New Roman" w:hAnsi="Times New Roman" w:cs="Times New Roman"/>
          <w:sz w:val="21"/>
          <w:szCs w:val="21"/>
        </w:rPr>
        <w:t xml:space="preserve"> Wykonawc</w:t>
      </w:r>
      <w:r w:rsidR="00E21191" w:rsidRPr="00100B1E">
        <w:rPr>
          <w:rFonts w:ascii="Times New Roman" w:hAnsi="Times New Roman" w:cs="Times New Roman"/>
          <w:sz w:val="21"/>
          <w:szCs w:val="21"/>
        </w:rPr>
        <w:t>ami</w:t>
      </w:r>
      <w:r w:rsidRPr="00100B1E">
        <w:rPr>
          <w:rFonts w:ascii="Times New Roman" w:hAnsi="Times New Roman" w:cs="Times New Roman"/>
          <w:sz w:val="21"/>
          <w:szCs w:val="21"/>
        </w:rPr>
        <w:t xml:space="preserve"> zostan</w:t>
      </w:r>
      <w:r w:rsidR="00E21191" w:rsidRPr="00100B1E">
        <w:rPr>
          <w:rFonts w:ascii="Times New Roman" w:hAnsi="Times New Roman" w:cs="Times New Roman"/>
          <w:sz w:val="21"/>
          <w:szCs w:val="21"/>
        </w:rPr>
        <w:t>ą</w:t>
      </w:r>
      <w:r w:rsidRPr="00100B1E">
        <w:rPr>
          <w:rFonts w:ascii="Times New Roman" w:hAnsi="Times New Roman" w:cs="Times New Roman"/>
          <w:sz w:val="21"/>
          <w:szCs w:val="21"/>
        </w:rPr>
        <w:t xml:space="preserve"> zawart</w:t>
      </w:r>
      <w:r w:rsidR="00E21191" w:rsidRPr="00100B1E">
        <w:rPr>
          <w:rFonts w:ascii="Times New Roman" w:hAnsi="Times New Roman" w:cs="Times New Roman"/>
          <w:sz w:val="21"/>
          <w:szCs w:val="21"/>
        </w:rPr>
        <w:t>e:</w:t>
      </w:r>
    </w:p>
    <w:p w:rsidR="00112DC5" w:rsidRPr="00100B1E" w:rsidRDefault="00E21191" w:rsidP="00E21191">
      <w:pPr>
        <w:spacing w:after="0" w:line="240" w:lineRule="auto"/>
        <w:jc w:val="both"/>
        <w:rPr>
          <w:rFonts w:ascii="Times New Roman" w:hAnsi="Times New Roman" w:cs="Times New Roman"/>
          <w:sz w:val="21"/>
          <w:szCs w:val="21"/>
        </w:rPr>
      </w:pPr>
      <w:r w:rsidRPr="00100B1E">
        <w:rPr>
          <w:rFonts w:ascii="Times New Roman" w:hAnsi="Times New Roman" w:cs="Times New Roman"/>
          <w:sz w:val="21"/>
          <w:szCs w:val="21"/>
        </w:rPr>
        <w:t>-</w:t>
      </w:r>
      <w:r w:rsidR="00F45C28" w:rsidRPr="00100B1E">
        <w:rPr>
          <w:rFonts w:ascii="Times New Roman" w:hAnsi="Times New Roman" w:cs="Times New Roman"/>
          <w:sz w:val="21"/>
          <w:szCs w:val="21"/>
        </w:rPr>
        <w:t xml:space="preserve"> po dniu</w:t>
      </w:r>
      <w:r w:rsidR="00F45C28" w:rsidRPr="00100B1E">
        <w:rPr>
          <w:rFonts w:ascii="Times New Roman" w:hAnsi="Times New Roman" w:cs="Times New Roman"/>
          <w:b/>
          <w:sz w:val="21"/>
          <w:szCs w:val="21"/>
        </w:rPr>
        <w:t xml:space="preserve">  </w:t>
      </w:r>
      <w:r w:rsidR="00093770" w:rsidRPr="00100B1E">
        <w:rPr>
          <w:rFonts w:ascii="Times New Roman" w:hAnsi="Times New Roman" w:cs="Times New Roman"/>
          <w:b/>
          <w:sz w:val="21"/>
          <w:szCs w:val="21"/>
        </w:rPr>
        <w:t>2</w:t>
      </w:r>
      <w:r w:rsidR="00AD5919">
        <w:rPr>
          <w:rFonts w:ascii="Times New Roman" w:hAnsi="Times New Roman" w:cs="Times New Roman"/>
          <w:b/>
          <w:sz w:val="21"/>
          <w:szCs w:val="21"/>
        </w:rPr>
        <w:t>8</w:t>
      </w:r>
      <w:r w:rsidR="00112DC5" w:rsidRPr="00100B1E">
        <w:rPr>
          <w:rFonts w:ascii="Times New Roman" w:hAnsi="Times New Roman" w:cs="Times New Roman"/>
          <w:b/>
          <w:sz w:val="21"/>
          <w:szCs w:val="21"/>
        </w:rPr>
        <w:t>.05.2020</w:t>
      </w:r>
      <w:r w:rsidR="00F45C28" w:rsidRPr="00100B1E">
        <w:rPr>
          <w:rFonts w:ascii="Times New Roman" w:hAnsi="Times New Roman" w:cs="Times New Roman"/>
          <w:b/>
          <w:sz w:val="21"/>
          <w:szCs w:val="21"/>
        </w:rPr>
        <w:t xml:space="preserve"> r. </w:t>
      </w:r>
      <w:r w:rsidRPr="00100B1E">
        <w:rPr>
          <w:rFonts w:ascii="Times New Roman" w:hAnsi="Times New Roman" w:cs="Times New Roman"/>
          <w:b/>
          <w:sz w:val="21"/>
          <w:szCs w:val="21"/>
        </w:rPr>
        <w:t>– dla zad</w:t>
      </w:r>
      <w:r w:rsidR="00B53414" w:rsidRPr="00100B1E">
        <w:rPr>
          <w:rFonts w:ascii="Times New Roman" w:hAnsi="Times New Roman" w:cs="Times New Roman"/>
          <w:b/>
          <w:sz w:val="21"/>
          <w:szCs w:val="21"/>
        </w:rPr>
        <w:t>a</w:t>
      </w:r>
      <w:r w:rsidR="00093770" w:rsidRPr="00100B1E">
        <w:rPr>
          <w:rFonts w:ascii="Times New Roman" w:hAnsi="Times New Roman" w:cs="Times New Roman"/>
          <w:b/>
          <w:sz w:val="21"/>
          <w:szCs w:val="21"/>
        </w:rPr>
        <w:t>nia</w:t>
      </w:r>
      <w:r w:rsidRPr="00100B1E">
        <w:rPr>
          <w:rFonts w:ascii="Times New Roman" w:hAnsi="Times New Roman" w:cs="Times New Roman"/>
          <w:b/>
          <w:sz w:val="21"/>
          <w:szCs w:val="21"/>
        </w:rPr>
        <w:t xml:space="preserve"> </w:t>
      </w:r>
      <w:r w:rsidRPr="00100B1E">
        <w:rPr>
          <w:rFonts w:ascii="Times New Roman" w:hAnsi="Times New Roman" w:cs="Times New Roman"/>
          <w:sz w:val="21"/>
          <w:szCs w:val="21"/>
        </w:rPr>
        <w:t xml:space="preserve">nr </w:t>
      </w:r>
      <w:r w:rsidR="00093770" w:rsidRPr="00100B1E">
        <w:rPr>
          <w:rFonts w:ascii="Times New Roman" w:hAnsi="Times New Roman" w:cs="Times New Roman"/>
          <w:sz w:val="21"/>
          <w:szCs w:val="21"/>
        </w:rPr>
        <w:t>61</w:t>
      </w:r>
    </w:p>
    <w:p w:rsidR="00E21191" w:rsidRPr="00100B1E" w:rsidRDefault="00E21191" w:rsidP="00E21191">
      <w:pPr>
        <w:spacing w:after="0" w:line="240" w:lineRule="auto"/>
        <w:jc w:val="both"/>
        <w:rPr>
          <w:rFonts w:ascii="Times New Roman" w:hAnsi="Times New Roman" w:cs="Times New Roman"/>
          <w:sz w:val="21"/>
          <w:szCs w:val="21"/>
        </w:rPr>
      </w:pPr>
      <w:r w:rsidRPr="00100B1E">
        <w:rPr>
          <w:rFonts w:ascii="Times New Roman" w:hAnsi="Times New Roman" w:cs="Times New Roman"/>
          <w:sz w:val="21"/>
          <w:szCs w:val="21"/>
        </w:rPr>
        <w:t>- po dniu</w:t>
      </w:r>
      <w:r w:rsidRPr="00100B1E">
        <w:rPr>
          <w:rFonts w:ascii="Times New Roman" w:hAnsi="Times New Roman" w:cs="Times New Roman"/>
          <w:b/>
          <w:sz w:val="21"/>
          <w:szCs w:val="21"/>
        </w:rPr>
        <w:t xml:space="preserve">  </w:t>
      </w:r>
      <w:r w:rsidR="00093770" w:rsidRPr="00100B1E">
        <w:rPr>
          <w:rFonts w:ascii="Times New Roman" w:hAnsi="Times New Roman" w:cs="Times New Roman"/>
          <w:b/>
          <w:sz w:val="21"/>
          <w:szCs w:val="21"/>
        </w:rPr>
        <w:t>0</w:t>
      </w:r>
      <w:r w:rsidR="00AD5919">
        <w:rPr>
          <w:rFonts w:ascii="Times New Roman" w:hAnsi="Times New Roman" w:cs="Times New Roman"/>
          <w:b/>
          <w:sz w:val="21"/>
          <w:szCs w:val="21"/>
        </w:rPr>
        <w:t>8</w:t>
      </w:r>
      <w:r w:rsidR="00112DC5" w:rsidRPr="00100B1E">
        <w:rPr>
          <w:rFonts w:ascii="Times New Roman" w:hAnsi="Times New Roman" w:cs="Times New Roman"/>
          <w:b/>
          <w:sz w:val="21"/>
          <w:szCs w:val="21"/>
        </w:rPr>
        <w:t>.0</w:t>
      </w:r>
      <w:r w:rsidR="00AD5919">
        <w:rPr>
          <w:rFonts w:ascii="Times New Roman" w:hAnsi="Times New Roman" w:cs="Times New Roman"/>
          <w:b/>
          <w:sz w:val="21"/>
          <w:szCs w:val="21"/>
        </w:rPr>
        <w:t>6</w:t>
      </w:r>
      <w:r w:rsidR="00112DC5" w:rsidRPr="00100B1E">
        <w:rPr>
          <w:rFonts w:ascii="Times New Roman" w:hAnsi="Times New Roman" w:cs="Times New Roman"/>
          <w:b/>
          <w:sz w:val="21"/>
          <w:szCs w:val="21"/>
        </w:rPr>
        <w:t>.2020</w:t>
      </w:r>
      <w:r w:rsidRPr="00100B1E">
        <w:rPr>
          <w:rFonts w:ascii="Times New Roman" w:hAnsi="Times New Roman" w:cs="Times New Roman"/>
          <w:b/>
          <w:sz w:val="21"/>
          <w:szCs w:val="21"/>
        </w:rPr>
        <w:t xml:space="preserve"> r. – </w:t>
      </w:r>
      <w:r w:rsidR="00093770" w:rsidRPr="00100B1E">
        <w:rPr>
          <w:rFonts w:ascii="Times New Roman" w:hAnsi="Times New Roman" w:cs="Times New Roman"/>
          <w:b/>
          <w:sz w:val="21"/>
          <w:szCs w:val="21"/>
        </w:rPr>
        <w:t xml:space="preserve">dla zadania </w:t>
      </w:r>
      <w:r w:rsidR="00093770" w:rsidRPr="00100B1E">
        <w:rPr>
          <w:rFonts w:ascii="Times New Roman" w:hAnsi="Times New Roman" w:cs="Times New Roman"/>
          <w:sz w:val="21"/>
          <w:szCs w:val="21"/>
        </w:rPr>
        <w:t>nr 31</w:t>
      </w:r>
    </w:p>
    <w:p w:rsidR="00D1559E" w:rsidRDefault="00D1559E" w:rsidP="006670DC">
      <w:pPr>
        <w:pStyle w:val="Tekstpodstawowy3"/>
        <w:shd w:val="clear" w:color="auto" w:fill="FFFFFF"/>
        <w:spacing w:after="0"/>
        <w:jc w:val="both"/>
        <w:rPr>
          <w:color w:val="000000"/>
          <w:sz w:val="21"/>
          <w:szCs w:val="21"/>
          <w:lang w:val="pl-PL"/>
        </w:rPr>
      </w:pPr>
    </w:p>
    <w:p w:rsidR="00493120" w:rsidRPr="00100B1E" w:rsidRDefault="00F45C28" w:rsidP="006670DC">
      <w:pPr>
        <w:pStyle w:val="Tekstpodstawowy3"/>
        <w:shd w:val="clear" w:color="auto" w:fill="FFFFFF"/>
        <w:spacing w:after="0"/>
        <w:jc w:val="both"/>
        <w:rPr>
          <w:b/>
          <w:i/>
          <w:color w:val="000000"/>
          <w:sz w:val="21"/>
          <w:szCs w:val="21"/>
          <w:lang w:val="pl-PL"/>
        </w:rPr>
      </w:pPr>
      <w:r w:rsidRPr="00100B1E">
        <w:rPr>
          <w:color w:val="000000"/>
          <w:sz w:val="21"/>
          <w:szCs w:val="21"/>
          <w:lang w:val="pl-PL"/>
        </w:rPr>
        <w:t xml:space="preserve">Informację otrzymują Wykonawcy, którzy złożyli oferty. </w:t>
      </w:r>
      <w:r w:rsidRPr="00100B1E">
        <w:rPr>
          <w:b/>
          <w:color w:val="000000"/>
          <w:sz w:val="21"/>
          <w:szCs w:val="21"/>
          <w:u w:val="single"/>
          <w:lang w:val="pl-PL"/>
        </w:rPr>
        <w:t>Informacja o wyborze ofert najkorzystniejszych</w:t>
      </w:r>
      <w:r w:rsidR="005329B6" w:rsidRPr="00100B1E">
        <w:rPr>
          <w:b/>
          <w:color w:val="000000"/>
          <w:sz w:val="21"/>
          <w:szCs w:val="21"/>
          <w:u w:val="single"/>
          <w:lang w:val="pl-PL"/>
        </w:rPr>
        <w:t xml:space="preserve"> </w:t>
      </w:r>
      <w:r w:rsidRPr="00100B1E">
        <w:rPr>
          <w:color w:val="000000"/>
          <w:sz w:val="21"/>
          <w:szCs w:val="21"/>
          <w:lang w:val="pl-PL"/>
        </w:rPr>
        <w:t xml:space="preserve">została również zamieszczona na tablicy ogłoszeń oraz Portalu zakupowym </w:t>
      </w:r>
      <w:proofErr w:type="spellStart"/>
      <w:r w:rsidR="00DD3347" w:rsidRPr="00100B1E">
        <w:rPr>
          <w:color w:val="000000"/>
          <w:sz w:val="21"/>
          <w:szCs w:val="21"/>
          <w:lang w:val="pl-PL"/>
        </w:rPr>
        <w:t>OpenNexus</w:t>
      </w:r>
      <w:proofErr w:type="spellEnd"/>
      <w:r w:rsidRPr="00100B1E">
        <w:rPr>
          <w:color w:val="000000"/>
          <w:sz w:val="21"/>
          <w:szCs w:val="21"/>
          <w:lang w:val="pl-PL"/>
        </w:rPr>
        <w:t>.</w:t>
      </w:r>
      <w:r w:rsidRPr="00100B1E">
        <w:rPr>
          <w:b/>
          <w:i/>
          <w:color w:val="000000"/>
          <w:sz w:val="21"/>
          <w:szCs w:val="21"/>
          <w:lang w:val="pl-PL"/>
        </w:rPr>
        <w:t xml:space="preserve">    </w:t>
      </w:r>
    </w:p>
    <w:p w:rsidR="005D7122" w:rsidRDefault="005D7122" w:rsidP="006670DC">
      <w:pPr>
        <w:pStyle w:val="Tekstpodstawowy3"/>
        <w:shd w:val="clear" w:color="auto" w:fill="FFFFFF"/>
        <w:spacing w:after="0"/>
        <w:jc w:val="both"/>
        <w:rPr>
          <w:b/>
          <w:i/>
          <w:color w:val="000000"/>
          <w:sz w:val="22"/>
          <w:szCs w:val="22"/>
          <w:lang w:val="pl-PL"/>
        </w:rPr>
      </w:pPr>
    </w:p>
    <w:p w:rsidR="00B62648" w:rsidRPr="006670DC" w:rsidRDefault="00B62648" w:rsidP="006670DC">
      <w:pPr>
        <w:pStyle w:val="Tekstpodstawowy3"/>
        <w:shd w:val="clear" w:color="auto" w:fill="FFFFFF"/>
        <w:spacing w:after="0"/>
        <w:jc w:val="both"/>
        <w:rPr>
          <w:b/>
          <w:i/>
          <w:color w:val="000000"/>
          <w:sz w:val="22"/>
          <w:szCs w:val="22"/>
          <w:lang w:val="pl-PL"/>
        </w:rPr>
      </w:pPr>
    </w:p>
    <w:p w:rsidR="00F45C28" w:rsidRPr="006670DC" w:rsidRDefault="00F45C28" w:rsidP="00F45C28">
      <w:pPr>
        <w:pStyle w:val="Tekstpodstawowy3"/>
        <w:spacing w:after="0"/>
        <w:jc w:val="both"/>
        <w:rPr>
          <w:b/>
          <w:i/>
          <w:sz w:val="22"/>
          <w:szCs w:val="22"/>
          <w:lang w:val="pl-PL"/>
        </w:rPr>
      </w:pPr>
      <w:r w:rsidRPr="006670DC">
        <w:rPr>
          <w:b/>
          <w:i/>
          <w:sz w:val="22"/>
          <w:szCs w:val="22"/>
          <w:lang w:val="pl-PL"/>
        </w:rPr>
        <w:t xml:space="preserve">                                                                                                             </w:t>
      </w:r>
    </w:p>
    <w:p w:rsidR="00F45C28" w:rsidRPr="00514F05" w:rsidRDefault="00F45C28" w:rsidP="00F45C28">
      <w:pPr>
        <w:pStyle w:val="Tekstpodstawowy3"/>
        <w:spacing w:after="0"/>
        <w:jc w:val="both"/>
        <w:rPr>
          <w:b/>
          <w:i/>
          <w:sz w:val="24"/>
          <w:szCs w:val="24"/>
          <w:lang w:val="pl-PL"/>
        </w:rPr>
      </w:pPr>
      <w:r>
        <w:rPr>
          <w:b/>
          <w:i/>
          <w:sz w:val="24"/>
          <w:szCs w:val="24"/>
          <w:lang w:val="pl-PL"/>
        </w:rPr>
        <w:t xml:space="preserve">                                                                                                                </w:t>
      </w:r>
      <w:r w:rsidRPr="00514F05">
        <w:rPr>
          <w:b/>
          <w:i/>
          <w:sz w:val="24"/>
          <w:szCs w:val="24"/>
          <w:lang w:val="pl-PL"/>
        </w:rPr>
        <w:t xml:space="preserve"> Z poważaniem</w:t>
      </w:r>
    </w:p>
    <w:p w:rsidR="00F45C28" w:rsidRDefault="00F45C28" w:rsidP="00F45C28">
      <w:pPr>
        <w:spacing w:after="0" w:line="240" w:lineRule="auto"/>
        <w:ind w:left="4536" w:firstLine="6"/>
        <w:jc w:val="center"/>
        <w:rPr>
          <w:b/>
          <w:i/>
          <w:sz w:val="24"/>
          <w:szCs w:val="24"/>
        </w:rPr>
      </w:pPr>
    </w:p>
    <w:p w:rsidR="00423E8E" w:rsidRDefault="00FB7EFD" w:rsidP="00F45C28">
      <w:pPr>
        <w:spacing w:after="0" w:line="240" w:lineRule="auto"/>
        <w:ind w:left="4536" w:firstLine="6"/>
        <w:jc w:val="center"/>
        <w:rPr>
          <w:b/>
          <w:i/>
          <w:sz w:val="24"/>
          <w:szCs w:val="24"/>
        </w:rPr>
      </w:pPr>
      <w:r>
        <w:rPr>
          <w:b/>
          <w:i/>
          <w:sz w:val="24"/>
          <w:szCs w:val="24"/>
        </w:rPr>
        <w:t xml:space="preserve">      podpis w oryginale</w:t>
      </w:r>
      <w:r w:rsidR="00454968">
        <w:rPr>
          <w:b/>
          <w:i/>
          <w:sz w:val="24"/>
          <w:szCs w:val="24"/>
        </w:rPr>
        <w:t xml:space="preserve">    </w:t>
      </w:r>
    </w:p>
    <w:p w:rsidR="00D60287" w:rsidRDefault="00D60287" w:rsidP="00F45C28">
      <w:pPr>
        <w:spacing w:after="0" w:line="240" w:lineRule="auto"/>
        <w:ind w:left="4536" w:firstLine="6"/>
        <w:jc w:val="center"/>
        <w:rPr>
          <w:b/>
          <w:i/>
          <w:sz w:val="24"/>
          <w:szCs w:val="24"/>
        </w:rPr>
      </w:pP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Pr>
          <w:i/>
          <w:sz w:val="24"/>
          <w:szCs w:val="24"/>
        </w:rPr>
        <w:t xml:space="preserve"> </w:t>
      </w:r>
      <w:r w:rsidR="00F45C28" w:rsidRPr="00392800">
        <w:rPr>
          <w:i/>
          <w:sz w:val="24"/>
          <w:szCs w:val="24"/>
        </w:rPr>
        <w:t>Dyrektor SPSK-2 PUM</w:t>
      </w:r>
    </w:p>
    <w:p w:rsidR="00F45C28" w:rsidRPr="00392800" w:rsidRDefault="00493120" w:rsidP="00F45C28">
      <w:pPr>
        <w:spacing w:after="0" w:line="240" w:lineRule="auto"/>
        <w:ind w:left="4536" w:firstLine="6"/>
        <w:jc w:val="center"/>
        <w:rPr>
          <w:i/>
          <w:sz w:val="24"/>
          <w:szCs w:val="24"/>
        </w:rPr>
      </w:pPr>
      <w:r>
        <w:rPr>
          <w:i/>
          <w:sz w:val="24"/>
          <w:szCs w:val="24"/>
        </w:rPr>
        <w:t xml:space="preserve">      </w:t>
      </w:r>
      <w:r w:rsidR="00F45C28" w:rsidRPr="00392800">
        <w:rPr>
          <w:i/>
          <w:sz w:val="24"/>
          <w:szCs w:val="24"/>
        </w:rPr>
        <w:t>w Szczecinie</w:t>
      </w: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493120" w:rsidRDefault="00F45C28" w:rsidP="00F45C28">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F45C28" w:rsidRPr="00493120" w:rsidRDefault="00F45C28" w:rsidP="00F45C28">
      <w:pPr>
        <w:spacing w:after="0" w:line="252" w:lineRule="auto"/>
        <w:rPr>
          <w:rFonts w:ascii="Times New Roman" w:hAnsi="Times New Roman" w:cs="Times New Roman"/>
          <w:sz w:val="24"/>
          <w:szCs w:val="24"/>
          <w:lang w:val="en-US"/>
        </w:rPr>
      </w:pPr>
      <w:r w:rsidRPr="00493120">
        <w:rPr>
          <w:b/>
          <w:sz w:val="18"/>
          <w:szCs w:val="18"/>
          <w:lang w:val="en-US"/>
        </w:rPr>
        <w:t>Tel</w:t>
      </w:r>
      <w:r w:rsidR="00493120" w:rsidRPr="00493120">
        <w:rPr>
          <w:b/>
          <w:sz w:val="18"/>
          <w:szCs w:val="18"/>
          <w:lang w:val="en-US"/>
        </w:rPr>
        <w:t>.</w:t>
      </w:r>
      <w:r w:rsidRPr="00493120">
        <w:rPr>
          <w:b/>
          <w:sz w:val="18"/>
          <w:szCs w:val="18"/>
          <w:lang w:val="en-US"/>
        </w:rPr>
        <w:t xml:space="preserve">    </w:t>
      </w:r>
      <w:r w:rsidRPr="00493120">
        <w:rPr>
          <w:sz w:val="18"/>
          <w:szCs w:val="18"/>
          <w:lang w:val="en-US"/>
        </w:rPr>
        <w:t>+48 466-10-88</w:t>
      </w:r>
      <w:r w:rsidRPr="00493120">
        <w:rPr>
          <w:lang w:val="en-US"/>
        </w:rPr>
        <w:t xml:space="preserve"> </w:t>
      </w:r>
    </w:p>
    <w:p w:rsidR="00F45C28" w:rsidRPr="00493120" w:rsidRDefault="00F45C28" w:rsidP="00F45C28">
      <w:pPr>
        <w:spacing w:after="0" w:line="252" w:lineRule="auto"/>
        <w:rPr>
          <w:lang w:val="en-US"/>
        </w:rPr>
        <w:sectPr w:rsidR="00F45C28" w:rsidRPr="00493120"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p>
    <w:p w:rsidR="00F45C28" w:rsidRPr="00493120" w:rsidRDefault="00F45C28" w:rsidP="00F45C28">
      <w:pPr>
        <w:spacing w:after="0" w:line="240" w:lineRule="auto"/>
        <w:jc w:val="center"/>
        <w:rPr>
          <w:rFonts w:ascii="Times New Roman" w:hAnsi="Times New Roman" w:cs="Times New Roman"/>
          <w:sz w:val="24"/>
          <w:szCs w:val="24"/>
          <w:lang w:val="en-US"/>
        </w:rPr>
      </w:pPr>
    </w:p>
    <w:sectPr w:rsidR="00F45C28" w:rsidRPr="0049312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8C8" w:rsidRDefault="008608C8" w:rsidP="00C04A67">
      <w:pPr>
        <w:spacing w:after="0" w:line="240" w:lineRule="auto"/>
      </w:pPr>
      <w:r>
        <w:separator/>
      </w:r>
    </w:p>
  </w:endnote>
  <w:endnote w:type="continuationSeparator" w:id="1">
    <w:p w:rsidR="008608C8" w:rsidRDefault="008608C8"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C8" w:rsidRPr="00E90D2C" w:rsidRDefault="008608C8"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608C8" w:rsidRPr="00E90D2C" w:rsidRDefault="006D4355" w:rsidP="008A27FC">
    <w:pPr>
      <w:pStyle w:val="Stopka"/>
      <w:jc w:val="center"/>
      <w:rPr>
        <w:rFonts w:ascii="Times New Roman" w:hAnsi="Times New Roman" w:cs="Times New Roman"/>
        <w:b/>
        <w:sz w:val="20"/>
        <w:szCs w:val="20"/>
      </w:rPr>
    </w:pPr>
    <w:hyperlink r:id="rId1" w:history="1">
      <w:r w:rsidR="008608C8" w:rsidRPr="00E90D2C">
        <w:rPr>
          <w:rFonts w:ascii="Times New Roman" w:hAnsi="Times New Roman" w:cs="Times New Roman"/>
          <w:b/>
          <w:bCs/>
          <w:sz w:val="20"/>
          <w:szCs w:val="20"/>
        </w:rPr>
        <w:t>www.spsk2-szczecin.pl</w:t>
      </w:r>
    </w:hyperlink>
  </w:p>
  <w:p w:rsidR="008608C8" w:rsidRDefault="008608C8" w:rsidP="007434F3">
    <w:pPr>
      <w:pStyle w:val="Stopka"/>
      <w:jc w:val="right"/>
      <w:rPr>
        <w:b/>
        <w:bCs/>
      </w:rPr>
    </w:pPr>
  </w:p>
  <w:p w:rsidR="008608C8" w:rsidRPr="006E69D8" w:rsidRDefault="006D4355" w:rsidP="007434F3">
    <w:pPr>
      <w:pStyle w:val="Stopka"/>
      <w:jc w:val="right"/>
    </w:pPr>
    <w:r w:rsidRPr="006E69D8">
      <w:rPr>
        <w:b/>
        <w:bCs/>
      </w:rPr>
      <w:fldChar w:fldCharType="begin"/>
    </w:r>
    <w:r w:rsidR="008608C8" w:rsidRPr="006E69D8">
      <w:rPr>
        <w:b/>
        <w:bCs/>
      </w:rPr>
      <w:instrText>PAGE  \* Arabic  \* MERGEFORMAT</w:instrText>
    </w:r>
    <w:r w:rsidRPr="006E69D8">
      <w:rPr>
        <w:b/>
        <w:bCs/>
      </w:rPr>
      <w:fldChar w:fldCharType="separate"/>
    </w:r>
    <w:r w:rsidR="00FB7EFD">
      <w:rPr>
        <w:b/>
        <w:bCs/>
        <w:noProof/>
      </w:rPr>
      <w:t>2</w:t>
    </w:r>
    <w:r w:rsidRPr="006E69D8">
      <w:rPr>
        <w:b/>
        <w:bCs/>
      </w:rPr>
      <w:fldChar w:fldCharType="end"/>
    </w:r>
    <w:r w:rsidR="008608C8"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C8" w:rsidRDefault="008608C8"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6D4355">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6D4355">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6D4355">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8608C8" w:rsidRDefault="008608C8" w:rsidP="007434F3">
                <w:pPr>
                  <w:spacing w:after="0" w:line="233" w:lineRule="auto"/>
                  <w:rPr>
                    <w:sz w:val="18"/>
                  </w:rPr>
                </w:pPr>
                <w:r>
                  <w:rPr>
                    <w:b/>
                    <w:sz w:val="18"/>
                  </w:rPr>
                  <w:t>Centrala: T:</w:t>
                </w:r>
                <w:r w:rsidRPr="001B5AD0">
                  <w:rPr>
                    <w:sz w:val="18"/>
                  </w:rPr>
                  <w:t>+48 91 466 10 00</w:t>
                </w:r>
              </w:p>
              <w:p w:rsidR="008608C8" w:rsidRDefault="008608C8"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8608C8" w:rsidRDefault="008608C8"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8608C8" w:rsidRDefault="008608C8" w:rsidP="007434F3">
                <w:pPr>
                  <w:spacing w:after="0" w:line="233" w:lineRule="auto"/>
                  <w:rPr>
                    <w:sz w:val="18"/>
                  </w:rPr>
                </w:pPr>
                <w:r>
                  <w:rPr>
                    <w:sz w:val="18"/>
                  </w:rPr>
                  <w:t xml:space="preserve">   </w:t>
                </w:r>
              </w:p>
              <w:p w:rsidR="008608C8" w:rsidRPr="001B5AD0" w:rsidRDefault="008608C8"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608C8" w:rsidRPr="00864A3E" w:rsidRDefault="008608C8"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608C8" w:rsidRDefault="008608C8"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C8" w:rsidRPr="00E90D2C" w:rsidRDefault="008608C8"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608C8" w:rsidRPr="00E90D2C" w:rsidRDefault="006D4355" w:rsidP="00E90D2C">
    <w:pPr>
      <w:pStyle w:val="Stopka"/>
      <w:jc w:val="center"/>
      <w:rPr>
        <w:rFonts w:ascii="Times New Roman" w:hAnsi="Times New Roman" w:cs="Times New Roman"/>
        <w:b/>
        <w:sz w:val="20"/>
        <w:szCs w:val="20"/>
      </w:rPr>
    </w:pPr>
    <w:hyperlink r:id="rId1" w:history="1">
      <w:r w:rsidR="008608C8"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8C8" w:rsidRDefault="008608C8" w:rsidP="00C04A67">
      <w:pPr>
        <w:spacing w:after="0" w:line="240" w:lineRule="auto"/>
      </w:pPr>
      <w:r>
        <w:separator/>
      </w:r>
    </w:p>
  </w:footnote>
  <w:footnote w:type="continuationSeparator" w:id="1">
    <w:p w:rsidR="008608C8" w:rsidRDefault="008608C8"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C8" w:rsidRPr="00B20EBC" w:rsidRDefault="008608C8"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6D4355">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6D4355" w:rsidRPr="006D4355">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8608C8" w:rsidRPr="001B5AD0" w:rsidRDefault="008608C8" w:rsidP="007434F3">
                <w:pPr>
                  <w:spacing w:after="0" w:line="252" w:lineRule="auto"/>
                  <w:rPr>
                    <w:b/>
                  </w:rPr>
                </w:pPr>
                <w:r w:rsidRPr="001B5AD0">
                  <w:rPr>
                    <w:b/>
                  </w:rPr>
                  <w:t xml:space="preserve">al. Powstańców Wielkopolskich 72 </w:t>
                </w:r>
              </w:p>
              <w:p w:rsidR="008608C8" w:rsidRPr="004273D8" w:rsidRDefault="008608C8" w:rsidP="007434F3">
                <w:pPr>
                  <w:spacing w:after="0" w:line="252" w:lineRule="auto"/>
                  <w:rPr>
                    <w:b/>
                  </w:rPr>
                </w:pPr>
                <w:r w:rsidRPr="001B5AD0">
                  <w:rPr>
                    <w:b/>
                  </w:rPr>
                  <w:t>70-111 Szczecin</w:t>
                </w:r>
              </w:p>
            </w:txbxContent>
          </v:textbox>
        </v:shape>
      </w:pict>
    </w:r>
    <w:bookmarkStart w:id="1" w:name="_Hlk12606988"/>
    <w:r>
      <w:rPr>
        <w:rFonts w:cstheme="minorHAnsi"/>
      </w:rPr>
      <w:t>Szczecin,</w:t>
    </w:r>
    <w:bookmarkEnd w:id="1"/>
    <w:r w:rsidR="008F572D">
      <w:rPr>
        <w:rFonts w:cstheme="minorHAnsi"/>
      </w:rPr>
      <w:t xml:space="preserve"> 2</w:t>
    </w:r>
    <w:r w:rsidR="00AD5919">
      <w:rPr>
        <w:rFonts w:cstheme="minorHAnsi"/>
      </w:rPr>
      <w:t>7</w:t>
    </w:r>
    <w:r>
      <w:rPr>
        <w:rFonts w:cstheme="minorHAnsi"/>
      </w:rPr>
      <w:t>.05.2020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8C8" w:rsidRPr="008116CD" w:rsidRDefault="008608C8"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5A39"/>
    <w:rsid w:val="00006AE0"/>
    <w:rsid w:val="00010943"/>
    <w:rsid w:val="0001267C"/>
    <w:rsid w:val="00014727"/>
    <w:rsid w:val="0001621F"/>
    <w:rsid w:val="0001638A"/>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548AA"/>
    <w:rsid w:val="000565D4"/>
    <w:rsid w:val="000602F9"/>
    <w:rsid w:val="0006187F"/>
    <w:rsid w:val="00064B05"/>
    <w:rsid w:val="00066DD6"/>
    <w:rsid w:val="00082CAC"/>
    <w:rsid w:val="000877A9"/>
    <w:rsid w:val="00091B8F"/>
    <w:rsid w:val="000927C8"/>
    <w:rsid w:val="00093770"/>
    <w:rsid w:val="00093E43"/>
    <w:rsid w:val="00094E1C"/>
    <w:rsid w:val="00096110"/>
    <w:rsid w:val="000A2A93"/>
    <w:rsid w:val="000A3370"/>
    <w:rsid w:val="000A6534"/>
    <w:rsid w:val="000A7140"/>
    <w:rsid w:val="000B202C"/>
    <w:rsid w:val="000C0AFA"/>
    <w:rsid w:val="000C336D"/>
    <w:rsid w:val="000C5EAF"/>
    <w:rsid w:val="000D05BF"/>
    <w:rsid w:val="000D0EB8"/>
    <w:rsid w:val="000D485F"/>
    <w:rsid w:val="000D6D6F"/>
    <w:rsid w:val="000E1FA3"/>
    <w:rsid w:val="000E22BA"/>
    <w:rsid w:val="000F059A"/>
    <w:rsid w:val="000F2195"/>
    <w:rsid w:val="000F3EE9"/>
    <w:rsid w:val="0010038C"/>
    <w:rsid w:val="00100B1E"/>
    <w:rsid w:val="001076BC"/>
    <w:rsid w:val="00111E17"/>
    <w:rsid w:val="00112839"/>
    <w:rsid w:val="00112DC5"/>
    <w:rsid w:val="00120A5D"/>
    <w:rsid w:val="00122ADF"/>
    <w:rsid w:val="00122DAE"/>
    <w:rsid w:val="00131B5A"/>
    <w:rsid w:val="001337C4"/>
    <w:rsid w:val="001365B1"/>
    <w:rsid w:val="00145539"/>
    <w:rsid w:val="00151095"/>
    <w:rsid w:val="00155FCE"/>
    <w:rsid w:val="001577C4"/>
    <w:rsid w:val="00157F7F"/>
    <w:rsid w:val="00162E3C"/>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CC1"/>
    <w:rsid w:val="001E4D6B"/>
    <w:rsid w:val="001E55B9"/>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5260"/>
    <w:rsid w:val="002A6314"/>
    <w:rsid w:val="002A63A8"/>
    <w:rsid w:val="002A7DE8"/>
    <w:rsid w:val="002B3841"/>
    <w:rsid w:val="002B4CA9"/>
    <w:rsid w:val="002B54F8"/>
    <w:rsid w:val="002B78F8"/>
    <w:rsid w:val="002C4ABB"/>
    <w:rsid w:val="002D306D"/>
    <w:rsid w:val="002D5947"/>
    <w:rsid w:val="002D5A95"/>
    <w:rsid w:val="002E4336"/>
    <w:rsid w:val="002E5B56"/>
    <w:rsid w:val="002E601B"/>
    <w:rsid w:val="002F6102"/>
    <w:rsid w:val="002F6D75"/>
    <w:rsid w:val="003008ED"/>
    <w:rsid w:val="00304338"/>
    <w:rsid w:val="003136A7"/>
    <w:rsid w:val="0032189F"/>
    <w:rsid w:val="003234AD"/>
    <w:rsid w:val="003248EB"/>
    <w:rsid w:val="00326BA6"/>
    <w:rsid w:val="00330D9E"/>
    <w:rsid w:val="00331C53"/>
    <w:rsid w:val="00332CEF"/>
    <w:rsid w:val="003333FE"/>
    <w:rsid w:val="00335B57"/>
    <w:rsid w:val="0033641B"/>
    <w:rsid w:val="00340CC4"/>
    <w:rsid w:val="00346E48"/>
    <w:rsid w:val="00355274"/>
    <w:rsid w:val="003573ED"/>
    <w:rsid w:val="00361202"/>
    <w:rsid w:val="003673F7"/>
    <w:rsid w:val="00372B5A"/>
    <w:rsid w:val="00376F5E"/>
    <w:rsid w:val="003848C0"/>
    <w:rsid w:val="003953D3"/>
    <w:rsid w:val="00395EB5"/>
    <w:rsid w:val="00396627"/>
    <w:rsid w:val="003A32D2"/>
    <w:rsid w:val="003A36EE"/>
    <w:rsid w:val="003B2AE0"/>
    <w:rsid w:val="003B2FF1"/>
    <w:rsid w:val="003B6700"/>
    <w:rsid w:val="003C281F"/>
    <w:rsid w:val="003C4514"/>
    <w:rsid w:val="003C48E3"/>
    <w:rsid w:val="003C5AAC"/>
    <w:rsid w:val="003C6B17"/>
    <w:rsid w:val="003D777F"/>
    <w:rsid w:val="003E44D2"/>
    <w:rsid w:val="003E6E64"/>
    <w:rsid w:val="003F1ADA"/>
    <w:rsid w:val="003F7AEF"/>
    <w:rsid w:val="00401E02"/>
    <w:rsid w:val="00412F75"/>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77B0"/>
    <w:rsid w:val="00463443"/>
    <w:rsid w:val="00465F06"/>
    <w:rsid w:val="004730D2"/>
    <w:rsid w:val="00476F0F"/>
    <w:rsid w:val="00483AFF"/>
    <w:rsid w:val="00483D4B"/>
    <w:rsid w:val="00485365"/>
    <w:rsid w:val="00491A9F"/>
    <w:rsid w:val="00493120"/>
    <w:rsid w:val="00494680"/>
    <w:rsid w:val="0049733E"/>
    <w:rsid w:val="004A00D8"/>
    <w:rsid w:val="004A38A5"/>
    <w:rsid w:val="004A5BB7"/>
    <w:rsid w:val="004A75AC"/>
    <w:rsid w:val="004B0BA6"/>
    <w:rsid w:val="004C56C3"/>
    <w:rsid w:val="004D0E6E"/>
    <w:rsid w:val="004D2FB4"/>
    <w:rsid w:val="004D41E2"/>
    <w:rsid w:val="004D547F"/>
    <w:rsid w:val="004E00E6"/>
    <w:rsid w:val="004F0172"/>
    <w:rsid w:val="004F071B"/>
    <w:rsid w:val="004F219F"/>
    <w:rsid w:val="004F2F7A"/>
    <w:rsid w:val="004F4C31"/>
    <w:rsid w:val="004F4F13"/>
    <w:rsid w:val="004F5D3F"/>
    <w:rsid w:val="004F6766"/>
    <w:rsid w:val="004F689F"/>
    <w:rsid w:val="00506DA0"/>
    <w:rsid w:val="00507D9D"/>
    <w:rsid w:val="00513217"/>
    <w:rsid w:val="0051425B"/>
    <w:rsid w:val="00516F8A"/>
    <w:rsid w:val="00522A62"/>
    <w:rsid w:val="005329B6"/>
    <w:rsid w:val="0053404A"/>
    <w:rsid w:val="0053429F"/>
    <w:rsid w:val="005416F4"/>
    <w:rsid w:val="005431B2"/>
    <w:rsid w:val="00543D8E"/>
    <w:rsid w:val="00545F02"/>
    <w:rsid w:val="00550B4B"/>
    <w:rsid w:val="0055191D"/>
    <w:rsid w:val="005520EF"/>
    <w:rsid w:val="00552E40"/>
    <w:rsid w:val="0055624A"/>
    <w:rsid w:val="005575E1"/>
    <w:rsid w:val="005661A5"/>
    <w:rsid w:val="005721A4"/>
    <w:rsid w:val="0057323E"/>
    <w:rsid w:val="00574486"/>
    <w:rsid w:val="005749C0"/>
    <w:rsid w:val="00591E9E"/>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B82"/>
    <w:rsid w:val="005F5EA6"/>
    <w:rsid w:val="005F717E"/>
    <w:rsid w:val="006040BE"/>
    <w:rsid w:val="0060785D"/>
    <w:rsid w:val="006219D3"/>
    <w:rsid w:val="00622E5D"/>
    <w:rsid w:val="00622F3F"/>
    <w:rsid w:val="00626D79"/>
    <w:rsid w:val="00631A86"/>
    <w:rsid w:val="006331FC"/>
    <w:rsid w:val="00634A72"/>
    <w:rsid w:val="00635BEE"/>
    <w:rsid w:val="006506C9"/>
    <w:rsid w:val="00655D28"/>
    <w:rsid w:val="0065725D"/>
    <w:rsid w:val="00662155"/>
    <w:rsid w:val="006627C5"/>
    <w:rsid w:val="0066474C"/>
    <w:rsid w:val="00664B2A"/>
    <w:rsid w:val="00665574"/>
    <w:rsid w:val="006670DC"/>
    <w:rsid w:val="0067202F"/>
    <w:rsid w:val="00682968"/>
    <w:rsid w:val="0068482A"/>
    <w:rsid w:val="0069266A"/>
    <w:rsid w:val="0069570F"/>
    <w:rsid w:val="006A02A7"/>
    <w:rsid w:val="006A28FD"/>
    <w:rsid w:val="006A560D"/>
    <w:rsid w:val="006B03B6"/>
    <w:rsid w:val="006B3008"/>
    <w:rsid w:val="006B3707"/>
    <w:rsid w:val="006B3BBB"/>
    <w:rsid w:val="006B4AA8"/>
    <w:rsid w:val="006B5E7D"/>
    <w:rsid w:val="006C009C"/>
    <w:rsid w:val="006D0D5D"/>
    <w:rsid w:val="006D1D13"/>
    <w:rsid w:val="006D2405"/>
    <w:rsid w:val="006D4355"/>
    <w:rsid w:val="006D79D1"/>
    <w:rsid w:val="006E0227"/>
    <w:rsid w:val="006E0C2B"/>
    <w:rsid w:val="006E1440"/>
    <w:rsid w:val="006E3E38"/>
    <w:rsid w:val="006E43E3"/>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66C2"/>
    <w:rsid w:val="007434F3"/>
    <w:rsid w:val="00743AEF"/>
    <w:rsid w:val="00747ADD"/>
    <w:rsid w:val="00752F66"/>
    <w:rsid w:val="007546EF"/>
    <w:rsid w:val="00757CA2"/>
    <w:rsid w:val="00765829"/>
    <w:rsid w:val="007673DE"/>
    <w:rsid w:val="00767A12"/>
    <w:rsid w:val="007700E3"/>
    <w:rsid w:val="00776755"/>
    <w:rsid w:val="00777391"/>
    <w:rsid w:val="00780F01"/>
    <w:rsid w:val="0078551B"/>
    <w:rsid w:val="00787331"/>
    <w:rsid w:val="007876AF"/>
    <w:rsid w:val="007907AA"/>
    <w:rsid w:val="007A5821"/>
    <w:rsid w:val="007B02B7"/>
    <w:rsid w:val="007C79D2"/>
    <w:rsid w:val="007D22E8"/>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6FAD"/>
    <w:rsid w:val="00820147"/>
    <w:rsid w:val="00825C58"/>
    <w:rsid w:val="00825DBD"/>
    <w:rsid w:val="00831264"/>
    <w:rsid w:val="00833C1F"/>
    <w:rsid w:val="00840D39"/>
    <w:rsid w:val="00847107"/>
    <w:rsid w:val="00850EB0"/>
    <w:rsid w:val="00854660"/>
    <w:rsid w:val="00857144"/>
    <w:rsid w:val="008608C8"/>
    <w:rsid w:val="00873387"/>
    <w:rsid w:val="00873642"/>
    <w:rsid w:val="00886CB7"/>
    <w:rsid w:val="00891007"/>
    <w:rsid w:val="00893BF6"/>
    <w:rsid w:val="0089602F"/>
    <w:rsid w:val="008A04F1"/>
    <w:rsid w:val="008A27FC"/>
    <w:rsid w:val="008A433E"/>
    <w:rsid w:val="008A6365"/>
    <w:rsid w:val="008B3E23"/>
    <w:rsid w:val="008B464D"/>
    <w:rsid w:val="008C6762"/>
    <w:rsid w:val="008C7C13"/>
    <w:rsid w:val="008D0717"/>
    <w:rsid w:val="008D0A32"/>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140D2"/>
    <w:rsid w:val="0092161F"/>
    <w:rsid w:val="00922045"/>
    <w:rsid w:val="00927E7C"/>
    <w:rsid w:val="009373DB"/>
    <w:rsid w:val="00941173"/>
    <w:rsid w:val="00951715"/>
    <w:rsid w:val="0095378F"/>
    <w:rsid w:val="0095687E"/>
    <w:rsid w:val="00957065"/>
    <w:rsid w:val="009572E1"/>
    <w:rsid w:val="009644E8"/>
    <w:rsid w:val="00967F60"/>
    <w:rsid w:val="00974A37"/>
    <w:rsid w:val="00974B0F"/>
    <w:rsid w:val="00974BF6"/>
    <w:rsid w:val="0098138F"/>
    <w:rsid w:val="00981408"/>
    <w:rsid w:val="009861BF"/>
    <w:rsid w:val="009906DB"/>
    <w:rsid w:val="00993F26"/>
    <w:rsid w:val="00995D01"/>
    <w:rsid w:val="00995D8A"/>
    <w:rsid w:val="0099744F"/>
    <w:rsid w:val="009A0BB5"/>
    <w:rsid w:val="009B3889"/>
    <w:rsid w:val="009B4F23"/>
    <w:rsid w:val="009B556E"/>
    <w:rsid w:val="009C0F9D"/>
    <w:rsid w:val="009C1297"/>
    <w:rsid w:val="009C2D91"/>
    <w:rsid w:val="009D2CDE"/>
    <w:rsid w:val="009D43B7"/>
    <w:rsid w:val="009E1A43"/>
    <w:rsid w:val="009E3FC3"/>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678A"/>
    <w:rsid w:val="00A717B7"/>
    <w:rsid w:val="00A81207"/>
    <w:rsid w:val="00A81B32"/>
    <w:rsid w:val="00A921A4"/>
    <w:rsid w:val="00A9226D"/>
    <w:rsid w:val="00A938A8"/>
    <w:rsid w:val="00A95EFC"/>
    <w:rsid w:val="00A97514"/>
    <w:rsid w:val="00A97A87"/>
    <w:rsid w:val="00AA5EF9"/>
    <w:rsid w:val="00AA6050"/>
    <w:rsid w:val="00AB662F"/>
    <w:rsid w:val="00AC3079"/>
    <w:rsid w:val="00AC51EA"/>
    <w:rsid w:val="00AC5253"/>
    <w:rsid w:val="00AC76F0"/>
    <w:rsid w:val="00AD3B81"/>
    <w:rsid w:val="00AD5919"/>
    <w:rsid w:val="00AE57B0"/>
    <w:rsid w:val="00AE6AFF"/>
    <w:rsid w:val="00AF02F3"/>
    <w:rsid w:val="00AF148A"/>
    <w:rsid w:val="00AF2E1E"/>
    <w:rsid w:val="00AF6623"/>
    <w:rsid w:val="00AF779D"/>
    <w:rsid w:val="00B0096D"/>
    <w:rsid w:val="00B02046"/>
    <w:rsid w:val="00B03678"/>
    <w:rsid w:val="00B0732B"/>
    <w:rsid w:val="00B1133A"/>
    <w:rsid w:val="00B11CFF"/>
    <w:rsid w:val="00B2111D"/>
    <w:rsid w:val="00B21F0A"/>
    <w:rsid w:val="00B22D0D"/>
    <w:rsid w:val="00B23AD4"/>
    <w:rsid w:val="00B257AA"/>
    <w:rsid w:val="00B25D84"/>
    <w:rsid w:val="00B364BE"/>
    <w:rsid w:val="00B4615A"/>
    <w:rsid w:val="00B4727E"/>
    <w:rsid w:val="00B5294A"/>
    <w:rsid w:val="00B53414"/>
    <w:rsid w:val="00B5431A"/>
    <w:rsid w:val="00B54AC6"/>
    <w:rsid w:val="00B55F93"/>
    <w:rsid w:val="00B62648"/>
    <w:rsid w:val="00B6298C"/>
    <w:rsid w:val="00B64F1B"/>
    <w:rsid w:val="00B766EA"/>
    <w:rsid w:val="00B77244"/>
    <w:rsid w:val="00B77C72"/>
    <w:rsid w:val="00B91D3C"/>
    <w:rsid w:val="00B92CF5"/>
    <w:rsid w:val="00B92D02"/>
    <w:rsid w:val="00BA0282"/>
    <w:rsid w:val="00BA4B83"/>
    <w:rsid w:val="00BB082D"/>
    <w:rsid w:val="00BB0995"/>
    <w:rsid w:val="00BB528F"/>
    <w:rsid w:val="00BC5169"/>
    <w:rsid w:val="00BD0691"/>
    <w:rsid w:val="00BD1059"/>
    <w:rsid w:val="00BD1F22"/>
    <w:rsid w:val="00BD482D"/>
    <w:rsid w:val="00BD7F2B"/>
    <w:rsid w:val="00BE1E70"/>
    <w:rsid w:val="00BE6553"/>
    <w:rsid w:val="00BE6763"/>
    <w:rsid w:val="00BF1D9D"/>
    <w:rsid w:val="00BF2359"/>
    <w:rsid w:val="00BF35B2"/>
    <w:rsid w:val="00BF3BCF"/>
    <w:rsid w:val="00C04A67"/>
    <w:rsid w:val="00C050F3"/>
    <w:rsid w:val="00C05AC6"/>
    <w:rsid w:val="00C105D7"/>
    <w:rsid w:val="00C15281"/>
    <w:rsid w:val="00C1634A"/>
    <w:rsid w:val="00C233A9"/>
    <w:rsid w:val="00C30F1B"/>
    <w:rsid w:val="00C332CF"/>
    <w:rsid w:val="00C41F1C"/>
    <w:rsid w:val="00C42CDB"/>
    <w:rsid w:val="00C44399"/>
    <w:rsid w:val="00C4440F"/>
    <w:rsid w:val="00C51357"/>
    <w:rsid w:val="00C51657"/>
    <w:rsid w:val="00C526CE"/>
    <w:rsid w:val="00C550FD"/>
    <w:rsid w:val="00C5544D"/>
    <w:rsid w:val="00C66434"/>
    <w:rsid w:val="00C666EE"/>
    <w:rsid w:val="00C66F34"/>
    <w:rsid w:val="00C67736"/>
    <w:rsid w:val="00C7177A"/>
    <w:rsid w:val="00C74141"/>
    <w:rsid w:val="00C74742"/>
    <w:rsid w:val="00C774E4"/>
    <w:rsid w:val="00C775B1"/>
    <w:rsid w:val="00C833CD"/>
    <w:rsid w:val="00C92A79"/>
    <w:rsid w:val="00C94784"/>
    <w:rsid w:val="00CA03E3"/>
    <w:rsid w:val="00CA7B8B"/>
    <w:rsid w:val="00CB346E"/>
    <w:rsid w:val="00CB5C72"/>
    <w:rsid w:val="00CB74B8"/>
    <w:rsid w:val="00CC0AE1"/>
    <w:rsid w:val="00CC25EF"/>
    <w:rsid w:val="00CC48FD"/>
    <w:rsid w:val="00CC6656"/>
    <w:rsid w:val="00CD30F1"/>
    <w:rsid w:val="00CD6BC8"/>
    <w:rsid w:val="00CE11EF"/>
    <w:rsid w:val="00CF64CD"/>
    <w:rsid w:val="00CF7239"/>
    <w:rsid w:val="00D00DC9"/>
    <w:rsid w:val="00D019AB"/>
    <w:rsid w:val="00D0525D"/>
    <w:rsid w:val="00D0577B"/>
    <w:rsid w:val="00D110A8"/>
    <w:rsid w:val="00D115AA"/>
    <w:rsid w:val="00D118ED"/>
    <w:rsid w:val="00D13C0A"/>
    <w:rsid w:val="00D1559E"/>
    <w:rsid w:val="00D17726"/>
    <w:rsid w:val="00D24D0A"/>
    <w:rsid w:val="00D30A80"/>
    <w:rsid w:val="00D32E3C"/>
    <w:rsid w:val="00D35173"/>
    <w:rsid w:val="00D42906"/>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3B07"/>
    <w:rsid w:val="00DA3CBB"/>
    <w:rsid w:val="00DA51AE"/>
    <w:rsid w:val="00DA739D"/>
    <w:rsid w:val="00DC20F1"/>
    <w:rsid w:val="00DD3347"/>
    <w:rsid w:val="00DE360F"/>
    <w:rsid w:val="00DE64EF"/>
    <w:rsid w:val="00DF21B5"/>
    <w:rsid w:val="00DF5440"/>
    <w:rsid w:val="00E02BE9"/>
    <w:rsid w:val="00E07D49"/>
    <w:rsid w:val="00E118FE"/>
    <w:rsid w:val="00E1207A"/>
    <w:rsid w:val="00E2019A"/>
    <w:rsid w:val="00E20FF2"/>
    <w:rsid w:val="00E21191"/>
    <w:rsid w:val="00E222ED"/>
    <w:rsid w:val="00E24E20"/>
    <w:rsid w:val="00E27E1F"/>
    <w:rsid w:val="00E307A1"/>
    <w:rsid w:val="00E35F95"/>
    <w:rsid w:val="00E401DC"/>
    <w:rsid w:val="00E45B6E"/>
    <w:rsid w:val="00E47368"/>
    <w:rsid w:val="00E47859"/>
    <w:rsid w:val="00E539B3"/>
    <w:rsid w:val="00E55FF5"/>
    <w:rsid w:val="00E617DF"/>
    <w:rsid w:val="00E659AA"/>
    <w:rsid w:val="00E74232"/>
    <w:rsid w:val="00E8385B"/>
    <w:rsid w:val="00E90D2C"/>
    <w:rsid w:val="00E94640"/>
    <w:rsid w:val="00EB106A"/>
    <w:rsid w:val="00EB4DC6"/>
    <w:rsid w:val="00EC0943"/>
    <w:rsid w:val="00EC12C8"/>
    <w:rsid w:val="00EC7233"/>
    <w:rsid w:val="00ED05B3"/>
    <w:rsid w:val="00ED267A"/>
    <w:rsid w:val="00EE1A79"/>
    <w:rsid w:val="00EE25F8"/>
    <w:rsid w:val="00EE2862"/>
    <w:rsid w:val="00EE6111"/>
    <w:rsid w:val="00EF2C94"/>
    <w:rsid w:val="00EF4AA1"/>
    <w:rsid w:val="00EF4D6F"/>
    <w:rsid w:val="00EF606A"/>
    <w:rsid w:val="00F15873"/>
    <w:rsid w:val="00F2279C"/>
    <w:rsid w:val="00F22A01"/>
    <w:rsid w:val="00F25384"/>
    <w:rsid w:val="00F279A0"/>
    <w:rsid w:val="00F316BC"/>
    <w:rsid w:val="00F41668"/>
    <w:rsid w:val="00F42D0A"/>
    <w:rsid w:val="00F45C28"/>
    <w:rsid w:val="00F53808"/>
    <w:rsid w:val="00F54FBE"/>
    <w:rsid w:val="00F65EA3"/>
    <w:rsid w:val="00F71983"/>
    <w:rsid w:val="00F82A3F"/>
    <w:rsid w:val="00F82D49"/>
    <w:rsid w:val="00F90B36"/>
    <w:rsid w:val="00F944AC"/>
    <w:rsid w:val="00F94C8A"/>
    <w:rsid w:val="00F966E5"/>
    <w:rsid w:val="00FA4FA3"/>
    <w:rsid w:val="00FA575A"/>
    <w:rsid w:val="00FB356E"/>
    <w:rsid w:val="00FB7EFD"/>
    <w:rsid w:val="00FC2350"/>
    <w:rsid w:val="00FC2DFF"/>
    <w:rsid w:val="00FC72A0"/>
    <w:rsid w:val="00FD14FC"/>
    <w:rsid w:val="00FD47A4"/>
    <w:rsid w:val="00FD6E90"/>
    <w:rsid w:val="00FE0E39"/>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2C6F-6BC7-4964-90B4-4299A9A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520</Words>
  <Characters>3121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17</cp:revision>
  <cp:lastPrinted>2020-05-27T06:45:00Z</cp:lastPrinted>
  <dcterms:created xsi:type="dcterms:W3CDTF">2020-05-22T10:39:00Z</dcterms:created>
  <dcterms:modified xsi:type="dcterms:W3CDTF">2020-05-27T06:46:00Z</dcterms:modified>
</cp:coreProperties>
</file>