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C3BBE" w14:textId="67AE2C75" w:rsidR="005D62E0" w:rsidRDefault="005D62E0" w:rsidP="008C2340">
      <w:pPr>
        <w:spacing w:line="276" w:lineRule="auto"/>
        <w:jc w:val="right"/>
        <w:rPr>
          <w:b/>
          <w:sz w:val="28"/>
          <w:szCs w:val="28"/>
        </w:rPr>
      </w:pPr>
      <w:r w:rsidRPr="005D62E0">
        <w:rPr>
          <w:b/>
          <w:sz w:val="28"/>
          <w:szCs w:val="28"/>
        </w:rPr>
        <w:t>Appendix A</w:t>
      </w:r>
      <w:r w:rsidR="008C2340">
        <w:rPr>
          <w:b/>
          <w:sz w:val="28"/>
          <w:szCs w:val="28"/>
        </w:rPr>
        <w:t>-80.272.42.2024</w:t>
      </w:r>
    </w:p>
    <w:p w14:paraId="4ADABCE8" w14:textId="77777777" w:rsidR="008C2340" w:rsidRPr="005D62E0" w:rsidRDefault="008C2340" w:rsidP="008C2340">
      <w:pPr>
        <w:spacing w:line="276" w:lineRule="auto"/>
        <w:jc w:val="right"/>
        <w:rPr>
          <w:b/>
          <w:sz w:val="28"/>
          <w:szCs w:val="28"/>
        </w:rPr>
      </w:pPr>
    </w:p>
    <w:p w14:paraId="6EAFE8F8" w14:textId="23EE3FA4" w:rsidR="007235E5" w:rsidRPr="005D62E0" w:rsidRDefault="00494DF7" w:rsidP="008C2340">
      <w:pPr>
        <w:spacing w:line="276" w:lineRule="auto"/>
        <w:jc w:val="center"/>
        <w:rPr>
          <w:b/>
          <w:sz w:val="28"/>
          <w:szCs w:val="28"/>
        </w:rPr>
      </w:pPr>
      <w:r w:rsidRPr="005D62E0">
        <w:rPr>
          <w:b/>
          <w:sz w:val="28"/>
          <w:szCs w:val="28"/>
        </w:rPr>
        <w:t>Description of the Subject of Public Procurement</w:t>
      </w:r>
    </w:p>
    <w:p w14:paraId="420E82EA" w14:textId="77777777" w:rsidR="00494DF7" w:rsidRPr="005D62E0" w:rsidRDefault="00494DF7" w:rsidP="00071E34">
      <w:pPr>
        <w:spacing w:line="276" w:lineRule="auto"/>
        <w:jc w:val="both"/>
        <w:rPr>
          <w:b/>
          <w:sz w:val="28"/>
          <w:szCs w:val="28"/>
        </w:rPr>
      </w:pPr>
    </w:p>
    <w:p w14:paraId="573F6728" w14:textId="72CC5B41" w:rsidR="00BF5F85" w:rsidRPr="005D62E0" w:rsidRDefault="00C371DC" w:rsidP="00071E34">
      <w:pPr>
        <w:spacing w:line="276" w:lineRule="auto"/>
        <w:jc w:val="both"/>
        <w:rPr>
          <w:b/>
          <w:sz w:val="28"/>
          <w:szCs w:val="28"/>
        </w:rPr>
      </w:pPr>
      <w:r w:rsidRPr="005D62E0">
        <w:rPr>
          <w:b/>
          <w:sz w:val="28"/>
          <w:szCs w:val="28"/>
        </w:rPr>
        <w:t xml:space="preserve">Helium Recovery </w:t>
      </w:r>
      <w:r w:rsidR="00914273" w:rsidRPr="005D62E0">
        <w:rPr>
          <w:b/>
          <w:sz w:val="28"/>
          <w:szCs w:val="28"/>
        </w:rPr>
        <w:t xml:space="preserve">and Compression </w:t>
      </w:r>
      <w:r w:rsidRPr="005D62E0">
        <w:rPr>
          <w:b/>
          <w:sz w:val="28"/>
          <w:szCs w:val="28"/>
        </w:rPr>
        <w:t>System in National Synchrotron Radiation Centre SOLARIS</w:t>
      </w:r>
    </w:p>
    <w:p w14:paraId="36655BA6" w14:textId="77777777" w:rsidR="00BF5F85" w:rsidRPr="00494DF7" w:rsidRDefault="00BF5F85" w:rsidP="00071E34">
      <w:pPr>
        <w:spacing w:line="276" w:lineRule="auto"/>
        <w:jc w:val="both"/>
        <w:rPr>
          <w:b/>
          <w:bCs/>
        </w:rPr>
      </w:pPr>
    </w:p>
    <w:p w14:paraId="7A202AE1" w14:textId="63EF03C8" w:rsidR="00725B58" w:rsidRPr="00E83105" w:rsidRDefault="16C82198" w:rsidP="00071E34">
      <w:pPr>
        <w:pStyle w:val="Akapitzlist"/>
        <w:numPr>
          <w:ilvl w:val="0"/>
          <w:numId w:val="32"/>
        </w:numPr>
        <w:spacing w:line="276" w:lineRule="auto"/>
        <w:jc w:val="both"/>
        <w:rPr>
          <w:sz w:val="28"/>
          <w:szCs w:val="28"/>
        </w:rPr>
      </w:pPr>
      <w:r w:rsidRPr="00E83105">
        <w:rPr>
          <w:b/>
          <w:bCs/>
          <w:sz w:val="28"/>
          <w:szCs w:val="28"/>
        </w:rPr>
        <w:t>General information</w:t>
      </w:r>
    </w:p>
    <w:p w14:paraId="090C5118" w14:textId="4FFEC540" w:rsidR="00725B58" w:rsidRPr="00494DF7" w:rsidRDefault="16C82198" w:rsidP="00071E34">
      <w:pPr>
        <w:spacing w:line="276" w:lineRule="auto"/>
        <w:jc w:val="both"/>
      </w:pPr>
      <w:r w:rsidRPr="00494DF7">
        <w:rPr>
          <w:b/>
          <w:bCs/>
        </w:rPr>
        <w:t xml:space="preserve"> </w:t>
      </w:r>
    </w:p>
    <w:p w14:paraId="0B7417D4" w14:textId="11B11280" w:rsidR="00725B58" w:rsidRPr="00494DF7" w:rsidRDefault="16C82198" w:rsidP="00071E34">
      <w:pPr>
        <w:spacing w:line="276" w:lineRule="auto"/>
        <w:jc w:val="both"/>
        <w:rPr>
          <w:color w:val="000000" w:themeColor="text1"/>
        </w:rPr>
      </w:pPr>
      <w:r w:rsidRPr="00494DF7">
        <w:rPr>
          <w:color w:val="000000" w:themeColor="text1"/>
        </w:rPr>
        <w:t>The object matter of the procedure (order) is the design, manufacturing, testing, delivery,</w:t>
      </w:r>
      <w:r w:rsidR="6F69DE28" w:rsidRPr="00494DF7">
        <w:rPr>
          <w:color w:val="000000" w:themeColor="text1"/>
        </w:rPr>
        <w:t xml:space="preserve"> </w:t>
      </w:r>
      <w:r w:rsidR="005F25CE">
        <w:rPr>
          <w:color w:val="000000" w:themeColor="text1"/>
        </w:rPr>
        <w:t xml:space="preserve">training and </w:t>
      </w:r>
      <w:r w:rsidRPr="00494DF7">
        <w:rPr>
          <w:color w:val="000000" w:themeColor="text1"/>
        </w:rPr>
        <w:t xml:space="preserve">installation of a set of devices forming a system for the recovery and compression of gaseous helium from the devices of the research infrastructure at the National Synchrotron Radiation Centre SOLARIS (hereinafter called: SOLARIS). </w:t>
      </w:r>
    </w:p>
    <w:p w14:paraId="31F2C9AD" w14:textId="637A2054" w:rsidR="00725B58" w:rsidRDefault="16C82198" w:rsidP="00071E34">
      <w:pPr>
        <w:spacing w:line="276" w:lineRule="auto"/>
        <w:jc w:val="both"/>
        <w:rPr>
          <w:color w:val="000000" w:themeColor="text1"/>
        </w:rPr>
      </w:pPr>
      <w:r w:rsidRPr="00494DF7">
        <w:rPr>
          <w:color w:val="000000" w:themeColor="text1"/>
        </w:rPr>
        <w:t>Within the scope of the Agreement</w:t>
      </w:r>
      <w:r w:rsidRPr="17121FC0">
        <w:rPr>
          <w:color w:val="000000" w:themeColor="text1"/>
        </w:rPr>
        <w:t xml:space="preserve">, the Contractor is required to provide a suitable design of the system (including documentation) in consideration of the required parameters and edge conditions such as the existing infrastructure. </w:t>
      </w:r>
    </w:p>
    <w:p w14:paraId="3D201C6F" w14:textId="0C0BBB11" w:rsidR="00725B58" w:rsidRDefault="0F8E360B" w:rsidP="00071E34">
      <w:pPr>
        <w:spacing w:line="276" w:lineRule="auto"/>
        <w:jc w:val="both"/>
      </w:pPr>
      <w:r w:rsidRPr="3772521B">
        <w:t>The SOLARIS synchrotron is the 3rd generation source of electromagnetic radiation based on the 1.5 GeV storage ring. It is characterized by a low emittance of 6 nm</w:t>
      </w:r>
      <w:r w:rsidR="00FB013C">
        <w:t>∙</w:t>
      </w:r>
      <w:r w:rsidRPr="3772521B">
        <w:t>rad, and the maximum current of the electron beam of 500 mA.</w:t>
      </w:r>
    </w:p>
    <w:p w14:paraId="5F19A684" w14:textId="5E7D9924" w:rsidR="00725B58" w:rsidRPr="00744922" w:rsidRDefault="00725B58" w:rsidP="00071E34">
      <w:pPr>
        <w:spacing w:line="276" w:lineRule="auto"/>
        <w:jc w:val="both"/>
        <w:rPr>
          <w:b/>
          <w:bCs/>
        </w:rPr>
      </w:pPr>
    </w:p>
    <w:p w14:paraId="7DF632F0" w14:textId="157159EC" w:rsidR="00725B58" w:rsidRDefault="16C82198" w:rsidP="00071E34">
      <w:pPr>
        <w:spacing w:line="276" w:lineRule="auto"/>
        <w:jc w:val="both"/>
        <w:rPr>
          <w:b/>
          <w:bCs/>
        </w:rPr>
      </w:pPr>
      <w:r w:rsidRPr="17121FC0">
        <w:rPr>
          <w:b/>
          <w:bCs/>
        </w:rPr>
        <w:t>General description</w:t>
      </w:r>
    </w:p>
    <w:p w14:paraId="5090B3F3" w14:textId="75C11C3C" w:rsidR="00725B58" w:rsidRDefault="16C82198" w:rsidP="00071E34">
      <w:pPr>
        <w:spacing w:line="276" w:lineRule="auto"/>
        <w:jc w:val="both"/>
      </w:pPr>
      <w:r w:rsidRPr="17121FC0">
        <w:t xml:space="preserve"> </w:t>
      </w:r>
    </w:p>
    <w:p w14:paraId="74F55380" w14:textId="395554DD" w:rsidR="00725B58" w:rsidRDefault="16C82198" w:rsidP="00071E34">
      <w:pPr>
        <w:spacing w:line="276" w:lineRule="auto"/>
        <w:jc w:val="both"/>
      </w:pPr>
      <w:r w:rsidRPr="17121FC0">
        <w:t>The Contractor undertakes to deliver to the Purchaser a complete helium recovery and compression system. The recovery and compression system should contains specific components and devices (among others: low pressure recovery pipe lines, valves, flow meters, oxygen sensors, gas bags, compressor, high pressure pipe lines, bottle storages, etc.) allowing connection of the research equipment to the system, keeping recovered helium gas free from contamination and efficiently compress the helium gas into the dedicated high pressure bottle sets.</w:t>
      </w:r>
    </w:p>
    <w:p w14:paraId="3F21FE00" w14:textId="4513A89F" w:rsidR="00725B58" w:rsidRPr="00744922" w:rsidRDefault="00725B58" w:rsidP="00071E34">
      <w:pPr>
        <w:spacing w:line="276" w:lineRule="auto"/>
        <w:jc w:val="both"/>
        <w:rPr>
          <w:b/>
          <w:bCs/>
        </w:rPr>
      </w:pPr>
    </w:p>
    <w:p w14:paraId="661F5898" w14:textId="2A723398" w:rsidR="00725B58" w:rsidRDefault="16C82198" w:rsidP="00071E34">
      <w:pPr>
        <w:spacing w:line="276" w:lineRule="auto"/>
        <w:jc w:val="both"/>
      </w:pPr>
      <w:r w:rsidRPr="17121FC0">
        <w:t>Abbreviations:</w:t>
      </w:r>
    </w:p>
    <w:p w14:paraId="45413688" w14:textId="75D94677" w:rsidR="00725B58" w:rsidRDefault="16C82198" w:rsidP="00071E34">
      <w:pPr>
        <w:spacing w:line="276" w:lineRule="auto"/>
        <w:jc w:val="both"/>
      </w:pPr>
      <w:r w:rsidRPr="17121FC0">
        <w:t>EXPH – Experimental Hall</w:t>
      </w:r>
    </w:p>
    <w:p w14:paraId="2AC99215" w14:textId="77777777" w:rsidR="00F47E90" w:rsidRPr="00946B41" w:rsidRDefault="00F47E90" w:rsidP="00071E34">
      <w:pPr>
        <w:spacing w:line="276" w:lineRule="auto"/>
        <w:jc w:val="both"/>
        <w:rPr>
          <w:lang w:val="en-GB"/>
        </w:rPr>
      </w:pPr>
      <w:r w:rsidRPr="00946B41">
        <w:rPr>
          <w:lang w:val="en-GB"/>
        </w:rPr>
        <w:t>PDR = preliminary design review</w:t>
      </w:r>
    </w:p>
    <w:p w14:paraId="24317909" w14:textId="77777777" w:rsidR="001D3DD3" w:rsidRDefault="00F47E90" w:rsidP="00071E34">
      <w:pPr>
        <w:spacing w:line="276" w:lineRule="auto"/>
        <w:jc w:val="both"/>
        <w:rPr>
          <w:lang w:val="en-GB"/>
        </w:rPr>
      </w:pPr>
      <w:r w:rsidRPr="00946B41">
        <w:rPr>
          <w:lang w:val="en-GB"/>
        </w:rPr>
        <w:t>F</w:t>
      </w:r>
      <w:r>
        <w:rPr>
          <w:lang w:val="en-GB"/>
        </w:rPr>
        <w:t>DR</w:t>
      </w:r>
      <w:r w:rsidRPr="00946B41">
        <w:rPr>
          <w:lang w:val="en-GB"/>
        </w:rPr>
        <w:t xml:space="preserve"> = final design review</w:t>
      </w:r>
    </w:p>
    <w:p w14:paraId="58BFFDF9" w14:textId="6DE27864" w:rsidR="00F47E90" w:rsidRPr="00946B41" w:rsidRDefault="00F47E90" w:rsidP="00071E34">
      <w:pPr>
        <w:spacing w:line="276" w:lineRule="auto"/>
        <w:jc w:val="both"/>
        <w:rPr>
          <w:lang w:val="en-GB"/>
        </w:rPr>
      </w:pPr>
      <w:r w:rsidRPr="00946B41">
        <w:rPr>
          <w:lang w:val="en-GB"/>
        </w:rPr>
        <w:t>FAT = factory acceptance test/tests</w:t>
      </w:r>
    </w:p>
    <w:p w14:paraId="59C92D36" w14:textId="771BDF25" w:rsidR="00725B58" w:rsidRPr="00B5636A" w:rsidRDefault="00F47E90" w:rsidP="00071E34">
      <w:pPr>
        <w:spacing w:line="276" w:lineRule="auto"/>
        <w:jc w:val="both"/>
        <w:rPr>
          <w:lang w:val="en-GB"/>
        </w:rPr>
      </w:pPr>
      <w:r w:rsidRPr="00946B41">
        <w:rPr>
          <w:lang w:val="en-GB"/>
        </w:rPr>
        <w:t>SAT = site acceptance test/tests</w:t>
      </w:r>
    </w:p>
    <w:p w14:paraId="5310181E" w14:textId="6CABC2A4" w:rsidR="00725B58" w:rsidRDefault="00725B58" w:rsidP="00071E34">
      <w:pPr>
        <w:spacing w:line="276" w:lineRule="auto"/>
        <w:jc w:val="both"/>
        <w:rPr>
          <w:b/>
          <w:bCs/>
          <w:lang w:val="pl-PL"/>
        </w:rPr>
      </w:pPr>
    </w:p>
    <w:p w14:paraId="19725C26" w14:textId="16690786" w:rsidR="00071E34" w:rsidRDefault="00071E34">
      <w:pPr>
        <w:spacing w:after="160" w:line="259" w:lineRule="auto"/>
        <w:rPr>
          <w:b/>
          <w:bCs/>
          <w:lang w:val="pl-PL"/>
        </w:rPr>
      </w:pPr>
      <w:r>
        <w:rPr>
          <w:b/>
          <w:bCs/>
          <w:lang w:val="pl-PL"/>
        </w:rPr>
        <w:br w:type="page"/>
      </w:r>
    </w:p>
    <w:p w14:paraId="5C055EBD" w14:textId="0BD88FBF" w:rsidR="00725B58" w:rsidRPr="00E83105" w:rsidRDefault="16C82198" w:rsidP="00071E34">
      <w:pPr>
        <w:pStyle w:val="Akapitzlist"/>
        <w:numPr>
          <w:ilvl w:val="0"/>
          <w:numId w:val="32"/>
        </w:numPr>
        <w:spacing w:line="276" w:lineRule="auto"/>
        <w:jc w:val="both"/>
        <w:rPr>
          <w:b/>
          <w:bCs/>
          <w:sz w:val="28"/>
          <w:szCs w:val="28"/>
        </w:rPr>
      </w:pPr>
      <w:r w:rsidRPr="00E83105">
        <w:rPr>
          <w:b/>
          <w:bCs/>
          <w:sz w:val="28"/>
          <w:szCs w:val="28"/>
        </w:rPr>
        <w:lastRenderedPageBreak/>
        <w:t>Technical specification for the recovery</w:t>
      </w:r>
      <w:r w:rsidR="07BAF328" w:rsidRPr="00E83105">
        <w:rPr>
          <w:b/>
          <w:bCs/>
          <w:sz w:val="28"/>
          <w:szCs w:val="28"/>
        </w:rPr>
        <w:t xml:space="preserve"> and compression </w:t>
      </w:r>
      <w:r w:rsidRPr="00E83105">
        <w:rPr>
          <w:b/>
          <w:bCs/>
          <w:sz w:val="28"/>
          <w:szCs w:val="28"/>
        </w:rPr>
        <w:t>system</w:t>
      </w:r>
    </w:p>
    <w:p w14:paraId="143F17B2" w14:textId="2F87793D" w:rsidR="00725B58" w:rsidRDefault="00725B58" w:rsidP="00071E34">
      <w:pPr>
        <w:spacing w:line="276" w:lineRule="auto"/>
        <w:jc w:val="both"/>
      </w:pPr>
    </w:p>
    <w:p w14:paraId="5A264BF9" w14:textId="7C898FA2" w:rsidR="00725B58" w:rsidRPr="00F710A1" w:rsidRDefault="00E83105" w:rsidP="00071E34">
      <w:pPr>
        <w:spacing w:line="276" w:lineRule="auto"/>
        <w:jc w:val="both"/>
        <w:rPr>
          <w:b/>
          <w:bCs/>
        </w:rPr>
      </w:pPr>
      <w:r w:rsidRPr="00F710A1">
        <w:rPr>
          <w:b/>
          <w:bCs/>
        </w:rPr>
        <w:t xml:space="preserve">2.1 </w:t>
      </w:r>
      <w:r w:rsidR="16C82198" w:rsidRPr="00F710A1">
        <w:rPr>
          <w:b/>
          <w:bCs/>
        </w:rPr>
        <w:t>Low pressure system part</w:t>
      </w:r>
    </w:p>
    <w:p w14:paraId="1EAD3B41" w14:textId="272C2893" w:rsidR="6B54B694" w:rsidRDefault="6B54B694" w:rsidP="00071E34">
      <w:pPr>
        <w:spacing w:line="276" w:lineRule="auto"/>
        <w:jc w:val="both"/>
      </w:pPr>
    </w:p>
    <w:p w14:paraId="4E7E8ECC" w14:textId="1AAFF8C6" w:rsidR="00725B58" w:rsidRDefault="16C82198" w:rsidP="00071E34">
      <w:pPr>
        <w:spacing w:line="276" w:lineRule="auto"/>
        <w:jc w:val="both"/>
        <w:rPr>
          <w:color w:val="242424"/>
        </w:rPr>
      </w:pPr>
      <w:r w:rsidRPr="17121FC0">
        <w:t>We assume t</w:t>
      </w:r>
      <w:r>
        <w:t>o have t</w:t>
      </w:r>
      <w:r w:rsidRPr="17121FC0">
        <w:rPr>
          <w:color w:val="242424"/>
        </w:rPr>
        <w:t>otal length of low pressure piping (tube 54 mm x 2 mm or bigger depend</w:t>
      </w:r>
      <w:r w:rsidR="7B0D0E55" w:rsidRPr="17121FC0">
        <w:rPr>
          <w:color w:val="242424"/>
        </w:rPr>
        <w:t>ing</w:t>
      </w:r>
      <w:r w:rsidRPr="17121FC0">
        <w:rPr>
          <w:color w:val="242424"/>
        </w:rPr>
        <w:t xml:space="preserve"> on the assumed gas flow and other parameters) in the experimental hall: 3</w:t>
      </w:r>
      <w:r w:rsidR="2D73C153" w:rsidRPr="17121FC0">
        <w:rPr>
          <w:color w:val="242424"/>
        </w:rPr>
        <w:t>4</w:t>
      </w:r>
      <w:r w:rsidRPr="17121FC0">
        <w:rPr>
          <w:color w:val="242424"/>
        </w:rPr>
        <w:t xml:space="preserve">0 m. </w:t>
      </w:r>
      <w:r w:rsidR="00963DBA">
        <w:rPr>
          <w:color w:val="242424"/>
        </w:rPr>
        <w:t xml:space="preserve">The tubes should be made of stainless steal. </w:t>
      </w:r>
      <w:r w:rsidRPr="17121FC0">
        <w:rPr>
          <w:color w:val="242424"/>
        </w:rPr>
        <w:t>The wall holdings installed in the experimental hall (EXPH) can be used</w:t>
      </w:r>
      <w:r w:rsidR="00464D51">
        <w:rPr>
          <w:color w:val="242424"/>
        </w:rPr>
        <w:t xml:space="preserve"> during installation</w:t>
      </w:r>
      <w:r w:rsidRPr="17121FC0">
        <w:rPr>
          <w:color w:val="242424"/>
        </w:rPr>
        <w:t xml:space="preserve">. They are installed every </w:t>
      </w:r>
      <w:r w:rsidR="14B55B76" w:rsidRPr="17121FC0">
        <w:rPr>
          <w:color w:val="242424"/>
        </w:rPr>
        <w:t>3</w:t>
      </w:r>
      <w:r w:rsidRPr="17121FC0">
        <w:rPr>
          <w:color w:val="242424"/>
        </w:rPr>
        <w:t xml:space="preserve"> m. We</w:t>
      </w:r>
      <w:r w:rsidR="3112294A" w:rsidRPr="17121FC0">
        <w:rPr>
          <w:color w:val="242424"/>
        </w:rPr>
        <w:t xml:space="preserve"> may</w:t>
      </w:r>
      <w:r w:rsidRPr="17121FC0">
        <w:rPr>
          <w:color w:val="242424"/>
        </w:rPr>
        <w:t xml:space="preserve"> assume that already installed holding may support approximately 75% of low pressure pipe length. The rest will require prefabrication of the support points</w:t>
      </w:r>
      <w:r w:rsidR="198167E4" w:rsidRPr="17121FC0">
        <w:rPr>
          <w:color w:val="242424"/>
        </w:rPr>
        <w:t xml:space="preserve"> by </w:t>
      </w:r>
      <w:r w:rsidR="2B7BD8B5" w:rsidRPr="17121FC0">
        <w:rPr>
          <w:color w:val="242424"/>
        </w:rPr>
        <w:t xml:space="preserve">the </w:t>
      </w:r>
      <w:r w:rsidR="198167E4" w:rsidRPr="17121FC0">
        <w:rPr>
          <w:color w:val="242424"/>
        </w:rPr>
        <w:t>Contractor</w:t>
      </w:r>
      <w:r w:rsidRPr="17121FC0">
        <w:rPr>
          <w:color w:val="242424"/>
        </w:rPr>
        <w:t>. The final length and holding positions will be defined during the design phase.</w:t>
      </w:r>
      <w:r w:rsidR="6899F21B" w:rsidRPr="17121FC0">
        <w:rPr>
          <w:color w:val="242424"/>
        </w:rPr>
        <w:t xml:space="preserve"> For each beamline gas meter should be installed and additional gas meters will be installed at </w:t>
      </w:r>
      <w:r w:rsidR="0EEF12D1" w:rsidRPr="17121FC0">
        <w:rPr>
          <w:color w:val="242424"/>
        </w:rPr>
        <w:t xml:space="preserve">the </w:t>
      </w:r>
      <w:r w:rsidR="6899F21B" w:rsidRPr="17121FC0">
        <w:rPr>
          <w:color w:val="242424"/>
        </w:rPr>
        <w:t>main low pressure piping path.</w:t>
      </w:r>
      <w:r w:rsidR="67A5F461" w:rsidRPr="17121FC0">
        <w:rPr>
          <w:color w:val="242424"/>
        </w:rPr>
        <w:t xml:space="preserve"> A f</w:t>
      </w:r>
      <w:r w:rsidR="6899F21B" w:rsidRPr="17121FC0">
        <w:rPr>
          <w:color w:val="242424"/>
        </w:rPr>
        <w:t xml:space="preserve">ew oxygen sensors should </w:t>
      </w:r>
      <w:r w:rsidR="52D5C298" w:rsidRPr="17121FC0">
        <w:rPr>
          <w:color w:val="242424"/>
        </w:rPr>
        <w:t>be installed at different location</w:t>
      </w:r>
      <w:r w:rsidR="392A28A3" w:rsidRPr="17121FC0">
        <w:rPr>
          <w:color w:val="242424"/>
        </w:rPr>
        <w:t>s</w:t>
      </w:r>
      <w:r w:rsidR="52D5C298" w:rsidRPr="17121FC0">
        <w:rPr>
          <w:color w:val="242424"/>
        </w:rPr>
        <w:t xml:space="preserve"> of installation.</w:t>
      </w:r>
    </w:p>
    <w:p w14:paraId="0948877B" w14:textId="27B4CAF3" w:rsidR="00725B58" w:rsidRPr="00744922" w:rsidRDefault="00725B58" w:rsidP="00071E34">
      <w:pPr>
        <w:spacing w:line="276" w:lineRule="auto"/>
        <w:jc w:val="both"/>
        <w:rPr>
          <w:b/>
          <w:bCs/>
        </w:rPr>
      </w:pPr>
    </w:p>
    <w:p w14:paraId="208E8580" w14:textId="66203886" w:rsidR="00725B58" w:rsidRDefault="16C82198" w:rsidP="00071E34">
      <w:pPr>
        <w:spacing w:line="276" w:lineRule="auto"/>
        <w:jc w:val="both"/>
      </w:pPr>
      <w:r w:rsidRPr="6B54B694">
        <w:rPr>
          <w:color w:val="242424"/>
        </w:rPr>
        <w:t>The following components need to be installed in the low pressure sub-systems:</w:t>
      </w:r>
    </w:p>
    <w:p w14:paraId="3273FF77" w14:textId="153EBF24" w:rsidR="00725B58" w:rsidRDefault="00725B58" w:rsidP="00071E34">
      <w:pPr>
        <w:spacing w:line="276" w:lineRule="auto"/>
        <w:jc w:val="both"/>
        <w:rPr>
          <w:b/>
          <w:bCs/>
          <w:lang w:val="en-GB"/>
        </w:rPr>
      </w:pPr>
    </w:p>
    <w:p w14:paraId="51E536FD" w14:textId="448DECE5" w:rsidR="00725B58" w:rsidRPr="00037E72" w:rsidRDefault="00037E72" w:rsidP="00071E34">
      <w:pPr>
        <w:spacing w:line="276" w:lineRule="auto"/>
        <w:jc w:val="both"/>
        <w:rPr>
          <w:color w:val="242424"/>
          <w:lang w:val="en-GB"/>
        </w:rPr>
      </w:pPr>
      <w:r>
        <w:rPr>
          <w:color w:val="242424"/>
          <w:lang w:val="en-GB"/>
        </w:rPr>
        <w:t xml:space="preserve">a) </w:t>
      </w:r>
      <w:r w:rsidR="6CA8B1AF" w:rsidRPr="00037E72">
        <w:rPr>
          <w:color w:val="242424"/>
          <w:lang w:val="en-GB"/>
        </w:rPr>
        <w:t>Low pressure piping with holders</w:t>
      </w:r>
    </w:p>
    <w:p w14:paraId="2610D97A" w14:textId="77777777" w:rsidR="00037E72" w:rsidRDefault="00037E72" w:rsidP="00071E34">
      <w:pPr>
        <w:spacing w:line="276" w:lineRule="auto"/>
        <w:jc w:val="both"/>
      </w:pPr>
    </w:p>
    <w:p w14:paraId="2B692713" w14:textId="2D761503" w:rsidR="00725B58" w:rsidRDefault="00EE733D" w:rsidP="00071E34">
      <w:pPr>
        <w:spacing w:line="276" w:lineRule="auto"/>
        <w:jc w:val="both"/>
      </w:pPr>
      <w:r>
        <w:t>Pay attention to installation difficulties - limited access at the line area, access to the space above the roof structure.</w:t>
      </w:r>
    </w:p>
    <w:p w14:paraId="1F94EEC4" w14:textId="77777777" w:rsidR="00EE733D" w:rsidRDefault="00EE733D" w:rsidP="00071E34">
      <w:pPr>
        <w:spacing w:line="276" w:lineRule="auto"/>
        <w:ind w:left="567"/>
        <w:jc w:val="both"/>
        <w:rPr>
          <w:color w:val="242424"/>
        </w:rPr>
      </w:pPr>
    </w:p>
    <w:p w14:paraId="13000448" w14:textId="13C5D427" w:rsidR="00725B58" w:rsidRDefault="00037E72" w:rsidP="00071E34">
      <w:pPr>
        <w:spacing w:line="276" w:lineRule="auto"/>
        <w:jc w:val="both"/>
      </w:pPr>
      <w:r>
        <w:rPr>
          <w:lang w:val="en-GB"/>
        </w:rPr>
        <w:t xml:space="preserve">b) </w:t>
      </w:r>
      <w:r w:rsidR="0014E3D8" w:rsidRPr="00037E72">
        <w:rPr>
          <w:lang w:val="en-GB"/>
        </w:rPr>
        <w:t>Connection ports</w:t>
      </w:r>
    </w:p>
    <w:p w14:paraId="2F8F7E32" w14:textId="77777777" w:rsidR="00037E72" w:rsidRDefault="00037E72" w:rsidP="00071E34">
      <w:pPr>
        <w:spacing w:line="276" w:lineRule="auto"/>
        <w:jc w:val="both"/>
        <w:rPr>
          <w:color w:val="242424"/>
          <w:lang w:val="en-GB"/>
        </w:rPr>
      </w:pPr>
    </w:p>
    <w:p w14:paraId="68F17224" w14:textId="0FF95BBC" w:rsidR="00725B58" w:rsidRDefault="4C440143" w:rsidP="00071E34">
      <w:pPr>
        <w:spacing w:line="276" w:lineRule="auto"/>
        <w:jc w:val="both"/>
        <w:rPr>
          <w:color w:val="242424"/>
          <w:lang w:val="en-GB"/>
        </w:rPr>
      </w:pPr>
      <w:r w:rsidRPr="3772521B">
        <w:rPr>
          <w:color w:val="242424"/>
          <w:lang w:val="en-GB"/>
        </w:rPr>
        <w:t>It is assumed to have at least 2</w:t>
      </w:r>
      <w:r w:rsidR="06572632" w:rsidRPr="3772521B">
        <w:rPr>
          <w:color w:val="242424"/>
          <w:lang w:val="en-GB"/>
        </w:rPr>
        <w:t>0</w:t>
      </w:r>
      <w:r w:rsidRPr="3772521B">
        <w:rPr>
          <w:color w:val="242424"/>
          <w:lang w:val="en-GB"/>
        </w:rPr>
        <w:t xml:space="preserve"> connection ports at the EXPH area</w:t>
      </w:r>
      <w:r w:rsidR="00784B50">
        <w:rPr>
          <w:color w:val="242424"/>
          <w:lang w:val="en-GB"/>
        </w:rPr>
        <w:t xml:space="preserve"> and </w:t>
      </w:r>
      <w:r w:rsidRPr="3772521B">
        <w:rPr>
          <w:color w:val="242424"/>
          <w:lang w:val="en-GB"/>
        </w:rPr>
        <w:t>10 for Dewar’s storage area. Each connection point should contain: manual open/close valve</w:t>
      </w:r>
      <w:r w:rsidR="0082406A">
        <w:rPr>
          <w:color w:val="242424"/>
          <w:lang w:val="en-GB"/>
        </w:rPr>
        <w:t xml:space="preserve"> and </w:t>
      </w:r>
      <w:r w:rsidRPr="3772521B">
        <w:rPr>
          <w:color w:val="242424"/>
          <w:lang w:val="en-GB"/>
        </w:rPr>
        <w:t xml:space="preserve">fitting </w:t>
      </w:r>
      <w:r w:rsidR="0068636E">
        <w:t xml:space="preserve">with </w:t>
      </w:r>
      <w:r w:rsidR="0082406A">
        <w:t>self closing quick connector</w:t>
      </w:r>
      <w:r w:rsidRPr="3772521B">
        <w:rPr>
          <w:color w:val="242424"/>
          <w:lang w:val="en-GB"/>
        </w:rPr>
        <w:t>.</w:t>
      </w:r>
      <w:r w:rsidR="4ECF2E0F" w:rsidRPr="3772521B">
        <w:rPr>
          <w:color w:val="242424"/>
          <w:lang w:val="en-GB"/>
        </w:rPr>
        <w:t xml:space="preserve"> For</w:t>
      </w:r>
      <w:r w:rsidR="09420929" w:rsidRPr="3772521B">
        <w:rPr>
          <w:color w:val="242424"/>
          <w:lang w:val="en-GB"/>
        </w:rPr>
        <w:t xml:space="preserve"> </w:t>
      </w:r>
      <w:r w:rsidR="00DE751A">
        <w:rPr>
          <w:color w:val="242424"/>
          <w:lang w:val="en-GB"/>
        </w:rPr>
        <w:t xml:space="preserve">part of </w:t>
      </w:r>
      <w:r w:rsidR="09420929" w:rsidRPr="3772521B">
        <w:rPr>
          <w:color w:val="242424"/>
          <w:lang w:val="en-GB"/>
        </w:rPr>
        <w:t>low pressure line for</w:t>
      </w:r>
      <w:r w:rsidR="00663864">
        <w:rPr>
          <w:color w:val="242424"/>
          <w:lang w:val="en-GB"/>
        </w:rPr>
        <w:t xml:space="preserve"> each</w:t>
      </w:r>
      <w:r w:rsidR="09420929" w:rsidRPr="3772521B">
        <w:rPr>
          <w:color w:val="242424"/>
          <w:lang w:val="en-GB"/>
        </w:rPr>
        <w:t xml:space="preserve"> </w:t>
      </w:r>
      <w:r w:rsidR="5DE2E779" w:rsidRPr="3772521B">
        <w:rPr>
          <w:color w:val="242424"/>
          <w:lang w:val="en-GB"/>
        </w:rPr>
        <w:t xml:space="preserve">beamline </w:t>
      </w:r>
      <w:r w:rsidR="28E522BF" w:rsidRPr="3772521B">
        <w:rPr>
          <w:color w:val="242424"/>
          <w:lang w:val="en-GB"/>
        </w:rPr>
        <w:t xml:space="preserve">part </w:t>
      </w:r>
      <w:r w:rsidR="5DE2E779" w:rsidRPr="3772521B">
        <w:rPr>
          <w:color w:val="242424"/>
          <w:lang w:val="en-GB"/>
        </w:rPr>
        <w:t>the main cut-off valve need to be installed</w:t>
      </w:r>
      <w:r w:rsidR="77CB6E44" w:rsidRPr="3772521B">
        <w:rPr>
          <w:color w:val="242424"/>
          <w:lang w:val="en-GB"/>
        </w:rPr>
        <w:t>.</w:t>
      </w:r>
      <w:r w:rsidR="47813773" w:rsidRPr="3772521B">
        <w:rPr>
          <w:color w:val="242424"/>
          <w:lang w:val="en-GB"/>
        </w:rPr>
        <w:t xml:space="preserve"> Additionally on the main pipe line </w:t>
      </w:r>
      <w:r w:rsidR="4E1B40D8" w:rsidRPr="3772521B">
        <w:rPr>
          <w:color w:val="242424"/>
          <w:lang w:val="en-GB"/>
        </w:rPr>
        <w:t xml:space="preserve">several </w:t>
      </w:r>
      <w:r w:rsidR="47813773" w:rsidRPr="3772521B">
        <w:rPr>
          <w:color w:val="242424"/>
          <w:lang w:val="en-GB"/>
        </w:rPr>
        <w:t>cut-off valves need to be installed for the maintenance purpose (</w:t>
      </w:r>
      <w:r w:rsidR="6890EAE4" w:rsidRPr="3772521B">
        <w:rPr>
          <w:color w:val="242424"/>
          <w:lang w:val="en-GB"/>
        </w:rPr>
        <w:t>not to force the venting the whole system).</w:t>
      </w:r>
    </w:p>
    <w:p w14:paraId="325811C9" w14:textId="153EBF24" w:rsidR="00725B58" w:rsidRPr="00835181" w:rsidRDefault="00725B58" w:rsidP="00071E34">
      <w:pPr>
        <w:spacing w:line="276" w:lineRule="auto"/>
        <w:jc w:val="both"/>
        <w:rPr>
          <w:lang w:val="en-GB"/>
        </w:rPr>
      </w:pPr>
    </w:p>
    <w:p w14:paraId="612B580C" w14:textId="2768902C" w:rsidR="00835181" w:rsidRDefault="00037E72" w:rsidP="00071E34">
      <w:pPr>
        <w:spacing w:line="276" w:lineRule="auto"/>
        <w:jc w:val="both"/>
        <w:rPr>
          <w:lang w:val="en-GB"/>
        </w:rPr>
      </w:pPr>
      <w:r>
        <w:rPr>
          <w:lang w:val="en-GB"/>
        </w:rPr>
        <w:t xml:space="preserve">c) </w:t>
      </w:r>
      <w:r w:rsidR="00725B58" w:rsidRPr="00037E72">
        <w:rPr>
          <w:lang w:val="en-GB"/>
        </w:rPr>
        <w:t>Gas Meters</w:t>
      </w:r>
    </w:p>
    <w:p w14:paraId="4677AE10" w14:textId="43D870D5" w:rsidR="00725B58" w:rsidRPr="00037E72" w:rsidRDefault="00725B58" w:rsidP="00071E34">
      <w:pPr>
        <w:spacing w:line="276" w:lineRule="auto"/>
        <w:jc w:val="both"/>
        <w:rPr>
          <w:lang w:val="en-GB"/>
        </w:rPr>
      </w:pPr>
    </w:p>
    <w:p w14:paraId="0878873B" w14:textId="31E68B35" w:rsidR="007235E5" w:rsidRPr="007235E5" w:rsidRDefault="5E2397D9" w:rsidP="00071E34">
      <w:pPr>
        <w:pStyle w:val="Akapitzlist"/>
        <w:numPr>
          <w:ilvl w:val="0"/>
          <w:numId w:val="34"/>
        </w:numPr>
        <w:spacing w:line="276" w:lineRule="auto"/>
        <w:ind w:left="426" w:hanging="426"/>
        <w:jc w:val="both"/>
        <w:rPr>
          <w:color w:val="000000" w:themeColor="text1"/>
          <w:lang w:val="en-GB" w:eastAsia="pl-PL"/>
        </w:rPr>
      </w:pPr>
      <w:r w:rsidRPr="3772521B">
        <w:rPr>
          <w:lang w:val="en-GB"/>
        </w:rPr>
        <w:t>At least 1</w:t>
      </w:r>
      <w:r w:rsidR="07C910C6" w:rsidRPr="3772521B">
        <w:rPr>
          <w:lang w:val="en-GB"/>
        </w:rPr>
        <w:t>6</w:t>
      </w:r>
      <w:r w:rsidRPr="3772521B">
        <w:rPr>
          <w:lang w:val="en-GB"/>
        </w:rPr>
        <w:t xml:space="preserve"> pcs. gas meters with measuring range at least </w:t>
      </w:r>
      <w:r w:rsidRPr="3772521B">
        <w:rPr>
          <w:color w:val="000000" w:themeColor="text1"/>
          <w:lang w:val="en-GB" w:eastAsia="pl-PL"/>
        </w:rPr>
        <w:t>0</w:t>
      </w:r>
      <w:r w:rsidR="39CDD579" w:rsidRPr="3772521B">
        <w:rPr>
          <w:color w:val="000000" w:themeColor="text1"/>
          <w:lang w:val="en-GB" w:eastAsia="pl-PL"/>
        </w:rPr>
        <w:t>.</w:t>
      </w:r>
      <w:r w:rsidRPr="3772521B">
        <w:rPr>
          <w:color w:val="000000" w:themeColor="text1"/>
          <w:lang w:val="en-GB" w:eastAsia="pl-PL"/>
        </w:rPr>
        <w:t>06</w:t>
      </w:r>
      <w:r w:rsidR="00177872">
        <w:rPr>
          <w:color w:val="000000" w:themeColor="text1"/>
          <w:lang w:val="en-GB" w:eastAsia="pl-PL"/>
        </w:rPr>
        <w:t xml:space="preserve"> </w:t>
      </w:r>
      <w:r w:rsidRPr="3772521B">
        <w:rPr>
          <w:color w:val="000000" w:themeColor="text1"/>
          <w:lang w:val="en-GB" w:eastAsia="pl-PL"/>
        </w:rPr>
        <w:t>–</w:t>
      </w:r>
      <w:r w:rsidR="00177872">
        <w:rPr>
          <w:color w:val="000000" w:themeColor="text1"/>
          <w:lang w:val="en-GB" w:eastAsia="pl-PL"/>
        </w:rPr>
        <w:t xml:space="preserve"> </w:t>
      </w:r>
      <w:r w:rsidRPr="3772521B">
        <w:rPr>
          <w:color w:val="000000" w:themeColor="text1"/>
          <w:lang w:val="en-GB" w:eastAsia="pl-PL"/>
        </w:rPr>
        <w:t>10 m</w:t>
      </w:r>
      <w:r w:rsidR="71C2D8F7" w:rsidRPr="00E2250A">
        <w:rPr>
          <w:color w:val="000000" w:themeColor="text1"/>
          <w:vertAlign w:val="superscript"/>
          <w:lang w:val="en-GB" w:eastAsia="pl-PL"/>
        </w:rPr>
        <w:t>3</w:t>
      </w:r>
      <w:r w:rsidRPr="3772521B">
        <w:rPr>
          <w:color w:val="000000" w:themeColor="text1"/>
          <w:lang w:val="en-GB" w:eastAsia="pl-PL"/>
        </w:rPr>
        <w:t>/h and accuracy at 25 °C at least 2</w:t>
      </w:r>
      <w:r w:rsidR="490D7837" w:rsidRPr="3772521B">
        <w:rPr>
          <w:color w:val="000000" w:themeColor="text1"/>
          <w:lang w:val="en-GB" w:eastAsia="pl-PL"/>
        </w:rPr>
        <w:t xml:space="preserve"> </w:t>
      </w:r>
      <w:r w:rsidRPr="3772521B">
        <w:rPr>
          <w:color w:val="000000" w:themeColor="text1"/>
          <w:lang w:val="en-GB" w:eastAsia="pl-PL"/>
        </w:rPr>
        <w:t>% FS</w:t>
      </w:r>
      <w:r w:rsidR="50B08E06" w:rsidRPr="3772521B">
        <w:rPr>
          <w:color w:val="000000" w:themeColor="text1"/>
          <w:lang w:val="en-GB" w:eastAsia="pl-PL"/>
        </w:rPr>
        <w:t>, installed for each potential beamline at EXPH</w:t>
      </w:r>
      <w:r w:rsidRPr="3772521B">
        <w:rPr>
          <w:color w:val="000000" w:themeColor="text1"/>
          <w:lang w:val="en-GB" w:eastAsia="pl-PL"/>
        </w:rPr>
        <w:t>;</w:t>
      </w:r>
    </w:p>
    <w:p w14:paraId="7C8921CE" w14:textId="732BBD90" w:rsidR="007235E5" w:rsidRPr="007235E5" w:rsidRDefault="5E2397D9" w:rsidP="00071E34">
      <w:pPr>
        <w:pStyle w:val="Akapitzlist"/>
        <w:numPr>
          <w:ilvl w:val="0"/>
          <w:numId w:val="34"/>
        </w:numPr>
        <w:spacing w:line="276" w:lineRule="auto"/>
        <w:ind w:left="426" w:hanging="426"/>
        <w:jc w:val="both"/>
        <w:rPr>
          <w:lang w:val="en-GB" w:eastAsia="pl-PL"/>
        </w:rPr>
      </w:pPr>
      <w:r w:rsidRPr="3772521B">
        <w:rPr>
          <w:lang w:val="en-GB"/>
        </w:rPr>
        <w:t xml:space="preserve">At least </w:t>
      </w:r>
      <w:r w:rsidR="1372FFBC" w:rsidRPr="3772521B">
        <w:rPr>
          <w:lang w:val="en-GB"/>
        </w:rPr>
        <w:t>3</w:t>
      </w:r>
      <w:r w:rsidRPr="3772521B">
        <w:rPr>
          <w:lang w:val="en-GB"/>
        </w:rPr>
        <w:t xml:space="preserve"> pcs </w:t>
      </w:r>
      <w:r w:rsidR="093B90D2" w:rsidRPr="3772521B">
        <w:rPr>
          <w:lang w:val="en-GB"/>
        </w:rPr>
        <w:t xml:space="preserve">gas meters with measuring range at least </w:t>
      </w:r>
      <w:r w:rsidR="093B90D2" w:rsidRPr="3772521B">
        <w:rPr>
          <w:color w:val="000000" w:themeColor="text1"/>
          <w:lang w:val="en-GB" w:eastAsia="pl-PL"/>
        </w:rPr>
        <w:t>0</w:t>
      </w:r>
      <w:r w:rsidR="5B0C0F91" w:rsidRPr="3772521B">
        <w:rPr>
          <w:color w:val="000000" w:themeColor="text1"/>
          <w:lang w:val="en-GB" w:eastAsia="pl-PL"/>
        </w:rPr>
        <w:t>.</w:t>
      </w:r>
      <w:r w:rsidR="093B90D2" w:rsidRPr="3772521B">
        <w:rPr>
          <w:color w:val="000000" w:themeColor="text1"/>
          <w:lang w:val="en-GB" w:eastAsia="pl-PL"/>
        </w:rPr>
        <w:t>25 – 40 m</w:t>
      </w:r>
      <w:r w:rsidR="05A2CB2A" w:rsidRPr="00E2250A">
        <w:rPr>
          <w:color w:val="000000" w:themeColor="text1"/>
          <w:vertAlign w:val="superscript"/>
          <w:lang w:val="en-GB" w:eastAsia="pl-PL"/>
        </w:rPr>
        <w:t>3</w:t>
      </w:r>
      <w:r w:rsidR="093B90D2" w:rsidRPr="3772521B">
        <w:rPr>
          <w:color w:val="000000" w:themeColor="text1"/>
          <w:lang w:val="en-GB" w:eastAsia="pl-PL"/>
        </w:rPr>
        <w:t>/h</w:t>
      </w:r>
      <w:r w:rsidR="093B90D2" w:rsidRPr="3772521B">
        <w:rPr>
          <w:lang w:val="en-GB" w:eastAsia="pl-PL"/>
        </w:rPr>
        <w:t xml:space="preserve"> </w:t>
      </w:r>
      <w:r w:rsidR="093B90D2" w:rsidRPr="3772521B">
        <w:rPr>
          <w:color w:val="000000" w:themeColor="text1"/>
          <w:lang w:val="en-GB" w:eastAsia="pl-PL"/>
        </w:rPr>
        <w:t>and accuracy at 25 °C at least 2</w:t>
      </w:r>
      <w:r w:rsidR="43040EA9" w:rsidRPr="3772521B">
        <w:rPr>
          <w:color w:val="000000" w:themeColor="text1"/>
          <w:lang w:val="en-GB" w:eastAsia="pl-PL"/>
        </w:rPr>
        <w:t xml:space="preserve"> </w:t>
      </w:r>
      <w:r w:rsidR="093B90D2" w:rsidRPr="3772521B">
        <w:rPr>
          <w:color w:val="000000" w:themeColor="text1"/>
          <w:lang w:val="en-GB" w:eastAsia="pl-PL"/>
        </w:rPr>
        <w:t>% FS</w:t>
      </w:r>
      <w:r w:rsidR="76BCED34" w:rsidRPr="3772521B">
        <w:rPr>
          <w:color w:val="000000" w:themeColor="text1"/>
          <w:lang w:val="en-GB" w:eastAsia="pl-PL"/>
        </w:rPr>
        <w:t>, installed at main path of the low pressure system</w:t>
      </w:r>
      <w:r w:rsidR="093B90D2" w:rsidRPr="3772521B">
        <w:rPr>
          <w:color w:val="000000" w:themeColor="text1"/>
          <w:lang w:val="en-GB" w:eastAsia="pl-PL"/>
        </w:rPr>
        <w:t>.</w:t>
      </w:r>
    </w:p>
    <w:p w14:paraId="5D791B8B" w14:textId="77777777" w:rsidR="00835181" w:rsidRDefault="00835181" w:rsidP="00071E34">
      <w:pPr>
        <w:spacing w:line="276" w:lineRule="auto"/>
        <w:jc w:val="both"/>
        <w:rPr>
          <w:lang w:val="en-GB"/>
        </w:rPr>
      </w:pPr>
    </w:p>
    <w:p w14:paraId="69097589" w14:textId="77777777" w:rsidR="00D802C7" w:rsidRDefault="00D802C7" w:rsidP="00071E34">
      <w:pPr>
        <w:spacing w:line="276" w:lineRule="auto"/>
        <w:jc w:val="both"/>
        <w:rPr>
          <w:lang w:val="en-GB"/>
        </w:rPr>
      </w:pPr>
    </w:p>
    <w:p w14:paraId="2A1F04D8" w14:textId="77777777" w:rsidR="00D802C7" w:rsidRDefault="00D802C7" w:rsidP="00071E34">
      <w:pPr>
        <w:spacing w:line="276" w:lineRule="auto"/>
        <w:jc w:val="both"/>
        <w:rPr>
          <w:lang w:val="en-GB"/>
        </w:rPr>
      </w:pPr>
    </w:p>
    <w:p w14:paraId="23BFB469" w14:textId="77777777" w:rsidR="00D802C7" w:rsidRDefault="00D802C7" w:rsidP="00071E34">
      <w:pPr>
        <w:spacing w:line="276" w:lineRule="auto"/>
        <w:jc w:val="both"/>
        <w:rPr>
          <w:lang w:val="en-GB"/>
        </w:rPr>
      </w:pPr>
    </w:p>
    <w:p w14:paraId="14218F02" w14:textId="77777777" w:rsidR="00D802C7" w:rsidRDefault="00D802C7" w:rsidP="00071E34">
      <w:pPr>
        <w:spacing w:line="276" w:lineRule="auto"/>
        <w:jc w:val="both"/>
        <w:rPr>
          <w:lang w:val="en-GB"/>
        </w:rPr>
      </w:pPr>
    </w:p>
    <w:p w14:paraId="02C75FAC" w14:textId="716F9DB5" w:rsidR="00A03E6F" w:rsidRDefault="00A03E6F" w:rsidP="00A03E6F">
      <w:pPr>
        <w:spacing w:line="276" w:lineRule="auto"/>
        <w:jc w:val="both"/>
        <w:rPr>
          <w:lang w:val="en-GB"/>
        </w:rPr>
      </w:pPr>
      <w:r>
        <w:rPr>
          <w:lang w:val="en-GB"/>
        </w:rPr>
        <w:lastRenderedPageBreak/>
        <w:t xml:space="preserve">d) </w:t>
      </w:r>
      <w:r w:rsidRPr="00037E72">
        <w:rPr>
          <w:lang w:val="en-GB"/>
        </w:rPr>
        <w:t>Oxygen sensors</w:t>
      </w:r>
    </w:p>
    <w:p w14:paraId="35AE09C6" w14:textId="77777777" w:rsidR="00A03E6F" w:rsidRDefault="00A03E6F" w:rsidP="00A03E6F">
      <w:pPr>
        <w:spacing w:line="276" w:lineRule="auto"/>
        <w:jc w:val="both"/>
        <w:rPr>
          <w:lang w:val="en-GB"/>
        </w:rPr>
      </w:pPr>
    </w:p>
    <w:p w14:paraId="70B9C4ED" w14:textId="77777777" w:rsidR="00A03E6F" w:rsidRPr="007235E5" w:rsidRDefault="00A03E6F" w:rsidP="00A03E6F">
      <w:pPr>
        <w:spacing w:line="276" w:lineRule="auto"/>
        <w:jc w:val="both"/>
        <w:rPr>
          <w:lang w:val="en-GB"/>
        </w:rPr>
      </w:pPr>
      <w:r w:rsidRPr="3772521B">
        <w:rPr>
          <w:lang w:val="en-GB"/>
        </w:rPr>
        <w:t xml:space="preserve">At least 5 pcs oxygen sensors with measuring range at least 0-62.85 % -vol and accuracy at 25 </w:t>
      </w:r>
      <w:r w:rsidRPr="3772521B">
        <w:rPr>
          <w:color w:val="000000" w:themeColor="text1"/>
          <w:lang w:val="en-GB" w:eastAsia="pl-PL"/>
        </w:rPr>
        <w:t>°C</w:t>
      </w:r>
      <w:r w:rsidRPr="3772521B" w:rsidDel="002C7EE8">
        <w:rPr>
          <w:color w:val="000000" w:themeColor="text1"/>
          <w:sz w:val="20"/>
          <w:szCs w:val="20"/>
          <w:lang w:val="en-GB" w:eastAsia="pl-PL"/>
        </w:rPr>
        <w:t xml:space="preserve"> </w:t>
      </w:r>
      <w:r w:rsidRPr="3772521B">
        <w:rPr>
          <w:lang w:val="en-GB"/>
        </w:rPr>
        <w:t>at least 1 ± 0.05 %-vol: 21 ± 0.2 %-vol; 50 ± 0.5 %-vol</w:t>
      </w:r>
      <w:r>
        <w:rPr>
          <w:lang w:val="en-GB"/>
        </w:rPr>
        <w:t>. They will trigger the cut-off valves around the avoid oxygen contamination of the low pressure circuit.</w:t>
      </w:r>
    </w:p>
    <w:p w14:paraId="68318D2A" w14:textId="77777777" w:rsidR="00A03E6F" w:rsidRDefault="00A03E6F" w:rsidP="00A03E6F">
      <w:pPr>
        <w:spacing w:line="276" w:lineRule="auto"/>
        <w:jc w:val="both"/>
        <w:rPr>
          <w:lang w:val="en-GB"/>
        </w:rPr>
      </w:pPr>
    </w:p>
    <w:p w14:paraId="21C49A55" w14:textId="62020BA8" w:rsidR="00A03E6F" w:rsidRDefault="00A03E6F" w:rsidP="00A03E6F">
      <w:pPr>
        <w:spacing w:line="276" w:lineRule="auto"/>
        <w:jc w:val="both"/>
        <w:rPr>
          <w:lang w:val="en-GB"/>
        </w:rPr>
      </w:pPr>
      <w:r>
        <w:rPr>
          <w:lang w:val="en-GB"/>
        </w:rPr>
        <w:t>e) Flow meters</w:t>
      </w:r>
    </w:p>
    <w:p w14:paraId="0E616774" w14:textId="77777777" w:rsidR="00A03E6F" w:rsidRDefault="00A03E6F" w:rsidP="00A03E6F">
      <w:pPr>
        <w:spacing w:line="276" w:lineRule="auto"/>
        <w:jc w:val="both"/>
        <w:rPr>
          <w:lang w:val="en-GB"/>
        </w:rPr>
      </w:pPr>
    </w:p>
    <w:p w14:paraId="49CA85F0" w14:textId="3740FDEE" w:rsidR="00A03E6F" w:rsidRPr="007235E5" w:rsidRDefault="00A03E6F" w:rsidP="00A03E6F">
      <w:pPr>
        <w:spacing w:line="276" w:lineRule="auto"/>
        <w:jc w:val="both"/>
        <w:rPr>
          <w:lang w:val="en-GB"/>
        </w:rPr>
      </w:pPr>
      <w:r w:rsidRPr="3772521B">
        <w:rPr>
          <w:lang w:val="en-GB"/>
        </w:rPr>
        <w:t xml:space="preserve">At least 16 pcs. gas </w:t>
      </w:r>
      <w:r>
        <w:rPr>
          <w:lang w:val="en-GB"/>
        </w:rPr>
        <w:t xml:space="preserve">flow </w:t>
      </w:r>
      <w:r w:rsidRPr="3772521B">
        <w:rPr>
          <w:lang w:val="en-GB"/>
        </w:rPr>
        <w:t xml:space="preserve">meters with measuring range at least </w:t>
      </w:r>
      <w:r w:rsidRPr="3772521B">
        <w:rPr>
          <w:color w:val="000000" w:themeColor="text1"/>
          <w:lang w:val="en-GB" w:eastAsia="pl-PL"/>
        </w:rPr>
        <w:t>0.</w:t>
      </w:r>
      <w:r>
        <w:rPr>
          <w:color w:val="000000" w:themeColor="text1"/>
          <w:lang w:val="en-GB" w:eastAsia="pl-PL"/>
        </w:rPr>
        <w:t xml:space="preserve">1 </w:t>
      </w:r>
      <w:r w:rsidRPr="3772521B">
        <w:rPr>
          <w:color w:val="000000" w:themeColor="text1"/>
          <w:lang w:val="en-GB" w:eastAsia="pl-PL"/>
        </w:rPr>
        <w:t>–</w:t>
      </w:r>
      <w:r>
        <w:rPr>
          <w:color w:val="000000" w:themeColor="text1"/>
          <w:lang w:val="en-GB" w:eastAsia="pl-PL"/>
        </w:rPr>
        <w:t xml:space="preserve"> </w:t>
      </w:r>
      <w:r w:rsidR="001717C4">
        <w:rPr>
          <w:color w:val="000000" w:themeColor="text1"/>
          <w:lang w:val="en-GB" w:eastAsia="pl-PL"/>
        </w:rPr>
        <w:t>5</w:t>
      </w:r>
      <w:r w:rsidRPr="3772521B">
        <w:rPr>
          <w:color w:val="000000" w:themeColor="text1"/>
          <w:lang w:val="en-GB" w:eastAsia="pl-PL"/>
        </w:rPr>
        <w:t xml:space="preserve"> m</w:t>
      </w:r>
      <w:r w:rsidRPr="00E2250A">
        <w:rPr>
          <w:color w:val="000000" w:themeColor="text1"/>
          <w:vertAlign w:val="superscript"/>
          <w:lang w:val="en-GB" w:eastAsia="pl-PL"/>
        </w:rPr>
        <w:t>3</w:t>
      </w:r>
      <w:r w:rsidRPr="3772521B">
        <w:rPr>
          <w:color w:val="000000" w:themeColor="text1"/>
          <w:lang w:val="en-GB" w:eastAsia="pl-PL"/>
        </w:rPr>
        <w:t>/h, installed for each potential beamline at EXPH</w:t>
      </w:r>
      <w:r>
        <w:rPr>
          <w:color w:val="000000" w:themeColor="text1"/>
          <w:lang w:val="en-GB" w:eastAsia="pl-PL"/>
        </w:rPr>
        <w:t>.</w:t>
      </w:r>
      <w:r w:rsidR="001717C4">
        <w:rPr>
          <w:color w:val="000000" w:themeColor="text1"/>
          <w:lang w:val="en-GB" w:eastAsia="pl-PL"/>
        </w:rPr>
        <w:t xml:space="preserve"> </w:t>
      </w:r>
      <w:r w:rsidR="001717C4">
        <w:rPr>
          <w:rStyle w:val="rynqvb"/>
          <w:lang w:val="en"/>
        </w:rPr>
        <w:t xml:space="preserve">Gas flow meters should be analog with a clear scale enabling reading of the total flow of the gas phase of helium from the devices of a given </w:t>
      </w:r>
      <w:r w:rsidR="004A44CC">
        <w:rPr>
          <w:rStyle w:val="rynqvb"/>
          <w:lang w:val="en"/>
        </w:rPr>
        <w:t>beam</w:t>
      </w:r>
      <w:r w:rsidR="001717C4">
        <w:rPr>
          <w:rStyle w:val="rynqvb"/>
          <w:lang w:val="en"/>
        </w:rPr>
        <w:t>line.</w:t>
      </w:r>
    </w:p>
    <w:p w14:paraId="0744CD18" w14:textId="316FE54F" w:rsidR="007235E5" w:rsidRDefault="007235E5" w:rsidP="005D62E0">
      <w:pPr>
        <w:pStyle w:val="Akapitzlist"/>
        <w:spacing w:line="276" w:lineRule="auto"/>
        <w:ind w:left="0"/>
        <w:jc w:val="both"/>
        <w:rPr>
          <w:lang w:val="en-GB"/>
        </w:rPr>
      </w:pPr>
    </w:p>
    <w:p w14:paraId="4D6A78B6" w14:textId="0386233F" w:rsidR="007235E5" w:rsidRDefault="00A03E6F" w:rsidP="00071E34">
      <w:pPr>
        <w:spacing w:line="276" w:lineRule="auto"/>
        <w:jc w:val="both"/>
        <w:rPr>
          <w:lang w:val="en-GB"/>
        </w:rPr>
      </w:pPr>
      <w:r>
        <w:rPr>
          <w:lang w:val="en-GB"/>
        </w:rPr>
        <w:t>f</w:t>
      </w:r>
      <w:r w:rsidR="00037E72">
        <w:rPr>
          <w:lang w:val="en-GB"/>
        </w:rPr>
        <w:t xml:space="preserve">) </w:t>
      </w:r>
      <w:r w:rsidR="007235E5" w:rsidRPr="00037E72">
        <w:rPr>
          <w:lang w:val="en-GB"/>
        </w:rPr>
        <w:t>Low Pressure Gas Storage (Balloon)</w:t>
      </w:r>
    </w:p>
    <w:p w14:paraId="2F3960A9" w14:textId="77777777" w:rsidR="00835181" w:rsidRPr="00037E72" w:rsidRDefault="00835181" w:rsidP="00071E34">
      <w:pPr>
        <w:spacing w:line="276" w:lineRule="auto"/>
        <w:jc w:val="both"/>
        <w:rPr>
          <w:lang w:val="en-GB"/>
        </w:rPr>
      </w:pPr>
    </w:p>
    <w:p w14:paraId="42A1BA38" w14:textId="305BA7EB" w:rsidR="007235E5" w:rsidRPr="00037E72" w:rsidRDefault="093B90D2" w:rsidP="00071E34">
      <w:pPr>
        <w:spacing w:line="276" w:lineRule="auto"/>
        <w:jc w:val="both"/>
        <w:rPr>
          <w:lang w:val="en-GB"/>
        </w:rPr>
      </w:pPr>
      <w:r w:rsidRPr="00037E72">
        <w:rPr>
          <w:lang w:val="en-GB"/>
        </w:rPr>
        <w:t>At least 2 pcs of 20 m</w:t>
      </w:r>
      <w:r w:rsidR="006F6C0D" w:rsidRPr="006F6C0D">
        <w:rPr>
          <w:vertAlign w:val="superscript"/>
          <w:lang w:val="en-GB"/>
        </w:rPr>
        <w:t>3</w:t>
      </w:r>
      <w:r w:rsidRPr="00037E72">
        <w:rPr>
          <w:lang w:val="en-GB"/>
        </w:rPr>
        <w:t xml:space="preserve"> neoprene balloons with tear strength at least approx. 3500 N/5 cm</w:t>
      </w:r>
      <w:r w:rsidR="7DBAF52F" w:rsidRPr="00037E72">
        <w:rPr>
          <w:lang w:val="en-GB"/>
        </w:rPr>
        <w:t xml:space="preserve"> with frame. The ball</w:t>
      </w:r>
      <w:r w:rsidR="28F3FE28" w:rsidRPr="00037E72">
        <w:rPr>
          <w:lang w:val="en-GB"/>
        </w:rPr>
        <w:t>o</w:t>
      </w:r>
      <w:r w:rsidR="7DBAF52F" w:rsidRPr="00037E72">
        <w:rPr>
          <w:lang w:val="en-GB"/>
        </w:rPr>
        <w:t>ons will be ins</w:t>
      </w:r>
      <w:r w:rsidR="11E155A0" w:rsidRPr="00037E72">
        <w:rPr>
          <w:lang w:val="en-GB"/>
        </w:rPr>
        <w:t>t</w:t>
      </w:r>
      <w:r w:rsidR="7DBAF52F" w:rsidRPr="00037E72">
        <w:rPr>
          <w:lang w:val="en-GB"/>
        </w:rPr>
        <w:t>alled potentially just below the EXPH roof.</w:t>
      </w:r>
      <w:r w:rsidR="002B32E1" w:rsidRPr="00037E72">
        <w:rPr>
          <w:lang w:val="en-GB"/>
        </w:rPr>
        <w:t xml:space="preserve"> </w:t>
      </w:r>
      <w:r w:rsidR="002B32E1">
        <w:t>The number of fittings/components mounted above the roof structure should be reduced to a minimum to reduce maintenance problems.</w:t>
      </w:r>
      <w:r w:rsidR="0082406A">
        <w:t xml:space="preserve"> The installation above the roof structure cannot enter the crane runway and limiting crane working area.</w:t>
      </w:r>
      <w:r w:rsidR="00EE733D">
        <w:t xml:space="preserve"> </w:t>
      </w:r>
      <w:r w:rsidR="00C52A91">
        <w:t>The installation  should k</w:t>
      </w:r>
      <w:r w:rsidR="00EE733D">
        <w:t>eep safe and protect of the balloon against puncture and abrasion - protection of all sharp edges, threaded rods, screws, etc. on the installation performed by the Contractor, but also on the existing roof structure.</w:t>
      </w:r>
    </w:p>
    <w:p w14:paraId="159FA32A" w14:textId="337C76B0" w:rsidR="6B54B694" w:rsidRDefault="6B54B694" w:rsidP="00071E34">
      <w:pPr>
        <w:spacing w:line="276" w:lineRule="auto"/>
        <w:jc w:val="both"/>
        <w:rPr>
          <w:lang w:val="en-GB" w:eastAsia="pl-PL"/>
        </w:rPr>
      </w:pPr>
    </w:p>
    <w:p w14:paraId="20C19F7A" w14:textId="072FF30E" w:rsidR="7153B9E4" w:rsidRPr="00F710A1" w:rsidRDefault="00E83105" w:rsidP="00071E34">
      <w:pPr>
        <w:spacing w:line="276" w:lineRule="auto"/>
        <w:jc w:val="both"/>
        <w:rPr>
          <w:b/>
          <w:bCs/>
        </w:rPr>
      </w:pPr>
      <w:r w:rsidRPr="00F710A1">
        <w:rPr>
          <w:b/>
          <w:bCs/>
        </w:rPr>
        <w:t xml:space="preserve">2.2 </w:t>
      </w:r>
      <w:r w:rsidR="7153B9E4" w:rsidRPr="00F710A1">
        <w:rPr>
          <w:b/>
          <w:bCs/>
        </w:rPr>
        <w:t>High pressure system part, control system elements</w:t>
      </w:r>
    </w:p>
    <w:p w14:paraId="06D97B07" w14:textId="397DE333" w:rsidR="6B54B694" w:rsidRDefault="6B54B694" w:rsidP="00071E34">
      <w:pPr>
        <w:spacing w:line="276" w:lineRule="auto"/>
        <w:jc w:val="both"/>
      </w:pPr>
    </w:p>
    <w:p w14:paraId="25439B89" w14:textId="298820DF" w:rsidR="7153B9E4" w:rsidRDefault="7153B9E4" w:rsidP="00071E34">
      <w:pPr>
        <w:spacing w:line="276" w:lineRule="auto"/>
        <w:jc w:val="both"/>
      </w:pPr>
      <w:r w:rsidRPr="35EE0148">
        <w:t>We assume to have t</w:t>
      </w:r>
      <w:r w:rsidRPr="35EE0148">
        <w:rPr>
          <w:color w:val="242424"/>
        </w:rPr>
        <w:t>otal length of high pressure piping (tube 17.2 mm x 1.5 mm or bigger depend</w:t>
      </w:r>
      <w:r w:rsidR="34C1BBE6" w:rsidRPr="35EE0148">
        <w:rPr>
          <w:color w:val="242424"/>
        </w:rPr>
        <w:t>ing</w:t>
      </w:r>
      <w:r w:rsidRPr="35EE0148">
        <w:rPr>
          <w:color w:val="242424"/>
        </w:rPr>
        <w:t xml:space="preserve"> on the assumed gas flow and other parameters) in the experimental hall: 1</w:t>
      </w:r>
      <w:r w:rsidR="6344FA23" w:rsidRPr="35EE0148">
        <w:rPr>
          <w:color w:val="242424"/>
        </w:rPr>
        <w:t>4</w:t>
      </w:r>
      <w:r w:rsidRPr="35EE0148">
        <w:rPr>
          <w:color w:val="242424"/>
        </w:rPr>
        <w:t xml:space="preserve">0 m. </w:t>
      </w:r>
      <w:r w:rsidR="00963DBA">
        <w:rPr>
          <w:color w:val="242424"/>
        </w:rPr>
        <w:t xml:space="preserve">The tubes should be made of stainless steal. </w:t>
      </w:r>
      <w:r w:rsidRPr="35EE0148">
        <w:rPr>
          <w:color w:val="242424"/>
        </w:rPr>
        <w:t>The wall holdings installed in the experimental hall can be used</w:t>
      </w:r>
      <w:r w:rsidR="00464D51">
        <w:rPr>
          <w:color w:val="242424"/>
        </w:rPr>
        <w:t xml:space="preserve"> during installation</w:t>
      </w:r>
      <w:r w:rsidRPr="35EE0148">
        <w:rPr>
          <w:color w:val="242424"/>
        </w:rPr>
        <w:t xml:space="preserve">. They are installed every 2 m. We </w:t>
      </w:r>
      <w:r w:rsidR="131AD180" w:rsidRPr="35EE0148">
        <w:rPr>
          <w:color w:val="242424"/>
        </w:rPr>
        <w:t xml:space="preserve">may </w:t>
      </w:r>
      <w:r w:rsidRPr="35EE0148">
        <w:rPr>
          <w:color w:val="242424"/>
        </w:rPr>
        <w:t xml:space="preserve">assume that already installed holding may support approximately </w:t>
      </w:r>
      <w:r w:rsidR="34356EB8" w:rsidRPr="35EE0148">
        <w:rPr>
          <w:color w:val="242424"/>
        </w:rPr>
        <w:t>8</w:t>
      </w:r>
      <w:r w:rsidRPr="35EE0148">
        <w:rPr>
          <w:color w:val="242424"/>
        </w:rPr>
        <w:t>0% of high pressure pipe length. The rest will require prefabrication of the support points</w:t>
      </w:r>
      <w:r w:rsidR="63F335CE" w:rsidRPr="35EE0148">
        <w:rPr>
          <w:color w:val="242424"/>
        </w:rPr>
        <w:t xml:space="preserve"> by </w:t>
      </w:r>
      <w:r w:rsidR="69F6AEA5" w:rsidRPr="35EE0148">
        <w:rPr>
          <w:color w:val="242424"/>
        </w:rPr>
        <w:t xml:space="preserve">the </w:t>
      </w:r>
      <w:r w:rsidR="63F335CE" w:rsidRPr="35EE0148">
        <w:rPr>
          <w:color w:val="242424"/>
        </w:rPr>
        <w:t>Contractor</w:t>
      </w:r>
      <w:r w:rsidRPr="35EE0148">
        <w:rPr>
          <w:color w:val="242424"/>
        </w:rPr>
        <w:t>. The final length and holding positions will be defined during the design phase.</w:t>
      </w:r>
    </w:p>
    <w:p w14:paraId="563814C9" w14:textId="717E7D6F" w:rsidR="7153B9E4" w:rsidRDefault="7153B9E4" w:rsidP="00071E34">
      <w:pPr>
        <w:spacing w:line="276" w:lineRule="auto"/>
        <w:jc w:val="both"/>
      </w:pPr>
      <w:r w:rsidRPr="6B54B694">
        <w:t xml:space="preserve"> </w:t>
      </w:r>
    </w:p>
    <w:p w14:paraId="3BFB16A1" w14:textId="19BEF572" w:rsidR="7153B9E4" w:rsidRDefault="7153B9E4" w:rsidP="00071E34">
      <w:pPr>
        <w:spacing w:line="276" w:lineRule="auto"/>
        <w:jc w:val="both"/>
      </w:pPr>
      <w:r w:rsidRPr="6B54B694">
        <w:rPr>
          <w:color w:val="242424"/>
        </w:rPr>
        <w:t>The following components need to be installed in the high pressure sub-systems:</w:t>
      </w:r>
    </w:p>
    <w:p w14:paraId="30857227" w14:textId="1D1C5A0D" w:rsidR="6B54B694" w:rsidRDefault="6B54B694" w:rsidP="005D62E0">
      <w:pPr>
        <w:pStyle w:val="Akapitzlist"/>
        <w:spacing w:line="276" w:lineRule="auto"/>
        <w:ind w:left="0"/>
        <w:jc w:val="both"/>
        <w:rPr>
          <w:lang w:val="en-GB" w:eastAsia="pl-PL"/>
        </w:rPr>
      </w:pPr>
    </w:p>
    <w:p w14:paraId="343FEFC4" w14:textId="26C59B68" w:rsidR="41E5F7AE" w:rsidRPr="00282106" w:rsidRDefault="00282106" w:rsidP="00071E34">
      <w:pPr>
        <w:spacing w:line="276" w:lineRule="auto"/>
        <w:jc w:val="both"/>
        <w:rPr>
          <w:lang w:val="en-GB"/>
        </w:rPr>
      </w:pPr>
      <w:r>
        <w:rPr>
          <w:color w:val="242424"/>
          <w:lang w:val="en-GB"/>
        </w:rPr>
        <w:t xml:space="preserve">a) </w:t>
      </w:r>
      <w:r w:rsidR="41E5F7AE" w:rsidRPr="00282106">
        <w:rPr>
          <w:color w:val="242424"/>
          <w:lang w:val="en-GB"/>
        </w:rPr>
        <w:t>High pressure piping with holders</w:t>
      </w:r>
    </w:p>
    <w:p w14:paraId="13A5749D" w14:textId="07C76FD0" w:rsidR="6B54B694" w:rsidRDefault="6B54B694" w:rsidP="00071E34">
      <w:pPr>
        <w:spacing w:line="276" w:lineRule="auto"/>
        <w:jc w:val="both"/>
        <w:rPr>
          <w:lang w:val="en-GB" w:eastAsia="pl-PL"/>
        </w:rPr>
      </w:pPr>
    </w:p>
    <w:p w14:paraId="18A71352" w14:textId="05E79BDB" w:rsidR="007235E5" w:rsidRPr="00282106" w:rsidRDefault="00282106" w:rsidP="00071E34">
      <w:pPr>
        <w:spacing w:line="276" w:lineRule="auto"/>
        <w:jc w:val="both"/>
        <w:rPr>
          <w:lang w:val="en-GB"/>
        </w:rPr>
      </w:pPr>
      <w:r>
        <w:rPr>
          <w:lang w:val="en-GB"/>
        </w:rPr>
        <w:t xml:space="preserve">b) </w:t>
      </w:r>
      <w:r w:rsidR="00887DDA" w:rsidRPr="00282106">
        <w:rPr>
          <w:lang w:val="en-GB"/>
        </w:rPr>
        <w:t>Compressors</w:t>
      </w:r>
    </w:p>
    <w:p w14:paraId="23C6B834" w14:textId="3E672EF2" w:rsidR="6B54B694" w:rsidRDefault="6B54B694" w:rsidP="005D62E0">
      <w:pPr>
        <w:pStyle w:val="Akapitzlist"/>
        <w:spacing w:line="276" w:lineRule="auto"/>
        <w:ind w:left="0"/>
        <w:jc w:val="both"/>
        <w:rPr>
          <w:lang w:val="en-GB"/>
        </w:rPr>
      </w:pPr>
    </w:p>
    <w:p w14:paraId="52F4942C" w14:textId="776A7751" w:rsidR="00725B58" w:rsidRDefault="54C87387" w:rsidP="00071E34">
      <w:pPr>
        <w:spacing w:line="276" w:lineRule="auto"/>
        <w:jc w:val="both"/>
        <w:rPr>
          <w:lang w:val="en-GB"/>
        </w:rPr>
      </w:pPr>
      <w:r w:rsidRPr="00282106">
        <w:rPr>
          <w:lang w:val="en-GB"/>
        </w:rPr>
        <w:t xml:space="preserve">The </w:t>
      </w:r>
      <w:r w:rsidR="48C68B80" w:rsidRPr="00282106">
        <w:rPr>
          <w:lang w:val="en-GB"/>
        </w:rPr>
        <w:t>C</w:t>
      </w:r>
      <w:r w:rsidR="7CD07537" w:rsidRPr="00282106">
        <w:rPr>
          <w:lang w:val="en-GB"/>
        </w:rPr>
        <w:t xml:space="preserve">ompressor should compress </w:t>
      </w:r>
      <w:r w:rsidR="6830CF54" w:rsidRPr="00282106">
        <w:rPr>
          <w:lang w:val="en-GB"/>
        </w:rPr>
        <w:t xml:space="preserve">recovered helium gas from balloons </w:t>
      </w:r>
      <w:r w:rsidR="7CD07537" w:rsidRPr="00282106">
        <w:rPr>
          <w:lang w:val="en-GB"/>
        </w:rPr>
        <w:t>to 200 bar</w:t>
      </w:r>
      <w:r w:rsidR="68B14FD1" w:rsidRPr="00282106">
        <w:rPr>
          <w:lang w:val="en-GB"/>
        </w:rPr>
        <w:t xml:space="preserve">. </w:t>
      </w:r>
      <w:r w:rsidR="715736C7" w:rsidRPr="00282106">
        <w:rPr>
          <w:lang w:val="en-GB"/>
        </w:rPr>
        <w:t>The capacity/efficiency of compression should be hig</w:t>
      </w:r>
      <w:r w:rsidR="0F69814A" w:rsidRPr="00282106">
        <w:rPr>
          <w:lang w:val="en-GB"/>
        </w:rPr>
        <w:t>h</w:t>
      </w:r>
      <w:r w:rsidR="715736C7" w:rsidRPr="00282106">
        <w:rPr>
          <w:lang w:val="en-GB"/>
        </w:rPr>
        <w:t>er than 30 m</w:t>
      </w:r>
      <w:r w:rsidR="715736C7" w:rsidRPr="00282106">
        <w:rPr>
          <w:vertAlign w:val="superscript"/>
          <w:lang w:val="en-GB"/>
        </w:rPr>
        <w:t>3</w:t>
      </w:r>
      <w:r w:rsidR="715736C7" w:rsidRPr="00282106">
        <w:rPr>
          <w:lang w:val="en-GB"/>
        </w:rPr>
        <w:t xml:space="preserve">/h. </w:t>
      </w:r>
      <w:r w:rsidR="68B14FD1" w:rsidRPr="00282106">
        <w:rPr>
          <w:lang w:val="en-GB"/>
        </w:rPr>
        <w:t xml:space="preserve">The </w:t>
      </w:r>
      <w:r w:rsidR="7CD07537" w:rsidRPr="00282106">
        <w:rPr>
          <w:lang w:val="en-GB"/>
        </w:rPr>
        <w:t xml:space="preserve">service period </w:t>
      </w:r>
      <w:r w:rsidR="2988FC9E" w:rsidRPr="00282106">
        <w:rPr>
          <w:lang w:val="en-GB"/>
        </w:rPr>
        <w:t xml:space="preserve">should be </w:t>
      </w:r>
      <w:r w:rsidR="7CD07537" w:rsidRPr="00282106">
        <w:rPr>
          <w:lang w:val="en-GB"/>
        </w:rPr>
        <w:lastRenderedPageBreak/>
        <w:t>more than 4000 hours</w:t>
      </w:r>
      <w:r w:rsidR="618FD1E9" w:rsidRPr="00282106">
        <w:rPr>
          <w:lang w:val="en-GB"/>
        </w:rPr>
        <w:t>.</w:t>
      </w:r>
      <w:r w:rsidR="64BCE16C" w:rsidRPr="00282106">
        <w:rPr>
          <w:lang w:val="en-GB"/>
        </w:rPr>
        <w:t xml:space="preserve"> The compressor will be </w:t>
      </w:r>
      <w:r w:rsidR="5BDFADD5" w:rsidRPr="00282106">
        <w:rPr>
          <w:lang w:val="en-GB"/>
        </w:rPr>
        <w:t xml:space="preserve">located at dedicated room with special floor but the Contractor need to </w:t>
      </w:r>
      <w:r w:rsidR="0CBC8272" w:rsidRPr="00282106">
        <w:rPr>
          <w:lang w:val="en-GB"/>
        </w:rPr>
        <w:t>apply dumpers to minimize the vibrations.</w:t>
      </w:r>
    </w:p>
    <w:p w14:paraId="5D36C3DE" w14:textId="77777777" w:rsidR="00D802C7" w:rsidRPr="00282106" w:rsidRDefault="00D802C7" w:rsidP="00071E34">
      <w:pPr>
        <w:spacing w:line="276" w:lineRule="auto"/>
        <w:jc w:val="both"/>
        <w:rPr>
          <w:lang w:val="en-GB"/>
        </w:rPr>
      </w:pPr>
    </w:p>
    <w:p w14:paraId="53569B6E" w14:textId="2497F11B" w:rsidR="00887DDA" w:rsidRPr="00282106" w:rsidRDefault="00282106" w:rsidP="00071E34">
      <w:pPr>
        <w:spacing w:line="276" w:lineRule="auto"/>
        <w:jc w:val="both"/>
        <w:rPr>
          <w:lang w:val="en-GB"/>
        </w:rPr>
      </w:pPr>
      <w:r>
        <w:rPr>
          <w:lang w:val="en-GB"/>
        </w:rPr>
        <w:t xml:space="preserve">c) </w:t>
      </w:r>
      <w:r w:rsidR="00887DDA" w:rsidRPr="00282106">
        <w:rPr>
          <w:lang w:val="en-GB"/>
        </w:rPr>
        <w:t>Oil water separation</w:t>
      </w:r>
    </w:p>
    <w:p w14:paraId="711E53AA" w14:textId="77777777" w:rsidR="00282106" w:rsidRDefault="00282106" w:rsidP="00071E34">
      <w:pPr>
        <w:spacing w:line="276" w:lineRule="auto"/>
        <w:jc w:val="both"/>
        <w:rPr>
          <w:lang w:val="en-GB"/>
        </w:rPr>
      </w:pPr>
    </w:p>
    <w:p w14:paraId="318EFD32" w14:textId="2A4350D3" w:rsidR="00887DDA" w:rsidRPr="00282106" w:rsidRDefault="00887DDA" w:rsidP="00071E34">
      <w:pPr>
        <w:spacing w:line="276" w:lineRule="auto"/>
        <w:jc w:val="both"/>
        <w:rPr>
          <w:lang w:val="en-GB"/>
        </w:rPr>
      </w:pPr>
      <w:r w:rsidRPr="00282106">
        <w:rPr>
          <w:lang w:val="en-GB"/>
        </w:rPr>
        <w:t>With separation performance at least 99,9999</w:t>
      </w:r>
      <w:r w:rsidR="261E0D9F" w:rsidRPr="00282106">
        <w:rPr>
          <w:lang w:val="en-GB"/>
        </w:rPr>
        <w:t>5</w:t>
      </w:r>
      <w:r w:rsidRPr="00282106">
        <w:rPr>
          <w:lang w:val="en-GB"/>
        </w:rPr>
        <w:t>%, solid and liquid particle ≥ 0,01 μΜ and content of rest oil aerosol ≤ 0,01 MG/M³</w:t>
      </w:r>
      <w:r w:rsidR="0068636E" w:rsidRPr="00282106">
        <w:rPr>
          <w:lang w:val="en-GB"/>
        </w:rPr>
        <w:t>. The vol</w:t>
      </w:r>
      <w:r w:rsidR="00813B44" w:rsidRPr="00282106">
        <w:rPr>
          <w:lang w:val="en-GB"/>
        </w:rPr>
        <w:t>u</w:t>
      </w:r>
      <w:r w:rsidR="0068636E" w:rsidRPr="00282106">
        <w:rPr>
          <w:lang w:val="en-GB"/>
        </w:rPr>
        <w:t xml:space="preserve">me </w:t>
      </w:r>
      <w:r w:rsidR="00813B44" w:rsidRPr="00282106">
        <w:rPr>
          <w:lang w:val="en-GB"/>
        </w:rPr>
        <w:t>of</w:t>
      </w:r>
      <w:r w:rsidR="0068636E" w:rsidRPr="00282106">
        <w:rPr>
          <w:lang w:val="en-GB"/>
        </w:rPr>
        <w:t xml:space="preserve"> cumulated water need to be defined. </w:t>
      </w:r>
      <w:r w:rsidR="0068636E">
        <w:t>There is a floor drain in the room and a condensate installation above the ceiling</w:t>
      </w:r>
      <w:r w:rsidR="00813B44">
        <w:t>.</w:t>
      </w:r>
    </w:p>
    <w:p w14:paraId="1A89DF6B" w14:textId="17C2E986" w:rsidR="00887DDA" w:rsidRPr="00887DDA" w:rsidRDefault="00887DDA" w:rsidP="00071E34">
      <w:pPr>
        <w:spacing w:line="276" w:lineRule="auto"/>
        <w:jc w:val="both"/>
        <w:rPr>
          <w:lang w:val="en-GB" w:eastAsia="pl-PL"/>
        </w:rPr>
      </w:pPr>
    </w:p>
    <w:p w14:paraId="74FCFDAF" w14:textId="4C02DAFD" w:rsidR="00887DDA" w:rsidRDefault="00282106" w:rsidP="00071E34">
      <w:pPr>
        <w:spacing w:line="276" w:lineRule="auto"/>
        <w:jc w:val="both"/>
        <w:rPr>
          <w:lang w:val="en-GB"/>
        </w:rPr>
      </w:pPr>
      <w:r>
        <w:rPr>
          <w:lang w:val="en-GB"/>
        </w:rPr>
        <w:t xml:space="preserve">d) </w:t>
      </w:r>
      <w:r w:rsidR="00BC21D4" w:rsidRPr="00282106">
        <w:rPr>
          <w:lang w:val="en-GB"/>
        </w:rPr>
        <w:t>High pressure bundle</w:t>
      </w:r>
      <w:r w:rsidR="2443DB1F" w:rsidRPr="00282106">
        <w:rPr>
          <w:lang w:val="en-GB"/>
        </w:rPr>
        <w:t>/reservoir</w:t>
      </w:r>
    </w:p>
    <w:p w14:paraId="2945E451" w14:textId="77777777" w:rsidR="00D94F36" w:rsidRPr="00282106" w:rsidRDefault="00D94F36" w:rsidP="00071E34">
      <w:pPr>
        <w:spacing w:line="276" w:lineRule="auto"/>
        <w:jc w:val="both"/>
        <w:rPr>
          <w:lang w:val="en-GB"/>
        </w:rPr>
      </w:pPr>
    </w:p>
    <w:p w14:paraId="711FF021" w14:textId="3E773F12" w:rsidR="00BC21D4" w:rsidRPr="00FB013C" w:rsidRDefault="48C68B80" w:rsidP="00071E34">
      <w:pPr>
        <w:pStyle w:val="Akapitzlist"/>
        <w:numPr>
          <w:ilvl w:val="0"/>
          <w:numId w:val="33"/>
        </w:numPr>
        <w:spacing w:line="276" w:lineRule="auto"/>
        <w:ind w:left="426" w:hanging="426"/>
        <w:jc w:val="both"/>
        <w:rPr>
          <w:lang w:val="en-GB" w:eastAsia="pl-PL"/>
        </w:rPr>
      </w:pPr>
      <w:r w:rsidRPr="10923C40">
        <w:rPr>
          <w:lang w:val="en-GB"/>
        </w:rPr>
        <w:t>At least 6 pcs.  of 12x50 l</w:t>
      </w:r>
      <w:r w:rsidR="69330D3B" w:rsidRPr="35EE0148">
        <w:rPr>
          <w:lang w:val="en-GB"/>
        </w:rPr>
        <w:t>itres</w:t>
      </w:r>
      <w:r w:rsidRPr="10923C40">
        <w:rPr>
          <w:lang w:val="en-GB"/>
        </w:rPr>
        <w:t xml:space="preserve"> high pressure bundles with pressure 200 bar and with </w:t>
      </w:r>
      <w:r w:rsidRPr="10923C40">
        <w:rPr>
          <w:color w:val="242424"/>
          <w:shd w:val="clear" w:color="auto" w:fill="FFFFFF"/>
          <w:lang w:val="en-GB"/>
        </w:rPr>
        <w:t>certificates and marked by signs according to the directives 2010/35/UE, 76/767/EWG, 84/525/EWG, 84/526/EWG, 84/527/EWG,1999/36/WE, 2008/68/WE.</w:t>
      </w:r>
      <w:r w:rsidRPr="10923C40">
        <w:rPr>
          <w:rFonts w:ascii="ArialMT" w:hAnsi="ArialMT"/>
          <w:color w:val="000000"/>
          <w:sz w:val="20"/>
          <w:szCs w:val="20"/>
          <w:lang w:val="en-GB" w:eastAsia="pl-PL"/>
        </w:rPr>
        <w:t xml:space="preserve"> </w:t>
      </w:r>
    </w:p>
    <w:p w14:paraId="7C3213FE" w14:textId="0C3B9C69" w:rsidR="00FB013C" w:rsidRPr="007235E5" w:rsidRDefault="00FB013C" w:rsidP="00071E34">
      <w:pPr>
        <w:pStyle w:val="Akapitzlist"/>
        <w:numPr>
          <w:ilvl w:val="0"/>
          <w:numId w:val="33"/>
        </w:numPr>
        <w:spacing w:line="276" w:lineRule="auto"/>
        <w:ind w:left="426" w:hanging="426"/>
        <w:jc w:val="both"/>
        <w:rPr>
          <w:lang w:val="en-GB" w:eastAsia="pl-PL"/>
        </w:rPr>
      </w:pPr>
      <w:r w:rsidRPr="3772521B">
        <w:rPr>
          <w:color w:val="000000" w:themeColor="text1"/>
          <w:lang w:val="en-GB" w:eastAsia="pl-PL"/>
        </w:rPr>
        <w:t xml:space="preserve">In first stage (for recovery and compression system) the high pressure bundles will be located outside of the building. It is required to easily disconnect and connect set of bundles from and into the main system. </w:t>
      </w:r>
      <w:r w:rsidR="00813B44">
        <w:t>Packages with cylinders need to be connected to the installation with flexible hoses for easy disconnection and removal of the package. Each package should contain individual cut-off valve.</w:t>
      </w:r>
      <w:r w:rsidR="00813B44" w:rsidRPr="3772521B">
        <w:rPr>
          <w:color w:val="000000" w:themeColor="text1"/>
          <w:lang w:val="en-GB" w:eastAsia="pl-PL"/>
        </w:rPr>
        <w:t xml:space="preserve"> </w:t>
      </w:r>
      <w:r w:rsidRPr="3772521B">
        <w:rPr>
          <w:color w:val="000000" w:themeColor="text1"/>
          <w:lang w:val="en-GB" w:eastAsia="pl-PL"/>
        </w:rPr>
        <w:t>For the future second step (liquefier) the bundles will be located in the room of compressor. The high pressure pipeline need to have possibility for extension for that purpose.</w:t>
      </w:r>
    </w:p>
    <w:p w14:paraId="6715B952" w14:textId="751E8B42" w:rsidR="6B54B694" w:rsidRDefault="6B54B694" w:rsidP="00071E34">
      <w:pPr>
        <w:spacing w:line="276" w:lineRule="auto"/>
        <w:jc w:val="both"/>
      </w:pPr>
    </w:p>
    <w:p w14:paraId="0E80829A" w14:textId="74096070" w:rsidR="0BE23F7C" w:rsidRPr="00282106" w:rsidRDefault="00282106" w:rsidP="00071E34">
      <w:pPr>
        <w:spacing w:line="276" w:lineRule="auto"/>
        <w:jc w:val="both"/>
        <w:rPr>
          <w:color w:val="242424"/>
        </w:rPr>
      </w:pPr>
      <w:r>
        <w:rPr>
          <w:lang w:val="en-GB"/>
        </w:rPr>
        <w:t xml:space="preserve">e) </w:t>
      </w:r>
      <w:r w:rsidR="0BE23F7C" w:rsidRPr="00282106">
        <w:rPr>
          <w:lang w:val="en-GB"/>
        </w:rPr>
        <w:t xml:space="preserve">Control Cabinet, </w:t>
      </w:r>
      <w:r w:rsidR="0BE23F7C" w:rsidRPr="6B54B694">
        <w:t>Distribution Panel, diagnostic</w:t>
      </w:r>
      <w:r w:rsidR="0BE23F7C" w:rsidRPr="00282106">
        <w:rPr>
          <w:lang w:val="en-GB"/>
        </w:rPr>
        <w:t xml:space="preserve"> and SCADA System</w:t>
      </w:r>
    </w:p>
    <w:p w14:paraId="2B1A8FE3" w14:textId="7FD56D6A" w:rsidR="6B54B694" w:rsidRDefault="6B54B694" w:rsidP="005D62E0">
      <w:pPr>
        <w:spacing w:line="276" w:lineRule="auto"/>
        <w:jc w:val="both"/>
      </w:pPr>
    </w:p>
    <w:p w14:paraId="29E23DA9" w14:textId="49D34209" w:rsidR="0E8A3BFF" w:rsidRDefault="3E0D24D5" w:rsidP="00071E34">
      <w:pPr>
        <w:spacing w:line="276" w:lineRule="auto"/>
        <w:jc w:val="both"/>
        <w:rPr>
          <w:color w:val="242424"/>
        </w:rPr>
      </w:pPr>
      <w:r w:rsidRPr="3772521B">
        <w:t>The distribution of Helium into the various storage groups should be based on the pressure</w:t>
      </w:r>
      <w:r w:rsidRPr="3772521B">
        <w:rPr>
          <w:color w:val="242424"/>
        </w:rPr>
        <w:t xml:space="preserve">. The helium should be balanced between storage groups using </w:t>
      </w:r>
      <w:r w:rsidR="368E7B5A" w:rsidRPr="3772521B">
        <w:rPr>
          <w:color w:val="242424"/>
        </w:rPr>
        <w:t xml:space="preserve">the </w:t>
      </w:r>
      <w:r w:rsidRPr="3772521B">
        <w:rPr>
          <w:color w:val="242424"/>
        </w:rPr>
        <w:t>Distribution Panel. The quality of the Helium should be measured and fed into a quarantine bundle if the level of contamination is too high. This increases the availability of the system, since contamination of the helium is quickly detected and overloading of the freezing purifier is prevented. The gas in the quarantine bundle should be automatically supplied to the balloon in metered quantities after the degree of contamination no longer affects the system and subcomponents.</w:t>
      </w:r>
      <w:r w:rsidR="00B36046">
        <w:t xml:space="preserve"> </w:t>
      </w:r>
      <w:r w:rsidRPr="3772521B">
        <w:rPr>
          <w:color w:val="242424"/>
        </w:rPr>
        <w:t>By using gas meters</w:t>
      </w:r>
      <w:r w:rsidR="7D58A118" w:rsidRPr="3772521B">
        <w:rPr>
          <w:color w:val="242424"/>
        </w:rPr>
        <w:t>,</w:t>
      </w:r>
      <w:r w:rsidRPr="3772521B">
        <w:rPr>
          <w:color w:val="242424"/>
        </w:rPr>
        <w:t xml:space="preserve"> the automation of the helium compression process will be controlled for efficient work and prevents leaks and detects them in short time period.</w:t>
      </w:r>
    </w:p>
    <w:p w14:paraId="306F8501" w14:textId="77777777" w:rsidR="007F7E41" w:rsidRDefault="007F7E41" w:rsidP="00071E34">
      <w:pPr>
        <w:spacing w:line="276" w:lineRule="auto"/>
        <w:jc w:val="both"/>
        <w:rPr>
          <w:color w:val="000000" w:themeColor="text1"/>
          <w:lang w:val="en-GB" w:eastAsia="pl-PL"/>
        </w:rPr>
      </w:pPr>
    </w:p>
    <w:p w14:paraId="2A1029B6" w14:textId="075A5B5C" w:rsidR="6B54B694" w:rsidRPr="007F7E41" w:rsidRDefault="054CDBFC" w:rsidP="00071E34">
      <w:pPr>
        <w:spacing w:line="276" w:lineRule="auto"/>
        <w:jc w:val="both"/>
        <w:rPr>
          <w:color w:val="000000" w:themeColor="text1"/>
          <w:lang w:val="en-GB" w:eastAsia="pl-PL"/>
        </w:rPr>
      </w:pPr>
      <w:r w:rsidRPr="007F7E41">
        <w:rPr>
          <w:color w:val="000000" w:themeColor="text1"/>
          <w:lang w:val="en-GB" w:eastAsia="pl-PL"/>
        </w:rPr>
        <w:t>T</w:t>
      </w:r>
      <w:r w:rsidR="476974BB" w:rsidRPr="007F7E41">
        <w:rPr>
          <w:color w:val="000000" w:themeColor="text1"/>
          <w:lang w:val="en-GB" w:eastAsia="pl-PL"/>
        </w:rPr>
        <w:t xml:space="preserve">he </w:t>
      </w:r>
      <w:r w:rsidR="390C21DA" w:rsidRPr="007F7E41">
        <w:rPr>
          <w:color w:val="000000" w:themeColor="text1"/>
          <w:lang w:val="en-GB" w:eastAsia="pl-PL"/>
        </w:rPr>
        <w:t xml:space="preserve">pipeline for low and high pressure </w:t>
      </w:r>
      <w:r w:rsidR="67D226D1" w:rsidRPr="007F7E41">
        <w:rPr>
          <w:color w:val="000000" w:themeColor="text1"/>
          <w:lang w:val="en-GB" w:eastAsia="pl-PL"/>
        </w:rPr>
        <w:t xml:space="preserve">and other sub systems </w:t>
      </w:r>
      <w:r w:rsidR="390C21DA" w:rsidRPr="007F7E41">
        <w:rPr>
          <w:color w:val="000000" w:themeColor="text1"/>
          <w:lang w:val="en-GB" w:eastAsia="pl-PL"/>
        </w:rPr>
        <w:t>need</w:t>
      </w:r>
      <w:r w:rsidR="414ABBFB" w:rsidRPr="007F7E41">
        <w:rPr>
          <w:color w:val="000000" w:themeColor="text1"/>
          <w:lang w:val="en-GB" w:eastAsia="pl-PL"/>
        </w:rPr>
        <w:t>s</w:t>
      </w:r>
      <w:r w:rsidR="390C21DA" w:rsidRPr="007F7E41">
        <w:rPr>
          <w:color w:val="000000" w:themeColor="text1"/>
          <w:lang w:val="en-GB" w:eastAsia="pl-PL"/>
        </w:rPr>
        <w:t xml:space="preserve"> to have possibility for extension to allow installation of required components</w:t>
      </w:r>
      <w:r w:rsidR="3BD75ECF" w:rsidRPr="007F7E41">
        <w:rPr>
          <w:color w:val="000000" w:themeColor="text1"/>
          <w:lang w:val="en-GB" w:eastAsia="pl-PL"/>
        </w:rPr>
        <w:t xml:space="preserve"> for the future second step</w:t>
      </w:r>
      <w:r w:rsidR="3E5E054F" w:rsidRPr="007F7E41">
        <w:rPr>
          <w:color w:val="000000" w:themeColor="text1"/>
          <w:lang w:val="en-GB" w:eastAsia="pl-PL"/>
        </w:rPr>
        <w:t>, which is liquefier</w:t>
      </w:r>
      <w:r w:rsidR="3BD75ECF" w:rsidRPr="007F7E41">
        <w:rPr>
          <w:color w:val="000000" w:themeColor="text1"/>
          <w:lang w:val="en-GB" w:eastAsia="pl-PL"/>
        </w:rPr>
        <w:t xml:space="preserve"> (like pure gas buffer, gas management system, liquefier</w:t>
      </w:r>
      <w:r w:rsidR="69466BAF" w:rsidRPr="007F7E41">
        <w:rPr>
          <w:color w:val="000000" w:themeColor="text1"/>
          <w:lang w:val="en-GB" w:eastAsia="pl-PL"/>
        </w:rPr>
        <w:t xml:space="preserve"> and others</w:t>
      </w:r>
      <w:r w:rsidR="3BD75ECF" w:rsidRPr="007F7E41">
        <w:rPr>
          <w:color w:val="000000" w:themeColor="text1"/>
          <w:lang w:val="en-GB" w:eastAsia="pl-PL"/>
        </w:rPr>
        <w:t>)</w:t>
      </w:r>
      <w:r w:rsidR="332D420B" w:rsidRPr="007F7E41">
        <w:rPr>
          <w:color w:val="000000" w:themeColor="text1"/>
          <w:lang w:val="en-GB" w:eastAsia="pl-PL"/>
        </w:rPr>
        <w:t>.</w:t>
      </w:r>
      <w:r w:rsidR="476974BB" w:rsidRPr="007F7E41">
        <w:rPr>
          <w:color w:val="000000" w:themeColor="text1"/>
          <w:lang w:val="en-GB" w:eastAsia="pl-PL"/>
        </w:rPr>
        <w:t xml:space="preserve"> </w:t>
      </w:r>
    </w:p>
    <w:p w14:paraId="07EB093D" w14:textId="3D169FF0" w:rsidR="6B54B694" w:rsidRDefault="6B54B694" w:rsidP="00071E34">
      <w:pPr>
        <w:spacing w:line="276" w:lineRule="auto"/>
        <w:jc w:val="both"/>
        <w:rPr>
          <w:u w:val="single"/>
        </w:rPr>
      </w:pPr>
    </w:p>
    <w:p w14:paraId="1AFB59F4" w14:textId="77777777" w:rsidR="00CD46A6" w:rsidRDefault="00CD46A6" w:rsidP="00071E34">
      <w:pPr>
        <w:spacing w:line="276" w:lineRule="auto"/>
        <w:jc w:val="both"/>
        <w:rPr>
          <w:u w:val="single"/>
        </w:rPr>
      </w:pPr>
    </w:p>
    <w:p w14:paraId="74E03143" w14:textId="77777777" w:rsidR="00CD46A6" w:rsidRDefault="00CD46A6" w:rsidP="00071E34">
      <w:pPr>
        <w:spacing w:line="276" w:lineRule="auto"/>
        <w:jc w:val="both"/>
        <w:rPr>
          <w:u w:val="single"/>
        </w:rPr>
      </w:pPr>
    </w:p>
    <w:p w14:paraId="35E4D92C" w14:textId="77777777" w:rsidR="00CD46A6" w:rsidRDefault="00CD46A6" w:rsidP="00071E34">
      <w:pPr>
        <w:spacing w:line="276" w:lineRule="auto"/>
        <w:jc w:val="both"/>
        <w:rPr>
          <w:u w:val="single"/>
        </w:rPr>
      </w:pPr>
    </w:p>
    <w:p w14:paraId="29F4994B" w14:textId="0DC9D633" w:rsidR="6B54B694" w:rsidRPr="00F710A1" w:rsidRDefault="00E83105" w:rsidP="00071E34">
      <w:pPr>
        <w:spacing w:line="276" w:lineRule="auto"/>
        <w:jc w:val="both"/>
        <w:rPr>
          <w:b/>
          <w:bCs/>
        </w:rPr>
      </w:pPr>
      <w:r w:rsidRPr="00F710A1">
        <w:rPr>
          <w:b/>
          <w:bCs/>
        </w:rPr>
        <w:lastRenderedPageBreak/>
        <w:t xml:space="preserve">2.3 </w:t>
      </w:r>
      <w:r w:rsidR="30C94687" w:rsidRPr="00F710A1">
        <w:rPr>
          <w:b/>
          <w:bCs/>
        </w:rPr>
        <w:t>The SOLARIS facility</w:t>
      </w:r>
    </w:p>
    <w:p w14:paraId="6ADBE0DC" w14:textId="397DE333" w:rsidR="6B54B694" w:rsidRDefault="6B54B694" w:rsidP="00071E34">
      <w:pPr>
        <w:spacing w:line="276" w:lineRule="auto"/>
        <w:jc w:val="both"/>
      </w:pPr>
    </w:p>
    <w:p w14:paraId="7A1AF57C" w14:textId="5302EF49" w:rsidR="6B54B694" w:rsidRDefault="08FF873F" w:rsidP="00071E34">
      <w:pPr>
        <w:spacing w:line="276" w:lineRule="auto"/>
        <w:jc w:val="both"/>
        <w:rPr>
          <w:lang w:val="en-GB" w:eastAsia="pl-PL"/>
        </w:rPr>
      </w:pPr>
      <w:r w:rsidRPr="3772521B">
        <w:rPr>
          <w:lang w:val="en-GB" w:eastAsia="pl-PL"/>
        </w:rPr>
        <w:t>In this section we provide general info</w:t>
      </w:r>
      <w:r w:rsidR="68046B13" w:rsidRPr="3772521B">
        <w:rPr>
          <w:lang w:val="en-GB" w:eastAsia="pl-PL"/>
        </w:rPr>
        <w:t>r</w:t>
      </w:r>
      <w:r w:rsidRPr="3772521B">
        <w:rPr>
          <w:lang w:val="en-GB" w:eastAsia="pl-PL"/>
        </w:rPr>
        <w:t xml:space="preserve">mation about facility building, assumptions for the pipeline paths and </w:t>
      </w:r>
      <w:r w:rsidR="738C5B47" w:rsidRPr="3772521B">
        <w:rPr>
          <w:lang w:val="en-GB" w:eastAsia="pl-PL"/>
        </w:rPr>
        <w:t>the rooms for the equipment.</w:t>
      </w:r>
    </w:p>
    <w:p w14:paraId="77E14F58" w14:textId="06F64D17" w:rsidR="6B54B694" w:rsidRDefault="75E2ED90" w:rsidP="00071E34">
      <w:pPr>
        <w:spacing w:line="276" w:lineRule="auto"/>
        <w:jc w:val="both"/>
        <w:rPr>
          <w:lang w:val="en-GB" w:eastAsia="pl-PL"/>
        </w:rPr>
      </w:pPr>
      <w:r w:rsidRPr="35EE0148">
        <w:rPr>
          <w:lang w:val="en-GB" w:eastAsia="pl-PL"/>
        </w:rPr>
        <w:t xml:space="preserve">Below the facility plan at the experimental hall floor level is presented. </w:t>
      </w:r>
      <w:r w:rsidR="6D3D2A04" w:rsidRPr="35EE0148">
        <w:rPr>
          <w:lang w:val="en-GB" w:eastAsia="pl-PL"/>
        </w:rPr>
        <w:t>In yellow the</w:t>
      </w:r>
      <w:r w:rsidR="549B118E" w:rsidRPr="35EE0148">
        <w:rPr>
          <w:lang w:val="en-GB" w:eastAsia="pl-PL"/>
        </w:rPr>
        <w:t xml:space="preserve"> dedicated room for control unit and equipment, compressor and future liquefier is marked.</w:t>
      </w:r>
      <w:r w:rsidR="6D3D2A04" w:rsidRPr="35EE0148">
        <w:rPr>
          <w:lang w:val="en-GB" w:eastAsia="pl-PL"/>
        </w:rPr>
        <w:t xml:space="preserve"> </w:t>
      </w:r>
      <w:r w:rsidR="469D1531" w:rsidRPr="35EE0148">
        <w:rPr>
          <w:lang w:val="en-GB" w:eastAsia="pl-PL"/>
        </w:rPr>
        <w:t>In red the heavy equipment drop zone is marked.</w:t>
      </w:r>
    </w:p>
    <w:p w14:paraId="2CE2B8ED" w14:textId="7B1F874E" w:rsidR="35EE0148" w:rsidRDefault="35EE0148" w:rsidP="00071E34">
      <w:pPr>
        <w:spacing w:line="276" w:lineRule="auto"/>
        <w:jc w:val="both"/>
        <w:rPr>
          <w:lang w:val="en-GB" w:eastAsia="pl-PL"/>
        </w:rPr>
      </w:pPr>
    </w:p>
    <w:p w14:paraId="7EAFE7E0" w14:textId="40B50484" w:rsidR="464A5F29" w:rsidRDefault="0023773C" w:rsidP="0023773C">
      <w:pPr>
        <w:spacing w:line="276" w:lineRule="auto"/>
        <w:jc w:val="center"/>
        <w:rPr>
          <w:lang w:val="en-GB" w:eastAsia="pl-PL"/>
        </w:rPr>
      </w:pPr>
      <w:r>
        <w:rPr>
          <w:noProof/>
        </w:rPr>
        <w:drawing>
          <wp:inline distT="0" distB="0" distL="0" distR="0" wp14:anchorId="1C8302DC" wp14:editId="3A4853A0">
            <wp:extent cx="5735744" cy="2684933"/>
            <wp:effectExtent l="0" t="0" r="0" b="1270"/>
            <wp:docPr id="3735526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40038" cy="2686943"/>
                    </a:xfrm>
                    <a:prstGeom prst="rect">
                      <a:avLst/>
                    </a:prstGeom>
                    <a:noFill/>
                    <a:ln>
                      <a:noFill/>
                    </a:ln>
                  </pic:spPr>
                </pic:pic>
              </a:graphicData>
            </a:graphic>
          </wp:inline>
        </w:drawing>
      </w:r>
    </w:p>
    <w:p w14:paraId="7339CEB2" w14:textId="0C0DFCFC" w:rsidR="00792125" w:rsidRDefault="00792125" w:rsidP="00071E34">
      <w:pPr>
        <w:spacing w:line="276" w:lineRule="auto"/>
        <w:jc w:val="center"/>
      </w:pPr>
      <w:r>
        <w:t>Figure 1. The top view of the floor level of the SOLARIS facility building</w:t>
      </w:r>
      <w:r w:rsidR="00AD54CF">
        <w:t xml:space="preserve"> with marked </w:t>
      </w:r>
      <w:r w:rsidR="00E27701">
        <w:t xml:space="preserve">symbolically </w:t>
      </w:r>
      <w:r w:rsidR="00AD54CF">
        <w:t>pipeline</w:t>
      </w:r>
      <w:r w:rsidR="00D85057">
        <w:t xml:space="preserve"> paths</w:t>
      </w:r>
      <w:r>
        <w:t>.</w:t>
      </w:r>
    </w:p>
    <w:p w14:paraId="3E68D5C6" w14:textId="0D2EDCA0" w:rsidR="35EE0148" w:rsidRDefault="35EE0148" w:rsidP="00071E34">
      <w:pPr>
        <w:spacing w:line="276" w:lineRule="auto"/>
        <w:jc w:val="both"/>
      </w:pPr>
    </w:p>
    <w:p w14:paraId="40AFC594" w14:textId="5C5BFB1C" w:rsidR="70DA395A" w:rsidRDefault="70DA395A" w:rsidP="00071E34">
      <w:pPr>
        <w:spacing w:after="160" w:line="276" w:lineRule="auto"/>
        <w:jc w:val="both"/>
        <w:rPr>
          <w:color w:val="000000" w:themeColor="text1"/>
          <w:lang w:val="en-GB"/>
        </w:rPr>
      </w:pPr>
      <w:r w:rsidRPr="074D5F57">
        <w:rPr>
          <w:color w:val="000000" w:themeColor="text1"/>
          <w:lang w:val="en-GB"/>
        </w:rPr>
        <w:t>A</w:t>
      </w:r>
      <w:r w:rsidR="012F6FBE" w:rsidRPr="074D5F57">
        <w:rPr>
          <w:color w:val="000000" w:themeColor="text1"/>
          <w:lang w:val="en-GB"/>
        </w:rPr>
        <w:t xml:space="preserve"> plan of the piping </w:t>
      </w:r>
      <w:r w:rsidR="6792C4C4" w:rsidRPr="074D5F57">
        <w:rPr>
          <w:color w:val="000000" w:themeColor="text1"/>
          <w:lang w:val="en-GB"/>
        </w:rPr>
        <w:t xml:space="preserve">is presented </w:t>
      </w:r>
      <w:r w:rsidR="012F6FBE" w:rsidRPr="074D5F57">
        <w:rPr>
          <w:color w:val="000000" w:themeColor="text1"/>
          <w:lang w:val="en-GB"/>
        </w:rPr>
        <w:t>(the better resolution is in the pdf file in the attachment</w:t>
      </w:r>
      <w:r w:rsidR="00C6421D">
        <w:rPr>
          <w:color w:val="000000" w:themeColor="text1"/>
          <w:lang w:val="en-GB"/>
        </w:rPr>
        <w:t>, Appendix EXPH-top-view</w:t>
      </w:r>
      <w:r w:rsidR="012F6FBE" w:rsidRPr="074D5F57">
        <w:rPr>
          <w:color w:val="000000" w:themeColor="text1"/>
          <w:lang w:val="en-GB"/>
        </w:rPr>
        <w:t>). The blue colo</w:t>
      </w:r>
      <w:r w:rsidR="2DF89341" w:rsidRPr="074D5F57">
        <w:rPr>
          <w:color w:val="000000" w:themeColor="text1"/>
          <w:lang w:val="en-GB"/>
        </w:rPr>
        <w:t>u</w:t>
      </w:r>
      <w:r w:rsidR="012F6FBE" w:rsidRPr="074D5F57">
        <w:rPr>
          <w:color w:val="000000" w:themeColor="text1"/>
          <w:lang w:val="en-GB"/>
        </w:rPr>
        <w:t xml:space="preserve">r depicts the piping around the beamlines to accumulate the evaporated helium from the experimental stations. The approx. total length of this piping is around </w:t>
      </w:r>
      <w:r w:rsidR="2F97D503" w:rsidRPr="074D5F57">
        <w:rPr>
          <w:color w:val="000000" w:themeColor="text1"/>
          <w:lang w:val="en-GB"/>
        </w:rPr>
        <w:t>3</w:t>
      </w:r>
      <w:r w:rsidR="5751472B" w:rsidRPr="074D5F57">
        <w:rPr>
          <w:color w:val="000000" w:themeColor="text1"/>
          <w:lang w:val="en-GB"/>
        </w:rPr>
        <w:t>4</w:t>
      </w:r>
      <w:r w:rsidR="012F6FBE" w:rsidRPr="074D5F57">
        <w:rPr>
          <w:color w:val="000000" w:themeColor="text1"/>
          <w:lang w:val="en-GB"/>
        </w:rPr>
        <w:t>0 meters:</w:t>
      </w:r>
    </w:p>
    <w:p w14:paraId="2F62F76B" w14:textId="2DA9E26A" w:rsidR="19B40CE8" w:rsidRDefault="19B40CE8" w:rsidP="00071E34">
      <w:pPr>
        <w:pStyle w:val="Akapitzlist"/>
        <w:numPr>
          <w:ilvl w:val="0"/>
          <w:numId w:val="30"/>
        </w:numPr>
        <w:tabs>
          <w:tab w:val="left" w:pos="0"/>
        </w:tabs>
        <w:spacing w:line="276" w:lineRule="auto"/>
        <w:ind w:left="426" w:hanging="426"/>
        <w:jc w:val="both"/>
        <w:rPr>
          <w:color w:val="000000" w:themeColor="text1"/>
          <w:lang w:val="en-GB"/>
        </w:rPr>
      </w:pPr>
      <w:r w:rsidRPr="35EE0148">
        <w:rPr>
          <w:color w:val="000000" w:themeColor="text1"/>
          <w:lang w:val="en-GB"/>
        </w:rPr>
        <w:t xml:space="preserve">as a main backbone: </w:t>
      </w:r>
      <w:r w:rsidR="012F6FBE" w:rsidRPr="35EE0148">
        <w:rPr>
          <w:color w:val="000000" w:themeColor="text1"/>
          <w:lang w:val="en-GB"/>
        </w:rPr>
        <w:t xml:space="preserve">approx. </w:t>
      </w:r>
      <w:r w:rsidR="7988A5CF" w:rsidRPr="35EE0148">
        <w:rPr>
          <w:color w:val="000000" w:themeColor="text1"/>
          <w:lang w:val="en-GB"/>
        </w:rPr>
        <w:t>16</w:t>
      </w:r>
      <w:r w:rsidR="012F6FBE" w:rsidRPr="35EE0148">
        <w:rPr>
          <w:color w:val="000000" w:themeColor="text1"/>
          <w:lang w:val="en-GB"/>
        </w:rPr>
        <w:t>0 m in the e</w:t>
      </w:r>
      <w:r w:rsidR="6BA941F3" w:rsidRPr="35EE0148">
        <w:rPr>
          <w:color w:val="000000" w:themeColor="text1"/>
          <w:lang w:val="en-GB"/>
        </w:rPr>
        <w:t>xperimental</w:t>
      </w:r>
      <w:r w:rsidR="012F6FBE" w:rsidRPr="35EE0148">
        <w:rPr>
          <w:color w:val="000000" w:themeColor="text1"/>
          <w:lang w:val="en-GB"/>
        </w:rPr>
        <w:t xml:space="preserve"> hall</w:t>
      </w:r>
      <w:r w:rsidR="3B868B41" w:rsidRPr="35EE0148">
        <w:rPr>
          <w:color w:val="000000" w:themeColor="text1"/>
          <w:lang w:val="en-GB"/>
        </w:rPr>
        <w:t xml:space="preserve"> </w:t>
      </w:r>
      <w:r w:rsidR="2A4E2725" w:rsidRPr="35EE0148">
        <w:rPr>
          <w:color w:val="000000" w:themeColor="text1"/>
          <w:lang w:val="en-GB"/>
        </w:rPr>
        <w:t xml:space="preserve">with </w:t>
      </w:r>
      <w:r w:rsidR="4493FDF8" w:rsidRPr="35EE0148">
        <w:rPr>
          <w:color w:val="000000" w:themeColor="text1"/>
          <w:lang w:val="en-GB"/>
        </w:rPr>
        <w:t>prepared handles</w:t>
      </w:r>
      <w:r w:rsidR="13AD3DCE" w:rsidRPr="35EE0148">
        <w:rPr>
          <w:color w:val="000000" w:themeColor="text1"/>
          <w:lang w:val="en-GB"/>
        </w:rPr>
        <w:t xml:space="preserve">, </w:t>
      </w:r>
      <w:r w:rsidR="054F7A27" w:rsidRPr="35EE0148">
        <w:rPr>
          <w:color w:val="000000" w:themeColor="text1"/>
          <w:lang w:val="en-GB"/>
        </w:rPr>
        <w:t xml:space="preserve">and </w:t>
      </w:r>
      <w:r w:rsidR="3B868B41" w:rsidRPr="35EE0148">
        <w:rPr>
          <w:color w:val="000000" w:themeColor="text1"/>
          <w:lang w:val="en-GB"/>
        </w:rPr>
        <w:t xml:space="preserve">approx. </w:t>
      </w:r>
      <w:r w:rsidR="11A11E7E" w:rsidRPr="35EE0148">
        <w:rPr>
          <w:color w:val="000000" w:themeColor="text1"/>
          <w:lang w:val="en-GB"/>
        </w:rPr>
        <w:t>6</w:t>
      </w:r>
      <w:r w:rsidR="3B868B41" w:rsidRPr="35EE0148">
        <w:rPr>
          <w:color w:val="000000" w:themeColor="text1"/>
          <w:lang w:val="en-GB"/>
        </w:rPr>
        <w:t xml:space="preserve">0 m (to the </w:t>
      </w:r>
      <w:r w:rsidR="597DE30B" w:rsidRPr="35EE0148">
        <w:rPr>
          <w:color w:val="000000" w:themeColor="text1"/>
          <w:lang w:val="en-GB"/>
        </w:rPr>
        <w:t>left side of the building</w:t>
      </w:r>
      <w:r w:rsidR="3B868B41" w:rsidRPr="35EE0148">
        <w:rPr>
          <w:color w:val="000000" w:themeColor="text1"/>
          <w:lang w:val="en-GB"/>
        </w:rPr>
        <w:t xml:space="preserve"> - marked by red arrow) along a reinforced concrete wall, without prepared handles;</w:t>
      </w:r>
    </w:p>
    <w:p w14:paraId="37B5DC73" w14:textId="2DC4827F" w:rsidR="012F6FBE" w:rsidRDefault="1F98CB47" w:rsidP="00071E34">
      <w:pPr>
        <w:pStyle w:val="Akapitzlist"/>
        <w:numPr>
          <w:ilvl w:val="0"/>
          <w:numId w:val="30"/>
        </w:numPr>
        <w:spacing w:line="276" w:lineRule="auto"/>
        <w:ind w:left="426" w:hanging="426"/>
        <w:jc w:val="both"/>
        <w:rPr>
          <w:color w:val="000000" w:themeColor="text1"/>
          <w:lang w:val="en-GB"/>
        </w:rPr>
      </w:pPr>
      <w:r w:rsidRPr="3772521B">
        <w:rPr>
          <w:color w:val="000000" w:themeColor="text1"/>
          <w:lang w:val="en-GB"/>
        </w:rPr>
        <w:t xml:space="preserve">approx. </w:t>
      </w:r>
      <w:r w:rsidR="60C99132" w:rsidRPr="3772521B">
        <w:rPr>
          <w:color w:val="000000" w:themeColor="text1"/>
          <w:lang w:val="en-GB"/>
        </w:rPr>
        <w:t>7</w:t>
      </w:r>
      <w:r w:rsidRPr="3772521B">
        <w:rPr>
          <w:color w:val="000000" w:themeColor="text1"/>
          <w:lang w:val="en-GB"/>
        </w:rPr>
        <w:t xml:space="preserve">0 m </w:t>
      </w:r>
      <w:r w:rsidR="3731EE04" w:rsidRPr="3772521B">
        <w:rPr>
          <w:color w:val="000000" w:themeColor="text1"/>
          <w:lang w:val="en-GB"/>
        </w:rPr>
        <w:t>as the dedicated pipeline prolongations towards beamline</w:t>
      </w:r>
      <w:r w:rsidR="2128A66F" w:rsidRPr="3772521B">
        <w:rPr>
          <w:color w:val="000000" w:themeColor="text1"/>
          <w:lang w:val="en-GB"/>
        </w:rPr>
        <w:t xml:space="preserve"> end stations</w:t>
      </w:r>
      <w:r w:rsidRPr="3772521B">
        <w:rPr>
          <w:color w:val="000000" w:themeColor="text1"/>
          <w:lang w:val="en-GB"/>
        </w:rPr>
        <w:t xml:space="preserve"> with prepared assembly rails;</w:t>
      </w:r>
    </w:p>
    <w:p w14:paraId="065C68ED" w14:textId="2E8A35ED" w:rsidR="012F6FBE" w:rsidRDefault="012F6FBE" w:rsidP="00071E34">
      <w:pPr>
        <w:pStyle w:val="Akapitzlist"/>
        <w:numPr>
          <w:ilvl w:val="0"/>
          <w:numId w:val="30"/>
        </w:numPr>
        <w:tabs>
          <w:tab w:val="left" w:pos="0"/>
        </w:tabs>
        <w:spacing w:line="276" w:lineRule="auto"/>
        <w:ind w:left="426" w:hanging="426"/>
        <w:jc w:val="both"/>
        <w:rPr>
          <w:color w:val="000000" w:themeColor="text1"/>
          <w:lang w:val="en-GB"/>
        </w:rPr>
      </w:pPr>
      <w:r w:rsidRPr="35EE0148">
        <w:rPr>
          <w:color w:val="000000" w:themeColor="text1"/>
          <w:lang w:val="en-GB"/>
        </w:rPr>
        <w:t xml:space="preserve">approx. 30 </w:t>
      </w:r>
      <w:r w:rsidR="73459FFA" w:rsidRPr="35EE0148">
        <w:rPr>
          <w:color w:val="000000" w:themeColor="text1"/>
          <w:lang w:val="en-GB"/>
        </w:rPr>
        <w:t xml:space="preserve">m </w:t>
      </w:r>
      <w:r w:rsidRPr="35EE0148">
        <w:rPr>
          <w:color w:val="000000" w:themeColor="text1"/>
          <w:lang w:val="en-GB"/>
        </w:rPr>
        <w:t>is planned for the connection to the balloon(s), which will be mounted under the roof, (no prepared brackets, scaffolding or a platform is probably needed to assemble the installation);</w:t>
      </w:r>
    </w:p>
    <w:p w14:paraId="1B278516" w14:textId="316D99AA" w:rsidR="012F6FBE" w:rsidRDefault="012F6FBE" w:rsidP="00071E34">
      <w:pPr>
        <w:pStyle w:val="Akapitzlist"/>
        <w:numPr>
          <w:ilvl w:val="0"/>
          <w:numId w:val="30"/>
        </w:numPr>
        <w:tabs>
          <w:tab w:val="left" w:pos="0"/>
        </w:tabs>
        <w:spacing w:line="276" w:lineRule="auto"/>
        <w:ind w:left="426" w:hanging="426"/>
        <w:jc w:val="both"/>
        <w:rPr>
          <w:color w:val="000000" w:themeColor="text1"/>
          <w:lang w:val="en-GB"/>
        </w:rPr>
      </w:pPr>
      <w:r w:rsidRPr="35EE0148">
        <w:rPr>
          <w:color w:val="000000" w:themeColor="text1"/>
          <w:lang w:val="en-GB"/>
        </w:rPr>
        <w:t xml:space="preserve">approx. </w:t>
      </w:r>
      <w:r w:rsidR="65FF9705" w:rsidRPr="35EE0148">
        <w:rPr>
          <w:color w:val="000000" w:themeColor="text1"/>
          <w:lang w:val="en-GB"/>
        </w:rPr>
        <w:t>2</w:t>
      </w:r>
      <w:r w:rsidRPr="35EE0148">
        <w:rPr>
          <w:color w:val="000000" w:themeColor="text1"/>
          <w:lang w:val="en-GB"/>
        </w:rPr>
        <w:t>0</w:t>
      </w:r>
      <w:r w:rsidR="305C8BA2" w:rsidRPr="35EE0148">
        <w:rPr>
          <w:color w:val="000000" w:themeColor="text1"/>
          <w:lang w:val="en-GB"/>
        </w:rPr>
        <w:t xml:space="preserve"> </w:t>
      </w:r>
      <w:r w:rsidRPr="35EE0148">
        <w:rPr>
          <w:color w:val="000000" w:themeColor="text1"/>
          <w:lang w:val="en-GB"/>
        </w:rPr>
        <w:t xml:space="preserve">running meters </w:t>
      </w:r>
      <w:r w:rsidR="7649D2DB" w:rsidRPr="35EE0148">
        <w:rPr>
          <w:color w:val="000000" w:themeColor="text1"/>
          <w:lang w:val="en-GB"/>
        </w:rPr>
        <w:t>towards dedicated rooms for the compressor, control units and othe</w:t>
      </w:r>
      <w:r w:rsidR="4370E68C" w:rsidRPr="35EE0148">
        <w:rPr>
          <w:color w:val="000000" w:themeColor="text1"/>
          <w:lang w:val="en-GB"/>
        </w:rPr>
        <w:t>r main components</w:t>
      </w:r>
      <w:r w:rsidRPr="35EE0148">
        <w:rPr>
          <w:color w:val="000000" w:themeColor="text1"/>
          <w:lang w:val="en-GB"/>
        </w:rPr>
        <w:t>.</w:t>
      </w:r>
    </w:p>
    <w:p w14:paraId="7CA43B69" w14:textId="443647C0" w:rsidR="35EE0148" w:rsidRDefault="35EE0148" w:rsidP="001D65E0">
      <w:pPr>
        <w:spacing w:line="276" w:lineRule="auto"/>
        <w:jc w:val="both"/>
        <w:rPr>
          <w:color w:val="000000" w:themeColor="text1"/>
          <w:lang w:val="en-GB"/>
        </w:rPr>
      </w:pPr>
    </w:p>
    <w:p w14:paraId="14BCE0D9" w14:textId="2E1FD298" w:rsidR="012F6FBE" w:rsidRDefault="012F6FBE" w:rsidP="00071E34">
      <w:pPr>
        <w:spacing w:after="160" w:line="276" w:lineRule="auto"/>
        <w:jc w:val="both"/>
        <w:rPr>
          <w:color w:val="000000" w:themeColor="text1"/>
          <w:lang w:val="en-GB"/>
        </w:rPr>
      </w:pPr>
      <w:r w:rsidRPr="35EE0148">
        <w:rPr>
          <w:color w:val="000000" w:themeColor="text1"/>
          <w:lang w:val="en-GB"/>
        </w:rPr>
        <w:lastRenderedPageBreak/>
        <w:t xml:space="preserve">The green </w:t>
      </w:r>
      <w:r w:rsidR="00F36BB8" w:rsidRPr="35EE0148">
        <w:rPr>
          <w:color w:val="000000" w:themeColor="text1"/>
          <w:lang w:val="en-GB"/>
        </w:rPr>
        <w:t>colour</w:t>
      </w:r>
      <w:r w:rsidRPr="35EE0148">
        <w:rPr>
          <w:color w:val="000000" w:themeColor="text1"/>
          <w:lang w:val="en-GB"/>
        </w:rPr>
        <w:t xml:space="preserve"> depicts the high-pressure piping, which </w:t>
      </w:r>
      <w:r w:rsidR="171AA343" w:rsidRPr="35EE0148">
        <w:rPr>
          <w:color w:val="000000" w:themeColor="text1"/>
          <w:lang w:val="en-GB"/>
        </w:rPr>
        <w:t>is</w:t>
      </w:r>
      <w:r w:rsidRPr="35EE0148">
        <w:rPr>
          <w:color w:val="000000" w:themeColor="text1"/>
          <w:lang w:val="en-GB"/>
        </w:rPr>
        <w:t xml:space="preserve"> planned for the connection of high-pressure cylinders</w:t>
      </w:r>
      <w:r w:rsidR="3E9D8FB8" w:rsidRPr="35EE0148">
        <w:rPr>
          <w:color w:val="000000" w:themeColor="text1"/>
          <w:lang w:val="en-GB"/>
        </w:rPr>
        <w:t>/bundle</w:t>
      </w:r>
      <w:r w:rsidRPr="35EE0148">
        <w:rPr>
          <w:color w:val="000000" w:themeColor="text1"/>
          <w:lang w:val="en-GB"/>
        </w:rPr>
        <w:t xml:space="preserve"> </w:t>
      </w:r>
      <w:r w:rsidR="4A6404DC" w:rsidRPr="35EE0148">
        <w:rPr>
          <w:color w:val="000000" w:themeColor="text1"/>
          <w:lang w:val="en-GB"/>
        </w:rPr>
        <w:t xml:space="preserve">and also the cylinders </w:t>
      </w:r>
      <w:r w:rsidRPr="35EE0148">
        <w:rPr>
          <w:color w:val="000000" w:themeColor="text1"/>
          <w:lang w:val="en-GB"/>
        </w:rPr>
        <w:t xml:space="preserve">with He delivered from other institutions. </w:t>
      </w:r>
      <w:r w:rsidR="091CA6E6" w:rsidRPr="35EE0148">
        <w:rPr>
          <w:color w:val="000000" w:themeColor="text1"/>
          <w:lang w:val="en-GB"/>
        </w:rPr>
        <w:t xml:space="preserve">The approx. </w:t>
      </w:r>
      <w:r w:rsidR="007F7E41">
        <w:rPr>
          <w:color w:val="000000" w:themeColor="text1"/>
          <w:lang w:val="en-GB"/>
        </w:rPr>
        <w:t>t</w:t>
      </w:r>
      <w:r w:rsidR="091CA6E6" w:rsidRPr="35EE0148">
        <w:rPr>
          <w:color w:val="000000" w:themeColor="text1"/>
          <w:lang w:val="en-GB"/>
        </w:rPr>
        <w:t xml:space="preserve">otal length of that piping is </w:t>
      </w:r>
      <w:r w:rsidRPr="35EE0148">
        <w:rPr>
          <w:color w:val="000000" w:themeColor="text1"/>
          <w:lang w:val="en-GB"/>
        </w:rPr>
        <w:t>140 m:</w:t>
      </w:r>
    </w:p>
    <w:p w14:paraId="120B21F3" w14:textId="32EA30D2" w:rsidR="012F6FBE" w:rsidRDefault="012F6FBE" w:rsidP="00071E34">
      <w:pPr>
        <w:pStyle w:val="Akapitzlist"/>
        <w:numPr>
          <w:ilvl w:val="0"/>
          <w:numId w:val="30"/>
        </w:numPr>
        <w:tabs>
          <w:tab w:val="left" w:pos="0"/>
        </w:tabs>
        <w:spacing w:line="276" w:lineRule="auto"/>
        <w:ind w:left="426" w:hanging="426"/>
        <w:jc w:val="both"/>
        <w:rPr>
          <w:color w:val="000000" w:themeColor="text1"/>
          <w:lang w:val="en-GB"/>
        </w:rPr>
      </w:pPr>
      <w:r w:rsidRPr="35EE0148">
        <w:rPr>
          <w:color w:val="000000" w:themeColor="text1"/>
          <w:lang w:val="en-GB"/>
        </w:rPr>
        <w:t>approx. 110 m with prepared mounting rails;</w:t>
      </w:r>
    </w:p>
    <w:p w14:paraId="62CC6268" w14:textId="4DD80E80" w:rsidR="012F6FBE" w:rsidRDefault="012F6FBE" w:rsidP="00071E34">
      <w:pPr>
        <w:pStyle w:val="Akapitzlist"/>
        <w:numPr>
          <w:ilvl w:val="0"/>
          <w:numId w:val="30"/>
        </w:numPr>
        <w:tabs>
          <w:tab w:val="left" w:pos="0"/>
        </w:tabs>
        <w:spacing w:line="276" w:lineRule="auto"/>
        <w:ind w:left="426" w:hanging="426"/>
        <w:jc w:val="both"/>
        <w:rPr>
          <w:color w:val="000000" w:themeColor="text1"/>
          <w:lang w:val="en-GB"/>
        </w:rPr>
      </w:pPr>
      <w:r w:rsidRPr="35EE0148">
        <w:rPr>
          <w:color w:val="000000" w:themeColor="text1"/>
          <w:lang w:val="en-GB"/>
        </w:rPr>
        <w:t>approx. 30 m without prepared holders (including approx. 10 m outside)</w:t>
      </w:r>
    </w:p>
    <w:p w14:paraId="2030EBBB" w14:textId="10CEF20F" w:rsidR="001D65E0" w:rsidRDefault="001D65E0" w:rsidP="00071E34">
      <w:pPr>
        <w:spacing w:line="276" w:lineRule="auto"/>
        <w:jc w:val="both"/>
        <w:rPr>
          <w:lang w:val="en-GB" w:eastAsia="pl-PL"/>
        </w:rPr>
      </w:pPr>
    </w:p>
    <w:p w14:paraId="32D828F1" w14:textId="3995B125" w:rsidR="001D65E0" w:rsidRDefault="001D65E0" w:rsidP="00071E34">
      <w:pPr>
        <w:spacing w:line="276" w:lineRule="auto"/>
        <w:jc w:val="both"/>
        <w:rPr>
          <w:lang w:val="en-GB" w:eastAsia="pl-PL"/>
        </w:rPr>
      </w:pPr>
      <w:r>
        <w:rPr>
          <w:lang w:val="en-GB" w:eastAsia="pl-PL"/>
        </w:rPr>
        <w:t>Additionally, the separate file (Appendix INFRASTRUCTURE-01) presents the photographic documentation of the exists Solaris infrastructure for pipe</w:t>
      </w:r>
      <w:r w:rsidR="003A3D00">
        <w:rPr>
          <w:lang w:val="en-GB" w:eastAsia="pl-PL"/>
        </w:rPr>
        <w:t>line</w:t>
      </w:r>
      <w:r>
        <w:rPr>
          <w:lang w:val="en-GB" w:eastAsia="pl-PL"/>
        </w:rPr>
        <w:t xml:space="preserve"> installation and EXPH roof construction, where the gas storages can be placed.</w:t>
      </w:r>
    </w:p>
    <w:p w14:paraId="2D6A3DD6" w14:textId="1C8AA3A7" w:rsidR="006674E9" w:rsidRDefault="006674E9" w:rsidP="00B41A7C">
      <w:pPr>
        <w:widowControl w:val="0"/>
        <w:suppressAutoHyphens/>
        <w:spacing w:line="276" w:lineRule="auto"/>
        <w:jc w:val="both"/>
        <w:rPr>
          <w:lang w:val="en-GB"/>
        </w:rPr>
      </w:pPr>
      <w:r>
        <w:rPr>
          <w:lang w:val="en-GB"/>
        </w:rPr>
        <w:t>Appendix EL-switchgear RHELDP.pdf show dedicated existed electrical cabinet.</w:t>
      </w:r>
    </w:p>
    <w:p w14:paraId="17DFC4DE" w14:textId="77777777" w:rsidR="001D65E0" w:rsidRDefault="001D65E0" w:rsidP="00071E34">
      <w:pPr>
        <w:spacing w:line="276" w:lineRule="auto"/>
        <w:jc w:val="both"/>
        <w:rPr>
          <w:lang w:val="en-GB" w:eastAsia="pl-PL"/>
        </w:rPr>
      </w:pPr>
    </w:p>
    <w:p w14:paraId="5C067A82" w14:textId="7C84F2D3" w:rsidR="61695E96" w:rsidRPr="00E83105" w:rsidRDefault="61695E96" w:rsidP="00071E34">
      <w:pPr>
        <w:pStyle w:val="Akapitzlist"/>
        <w:numPr>
          <w:ilvl w:val="0"/>
          <w:numId w:val="32"/>
        </w:numPr>
        <w:spacing w:line="276" w:lineRule="auto"/>
        <w:jc w:val="both"/>
        <w:rPr>
          <w:sz w:val="28"/>
          <w:szCs w:val="28"/>
        </w:rPr>
      </w:pPr>
      <w:r w:rsidRPr="00E83105">
        <w:rPr>
          <w:b/>
          <w:bCs/>
          <w:sz w:val="28"/>
          <w:szCs w:val="28"/>
        </w:rPr>
        <w:t>Additional conditions</w:t>
      </w:r>
    </w:p>
    <w:p w14:paraId="62BA6E56" w14:textId="79C91B97" w:rsidR="2839EA66" w:rsidRDefault="2839EA66" w:rsidP="00071E34">
      <w:pPr>
        <w:spacing w:line="276" w:lineRule="auto"/>
        <w:jc w:val="both"/>
        <w:rPr>
          <w:b/>
          <w:bCs/>
        </w:rPr>
      </w:pPr>
    </w:p>
    <w:p w14:paraId="2BCFDACB" w14:textId="430CC72D" w:rsidR="61695E96" w:rsidRPr="00F710A1" w:rsidRDefault="00E83105" w:rsidP="00071E34">
      <w:pPr>
        <w:spacing w:line="276" w:lineRule="auto"/>
        <w:jc w:val="both"/>
        <w:rPr>
          <w:b/>
          <w:bCs/>
        </w:rPr>
      </w:pPr>
      <w:r w:rsidRPr="00F710A1">
        <w:rPr>
          <w:b/>
          <w:bCs/>
        </w:rPr>
        <w:t xml:space="preserve">3.1 </w:t>
      </w:r>
      <w:r w:rsidR="61695E96" w:rsidRPr="00F710A1">
        <w:rPr>
          <w:b/>
          <w:bCs/>
        </w:rPr>
        <w:t>Schedule (design, manufacturing, delivery</w:t>
      </w:r>
      <w:r w:rsidR="2BF059BA" w:rsidRPr="00F710A1">
        <w:rPr>
          <w:b/>
          <w:bCs/>
        </w:rPr>
        <w:t>, installation, commissioning</w:t>
      </w:r>
      <w:r w:rsidR="61695E96" w:rsidRPr="00F710A1">
        <w:rPr>
          <w:b/>
          <w:bCs/>
        </w:rPr>
        <w:t>)</w:t>
      </w:r>
    </w:p>
    <w:p w14:paraId="4F217A32" w14:textId="4421D5BB" w:rsidR="2839EA66" w:rsidRDefault="2839EA66" w:rsidP="00071E34">
      <w:pPr>
        <w:spacing w:line="276" w:lineRule="auto"/>
        <w:jc w:val="both"/>
        <w:rPr>
          <w:lang w:val="en-GB"/>
        </w:rPr>
      </w:pPr>
    </w:p>
    <w:p w14:paraId="08C67C53" w14:textId="52D9365D" w:rsidR="61695E96" w:rsidRDefault="74A6F7AA" w:rsidP="00071E34">
      <w:pPr>
        <w:spacing w:line="276" w:lineRule="auto"/>
        <w:jc w:val="both"/>
        <w:rPr>
          <w:i/>
          <w:iCs/>
        </w:rPr>
      </w:pPr>
      <w:r w:rsidRPr="3772521B">
        <w:rPr>
          <w:lang w:val="en-GB"/>
        </w:rPr>
        <w:t>The Contractor has to present a detailed schedule of all the activities referred to in these terms of reference.</w:t>
      </w:r>
    </w:p>
    <w:p w14:paraId="2007FDC6" w14:textId="4222F620" w:rsidR="61695E96" w:rsidRDefault="74A6F7AA" w:rsidP="00071E34">
      <w:pPr>
        <w:pStyle w:val="Akapitzlist"/>
        <w:numPr>
          <w:ilvl w:val="0"/>
          <w:numId w:val="19"/>
        </w:numPr>
        <w:spacing w:line="276" w:lineRule="auto"/>
        <w:ind w:left="426" w:hanging="426"/>
        <w:jc w:val="both"/>
        <w:rPr>
          <w:lang w:val="en-GB"/>
        </w:rPr>
      </w:pPr>
      <w:r w:rsidRPr="3772521B">
        <w:rPr>
          <w:lang w:val="en-GB"/>
        </w:rPr>
        <w:t xml:space="preserve">The time schedule shall contain milestones (design reviews, tests and delivery) and give a rough overview about the design and manufacturing process that allows for an easy communication of the project progress. </w:t>
      </w:r>
    </w:p>
    <w:p w14:paraId="585E3B87" w14:textId="7AA94E41" w:rsidR="61695E96" w:rsidRDefault="74A6F7AA" w:rsidP="00071E34">
      <w:pPr>
        <w:pStyle w:val="Akapitzlist"/>
        <w:numPr>
          <w:ilvl w:val="0"/>
          <w:numId w:val="19"/>
        </w:numPr>
        <w:spacing w:line="276" w:lineRule="auto"/>
        <w:ind w:left="426" w:hanging="426"/>
        <w:jc w:val="both"/>
        <w:rPr>
          <w:lang w:val="en-GB"/>
        </w:rPr>
      </w:pPr>
      <w:r w:rsidRPr="3772521B">
        <w:rPr>
          <w:lang w:val="en-GB"/>
        </w:rPr>
        <w:t xml:space="preserve">The time schedule shall contain delivery dates etc. for all parts to be provided by the Purchaser. </w:t>
      </w:r>
    </w:p>
    <w:p w14:paraId="77F27961" w14:textId="31ABF088" w:rsidR="61695E96" w:rsidRDefault="74A6F7AA" w:rsidP="00071E34">
      <w:pPr>
        <w:pStyle w:val="Akapitzlist"/>
        <w:numPr>
          <w:ilvl w:val="0"/>
          <w:numId w:val="19"/>
        </w:numPr>
        <w:spacing w:line="276" w:lineRule="auto"/>
        <w:ind w:left="426" w:hanging="426"/>
        <w:jc w:val="both"/>
        <w:rPr>
          <w:lang w:val="en-GB"/>
        </w:rPr>
      </w:pPr>
      <w:r w:rsidRPr="3772521B">
        <w:rPr>
          <w:lang w:val="en-GB"/>
        </w:rPr>
        <w:t>The time schedule shall contain dates/periods for meetings, on-site visits etc.</w:t>
      </w:r>
    </w:p>
    <w:p w14:paraId="78E3714D" w14:textId="4DD02AAA" w:rsidR="2839EA66" w:rsidRDefault="74A6F7AA" w:rsidP="00071E34">
      <w:pPr>
        <w:pStyle w:val="Akapitzlist"/>
        <w:numPr>
          <w:ilvl w:val="0"/>
          <w:numId w:val="19"/>
        </w:numPr>
        <w:spacing w:line="276" w:lineRule="auto"/>
        <w:ind w:left="426" w:hanging="426"/>
        <w:jc w:val="both"/>
        <w:rPr>
          <w:lang w:val="en-GB"/>
        </w:rPr>
      </w:pPr>
      <w:r w:rsidRPr="3772521B">
        <w:rPr>
          <w:lang w:val="en-GB"/>
        </w:rPr>
        <w:t>The time schedule shall contain delivery dates for documentation prior to milestones.</w:t>
      </w:r>
    </w:p>
    <w:p w14:paraId="48858D01" w14:textId="447302A9" w:rsidR="006F6C0D" w:rsidRDefault="006F6C0D" w:rsidP="00071E34">
      <w:pPr>
        <w:spacing w:line="276" w:lineRule="auto"/>
        <w:jc w:val="both"/>
        <w:rPr>
          <w:lang w:val="en-GB"/>
        </w:rPr>
      </w:pPr>
    </w:p>
    <w:tbl>
      <w:tblPr>
        <w:tblW w:w="0" w:type="auto"/>
        <w:tblInd w:w="360" w:type="dxa"/>
        <w:tblLayout w:type="fixed"/>
        <w:tblLook w:val="04A0" w:firstRow="1" w:lastRow="0" w:firstColumn="1" w:lastColumn="0" w:noHBand="0" w:noVBand="1"/>
      </w:tblPr>
      <w:tblGrid>
        <w:gridCol w:w="3150"/>
        <w:gridCol w:w="3851"/>
        <w:gridCol w:w="1843"/>
      </w:tblGrid>
      <w:tr w:rsidR="2839EA66" w14:paraId="1B441311" w14:textId="77777777" w:rsidTr="00071E34">
        <w:trPr>
          <w:trHeight w:val="300"/>
        </w:trPr>
        <w:tc>
          <w:tcPr>
            <w:tcW w:w="3150"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00F82C5D" w14:textId="20F47729" w:rsidR="2839EA66" w:rsidRDefault="2839EA66" w:rsidP="00071E34">
            <w:pPr>
              <w:spacing w:line="276" w:lineRule="auto"/>
              <w:jc w:val="center"/>
              <w:rPr>
                <w:b/>
                <w:bCs/>
                <w:color w:val="000000" w:themeColor="text1"/>
                <w:lang w:val="en-GB"/>
              </w:rPr>
            </w:pPr>
            <w:r w:rsidRPr="2839EA66">
              <w:rPr>
                <w:b/>
                <w:bCs/>
                <w:color w:val="000000" w:themeColor="text1"/>
                <w:lang w:val="en-GB"/>
              </w:rPr>
              <w:t>Milestone</w:t>
            </w:r>
          </w:p>
        </w:tc>
        <w:tc>
          <w:tcPr>
            <w:tcW w:w="3851"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0F0155B3" w14:textId="4B227632" w:rsidR="2839EA66" w:rsidRDefault="2839EA66" w:rsidP="00071E34">
            <w:pPr>
              <w:spacing w:line="276" w:lineRule="auto"/>
              <w:jc w:val="center"/>
              <w:rPr>
                <w:b/>
                <w:bCs/>
                <w:color w:val="000000" w:themeColor="text1"/>
                <w:lang w:val="en-GB"/>
              </w:rPr>
            </w:pPr>
            <w:r w:rsidRPr="2839EA66">
              <w:rPr>
                <w:b/>
                <w:bCs/>
                <w:color w:val="000000" w:themeColor="text1"/>
                <w:lang w:val="en-GB"/>
              </w:rPr>
              <w:t>Points to fulfil before the milestone is considered completed</w:t>
            </w:r>
          </w:p>
        </w:tc>
        <w:tc>
          <w:tcPr>
            <w:tcW w:w="1843"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088EF666" w14:textId="5A3E97BC" w:rsidR="2839EA66" w:rsidRDefault="2839EA66" w:rsidP="00071E34">
            <w:pPr>
              <w:spacing w:line="276" w:lineRule="auto"/>
              <w:jc w:val="center"/>
              <w:rPr>
                <w:b/>
                <w:bCs/>
                <w:color w:val="000000" w:themeColor="text1"/>
                <w:lang w:val="en-GB"/>
              </w:rPr>
            </w:pPr>
            <w:r w:rsidRPr="2839EA66">
              <w:rPr>
                <w:b/>
                <w:bCs/>
                <w:color w:val="000000" w:themeColor="text1"/>
                <w:lang w:val="en-GB"/>
              </w:rPr>
              <w:t>Deadline</w:t>
            </w:r>
          </w:p>
        </w:tc>
      </w:tr>
      <w:tr w:rsidR="2839EA66" w14:paraId="293CB9C6" w14:textId="77777777" w:rsidTr="00071E34">
        <w:trPr>
          <w:trHeight w:val="300"/>
        </w:trPr>
        <w:tc>
          <w:tcPr>
            <w:tcW w:w="3150"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142680EF" w14:textId="5BF5CDE4" w:rsidR="2839EA66" w:rsidRDefault="2839EA66" w:rsidP="00071E34">
            <w:pPr>
              <w:spacing w:line="276" w:lineRule="auto"/>
              <w:jc w:val="center"/>
              <w:rPr>
                <w:color w:val="000000" w:themeColor="text1"/>
                <w:lang w:val="en-GB"/>
              </w:rPr>
            </w:pPr>
            <w:r w:rsidRPr="2839EA66">
              <w:rPr>
                <w:color w:val="000000" w:themeColor="text1"/>
                <w:lang w:val="en-GB"/>
              </w:rPr>
              <w:t>Start up meeting</w:t>
            </w:r>
            <w:r w:rsidR="5C20FAC7" w:rsidRPr="2839EA66">
              <w:rPr>
                <w:color w:val="000000" w:themeColor="text1"/>
                <w:lang w:val="en-GB"/>
              </w:rPr>
              <w:t xml:space="preserve"> at SOLARIS</w:t>
            </w:r>
          </w:p>
        </w:tc>
        <w:tc>
          <w:tcPr>
            <w:tcW w:w="3851"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1B9CD104" w14:textId="7148EF1F" w:rsidR="2839EA66" w:rsidRDefault="2839EA66" w:rsidP="00071E34">
            <w:pPr>
              <w:spacing w:line="276" w:lineRule="auto"/>
              <w:jc w:val="center"/>
              <w:rPr>
                <w:color w:val="000000" w:themeColor="text1"/>
                <w:lang w:val="en-GB"/>
              </w:rPr>
            </w:pPr>
            <w:r w:rsidRPr="2839EA66">
              <w:rPr>
                <w:color w:val="000000" w:themeColor="text1"/>
                <w:lang w:val="en-GB"/>
              </w:rPr>
              <w:t>Time schedule</w:t>
            </w:r>
          </w:p>
        </w:tc>
        <w:tc>
          <w:tcPr>
            <w:tcW w:w="1843"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07B5CCCA" w14:textId="0E65BF15" w:rsidR="2839EA66" w:rsidRDefault="00A151D0" w:rsidP="00071E34">
            <w:pPr>
              <w:spacing w:line="276" w:lineRule="auto"/>
              <w:jc w:val="center"/>
              <w:rPr>
                <w:color w:val="000000" w:themeColor="text1"/>
                <w:lang w:val="en-GB"/>
              </w:rPr>
            </w:pPr>
            <w:r>
              <w:t xml:space="preserve">Up to 4 </w:t>
            </w:r>
            <w:r w:rsidRPr="008714E7">
              <w:t>weeks from the date of contract signing</w:t>
            </w:r>
          </w:p>
        </w:tc>
      </w:tr>
      <w:tr w:rsidR="2839EA66" w14:paraId="26951CB3" w14:textId="77777777" w:rsidTr="00071E34">
        <w:trPr>
          <w:trHeight w:val="300"/>
        </w:trPr>
        <w:tc>
          <w:tcPr>
            <w:tcW w:w="3150"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221FDA6D" w14:textId="5E952A89" w:rsidR="2839EA66" w:rsidRDefault="2839EA66" w:rsidP="00071E34">
            <w:pPr>
              <w:spacing w:line="276" w:lineRule="auto"/>
              <w:jc w:val="center"/>
              <w:rPr>
                <w:color w:val="000000" w:themeColor="text1"/>
                <w:lang w:val="en-GB"/>
              </w:rPr>
            </w:pPr>
            <w:r w:rsidRPr="2839EA66">
              <w:rPr>
                <w:color w:val="000000" w:themeColor="text1"/>
                <w:lang w:val="en-GB"/>
              </w:rPr>
              <w:t>PDR</w:t>
            </w:r>
          </w:p>
          <w:p w14:paraId="4F7AD6B4" w14:textId="4AC27D1B" w:rsidR="2839EA66" w:rsidRDefault="2839EA66" w:rsidP="00071E34">
            <w:pPr>
              <w:spacing w:line="276" w:lineRule="auto"/>
              <w:jc w:val="center"/>
              <w:rPr>
                <w:color w:val="000000" w:themeColor="text1"/>
                <w:lang w:val="en-GB"/>
              </w:rPr>
            </w:pPr>
            <w:r w:rsidRPr="2839EA66">
              <w:rPr>
                <w:color w:val="000000" w:themeColor="text1"/>
                <w:lang w:val="en-GB"/>
              </w:rPr>
              <w:t>(Preliminary Design Review)</w:t>
            </w:r>
          </w:p>
        </w:tc>
        <w:tc>
          <w:tcPr>
            <w:tcW w:w="3851"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08146F38" w14:textId="77147660" w:rsidR="2839EA66" w:rsidRDefault="2839EA66" w:rsidP="00071E34">
            <w:pPr>
              <w:spacing w:line="276" w:lineRule="auto"/>
              <w:jc w:val="center"/>
              <w:rPr>
                <w:color w:val="000000" w:themeColor="text1"/>
                <w:lang w:val="en-GB"/>
              </w:rPr>
            </w:pPr>
            <w:r w:rsidRPr="2839EA66">
              <w:rPr>
                <w:color w:val="000000" w:themeColor="text1"/>
                <w:lang w:val="en-GB"/>
              </w:rPr>
              <w:t>The Contractor should have identified all technical issues and proposed technical solutions</w:t>
            </w:r>
          </w:p>
        </w:tc>
        <w:tc>
          <w:tcPr>
            <w:tcW w:w="1843"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7C2E8671" w14:textId="43492B7C" w:rsidR="2839EA66" w:rsidRDefault="00A151D0" w:rsidP="00071E34">
            <w:pPr>
              <w:spacing w:line="276" w:lineRule="auto"/>
              <w:jc w:val="center"/>
              <w:rPr>
                <w:color w:val="000000" w:themeColor="text1"/>
                <w:lang w:val="en-GB"/>
              </w:rPr>
            </w:pPr>
            <w:r>
              <w:t>Up to 3 months</w:t>
            </w:r>
            <w:r w:rsidRPr="008714E7">
              <w:t xml:space="preserve"> from the date of contract signing</w:t>
            </w:r>
          </w:p>
        </w:tc>
      </w:tr>
      <w:tr w:rsidR="2839EA66" w14:paraId="57A32AAE" w14:textId="77777777" w:rsidTr="00071E34">
        <w:trPr>
          <w:trHeight w:val="300"/>
        </w:trPr>
        <w:tc>
          <w:tcPr>
            <w:tcW w:w="3150"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466FABEC" w14:textId="753C6C75" w:rsidR="2839EA66" w:rsidRDefault="2839EA66" w:rsidP="00071E34">
            <w:pPr>
              <w:spacing w:line="276" w:lineRule="auto"/>
              <w:jc w:val="center"/>
              <w:rPr>
                <w:color w:val="000000" w:themeColor="text1"/>
                <w:lang w:val="en-GB"/>
              </w:rPr>
            </w:pPr>
            <w:r w:rsidRPr="2839EA66">
              <w:rPr>
                <w:color w:val="000000" w:themeColor="text1"/>
                <w:lang w:val="en-GB"/>
              </w:rPr>
              <w:t>FDR</w:t>
            </w:r>
          </w:p>
          <w:p w14:paraId="0F744EE3" w14:textId="06AECEF9" w:rsidR="2839EA66" w:rsidRDefault="2839EA66" w:rsidP="00071E34">
            <w:pPr>
              <w:spacing w:line="276" w:lineRule="auto"/>
              <w:jc w:val="center"/>
              <w:rPr>
                <w:color w:val="000000" w:themeColor="text1"/>
                <w:lang w:val="en-GB"/>
              </w:rPr>
            </w:pPr>
            <w:r w:rsidRPr="2839EA66">
              <w:rPr>
                <w:color w:val="000000" w:themeColor="text1"/>
                <w:lang w:val="en-GB"/>
              </w:rPr>
              <w:t>(Final Design Review)</w:t>
            </w:r>
          </w:p>
        </w:tc>
        <w:tc>
          <w:tcPr>
            <w:tcW w:w="3851"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41DBAAAF" w14:textId="41F2C2E7" w:rsidR="2839EA66" w:rsidRDefault="2839EA66" w:rsidP="00071E34">
            <w:pPr>
              <w:spacing w:line="276" w:lineRule="auto"/>
              <w:jc w:val="center"/>
              <w:rPr>
                <w:color w:val="000000" w:themeColor="text1"/>
                <w:lang w:val="en-GB"/>
              </w:rPr>
            </w:pPr>
            <w:r w:rsidRPr="2839EA66">
              <w:rPr>
                <w:color w:val="000000" w:themeColor="text1"/>
                <w:lang w:val="en-GB"/>
              </w:rPr>
              <w:t>Detailed design completed. Acceptance of FDR by SOLARIS gives approval prior to manufacturing.</w:t>
            </w:r>
          </w:p>
        </w:tc>
        <w:tc>
          <w:tcPr>
            <w:tcW w:w="1843"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570958BB" w14:textId="0CAF9FB2" w:rsidR="2839EA66" w:rsidRDefault="00A151D0" w:rsidP="00071E34">
            <w:pPr>
              <w:spacing w:line="276" w:lineRule="auto"/>
              <w:jc w:val="center"/>
              <w:rPr>
                <w:color w:val="000000" w:themeColor="text1"/>
                <w:lang w:val="en-GB"/>
              </w:rPr>
            </w:pPr>
            <w:r>
              <w:t>Up to 5 months</w:t>
            </w:r>
            <w:r w:rsidRPr="008714E7">
              <w:t xml:space="preserve"> from the date of contract signing</w:t>
            </w:r>
          </w:p>
        </w:tc>
      </w:tr>
      <w:tr w:rsidR="2839EA66" w14:paraId="095851A7" w14:textId="77777777" w:rsidTr="00071E34">
        <w:trPr>
          <w:trHeight w:val="300"/>
        </w:trPr>
        <w:tc>
          <w:tcPr>
            <w:tcW w:w="3150"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061F8D20" w14:textId="087B5AAA" w:rsidR="2839EA66" w:rsidRDefault="2839EA66" w:rsidP="00071E34">
            <w:pPr>
              <w:spacing w:line="276" w:lineRule="auto"/>
              <w:jc w:val="center"/>
              <w:rPr>
                <w:color w:val="000000" w:themeColor="text1"/>
                <w:lang w:val="en-GB"/>
              </w:rPr>
            </w:pPr>
            <w:r w:rsidRPr="17121FC0">
              <w:rPr>
                <w:color w:val="000000" w:themeColor="text1"/>
                <w:lang w:val="en-GB"/>
              </w:rPr>
              <w:t>FAT (Factory Acceptance Tests)</w:t>
            </w:r>
          </w:p>
          <w:p w14:paraId="19A1B884" w14:textId="06D66064" w:rsidR="2839EA66" w:rsidRDefault="2839EA66" w:rsidP="00071E34">
            <w:pPr>
              <w:spacing w:line="276" w:lineRule="auto"/>
              <w:jc w:val="center"/>
              <w:rPr>
                <w:lang w:val="en-GB"/>
              </w:rPr>
            </w:pPr>
          </w:p>
        </w:tc>
        <w:tc>
          <w:tcPr>
            <w:tcW w:w="3851"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02EABD30" w14:textId="48BEA229" w:rsidR="2839EA66" w:rsidRDefault="2839EA66" w:rsidP="00071E34">
            <w:pPr>
              <w:spacing w:line="276" w:lineRule="auto"/>
              <w:jc w:val="center"/>
              <w:rPr>
                <w:color w:val="000000" w:themeColor="text1"/>
                <w:lang w:val="en-GB"/>
              </w:rPr>
            </w:pPr>
            <w:r w:rsidRPr="2839EA66">
              <w:rPr>
                <w:color w:val="000000" w:themeColor="text1"/>
                <w:lang w:val="en-GB"/>
              </w:rPr>
              <w:t>Agreed tests should have been completed by the Contractor and approved by Purchaser.</w:t>
            </w:r>
          </w:p>
        </w:tc>
        <w:tc>
          <w:tcPr>
            <w:tcW w:w="1843"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7D0754EB" w14:textId="1FA5F5FF" w:rsidR="2839EA66" w:rsidRDefault="00A151D0" w:rsidP="00071E34">
            <w:pPr>
              <w:spacing w:line="276" w:lineRule="auto"/>
              <w:jc w:val="center"/>
              <w:rPr>
                <w:color w:val="000000" w:themeColor="text1"/>
                <w:lang w:val="en-GB"/>
              </w:rPr>
            </w:pPr>
            <w:r>
              <w:t>Up to 10 months</w:t>
            </w:r>
            <w:r w:rsidRPr="008714E7">
              <w:t xml:space="preserve"> from the date of contract signing</w:t>
            </w:r>
          </w:p>
        </w:tc>
      </w:tr>
      <w:tr w:rsidR="2839EA66" w14:paraId="6C961C4F" w14:textId="77777777" w:rsidTr="00071E34">
        <w:trPr>
          <w:trHeight w:val="300"/>
        </w:trPr>
        <w:tc>
          <w:tcPr>
            <w:tcW w:w="3150"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15B9D3D4" w14:textId="693C8D54" w:rsidR="2839EA66" w:rsidRDefault="2839EA66" w:rsidP="00071E34">
            <w:pPr>
              <w:spacing w:line="276" w:lineRule="auto"/>
              <w:jc w:val="center"/>
              <w:rPr>
                <w:color w:val="000000" w:themeColor="text1"/>
                <w:lang w:val="en-GB"/>
              </w:rPr>
            </w:pPr>
            <w:r w:rsidRPr="2839EA66">
              <w:rPr>
                <w:color w:val="000000" w:themeColor="text1"/>
                <w:lang w:val="en-GB"/>
              </w:rPr>
              <w:lastRenderedPageBreak/>
              <w:t>Delivery of the components</w:t>
            </w:r>
          </w:p>
        </w:tc>
        <w:tc>
          <w:tcPr>
            <w:tcW w:w="3851"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4FF458AF" w14:textId="169A1BFA" w:rsidR="2839EA66" w:rsidRDefault="2839EA66" w:rsidP="00071E34">
            <w:pPr>
              <w:spacing w:line="276" w:lineRule="auto"/>
              <w:jc w:val="center"/>
              <w:rPr>
                <w:color w:val="000000" w:themeColor="text1"/>
                <w:lang w:val="en-GB"/>
              </w:rPr>
            </w:pPr>
            <w:r w:rsidRPr="2839EA66">
              <w:rPr>
                <w:color w:val="000000" w:themeColor="text1"/>
                <w:lang w:val="en-GB"/>
              </w:rPr>
              <w:t>The goods should have been delivered to the agreed address and inspected for possible damage.</w:t>
            </w:r>
          </w:p>
        </w:tc>
        <w:tc>
          <w:tcPr>
            <w:tcW w:w="1843"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2826A637" w14:textId="0B732FFF" w:rsidR="2839EA66" w:rsidRDefault="00A151D0" w:rsidP="00071E34">
            <w:pPr>
              <w:spacing w:line="276" w:lineRule="auto"/>
              <w:jc w:val="center"/>
              <w:rPr>
                <w:color w:val="000000" w:themeColor="text1"/>
                <w:lang w:val="en-GB"/>
              </w:rPr>
            </w:pPr>
            <w:r>
              <w:t>Up to 10 months</w:t>
            </w:r>
            <w:r w:rsidRPr="008714E7">
              <w:t xml:space="preserve"> from the date of contract signing</w:t>
            </w:r>
          </w:p>
        </w:tc>
      </w:tr>
      <w:tr w:rsidR="2839EA66" w14:paraId="17F8C2FA" w14:textId="77777777" w:rsidTr="00071E34">
        <w:trPr>
          <w:trHeight w:val="300"/>
        </w:trPr>
        <w:tc>
          <w:tcPr>
            <w:tcW w:w="3150"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6518FF54" w14:textId="7672FCAC" w:rsidR="14E37BB7" w:rsidRDefault="14E37BB7" w:rsidP="00071E34">
            <w:pPr>
              <w:spacing w:line="276" w:lineRule="auto"/>
              <w:jc w:val="center"/>
              <w:rPr>
                <w:color w:val="000000" w:themeColor="text1"/>
                <w:lang w:val="en-GB"/>
              </w:rPr>
            </w:pPr>
            <w:r w:rsidRPr="2839EA66">
              <w:rPr>
                <w:color w:val="000000" w:themeColor="text1"/>
                <w:lang w:val="en-GB"/>
              </w:rPr>
              <w:t>I</w:t>
            </w:r>
            <w:r w:rsidR="2839EA66" w:rsidRPr="2839EA66">
              <w:rPr>
                <w:color w:val="000000" w:themeColor="text1"/>
                <w:lang w:val="en-GB"/>
              </w:rPr>
              <w:t>nstallation on-site</w:t>
            </w:r>
            <w:r w:rsidR="22A9B662" w:rsidRPr="2839EA66">
              <w:rPr>
                <w:color w:val="000000" w:themeColor="text1"/>
                <w:lang w:val="en-GB"/>
              </w:rPr>
              <w:t xml:space="preserve">, SAT (Site Acceptance Tests), </w:t>
            </w:r>
            <w:r w:rsidR="4263C523" w:rsidRPr="2839EA66">
              <w:rPr>
                <w:color w:val="000000" w:themeColor="text1"/>
                <w:lang w:val="en-GB"/>
              </w:rPr>
              <w:t xml:space="preserve">commissioning and Staff </w:t>
            </w:r>
            <w:r w:rsidR="22A9B662" w:rsidRPr="2839EA66">
              <w:rPr>
                <w:color w:val="000000" w:themeColor="text1"/>
                <w:lang w:val="en-GB"/>
              </w:rPr>
              <w:t>training</w:t>
            </w:r>
            <w:r w:rsidR="48CA5B87" w:rsidRPr="2839EA66">
              <w:rPr>
                <w:color w:val="000000" w:themeColor="text1"/>
                <w:lang w:val="en-GB"/>
              </w:rPr>
              <w:t>.</w:t>
            </w:r>
          </w:p>
        </w:tc>
        <w:tc>
          <w:tcPr>
            <w:tcW w:w="3851"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0A0D459E" w14:textId="4012D558" w:rsidR="2839EA66" w:rsidRDefault="48CA5B87" w:rsidP="005D62E0">
            <w:pPr>
              <w:spacing w:line="276" w:lineRule="auto"/>
              <w:jc w:val="center"/>
              <w:rPr>
                <w:color w:val="000000" w:themeColor="text1"/>
                <w:lang w:val="en-GB"/>
              </w:rPr>
            </w:pPr>
            <w:r w:rsidRPr="2839EA66">
              <w:rPr>
                <w:color w:val="000000" w:themeColor="text1"/>
                <w:lang w:val="en-GB"/>
              </w:rPr>
              <w:t>Installation, a</w:t>
            </w:r>
            <w:r w:rsidR="2839EA66" w:rsidRPr="2839EA66">
              <w:rPr>
                <w:color w:val="000000" w:themeColor="text1"/>
                <w:lang w:val="en-GB"/>
              </w:rPr>
              <w:t>greed tests should have been completed</w:t>
            </w:r>
            <w:r w:rsidR="5DB3206A" w:rsidRPr="2839EA66">
              <w:rPr>
                <w:color w:val="000000" w:themeColor="text1"/>
                <w:lang w:val="en-GB"/>
              </w:rPr>
              <w:t>, and commissioning of the whole system should be performed</w:t>
            </w:r>
            <w:r w:rsidR="00402E1A">
              <w:rPr>
                <w:color w:val="000000" w:themeColor="text1"/>
                <w:lang w:val="en-GB"/>
              </w:rPr>
              <w:t xml:space="preserve"> by Contractor</w:t>
            </w:r>
            <w:r w:rsidR="5DB3206A" w:rsidRPr="2839EA66">
              <w:rPr>
                <w:color w:val="000000" w:themeColor="text1"/>
                <w:lang w:val="en-GB"/>
              </w:rPr>
              <w:t>.</w:t>
            </w:r>
            <w:r w:rsidR="2839EA66" w:rsidRPr="2839EA66">
              <w:rPr>
                <w:color w:val="000000" w:themeColor="text1"/>
                <w:lang w:val="en-GB"/>
              </w:rPr>
              <w:t xml:space="preserve"> </w:t>
            </w:r>
            <w:r w:rsidR="41587AA1" w:rsidRPr="2839EA66">
              <w:rPr>
                <w:color w:val="000000" w:themeColor="text1"/>
                <w:lang w:val="en-GB"/>
              </w:rPr>
              <w:t xml:space="preserve">During running and commissioning process the training of the SOLARIS Staff will be done </w:t>
            </w:r>
            <w:r w:rsidR="2839EA66" w:rsidRPr="2839EA66">
              <w:rPr>
                <w:color w:val="000000" w:themeColor="text1"/>
                <w:lang w:val="en-GB"/>
              </w:rPr>
              <w:t xml:space="preserve">by </w:t>
            </w:r>
            <w:r w:rsidR="3D059303" w:rsidRPr="2839EA66">
              <w:rPr>
                <w:color w:val="000000" w:themeColor="text1"/>
                <w:lang w:val="en-GB"/>
              </w:rPr>
              <w:t>Contractor.</w:t>
            </w:r>
          </w:p>
        </w:tc>
        <w:tc>
          <w:tcPr>
            <w:tcW w:w="1843"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70F54D3F" w14:textId="4A31111B" w:rsidR="2839EA66" w:rsidRDefault="00A151D0" w:rsidP="00071E34">
            <w:pPr>
              <w:spacing w:line="276" w:lineRule="auto"/>
              <w:jc w:val="center"/>
              <w:rPr>
                <w:color w:val="000000" w:themeColor="text1"/>
                <w:lang w:val="en-GB"/>
              </w:rPr>
            </w:pPr>
            <w:r>
              <w:t>Up to 13 months</w:t>
            </w:r>
            <w:r w:rsidRPr="008714E7">
              <w:t xml:space="preserve"> from the date of contract signing</w:t>
            </w:r>
          </w:p>
        </w:tc>
      </w:tr>
    </w:tbl>
    <w:p w14:paraId="73B11B3C" w14:textId="47ADB270" w:rsidR="61695E96" w:rsidRDefault="61695E96" w:rsidP="00071E34">
      <w:pPr>
        <w:spacing w:line="276" w:lineRule="auto"/>
        <w:jc w:val="center"/>
        <w:rPr>
          <w:i/>
          <w:iCs/>
          <w:color w:val="000000" w:themeColor="text1"/>
          <w:sz w:val="22"/>
          <w:szCs w:val="22"/>
        </w:rPr>
      </w:pPr>
      <w:r w:rsidRPr="1B436359">
        <w:rPr>
          <w:i/>
          <w:iCs/>
          <w:color w:val="000000" w:themeColor="text1"/>
          <w:sz w:val="22"/>
          <w:szCs w:val="22"/>
        </w:rPr>
        <w:t xml:space="preserve">Table </w:t>
      </w:r>
      <w:r w:rsidR="2893A14D" w:rsidRPr="1B436359">
        <w:rPr>
          <w:i/>
          <w:iCs/>
          <w:color w:val="000000" w:themeColor="text1"/>
          <w:sz w:val="22"/>
          <w:szCs w:val="22"/>
        </w:rPr>
        <w:t>1</w:t>
      </w:r>
      <w:r w:rsidRPr="1B436359">
        <w:rPr>
          <w:i/>
          <w:iCs/>
          <w:color w:val="000000" w:themeColor="text1"/>
          <w:sz w:val="22"/>
          <w:szCs w:val="22"/>
        </w:rPr>
        <w:t>. The time table of the project with main milestone</w:t>
      </w:r>
      <w:r w:rsidR="00A151D0">
        <w:rPr>
          <w:i/>
          <w:iCs/>
          <w:color w:val="000000" w:themeColor="text1"/>
          <w:sz w:val="22"/>
          <w:szCs w:val="22"/>
        </w:rPr>
        <w:t>s.</w:t>
      </w:r>
    </w:p>
    <w:p w14:paraId="0564D61B" w14:textId="1DDEDCDC" w:rsidR="2839EA66" w:rsidRPr="00402E1A" w:rsidRDefault="2839EA66" w:rsidP="00071E34">
      <w:pPr>
        <w:spacing w:line="276" w:lineRule="auto"/>
        <w:jc w:val="both"/>
        <w:rPr>
          <w:rFonts w:ascii="Calibri" w:eastAsia="Calibri" w:hAnsi="Calibri" w:cs="Calibri"/>
          <w:color w:val="000000" w:themeColor="text1"/>
          <w:sz w:val="22"/>
          <w:szCs w:val="22"/>
        </w:rPr>
      </w:pPr>
    </w:p>
    <w:p w14:paraId="771ED316" w14:textId="4B1A08A0" w:rsidR="4FF71D6E" w:rsidRDefault="4FF71D6E" w:rsidP="00071E34">
      <w:pPr>
        <w:spacing w:line="276" w:lineRule="auto"/>
        <w:ind w:firstLine="426"/>
        <w:jc w:val="both"/>
        <w:rPr>
          <w:lang w:val="en-GB"/>
        </w:rPr>
      </w:pPr>
      <w:r w:rsidRPr="00402E1A">
        <w:rPr>
          <w:lang w:val="en-GB"/>
        </w:rPr>
        <w:t>All communication shall be in English. The</w:t>
      </w:r>
      <w:r w:rsidRPr="3772521B">
        <w:rPr>
          <w:lang w:val="en-GB"/>
        </w:rPr>
        <w:t xml:space="preserve"> Contractor shall appoint a project manager who throughout the whole undertaking acts as key contact for Purchaser. Meetings can take place at the Purchaser or at the Contractor’s site or via video conference. All parties shall cover for their own travel and hotel expenses and will not be reimbursed by the other party.</w:t>
      </w:r>
    </w:p>
    <w:p w14:paraId="5D9B0F7D" w14:textId="77777777" w:rsidR="00054125" w:rsidRDefault="00054125" w:rsidP="00071E34">
      <w:pPr>
        <w:pStyle w:val="Nagwek3"/>
        <w:spacing w:line="276" w:lineRule="auto"/>
        <w:jc w:val="both"/>
        <w:rPr>
          <w:rFonts w:ascii="Times New Roman" w:eastAsia="Times New Roman" w:hAnsi="Times New Roman" w:cs="Times New Roman"/>
          <w:color w:val="000000" w:themeColor="text1"/>
        </w:rPr>
      </w:pPr>
    </w:p>
    <w:p w14:paraId="406F20C0" w14:textId="0447FCEF" w:rsidR="43D9E2A4" w:rsidRPr="00F710A1" w:rsidRDefault="00E83105" w:rsidP="00071E34">
      <w:pPr>
        <w:pStyle w:val="Nagwek3"/>
        <w:spacing w:line="276" w:lineRule="auto"/>
        <w:jc w:val="both"/>
        <w:rPr>
          <w:rFonts w:ascii="Times New Roman" w:eastAsia="Times New Roman" w:hAnsi="Times New Roman" w:cs="Times New Roman"/>
          <w:b/>
          <w:bCs/>
          <w:color w:val="000000" w:themeColor="text1"/>
        </w:rPr>
      </w:pPr>
      <w:r w:rsidRPr="00F710A1">
        <w:rPr>
          <w:rFonts w:ascii="Times New Roman" w:eastAsia="Times New Roman" w:hAnsi="Times New Roman" w:cs="Times New Roman"/>
          <w:b/>
          <w:bCs/>
          <w:color w:val="000000" w:themeColor="text1"/>
        </w:rPr>
        <w:t xml:space="preserve">3.2 </w:t>
      </w:r>
      <w:r w:rsidR="61695E96" w:rsidRPr="00F710A1">
        <w:rPr>
          <w:rFonts w:ascii="Times New Roman" w:eastAsia="Times New Roman" w:hAnsi="Times New Roman" w:cs="Times New Roman"/>
          <w:b/>
          <w:bCs/>
          <w:color w:val="000000" w:themeColor="text1"/>
        </w:rPr>
        <w:t>Preliminary and final design review</w:t>
      </w:r>
    </w:p>
    <w:p w14:paraId="438EDF3B" w14:textId="32567C23" w:rsidR="2839EA66" w:rsidRDefault="2839EA66" w:rsidP="00071E34">
      <w:pPr>
        <w:spacing w:line="276" w:lineRule="auto"/>
        <w:jc w:val="both"/>
      </w:pPr>
    </w:p>
    <w:p w14:paraId="69D802C3" w14:textId="32F5AFF2" w:rsidR="61695E96" w:rsidRDefault="61695E96" w:rsidP="00071E34">
      <w:pPr>
        <w:spacing w:line="276" w:lineRule="auto"/>
        <w:ind w:firstLine="426"/>
        <w:jc w:val="both"/>
      </w:pPr>
      <w:r w:rsidRPr="2839EA66">
        <w:rPr>
          <w:lang w:val="en-GB"/>
        </w:rPr>
        <w:t xml:space="preserve">A preliminary design review (PDR) and a final design review (FDR) shall be foreseen. The approval is to be granted within </w:t>
      </w:r>
      <w:r w:rsidR="25658916" w:rsidRPr="2839EA66">
        <w:rPr>
          <w:lang w:val="en-GB"/>
        </w:rPr>
        <w:t>3</w:t>
      </w:r>
      <w:r w:rsidRPr="2839EA66">
        <w:rPr>
          <w:lang w:val="en-GB"/>
        </w:rPr>
        <w:t xml:space="preserve"> weeks from obtaining all necessary documents related with certain review/milestone. The SOLARIS approval will be limited to examination of the design with respect to the requirements stated in the technical specification of the Object of the order and the Contractor's offer. Any approval does not influence the Contractor responsibility for the overall performance and achieving the required operating characteristics.</w:t>
      </w:r>
    </w:p>
    <w:p w14:paraId="4E1E848B" w14:textId="4906F033" w:rsidR="61695E96" w:rsidRDefault="61695E96" w:rsidP="00071E34">
      <w:pPr>
        <w:spacing w:line="276" w:lineRule="auto"/>
        <w:jc w:val="both"/>
      </w:pPr>
      <w:r w:rsidRPr="2839EA66">
        <w:rPr>
          <w:rFonts w:ascii="Calibri" w:eastAsia="Calibri" w:hAnsi="Calibri" w:cs="Calibri"/>
          <w:i/>
          <w:iCs/>
          <w:color w:val="4472C4" w:themeColor="accent1"/>
          <w:lang w:val="en-GB"/>
        </w:rPr>
        <w:t xml:space="preserve"> </w:t>
      </w:r>
    </w:p>
    <w:p w14:paraId="3FEDB33C" w14:textId="1A548B8C" w:rsidR="61695E96" w:rsidRPr="00B60AAD" w:rsidRDefault="61695E96" w:rsidP="00071E34">
      <w:pPr>
        <w:spacing w:line="276" w:lineRule="auto"/>
        <w:jc w:val="both"/>
        <w:rPr>
          <w:color w:val="000000" w:themeColor="text1"/>
          <w:u w:val="single"/>
          <w:lang w:val="en-GB"/>
        </w:rPr>
      </w:pPr>
      <w:r w:rsidRPr="00B60AAD">
        <w:rPr>
          <w:color w:val="000000" w:themeColor="text1"/>
          <w:u w:val="single"/>
          <w:lang w:val="en-GB"/>
        </w:rPr>
        <w:t>Preliminary design shall contain:</w:t>
      </w:r>
    </w:p>
    <w:p w14:paraId="0F9E0190" w14:textId="7AD50988" w:rsidR="61695E96" w:rsidRDefault="61695E96" w:rsidP="00071E34">
      <w:pPr>
        <w:pStyle w:val="Akapitzlist"/>
        <w:numPr>
          <w:ilvl w:val="0"/>
          <w:numId w:val="15"/>
        </w:numPr>
        <w:spacing w:line="276" w:lineRule="auto"/>
        <w:ind w:left="426" w:hanging="426"/>
        <w:jc w:val="both"/>
        <w:rPr>
          <w:lang w:val="en-GB"/>
        </w:rPr>
      </w:pPr>
      <w:r w:rsidRPr="2839EA66">
        <w:rPr>
          <w:lang w:val="en-GB"/>
        </w:rPr>
        <w:t>Technical description of the</w:t>
      </w:r>
      <w:r w:rsidR="1100F655" w:rsidRPr="2839EA66">
        <w:rPr>
          <w:lang w:val="en-GB"/>
        </w:rPr>
        <w:t xml:space="preserve"> system and its </w:t>
      </w:r>
      <w:r w:rsidRPr="2839EA66">
        <w:rPr>
          <w:lang w:val="en-GB"/>
        </w:rPr>
        <w:t>components,</w:t>
      </w:r>
    </w:p>
    <w:p w14:paraId="28DFA313" w14:textId="29DA2717" w:rsidR="608F598F" w:rsidRDefault="608F598F" w:rsidP="00071E34">
      <w:pPr>
        <w:pStyle w:val="Akapitzlist"/>
        <w:numPr>
          <w:ilvl w:val="0"/>
          <w:numId w:val="15"/>
        </w:numPr>
        <w:spacing w:line="276" w:lineRule="auto"/>
        <w:ind w:left="426" w:hanging="426"/>
        <w:jc w:val="both"/>
        <w:rPr>
          <w:lang w:val="en-GB"/>
        </w:rPr>
      </w:pPr>
      <w:r w:rsidRPr="2839EA66">
        <w:rPr>
          <w:lang w:val="en-GB"/>
        </w:rPr>
        <w:t>Preliminary scheme of the piping system (low and high pressure)</w:t>
      </w:r>
      <w:r w:rsidR="11AC3B6C" w:rsidRPr="2839EA66">
        <w:rPr>
          <w:lang w:val="en-GB"/>
        </w:rPr>
        <w:t>,</w:t>
      </w:r>
    </w:p>
    <w:p w14:paraId="29C32CCD" w14:textId="2ECB14B8" w:rsidR="61695E96" w:rsidRDefault="61695E96" w:rsidP="00071E34">
      <w:pPr>
        <w:pStyle w:val="Akapitzlist"/>
        <w:numPr>
          <w:ilvl w:val="0"/>
          <w:numId w:val="15"/>
        </w:numPr>
        <w:spacing w:line="276" w:lineRule="auto"/>
        <w:ind w:left="426" w:hanging="426"/>
        <w:jc w:val="both"/>
        <w:rPr>
          <w:lang w:val="en-GB"/>
        </w:rPr>
      </w:pPr>
      <w:r w:rsidRPr="2839EA66">
        <w:rPr>
          <w:lang w:val="en-GB"/>
        </w:rPr>
        <w:t xml:space="preserve">Preliminary scheme of the </w:t>
      </w:r>
      <w:r w:rsidR="364AAEF1" w:rsidRPr="2839EA66">
        <w:rPr>
          <w:lang w:val="en-GB"/>
        </w:rPr>
        <w:t xml:space="preserve">electrical </w:t>
      </w:r>
      <w:r w:rsidRPr="2839EA66">
        <w:rPr>
          <w:lang w:val="en-GB"/>
        </w:rPr>
        <w:t xml:space="preserve">system for all delivered components requiring </w:t>
      </w:r>
      <w:r w:rsidR="3EEA792E" w:rsidRPr="2839EA66">
        <w:rPr>
          <w:lang w:val="en-GB"/>
        </w:rPr>
        <w:t>power</w:t>
      </w:r>
      <w:r w:rsidRPr="2839EA66">
        <w:rPr>
          <w:lang w:val="en-GB"/>
        </w:rPr>
        <w:t>,</w:t>
      </w:r>
    </w:p>
    <w:p w14:paraId="60435250" w14:textId="69ABFEE8" w:rsidR="61695E96" w:rsidRDefault="61695E96" w:rsidP="00071E34">
      <w:pPr>
        <w:pStyle w:val="Akapitzlist"/>
        <w:numPr>
          <w:ilvl w:val="0"/>
          <w:numId w:val="15"/>
        </w:numPr>
        <w:spacing w:line="276" w:lineRule="auto"/>
        <w:ind w:left="426" w:hanging="426"/>
        <w:jc w:val="both"/>
        <w:rPr>
          <w:lang w:val="en-GB"/>
        </w:rPr>
      </w:pPr>
      <w:r w:rsidRPr="2839EA66">
        <w:rPr>
          <w:lang w:val="en-GB"/>
        </w:rPr>
        <w:t xml:space="preserve">Preliminary scheme of the </w:t>
      </w:r>
      <w:r w:rsidR="2ED906AD" w:rsidRPr="2839EA66">
        <w:rPr>
          <w:lang w:val="en-GB"/>
        </w:rPr>
        <w:t xml:space="preserve">required </w:t>
      </w:r>
      <w:r w:rsidRPr="2839EA66">
        <w:rPr>
          <w:lang w:val="en-GB"/>
        </w:rPr>
        <w:t>compressed air system</w:t>
      </w:r>
      <w:r w:rsidR="37C6340D" w:rsidRPr="2839EA66">
        <w:rPr>
          <w:lang w:val="en-GB"/>
        </w:rPr>
        <w:t xml:space="preserve"> (if any)</w:t>
      </w:r>
      <w:r w:rsidR="35A3E0BD" w:rsidRPr="2839EA66">
        <w:rPr>
          <w:lang w:val="en-GB"/>
        </w:rPr>
        <w:t>,</w:t>
      </w:r>
    </w:p>
    <w:p w14:paraId="31782CDB" w14:textId="622E7F4F" w:rsidR="61695E96" w:rsidRDefault="61695E96" w:rsidP="00071E34">
      <w:pPr>
        <w:pStyle w:val="Akapitzlist"/>
        <w:numPr>
          <w:ilvl w:val="0"/>
          <w:numId w:val="15"/>
        </w:numPr>
        <w:spacing w:line="276" w:lineRule="auto"/>
        <w:ind w:left="426" w:hanging="426"/>
        <w:jc w:val="both"/>
        <w:rPr>
          <w:lang w:val="en-GB"/>
        </w:rPr>
      </w:pPr>
      <w:r w:rsidRPr="2839EA66">
        <w:rPr>
          <w:lang w:val="en-GB"/>
        </w:rPr>
        <w:t xml:space="preserve">Number and type of </w:t>
      </w:r>
      <w:r w:rsidR="7E86B159" w:rsidRPr="2839EA66">
        <w:rPr>
          <w:lang w:val="en-GB"/>
        </w:rPr>
        <w:t>end points, flow meters and others</w:t>
      </w:r>
      <w:r w:rsidRPr="2839EA66">
        <w:rPr>
          <w:lang w:val="en-GB"/>
        </w:rPr>
        <w:t>.</w:t>
      </w:r>
    </w:p>
    <w:p w14:paraId="47A60886" w14:textId="623EEB2B" w:rsidR="61695E96" w:rsidRDefault="61695E96" w:rsidP="00071E34">
      <w:pPr>
        <w:spacing w:line="276" w:lineRule="auto"/>
        <w:jc w:val="both"/>
        <w:rPr>
          <w:color w:val="000000" w:themeColor="text1"/>
          <w:lang w:val="en-GB"/>
        </w:rPr>
      </w:pPr>
      <w:r w:rsidRPr="2839EA66">
        <w:rPr>
          <w:rFonts w:ascii="Calibri" w:eastAsia="Calibri" w:hAnsi="Calibri" w:cs="Calibri"/>
          <w:i/>
          <w:iCs/>
          <w:color w:val="4472C4" w:themeColor="accent1"/>
          <w:lang w:val="en-GB"/>
        </w:rPr>
        <w:t xml:space="preserve"> </w:t>
      </w:r>
    </w:p>
    <w:p w14:paraId="53B97894" w14:textId="7DA4BE2D" w:rsidR="61695E96" w:rsidRPr="00B60AAD" w:rsidRDefault="61695E96" w:rsidP="00071E34">
      <w:pPr>
        <w:spacing w:line="276" w:lineRule="auto"/>
        <w:jc w:val="both"/>
        <w:rPr>
          <w:color w:val="000000" w:themeColor="text1"/>
          <w:u w:val="single"/>
          <w:lang w:val="en-GB"/>
        </w:rPr>
      </w:pPr>
      <w:r w:rsidRPr="00B60AAD">
        <w:rPr>
          <w:color w:val="000000" w:themeColor="text1"/>
          <w:u w:val="single"/>
          <w:lang w:val="en-GB"/>
        </w:rPr>
        <w:t>Final design shall contain:</w:t>
      </w:r>
    </w:p>
    <w:p w14:paraId="5786CC78" w14:textId="529F1EE6" w:rsidR="61695E96" w:rsidRDefault="61695E96" w:rsidP="00071E34">
      <w:pPr>
        <w:pStyle w:val="Akapitzlist"/>
        <w:numPr>
          <w:ilvl w:val="0"/>
          <w:numId w:val="11"/>
        </w:numPr>
        <w:spacing w:line="276" w:lineRule="auto"/>
        <w:ind w:left="426" w:hanging="426"/>
        <w:jc w:val="both"/>
        <w:rPr>
          <w:lang w:val="en-GB"/>
        </w:rPr>
      </w:pPr>
      <w:r w:rsidRPr="2839EA66">
        <w:rPr>
          <w:lang w:val="en-GB"/>
        </w:rPr>
        <w:t xml:space="preserve">Detailed technical description of the </w:t>
      </w:r>
      <w:r w:rsidR="11364264" w:rsidRPr="2839EA66">
        <w:rPr>
          <w:lang w:val="en-GB"/>
        </w:rPr>
        <w:t>components</w:t>
      </w:r>
      <w:r w:rsidRPr="2839EA66">
        <w:rPr>
          <w:lang w:val="en-GB"/>
        </w:rPr>
        <w:t>,</w:t>
      </w:r>
    </w:p>
    <w:p w14:paraId="2ADDF35B" w14:textId="015D1613" w:rsidR="61695E96" w:rsidRDefault="61695E96" w:rsidP="00071E34">
      <w:pPr>
        <w:pStyle w:val="Akapitzlist"/>
        <w:numPr>
          <w:ilvl w:val="0"/>
          <w:numId w:val="11"/>
        </w:numPr>
        <w:spacing w:line="276" w:lineRule="auto"/>
        <w:ind w:left="426" w:hanging="426"/>
        <w:jc w:val="both"/>
        <w:rPr>
          <w:lang w:val="en-GB"/>
        </w:rPr>
      </w:pPr>
      <w:r w:rsidRPr="2839EA66">
        <w:rPr>
          <w:lang w:val="en-GB"/>
        </w:rPr>
        <w:t>The 2D model and drawings of the components including all elements with defined position of all required connectors (water, compressed air, power plugs, cable connectors, patch panels, etc),</w:t>
      </w:r>
    </w:p>
    <w:p w14:paraId="2C5478C2" w14:textId="47C88F8F" w:rsidR="14627109" w:rsidRDefault="14627109" w:rsidP="00071E34">
      <w:pPr>
        <w:pStyle w:val="Akapitzlist"/>
        <w:numPr>
          <w:ilvl w:val="0"/>
          <w:numId w:val="11"/>
        </w:numPr>
        <w:spacing w:line="276" w:lineRule="auto"/>
        <w:ind w:left="426" w:hanging="426"/>
        <w:jc w:val="both"/>
        <w:rPr>
          <w:lang w:val="en-GB"/>
        </w:rPr>
      </w:pPr>
      <w:r w:rsidRPr="2839EA66">
        <w:rPr>
          <w:lang w:val="en-GB"/>
        </w:rPr>
        <w:t>Detailed scheme of the piping system (low and high pressure) with all subcomponents of these system (end points, valves</w:t>
      </w:r>
      <w:r w:rsidR="1AC9076D" w:rsidRPr="2839EA66">
        <w:rPr>
          <w:lang w:val="en-GB"/>
        </w:rPr>
        <w:t>, gas flow meters, sensors, etc.)</w:t>
      </w:r>
      <w:r w:rsidR="36C5F5EE" w:rsidRPr="2839EA66">
        <w:rPr>
          <w:lang w:val="en-GB"/>
        </w:rPr>
        <w:t>,</w:t>
      </w:r>
    </w:p>
    <w:p w14:paraId="78F180D8" w14:textId="35789A3A" w:rsidR="61695E96" w:rsidRDefault="61695E96" w:rsidP="00071E34">
      <w:pPr>
        <w:pStyle w:val="Akapitzlist"/>
        <w:numPr>
          <w:ilvl w:val="0"/>
          <w:numId w:val="11"/>
        </w:numPr>
        <w:spacing w:line="276" w:lineRule="auto"/>
        <w:ind w:left="426" w:hanging="426"/>
        <w:jc w:val="both"/>
        <w:rPr>
          <w:lang w:val="en-GB"/>
        </w:rPr>
      </w:pPr>
      <w:r w:rsidRPr="2839EA66">
        <w:rPr>
          <w:lang w:val="en-GB"/>
        </w:rPr>
        <w:lastRenderedPageBreak/>
        <w:t>Detailed scheme of the electrical wiring and supply,</w:t>
      </w:r>
      <w:r w:rsidR="3259C8D3" w:rsidRPr="2839EA66">
        <w:rPr>
          <w:lang w:val="en-GB"/>
        </w:rPr>
        <w:t xml:space="preserve"> data related with required power for</w:t>
      </w:r>
      <w:r w:rsidR="64B5B35E" w:rsidRPr="2839EA66">
        <w:rPr>
          <w:lang w:val="en-GB"/>
        </w:rPr>
        <w:t xml:space="preserve"> components for</w:t>
      </w:r>
      <w:r w:rsidR="3259C8D3" w:rsidRPr="2839EA66">
        <w:rPr>
          <w:lang w:val="en-GB"/>
        </w:rPr>
        <w:t xml:space="preserve"> normal operation</w:t>
      </w:r>
      <w:r w:rsidR="4324916C" w:rsidRPr="2839EA66">
        <w:rPr>
          <w:lang w:val="en-GB"/>
        </w:rPr>
        <w:t>,</w:t>
      </w:r>
    </w:p>
    <w:p w14:paraId="5EB906F9" w14:textId="265EF7F8" w:rsidR="61695E96" w:rsidRDefault="61695E96" w:rsidP="00071E34">
      <w:pPr>
        <w:pStyle w:val="Akapitzlist"/>
        <w:numPr>
          <w:ilvl w:val="0"/>
          <w:numId w:val="11"/>
        </w:numPr>
        <w:spacing w:line="276" w:lineRule="auto"/>
        <w:ind w:left="426" w:hanging="426"/>
        <w:jc w:val="both"/>
        <w:rPr>
          <w:lang w:val="en-GB"/>
        </w:rPr>
      </w:pPr>
      <w:r w:rsidRPr="7E8713D6">
        <w:rPr>
          <w:lang w:val="en-GB"/>
        </w:rPr>
        <w:t>Detailed scheme of the compressed air system for all delivered components requiring compressed air</w:t>
      </w:r>
      <w:r w:rsidR="578E1BFD" w:rsidRPr="7E8713D6">
        <w:rPr>
          <w:lang w:val="en-GB"/>
        </w:rPr>
        <w:t xml:space="preserve"> (if any)</w:t>
      </w:r>
      <w:r w:rsidRPr="7E8713D6">
        <w:rPr>
          <w:lang w:val="en-GB"/>
        </w:rPr>
        <w:t>,</w:t>
      </w:r>
    </w:p>
    <w:p w14:paraId="2F592162" w14:textId="611D50B0" w:rsidR="61695E96" w:rsidRDefault="61695E96" w:rsidP="00071E34">
      <w:pPr>
        <w:pStyle w:val="Akapitzlist"/>
        <w:numPr>
          <w:ilvl w:val="0"/>
          <w:numId w:val="11"/>
        </w:numPr>
        <w:spacing w:line="276" w:lineRule="auto"/>
        <w:ind w:left="426" w:hanging="426"/>
        <w:jc w:val="both"/>
        <w:rPr>
          <w:lang w:val="en-GB"/>
        </w:rPr>
      </w:pPr>
      <w:r w:rsidRPr="2839EA66">
        <w:rPr>
          <w:lang w:val="en-GB"/>
        </w:rPr>
        <w:t xml:space="preserve">All the necessary information </w:t>
      </w:r>
      <w:r w:rsidR="3585F778" w:rsidRPr="2839EA66">
        <w:rPr>
          <w:lang w:val="en-GB"/>
        </w:rPr>
        <w:t>about internal control system</w:t>
      </w:r>
      <w:r w:rsidRPr="2839EA66">
        <w:rPr>
          <w:lang w:val="en-GB"/>
        </w:rPr>
        <w:t>,</w:t>
      </w:r>
    </w:p>
    <w:p w14:paraId="5A6F94EF" w14:textId="40A6E28F" w:rsidR="61695E96" w:rsidRDefault="61695E96" w:rsidP="00071E34">
      <w:pPr>
        <w:pStyle w:val="Akapitzlist"/>
        <w:numPr>
          <w:ilvl w:val="0"/>
          <w:numId w:val="11"/>
        </w:numPr>
        <w:spacing w:line="276" w:lineRule="auto"/>
        <w:ind w:left="426" w:hanging="426"/>
        <w:jc w:val="both"/>
        <w:rPr>
          <w:lang w:val="en-GB"/>
        </w:rPr>
      </w:pPr>
      <w:r w:rsidRPr="2839EA66">
        <w:rPr>
          <w:lang w:val="en-GB"/>
        </w:rPr>
        <w:t>The list of the scope of installation work for both Parties.</w:t>
      </w:r>
    </w:p>
    <w:p w14:paraId="60EB71AD" w14:textId="0BDD38D7" w:rsidR="61695E96" w:rsidRDefault="61695E96" w:rsidP="00071E34">
      <w:pPr>
        <w:spacing w:line="276" w:lineRule="auto"/>
        <w:jc w:val="both"/>
      </w:pPr>
      <w:r w:rsidRPr="2839EA66">
        <w:rPr>
          <w:lang w:val="en-GB"/>
        </w:rPr>
        <w:t xml:space="preserve"> </w:t>
      </w:r>
    </w:p>
    <w:p w14:paraId="2117DF34" w14:textId="4FE673F8" w:rsidR="61695E96" w:rsidRDefault="61695E96" w:rsidP="00071E34">
      <w:pPr>
        <w:spacing w:line="276" w:lineRule="auto"/>
        <w:jc w:val="both"/>
        <w:rPr>
          <w:color w:val="000000" w:themeColor="text1"/>
          <w:lang w:val="en-GB"/>
        </w:rPr>
      </w:pPr>
      <w:r w:rsidRPr="2839EA66">
        <w:rPr>
          <w:color w:val="000000" w:themeColor="text1"/>
          <w:lang w:val="en-GB"/>
        </w:rPr>
        <w:t xml:space="preserve">The acceptance of the FDR for particular components of </w:t>
      </w:r>
      <w:r w:rsidR="088F6F6B" w:rsidRPr="2839EA66">
        <w:rPr>
          <w:color w:val="000000" w:themeColor="text1"/>
          <w:lang w:val="en-GB"/>
        </w:rPr>
        <w:t xml:space="preserve">a complete helium recovery and compression system </w:t>
      </w:r>
      <w:r w:rsidRPr="2839EA66">
        <w:rPr>
          <w:color w:val="000000" w:themeColor="text1"/>
          <w:lang w:val="en-GB"/>
        </w:rPr>
        <w:t>by Purchaser gives approval prior to their manufacturing.</w:t>
      </w:r>
    </w:p>
    <w:p w14:paraId="2688A9B5" w14:textId="0E1063B7" w:rsidR="2839EA66" w:rsidRDefault="2839EA66" w:rsidP="00071E34">
      <w:pPr>
        <w:spacing w:line="276" w:lineRule="auto"/>
        <w:jc w:val="both"/>
        <w:rPr>
          <w:color w:val="000000" w:themeColor="text1"/>
          <w:lang w:val="en-GB"/>
        </w:rPr>
      </w:pPr>
    </w:p>
    <w:p w14:paraId="709D283A" w14:textId="041AD957" w:rsidR="61695E96" w:rsidRPr="00F710A1" w:rsidRDefault="00E83105" w:rsidP="00071E34">
      <w:pPr>
        <w:spacing w:line="276" w:lineRule="auto"/>
        <w:jc w:val="both"/>
        <w:rPr>
          <w:b/>
          <w:bCs/>
          <w:color w:val="000000" w:themeColor="text1"/>
        </w:rPr>
      </w:pPr>
      <w:r w:rsidRPr="00F710A1">
        <w:rPr>
          <w:b/>
          <w:bCs/>
          <w:color w:val="000000" w:themeColor="text1"/>
        </w:rPr>
        <w:t xml:space="preserve">3.3 </w:t>
      </w:r>
      <w:r w:rsidR="09601E72" w:rsidRPr="00F710A1">
        <w:rPr>
          <w:b/>
          <w:bCs/>
          <w:color w:val="000000" w:themeColor="text1"/>
        </w:rPr>
        <w:t>Factory acceptance tests</w:t>
      </w:r>
    </w:p>
    <w:p w14:paraId="240099B3" w14:textId="6B815A3F" w:rsidR="61695E96" w:rsidRDefault="61695E96" w:rsidP="00071E34">
      <w:pPr>
        <w:spacing w:line="276" w:lineRule="auto"/>
        <w:jc w:val="both"/>
        <w:rPr>
          <w:color w:val="000000" w:themeColor="text1"/>
        </w:rPr>
      </w:pPr>
    </w:p>
    <w:p w14:paraId="5793C527" w14:textId="2C0D780A" w:rsidR="61695E96" w:rsidRDefault="74A6F7AA" w:rsidP="005D62E0">
      <w:pPr>
        <w:spacing w:line="276" w:lineRule="auto"/>
        <w:jc w:val="both"/>
        <w:rPr>
          <w:lang w:val="en-GB"/>
        </w:rPr>
      </w:pPr>
      <w:r w:rsidRPr="3772521B">
        <w:rPr>
          <w:lang w:val="en-GB"/>
        </w:rPr>
        <w:t xml:space="preserve">The FAT shall be foreseen. The scope of the FAT shall be agreed at the FDR meeting. The Contractor shall submit an agenda for the FAT. </w:t>
      </w:r>
    </w:p>
    <w:p w14:paraId="55C0E696" w14:textId="56DA6C5B" w:rsidR="61695E96" w:rsidRDefault="74A6F7AA" w:rsidP="005D62E0">
      <w:pPr>
        <w:spacing w:line="276" w:lineRule="auto"/>
        <w:jc w:val="both"/>
        <w:rPr>
          <w:lang w:val="en-GB"/>
        </w:rPr>
      </w:pPr>
      <w:r w:rsidRPr="3772521B">
        <w:rPr>
          <w:lang w:val="en-GB"/>
        </w:rPr>
        <w:t xml:space="preserve">During Factory Acceptance Tests all standard tests shall be performed. The Contractor has to provide hardware and software needed to perform all tests. All electrical components shall be tested at the FAT. The </w:t>
      </w:r>
      <w:r w:rsidR="35BB8755" w:rsidRPr="3772521B">
        <w:rPr>
          <w:lang w:val="en-GB"/>
        </w:rPr>
        <w:t>helium recovery and compression system</w:t>
      </w:r>
      <w:r w:rsidRPr="3772521B">
        <w:rPr>
          <w:lang w:val="en-GB"/>
        </w:rPr>
        <w:t xml:space="preserve"> components should be prepared for installation.</w:t>
      </w:r>
    </w:p>
    <w:p w14:paraId="597E06E9" w14:textId="33408D3D" w:rsidR="17121FC0" w:rsidRDefault="17121FC0" w:rsidP="00071E34">
      <w:pPr>
        <w:spacing w:line="276" w:lineRule="auto"/>
        <w:jc w:val="both"/>
        <w:rPr>
          <w:lang w:val="en-GB"/>
        </w:rPr>
      </w:pPr>
    </w:p>
    <w:p w14:paraId="6BD8A3D0" w14:textId="66A92B66" w:rsidR="480503A3" w:rsidRPr="00F710A1" w:rsidRDefault="00E83105" w:rsidP="00071E34">
      <w:pPr>
        <w:spacing w:line="276" w:lineRule="auto"/>
        <w:jc w:val="both"/>
        <w:rPr>
          <w:b/>
          <w:bCs/>
          <w:color w:val="000000" w:themeColor="text1"/>
        </w:rPr>
      </w:pPr>
      <w:r w:rsidRPr="00F710A1">
        <w:rPr>
          <w:b/>
          <w:bCs/>
          <w:color w:val="000000" w:themeColor="text1"/>
        </w:rPr>
        <w:t xml:space="preserve">3.4 </w:t>
      </w:r>
      <w:r w:rsidR="445A9B79" w:rsidRPr="00F710A1">
        <w:rPr>
          <w:b/>
          <w:bCs/>
          <w:color w:val="000000" w:themeColor="text1"/>
        </w:rPr>
        <w:t>Installation</w:t>
      </w:r>
      <w:r w:rsidR="2E6AAE96" w:rsidRPr="00F710A1">
        <w:rPr>
          <w:b/>
          <w:bCs/>
          <w:color w:val="000000" w:themeColor="text1"/>
        </w:rPr>
        <w:t xml:space="preserve"> and commissioning</w:t>
      </w:r>
    </w:p>
    <w:p w14:paraId="0B28DB1E" w14:textId="30DBC93D" w:rsidR="61695E96" w:rsidRDefault="61695E96" w:rsidP="00071E34">
      <w:pPr>
        <w:spacing w:line="276" w:lineRule="auto"/>
        <w:jc w:val="both"/>
        <w:rPr>
          <w:color w:val="000000" w:themeColor="text1"/>
        </w:rPr>
      </w:pPr>
    </w:p>
    <w:p w14:paraId="3C32F1DC" w14:textId="5D296835" w:rsidR="61695E96" w:rsidRDefault="2E6AAE96" w:rsidP="00071E34">
      <w:pPr>
        <w:spacing w:line="276" w:lineRule="auto"/>
        <w:ind w:firstLine="426"/>
        <w:jc w:val="both"/>
        <w:rPr>
          <w:lang w:val="en-GB"/>
        </w:rPr>
      </w:pPr>
      <w:r w:rsidRPr="3772521B">
        <w:rPr>
          <w:lang w:val="en-GB"/>
        </w:rPr>
        <w:t>The Contractor shall conduct the installation, SAT (Site ac</w:t>
      </w:r>
      <w:r w:rsidR="70B73C1D" w:rsidRPr="3772521B">
        <w:rPr>
          <w:lang w:val="en-GB"/>
        </w:rPr>
        <w:t xml:space="preserve">ceptance Tests), commissioning </w:t>
      </w:r>
      <w:r w:rsidRPr="3772521B">
        <w:rPr>
          <w:lang w:val="en-GB"/>
        </w:rPr>
        <w:t xml:space="preserve">and </w:t>
      </w:r>
      <w:r w:rsidR="001F7FC3">
        <w:rPr>
          <w:lang w:val="en-GB"/>
        </w:rPr>
        <w:t>S</w:t>
      </w:r>
      <w:r w:rsidR="0018592F">
        <w:rPr>
          <w:lang w:val="en-GB"/>
        </w:rPr>
        <w:t>OLARIS</w:t>
      </w:r>
      <w:r w:rsidR="001F7FC3">
        <w:rPr>
          <w:lang w:val="en-GB"/>
        </w:rPr>
        <w:t xml:space="preserve">’ staff </w:t>
      </w:r>
      <w:r w:rsidRPr="3772521B">
        <w:rPr>
          <w:lang w:val="en-GB"/>
        </w:rPr>
        <w:t xml:space="preserve">training after accepted assembled delivery. All necessary </w:t>
      </w:r>
      <w:r w:rsidRPr="3772521B">
        <w:t xml:space="preserve">consumables as necessary for the </w:t>
      </w:r>
      <w:r w:rsidRPr="3772521B">
        <w:rPr>
          <w:lang w:val="en-GB"/>
        </w:rPr>
        <w:t>helium recovery and compression system components</w:t>
      </w:r>
      <w:r w:rsidRPr="3772521B">
        <w:t xml:space="preserve"> assembly (screws, washers, caps, seals, connectors, required cooling water and compressed air circuits prefabricated components, etc.) and all other nonstandard tools</w:t>
      </w:r>
      <w:r w:rsidRPr="3772521B">
        <w:rPr>
          <w:lang w:val="en-GB"/>
        </w:rPr>
        <w:t xml:space="preserve"> will be delivered by Contractor.</w:t>
      </w:r>
      <w:r w:rsidR="27408934" w:rsidRPr="3772521B">
        <w:rPr>
          <w:lang w:val="en-GB"/>
        </w:rPr>
        <w:t xml:space="preserve"> </w:t>
      </w:r>
      <w:r w:rsidRPr="3772521B">
        <w:rPr>
          <w:lang w:val="en-GB"/>
        </w:rPr>
        <w:t>The agenda for installation should be agreed between both Parties depending on installation obligations.</w:t>
      </w:r>
    </w:p>
    <w:p w14:paraId="344E9C3B" w14:textId="70037004" w:rsidR="61695E96" w:rsidRDefault="0C1F7813" w:rsidP="00071E34">
      <w:pPr>
        <w:spacing w:line="276" w:lineRule="auto"/>
        <w:ind w:firstLine="426"/>
        <w:jc w:val="both"/>
        <w:rPr>
          <w:lang w:val="en-GB"/>
        </w:rPr>
      </w:pPr>
      <w:r w:rsidRPr="3772521B">
        <w:rPr>
          <w:lang w:val="en-GB"/>
        </w:rPr>
        <w:t xml:space="preserve">The components covered by the Scope of supply should be installed and connected </w:t>
      </w:r>
      <w:r w:rsidR="3BA51BF5" w:rsidRPr="3772521B">
        <w:rPr>
          <w:lang w:val="en-GB"/>
        </w:rPr>
        <w:t xml:space="preserve">in the dedicated locations according to the final design documentation </w:t>
      </w:r>
      <w:r w:rsidRPr="3772521B">
        <w:rPr>
          <w:lang w:val="en-GB"/>
        </w:rPr>
        <w:t>by the Contractor. This includes the labour, set of brackets and piping material. Components will be placed in two rooms – total dimension: 25 m x 5 m and at the experimental hall.</w:t>
      </w:r>
      <w:r w:rsidR="577D3001" w:rsidRPr="3772521B">
        <w:rPr>
          <w:lang w:val="en-GB"/>
        </w:rPr>
        <w:t xml:space="preserve"> For electrical installation: The S</w:t>
      </w:r>
      <w:r w:rsidR="7A4A0126" w:rsidRPr="3772521B">
        <w:rPr>
          <w:lang w:val="en-GB"/>
        </w:rPr>
        <w:t>OLARIS</w:t>
      </w:r>
      <w:r w:rsidR="577D3001" w:rsidRPr="3772521B">
        <w:rPr>
          <w:lang w:val="en-GB"/>
        </w:rPr>
        <w:t xml:space="preserve"> will prepare main electrical switch board with </w:t>
      </w:r>
      <w:r w:rsidR="00D634FA">
        <w:rPr>
          <w:lang w:val="en-GB"/>
        </w:rPr>
        <w:t>fusses/</w:t>
      </w:r>
      <w:r w:rsidR="577D3001" w:rsidRPr="3772521B">
        <w:rPr>
          <w:lang w:val="en-GB"/>
        </w:rPr>
        <w:t>brakers.</w:t>
      </w:r>
      <w:r w:rsidR="6FF8A72A" w:rsidRPr="3772521B">
        <w:rPr>
          <w:lang w:val="en-GB"/>
        </w:rPr>
        <w:t xml:space="preserve"> The Customer may provide pumping stations for pipeline commissioning but at the preliminary stage of contract </w:t>
      </w:r>
      <w:r w:rsidR="41FC1097" w:rsidRPr="3772521B">
        <w:rPr>
          <w:lang w:val="en-GB"/>
        </w:rPr>
        <w:t xml:space="preserve">(latest at PDR meeting) </w:t>
      </w:r>
      <w:r w:rsidR="6FF8A72A" w:rsidRPr="3772521B">
        <w:rPr>
          <w:lang w:val="en-GB"/>
        </w:rPr>
        <w:t>the Contractor need to specify the number of pumping units and required pumping speed.</w:t>
      </w:r>
    </w:p>
    <w:p w14:paraId="22479E57" w14:textId="70D1F971" w:rsidR="61695E96" w:rsidRDefault="74A6F7AA" w:rsidP="00071E34">
      <w:pPr>
        <w:spacing w:line="276" w:lineRule="auto"/>
        <w:ind w:firstLine="426"/>
        <w:jc w:val="both"/>
        <w:rPr>
          <w:lang w:val="en-GB"/>
        </w:rPr>
      </w:pPr>
      <w:r w:rsidRPr="3772521B">
        <w:rPr>
          <w:lang w:val="en-GB"/>
        </w:rPr>
        <w:t xml:space="preserve">The installation process for the </w:t>
      </w:r>
      <w:r w:rsidR="6D6838AA" w:rsidRPr="3772521B">
        <w:rPr>
          <w:lang w:val="en-GB"/>
        </w:rPr>
        <w:t>helium recovery and compression system</w:t>
      </w:r>
      <w:r w:rsidRPr="3772521B">
        <w:rPr>
          <w:lang w:val="en-GB"/>
        </w:rPr>
        <w:t xml:space="preserve"> will be scheduled at FDR meeting. The installation of the </w:t>
      </w:r>
      <w:r w:rsidR="21FEDFEA" w:rsidRPr="3772521B">
        <w:rPr>
          <w:lang w:val="en-GB"/>
        </w:rPr>
        <w:t>system</w:t>
      </w:r>
      <w:r w:rsidRPr="3772521B">
        <w:rPr>
          <w:lang w:val="en-GB"/>
        </w:rPr>
        <w:t xml:space="preserve"> will be performed no later than </w:t>
      </w:r>
      <w:r w:rsidR="4940C58C" w:rsidRPr="3772521B">
        <w:rPr>
          <w:lang w:val="en-GB"/>
        </w:rPr>
        <w:t>three</w:t>
      </w:r>
      <w:r w:rsidRPr="3772521B">
        <w:rPr>
          <w:lang w:val="en-GB"/>
        </w:rPr>
        <w:t xml:space="preserve"> months after accepted assembled delivery.</w:t>
      </w:r>
    </w:p>
    <w:p w14:paraId="5C2BB5AF" w14:textId="0E5D6867" w:rsidR="17121FC0" w:rsidRDefault="74A6F7AA" w:rsidP="00071E34">
      <w:pPr>
        <w:spacing w:line="276" w:lineRule="auto"/>
        <w:ind w:firstLine="426"/>
        <w:jc w:val="both"/>
        <w:rPr>
          <w:lang w:val="en-GB"/>
        </w:rPr>
      </w:pPr>
      <w:r w:rsidRPr="3772521B">
        <w:rPr>
          <w:lang w:val="en-GB"/>
        </w:rPr>
        <w:t xml:space="preserve">The documentation describing safety procedures during the assembly and disassembly process of each subassembly and the whole system should be provided to SOLARIS centre not later than </w:t>
      </w:r>
      <w:r w:rsidR="47550CB5" w:rsidRPr="3772521B">
        <w:rPr>
          <w:lang w:val="en-GB"/>
        </w:rPr>
        <w:t>with</w:t>
      </w:r>
      <w:r w:rsidRPr="3772521B">
        <w:rPr>
          <w:lang w:val="en-GB"/>
        </w:rPr>
        <w:t xml:space="preserve"> the delivery </w:t>
      </w:r>
      <w:r w:rsidR="5F30466D" w:rsidRPr="3772521B">
        <w:rPr>
          <w:lang w:val="en-GB"/>
        </w:rPr>
        <w:t xml:space="preserve">step </w:t>
      </w:r>
      <w:r w:rsidRPr="3772521B">
        <w:rPr>
          <w:lang w:val="en-GB"/>
        </w:rPr>
        <w:t>of a particular sub-assembly.</w:t>
      </w:r>
    </w:p>
    <w:p w14:paraId="199CD4A6" w14:textId="2F2533F1" w:rsidR="17121FC0" w:rsidRDefault="5E8787F5" w:rsidP="00071E34">
      <w:pPr>
        <w:spacing w:line="276" w:lineRule="auto"/>
        <w:ind w:firstLine="426"/>
        <w:jc w:val="both"/>
        <w:rPr>
          <w:lang w:val="en-GB"/>
        </w:rPr>
      </w:pPr>
      <w:r w:rsidRPr="3772521B">
        <w:rPr>
          <w:lang w:val="en-GB"/>
        </w:rPr>
        <w:lastRenderedPageBreak/>
        <w:t xml:space="preserve">The commissioning should include a 24-hour test run </w:t>
      </w:r>
      <w:r w:rsidR="00402E1A">
        <w:rPr>
          <w:lang w:val="en-GB"/>
        </w:rPr>
        <w:t xml:space="preserve">to verify </w:t>
      </w:r>
      <w:r w:rsidRPr="3772521B">
        <w:rPr>
          <w:lang w:val="en-GB"/>
        </w:rPr>
        <w:t>the performance</w:t>
      </w:r>
      <w:r w:rsidR="00402E1A">
        <w:rPr>
          <w:lang w:val="en-GB"/>
        </w:rPr>
        <w:t xml:space="preserve"> and functionality</w:t>
      </w:r>
      <w:r w:rsidRPr="3772521B">
        <w:rPr>
          <w:lang w:val="en-GB"/>
        </w:rPr>
        <w:t xml:space="preserve"> of the system. The training will cover the instruction of SOLARIS’s Staff as well as the briefing of the safety-relevant system components.</w:t>
      </w:r>
      <w:r w:rsidR="00402E1A">
        <w:rPr>
          <w:lang w:val="en-GB"/>
        </w:rPr>
        <w:t xml:space="preserve"> </w:t>
      </w:r>
      <w:r w:rsidR="00402E1A">
        <w:rPr>
          <w:rStyle w:val="rynqvb"/>
          <w:lang w:val="en"/>
        </w:rPr>
        <w:t>The training should last at least 2 x 8 hours and should be performed for a maximum of 8 Solaris people during the launch of the entire system.</w:t>
      </w:r>
    </w:p>
    <w:p w14:paraId="0A4AC028" w14:textId="71F778D9" w:rsidR="17121FC0" w:rsidRDefault="17121FC0" w:rsidP="00071E34">
      <w:pPr>
        <w:spacing w:line="276" w:lineRule="auto"/>
        <w:jc w:val="both"/>
      </w:pPr>
    </w:p>
    <w:p w14:paraId="326D9F74" w14:textId="3BD805B3" w:rsidR="4E6B9A07" w:rsidRPr="00F710A1" w:rsidRDefault="00E83105" w:rsidP="00071E34">
      <w:pPr>
        <w:spacing w:line="276" w:lineRule="auto"/>
        <w:jc w:val="both"/>
        <w:rPr>
          <w:b/>
          <w:bCs/>
          <w:lang w:val="en-GB"/>
        </w:rPr>
      </w:pPr>
      <w:r w:rsidRPr="00F710A1">
        <w:rPr>
          <w:b/>
          <w:bCs/>
          <w:lang w:val="en-GB"/>
        </w:rPr>
        <w:t xml:space="preserve">3.5 </w:t>
      </w:r>
      <w:r w:rsidR="4E6B9A07" w:rsidRPr="00F710A1">
        <w:rPr>
          <w:b/>
          <w:bCs/>
          <w:lang w:val="en-GB"/>
        </w:rPr>
        <w:t>Design and drawings of the helium recovery and compression system</w:t>
      </w:r>
    </w:p>
    <w:p w14:paraId="2F9B7F19" w14:textId="3BDAF23E" w:rsidR="17121FC0" w:rsidRDefault="17121FC0" w:rsidP="00071E34">
      <w:pPr>
        <w:spacing w:line="276" w:lineRule="auto"/>
        <w:jc w:val="both"/>
        <w:rPr>
          <w:lang w:val="en-GB"/>
        </w:rPr>
      </w:pPr>
    </w:p>
    <w:p w14:paraId="70B0CC1C" w14:textId="50F9AB68" w:rsidR="4E6B9A07" w:rsidRPr="00054125" w:rsidRDefault="00E83105" w:rsidP="00071E34">
      <w:pPr>
        <w:spacing w:line="276" w:lineRule="auto"/>
        <w:jc w:val="both"/>
        <w:rPr>
          <w:lang w:val="en-GB"/>
        </w:rPr>
      </w:pPr>
      <w:r>
        <w:rPr>
          <w:lang w:val="en-GB"/>
        </w:rPr>
        <w:t xml:space="preserve">a). </w:t>
      </w:r>
      <w:r w:rsidR="4E6B9A07" w:rsidRPr="00054125">
        <w:rPr>
          <w:lang w:val="en-GB"/>
        </w:rPr>
        <w:t>General requirements</w:t>
      </w:r>
    </w:p>
    <w:p w14:paraId="54E97760" w14:textId="15FBA715" w:rsidR="61695E96" w:rsidRDefault="61695E96" w:rsidP="005C4177">
      <w:pPr>
        <w:spacing w:line="276" w:lineRule="auto"/>
        <w:jc w:val="both"/>
      </w:pPr>
      <w:r w:rsidRPr="17121FC0">
        <w:rPr>
          <w:lang w:val="en-GB"/>
        </w:rPr>
        <w:t xml:space="preserve">The detailed design shall contain a geometrical scheme of the </w:t>
      </w:r>
      <w:r w:rsidR="5113968A" w:rsidRPr="17121FC0">
        <w:rPr>
          <w:lang w:val="en-GB"/>
        </w:rPr>
        <w:t>helium recovery and compression system components</w:t>
      </w:r>
      <w:r w:rsidRPr="17121FC0">
        <w:rPr>
          <w:lang w:val="en-GB"/>
        </w:rPr>
        <w:t xml:space="preserve">. The drawings must be updated as a result of any modification. On completion of the contract (latest together with the delivery of the </w:t>
      </w:r>
      <w:r w:rsidR="1E3AAA3B" w:rsidRPr="17121FC0">
        <w:rPr>
          <w:lang w:val="en-GB"/>
        </w:rPr>
        <w:t>sy</w:t>
      </w:r>
      <w:r w:rsidRPr="17121FC0">
        <w:rPr>
          <w:lang w:val="en-GB"/>
        </w:rPr>
        <w:t>s</w:t>
      </w:r>
      <w:r w:rsidR="4D25BFEF" w:rsidRPr="17121FC0">
        <w:rPr>
          <w:lang w:val="en-GB"/>
        </w:rPr>
        <w:t>tem</w:t>
      </w:r>
      <w:r w:rsidRPr="17121FC0">
        <w:rPr>
          <w:lang w:val="en-GB"/>
        </w:rPr>
        <w:t xml:space="preserve">) the Contractor shall supply hard copy and one soft copy of the assembly drawings </w:t>
      </w:r>
      <w:r w:rsidRPr="17121FC0">
        <w:t>and the manual (including technical data, procedures for system assembly, disassembly, maintenance and service)</w:t>
      </w:r>
      <w:r w:rsidRPr="17121FC0">
        <w:rPr>
          <w:lang w:val="en-GB"/>
        </w:rPr>
        <w:t>.</w:t>
      </w:r>
    </w:p>
    <w:p w14:paraId="6546AE5C" w14:textId="3A1EC5CC" w:rsidR="61695E96" w:rsidRDefault="61695E96" w:rsidP="005C4177">
      <w:pPr>
        <w:spacing w:line="276" w:lineRule="auto"/>
        <w:jc w:val="both"/>
      </w:pPr>
      <w:r w:rsidRPr="09F2BC07">
        <w:rPr>
          <w:lang w:val="en-GB"/>
        </w:rPr>
        <w:t xml:space="preserve">The Contractor will provide detailed information (described below) which will be the base for design and </w:t>
      </w:r>
      <w:r w:rsidR="25CAD144" w:rsidRPr="09F2BC07">
        <w:rPr>
          <w:lang w:val="en-GB"/>
        </w:rPr>
        <w:t xml:space="preserve">possible </w:t>
      </w:r>
      <w:r w:rsidRPr="09F2BC07">
        <w:rPr>
          <w:lang w:val="en-GB"/>
        </w:rPr>
        <w:t>construction of the whole infrastructure. All design guidelines for compressed air, water cooling, electricity, signal cables and IT infrastructure shall be delivered together with the FDR meeting report.</w:t>
      </w:r>
    </w:p>
    <w:p w14:paraId="753BDA31" w14:textId="246B71AE" w:rsidR="09F2BC07" w:rsidRDefault="09F2BC07" w:rsidP="00071E34">
      <w:pPr>
        <w:spacing w:line="276" w:lineRule="auto"/>
        <w:jc w:val="both"/>
        <w:rPr>
          <w:lang w:val="en-GB"/>
        </w:rPr>
      </w:pPr>
    </w:p>
    <w:p w14:paraId="10FCA98E" w14:textId="0B5EFD2F" w:rsidR="41E4A21B" w:rsidRPr="00054125" w:rsidRDefault="00E83105" w:rsidP="00071E34">
      <w:pPr>
        <w:spacing w:line="276" w:lineRule="auto"/>
        <w:jc w:val="both"/>
        <w:rPr>
          <w:lang w:val="en-GB"/>
        </w:rPr>
      </w:pPr>
      <w:r>
        <w:rPr>
          <w:lang w:val="en-GB"/>
        </w:rPr>
        <w:t xml:space="preserve">b). </w:t>
      </w:r>
      <w:r w:rsidR="41E4A21B" w:rsidRPr="00054125">
        <w:rPr>
          <w:lang w:val="en-GB"/>
        </w:rPr>
        <w:t>Mechanical requirements</w:t>
      </w:r>
    </w:p>
    <w:p w14:paraId="7BCDF304" w14:textId="757EBF97" w:rsidR="61695E96" w:rsidRDefault="61695E96" w:rsidP="005C4177">
      <w:pPr>
        <w:spacing w:line="276" w:lineRule="auto"/>
        <w:jc w:val="both"/>
      </w:pPr>
      <w:r w:rsidRPr="09F2BC07">
        <w:rPr>
          <w:lang w:val="en-GB"/>
        </w:rPr>
        <w:t>The design will be provided in 2D (DWG or DXF) and 3D (STEP or IGES)</w:t>
      </w:r>
      <w:r w:rsidR="4A846C58" w:rsidRPr="09F2BC07">
        <w:rPr>
          <w:lang w:val="en-GB"/>
        </w:rPr>
        <w:t>, if possible,</w:t>
      </w:r>
      <w:r w:rsidRPr="09F2BC07">
        <w:rPr>
          <w:lang w:val="en-GB"/>
        </w:rPr>
        <w:t xml:space="preserve"> formats and will include the location of the components. The drawings will be the base for the project of the infrastructure (power electrical installation, low–current cable installation, cooling water and compressed air installations, IT infrastructure</w:t>
      </w:r>
      <w:r w:rsidR="38590D70" w:rsidRPr="09F2BC07">
        <w:rPr>
          <w:lang w:val="en-GB"/>
        </w:rPr>
        <w:t>)</w:t>
      </w:r>
      <w:r w:rsidRPr="09F2BC07">
        <w:rPr>
          <w:lang w:val="en-GB"/>
        </w:rPr>
        <w:t>.</w:t>
      </w:r>
    </w:p>
    <w:p w14:paraId="6731F6CB" w14:textId="312C1DFD" w:rsidR="09F2BC07" w:rsidRDefault="09F2BC07" w:rsidP="00071E34">
      <w:pPr>
        <w:spacing w:line="276" w:lineRule="auto"/>
        <w:ind w:firstLine="426"/>
        <w:jc w:val="both"/>
        <w:rPr>
          <w:lang w:val="en-GB"/>
        </w:rPr>
      </w:pPr>
    </w:p>
    <w:p w14:paraId="11B002AD" w14:textId="2C924544" w:rsidR="300AB7FE" w:rsidRPr="00054125" w:rsidRDefault="00E83105" w:rsidP="00071E34">
      <w:pPr>
        <w:spacing w:line="276" w:lineRule="auto"/>
        <w:jc w:val="both"/>
        <w:rPr>
          <w:lang w:val="en-GB"/>
        </w:rPr>
      </w:pPr>
      <w:r>
        <w:rPr>
          <w:lang w:val="en-GB"/>
        </w:rPr>
        <w:t xml:space="preserve">c). </w:t>
      </w:r>
      <w:r w:rsidR="300AB7FE" w:rsidRPr="00054125">
        <w:rPr>
          <w:lang w:val="en-GB"/>
        </w:rPr>
        <w:t>Electrical requirements</w:t>
      </w:r>
    </w:p>
    <w:p w14:paraId="5F31E2DD" w14:textId="3987A15D" w:rsidR="61695E96" w:rsidRDefault="61695E96" w:rsidP="005C4177">
      <w:pPr>
        <w:spacing w:line="276" w:lineRule="auto"/>
        <w:jc w:val="both"/>
        <w:rPr>
          <w:lang w:val="en-GB"/>
        </w:rPr>
      </w:pPr>
      <w:r w:rsidRPr="09F2BC07">
        <w:rPr>
          <w:lang w:val="en-GB"/>
        </w:rPr>
        <w:t xml:space="preserve">The Contractor will present an ideographic diagram of electrical and signal installation for all components of the </w:t>
      </w:r>
      <w:r w:rsidR="2E04417C" w:rsidRPr="09F2BC07">
        <w:rPr>
          <w:lang w:val="en-GB"/>
        </w:rPr>
        <w:t>helium recovery and compression system</w:t>
      </w:r>
      <w:r w:rsidRPr="09F2BC07">
        <w:rPr>
          <w:lang w:val="en-GB"/>
        </w:rPr>
        <w:t>.</w:t>
      </w:r>
    </w:p>
    <w:p w14:paraId="16223955" w14:textId="55CECDD6" w:rsidR="00A557BD" w:rsidRDefault="00A557BD" w:rsidP="005C4177">
      <w:pPr>
        <w:spacing w:line="276" w:lineRule="auto"/>
        <w:jc w:val="both"/>
      </w:pPr>
      <w:r>
        <w:t>The MCB</w:t>
      </w:r>
      <w:r w:rsidR="006674E9">
        <w:t>, RCD, RCDO</w:t>
      </w:r>
      <w:r>
        <w:t xml:space="preserve"> circuit breakers</w:t>
      </w:r>
      <w:r w:rsidR="00ED7899">
        <w:t xml:space="preserve"> </w:t>
      </w:r>
      <w:r w:rsidR="006F11D7">
        <w:t xml:space="preserve">shall be </w:t>
      </w:r>
      <w:r w:rsidR="00ED7899">
        <w:t>type DX3 Legrand</w:t>
      </w:r>
      <w:r>
        <w:t xml:space="preserve"> with a rated short-circuit capacity of 10</w:t>
      </w:r>
      <w:r w:rsidR="0077012A">
        <w:t xml:space="preserve"> </w:t>
      </w:r>
      <w:r>
        <w:t>kA are required in automation cabinets. In cable trays, separation must be maintained between power cables and low-voltage cables</w:t>
      </w:r>
      <w:r w:rsidR="00744922">
        <w:t xml:space="preserve">. </w:t>
      </w:r>
      <w:r w:rsidR="004F11F3">
        <w:t>Cables trays should be as KDSH60 with hot dip galvani</w:t>
      </w:r>
      <w:r w:rsidR="00B41A7C">
        <w:t>z</w:t>
      </w:r>
      <w:r w:rsidR="004F11F3">
        <w:t xml:space="preserve">ed steel PN-EN ISO 1461:2023-02. </w:t>
      </w:r>
      <w:r w:rsidR="00744922">
        <w:t xml:space="preserve">All </w:t>
      </w:r>
      <w:r w:rsidR="00744922" w:rsidRPr="2839EA66">
        <w:rPr>
          <w:lang w:val="en-GB"/>
        </w:rPr>
        <w:t>scheme of the electrical system</w:t>
      </w:r>
      <w:r w:rsidR="00744922">
        <w:rPr>
          <w:lang w:val="en-GB"/>
        </w:rPr>
        <w:t xml:space="preserve"> shall be DWG ver.10.</w:t>
      </w:r>
    </w:p>
    <w:p w14:paraId="3126B9C4" w14:textId="77777777" w:rsidR="0023773C" w:rsidRDefault="0023773C" w:rsidP="00277587">
      <w:pPr>
        <w:spacing w:line="276" w:lineRule="auto"/>
        <w:jc w:val="both"/>
        <w:rPr>
          <w:lang w:val="en-GB"/>
        </w:rPr>
      </w:pPr>
    </w:p>
    <w:p w14:paraId="1FAAFACA" w14:textId="7A95AFCA" w:rsidR="6EE25A86" w:rsidRPr="00054125" w:rsidRDefault="00E83105" w:rsidP="00071E34">
      <w:pPr>
        <w:spacing w:line="276" w:lineRule="auto"/>
        <w:jc w:val="both"/>
        <w:rPr>
          <w:lang w:val="en-GB"/>
        </w:rPr>
      </w:pPr>
      <w:r>
        <w:rPr>
          <w:lang w:val="en-GB"/>
        </w:rPr>
        <w:t xml:space="preserve">d). </w:t>
      </w:r>
      <w:r w:rsidR="6EE25A86" w:rsidRPr="00054125">
        <w:rPr>
          <w:lang w:val="en-GB"/>
        </w:rPr>
        <w:t>Cooling water and compressed air requirements</w:t>
      </w:r>
    </w:p>
    <w:p w14:paraId="242DDC9F" w14:textId="13D037AC" w:rsidR="61695E96" w:rsidRDefault="61695E96" w:rsidP="005C4177">
      <w:pPr>
        <w:spacing w:line="276" w:lineRule="auto"/>
        <w:jc w:val="both"/>
      </w:pPr>
      <w:r w:rsidRPr="09F2BC07">
        <w:rPr>
          <w:lang w:val="en-GB"/>
        </w:rPr>
        <w:t>The Contractor will provide guidelines for the cooling water installation and compressed air (location of the connection points at the devices, their types and required flows, pressure drops, 2D models). All details can be found in Appendix WAT-CW1 and WAT-CA1.</w:t>
      </w:r>
    </w:p>
    <w:p w14:paraId="78BFFF32" w14:textId="77777777" w:rsidR="0092436E" w:rsidRDefault="0092436E" w:rsidP="00071E34">
      <w:pPr>
        <w:spacing w:line="276" w:lineRule="auto"/>
        <w:jc w:val="both"/>
        <w:rPr>
          <w:lang w:val="en-GB"/>
        </w:rPr>
      </w:pPr>
    </w:p>
    <w:p w14:paraId="495A3AE1" w14:textId="77777777" w:rsidR="0092436E" w:rsidRDefault="0092436E" w:rsidP="00071E34">
      <w:pPr>
        <w:spacing w:line="276" w:lineRule="auto"/>
        <w:jc w:val="both"/>
        <w:rPr>
          <w:lang w:val="en-GB"/>
        </w:rPr>
      </w:pPr>
    </w:p>
    <w:p w14:paraId="61BB59BA" w14:textId="77777777" w:rsidR="0092436E" w:rsidRDefault="0092436E" w:rsidP="00071E34">
      <w:pPr>
        <w:spacing w:line="276" w:lineRule="auto"/>
        <w:jc w:val="both"/>
        <w:rPr>
          <w:lang w:val="en-GB"/>
        </w:rPr>
      </w:pPr>
    </w:p>
    <w:p w14:paraId="78FA9A80" w14:textId="77777777" w:rsidR="0092436E" w:rsidRDefault="0092436E" w:rsidP="00071E34">
      <w:pPr>
        <w:spacing w:line="276" w:lineRule="auto"/>
        <w:jc w:val="both"/>
        <w:rPr>
          <w:lang w:val="en-GB"/>
        </w:rPr>
      </w:pPr>
    </w:p>
    <w:p w14:paraId="17F06702" w14:textId="0AA48371" w:rsidR="04FFD69C" w:rsidRPr="00054125" w:rsidRDefault="00E83105" w:rsidP="00071E34">
      <w:pPr>
        <w:spacing w:line="276" w:lineRule="auto"/>
        <w:jc w:val="both"/>
        <w:rPr>
          <w:lang w:val="en-GB"/>
        </w:rPr>
      </w:pPr>
      <w:r>
        <w:rPr>
          <w:lang w:val="en-GB"/>
        </w:rPr>
        <w:lastRenderedPageBreak/>
        <w:t xml:space="preserve">e). </w:t>
      </w:r>
      <w:r w:rsidR="04FFD69C" w:rsidRPr="00054125">
        <w:rPr>
          <w:lang w:val="en-GB"/>
        </w:rPr>
        <w:t>IT infrastructure requirements</w:t>
      </w:r>
    </w:p>
    <w:p w14:paraId="77DF4369" w14:textId="59F62907" w:rsidR="61695E96" w:rsidRDefault="74A6F7AA" w:rsidP="005C4177">
      <w:pPr>
        <w:spacing w:line="276" w:lineRule="auto"/>
        <w:jc w:val="both"/>
        <w:rPr>
          <w:highlight w:val="lightGray"/>
          <w:lang w:val="en-GB"/>
        </w:rPr>
      </w:pPr>
      <w:r w:rsidRPr="3772521B">
        <w:rPr>
          <w:lang w:val="en-GB"/>
        </w:rPr>
        <w:t xml:space="preserve">The Contractor will provide guidelines for the IT infrastructure - </w:t>
      </w:r>
      <w:r w:rsidR="6CAC8A29" w:rsidRPr="3772521B">
        <w:rPr>
          <w:lang w:val="en-GB"/>
        </w:rPr>
        <w:t xml:space="preserve">the helium recovery and compression system </w:t>
      </w:r>
      <w:r w:rsidRPr="3772521B">
        <w:rPr>
          <w:lang w:val="en-GB"/>
        </w:rPr>
        <w:t>component location, 2D models, number of Ethernet interfaces needed to control the equipment foreseen in the project.</w:t>
      </w:r>
    </w:p>
    <w:p w14:paraId="169B2690" w14:textId="1876E4A3" w:rsidR="09F2BC07" w:rsidRDefault="09F2BC07" w:rsidP="00071E34">
      <w:pPr>
        <w:spacing w:line="276" w:lineRule="auto"/>
        <w:jc w:val="both"/>
        <w:rPr>
          <w:lang w:val="en-GB"/>
        </w:rPr>
      </w:pPr>
    </w:p>
    <w:p w14:paraId="2E3B91A8" w14:textId="0F038A0B" w:rsidR="09F2BC07" w:rsidRDefault="00E83105" w:rsidP="00071E34">
      <w:pPr>
        <w:spacing w:line="276" w:lineRule="auto"/>
        <w:jc w:val="both"/>
        <w:rPr>
          <w:lang w:val="en-GB"/>
        </w:rPr>
      </w:pPr>
      <w:r>
        <w:rPr>
          <w:lang w:val="en-GB"/>
        </w:rPr>
        <w:t xml:space="preserve">f). </w:t>
      </w:r>
      <w:r w:rsidR="0E4838C0" w:rsidRPr="00054125">
        <w:rPr>
          <w:lang w:val="en-GB"/>
        </w:rPr>
        <w:t>Building Management System (BMS)</w:t>
      </w:r>
    </w:p>
    <w:p w14:paraId="73D614BA" w14:textId="77777777" w:rsidR="00EC71F9" w:rsidRPr="0068636E" w:rsidRDefault="00EC71F9" w:rsidP="005C4177">
      <w:pPr>
        <w:spacing w:line="276" w:lineRule="auto"/>
        <w:jc w:val="both"/>
        <w:rPr>
          <w:lang w:val="en-GB"/>
        </w:rPr>
      </w:pPr>
      <w:r w:rsidRPr="0068636E">
        <w:rPr>
          <w:lang w:val="en-GB"/>
        </w:rPr>
        <w:t xml:space="preserve">The </w:t>
      </w:r>
      <w:r>
        <w:rPr>
          <w:lang w:val="en-GB"/>
        </w:rPr>
        <w:t>C</w:t>
      </w:r>
      <w:r w:rsidRPr="0068636E">
        <w:rPr>
          <w:lang w:val="en-GB"/>
        </w:rPr>
        <w:t>ontractor will provide complete and safe control system based on PLC device. To keep Solaris standards, Allen-Bradley or Siemens platform are preferred. Control system should consist HMI panel with all signal necessary to serve the machine in the local mode.</w:t>
      </w:r>
    </w:p>
    <w:p w14:paraId="43BEC483" w14:textId="76E61C0D" w:rsidR="0068636E" w:rsidRDefault="00EC71F9" w:rsidP="005C4177">
      <w:pPr>
        <w:spacing w:line="276" w:lineRule="auto"/>
        <w:jc w:val="both"/>
        <w:rPr>
          <w:lang w:val="en-GB"/>
        </w:rPr>
      </w:pPr>
      <w:r w:rsidRPr="0068636E">
        <w:rPr>
          <w:lang w:val="en-GB"/>
        </w:rPr>
        <w:t>The recovery and compression system must be available in Scada of Solaris Building Management System (BMS). To do this PLC must work as Modbus TCP server, and share all and the same data which is available in the local HMI. Contractor will provide manual which allow properly configure Modbus TCP Client in BMS. The manual should include among others the table with all available signals and their addresses in the Modbus TCP register.</w:t>
      </w:r>
    </w:p>
    <w:p w14:paraId="6FF32856" w14:textId="5DFB78B0" w:rsidR="2839EA66" w:rsidRDefault="2839EA66" w:rsidP="00071E34">
      <w:pPr>
        <w:spacing w:line="276" w:lineRule="auto"/>
        <w:jc w:val="both"/>
      </w:pPr>
    </w:p>
    <w:p w14:paraId="18B58927" w14:textId="09D8F77C" w:rsidR="00743C5A" w:rsidRPr="00743C5A" w:rsidRDefault="00743C5A" w:rsidP="00071E34">
      <w:pPr>
        <w:pStyle w:val="Akapitzlist"/>
        <w:numPr>
          <w:ilvl w:val="0"/>
          <w:numId w:val="32"/>
        </w:numPr>
        <w:spacing w:line="276" w:lineRule="auto"/>
        <w:jc w:val="both"/>
        <w:rPr>
          <w:b/>
          <w:bCs/>
          <w:sz w:val="28"/>
          <w:szCs w:val="28"/>
        </w:rPr>
      </w:pPr>
      <w:r>
        <w:rPr>
          <w:b/>
          <w:bCs/>
          <w:sz w:val="28"/>
          <w:szCs w:val="28"/>
        </w:rPr>
        <w:t>Attachments</w:t>
      </w:r>
    </w:p>
    <w:p w14:paraId="6AA2063D" w14:textId="77777777" w:rsidR="00743C5A" w:rsidRDefault="00743C5A" w:rsidP="00071E34">
      <w:pPr>
        <w:spacing w:line="276" w:lineRule="auto"/>
        <w:jc w:val="both"/>
        <w:rPr>
          <w:lang w:val="en-GB"/>
        </w:rPr>
      </w:pPr>
    </w:p>
    <w:p w14:paraId="23CF15A9" w14:textId="59E96A5B" w:rsidR="00743C5A" w:rsidRDefault="00743C5A" w:rsidP="00071E34">
      <w:pPr>
        <w:spacing w:line="276" w:lineRule="auto"/>
        <w:ind w:firstLine="360"/>
        <w:jc w:val="both"/>
        <w:rPr>
          <w:lang w:val="en-GB"/>
        </w:rPr>
      </w:pPr>
      <w:r w:rsidRPr="002C0B32">
        <w:rPr>
          <w:lang w:val="en-GB"/>
        </w:rPr>
        <w:t>The terms of reference document is appended with the following attachments. The Attachments include technological descriptions used in SOLARIS, which the Contractor shall observe and comply with. Attachments constitute an integral part of the Terms of Reference.</w:t>
      </w:r>
    </w:p>
    <w:p w14:paraId="7D4C1204" w14:textId="77777777" w:rsidR="00743C5A" w:rsidRDefault="00743C5A" w:rsidP="00071E34">
      <w:pPr>
        <w:spacing w:line="276" w:lineRule="auto"/>
        <w:jc w:val="both"/>
        <w:rPr>
          <w:lang w:val="en-GB"/>
        </w:rPr>
      </w:pPr>
    </w:p>
    <w:p w14:paraId="0485AD73" w14:textId="56DA5790" w:rsidR="008C2340" w:rsidRDefault="008C2340" w:rsidP="00071E34">
      <w:pPr>
        <w:spacing w:line="276" w:lineRule="auto"/>
        <w:jc w:val="both"/>
        <w:rPr>
          <w:lang w:val="en-GB"/>
        </w:rPr>
      </w:pPr>
      <w:r>
        <w:rPr>
          <w:lang w:val="en-GB"/>
        </w:rPr>
        <w:t>Appendix A1 to ToR, included:</w:t>
      </w:r>
    </w:p>
    <w:p w14:paraId="0BA1725F" w14:textId="77777777" w:rsidR="00743C5A" w:rsidRPr="002C0B32" w:rsidRDefault="00743C5A" w:rsidP="00071E34">
      <w:pPr>
        <w:widowControl w:val="0"/>
        <w:numPr>
          <w:ilvl w:val="0"/>
          <w:numId w:val="35"/>
        </w:numPr>
        <w:suppressAutoHyphens/>
        <w:spacing w:line="276" w:lineRule="auto"/>
        <w:ind w:left="426" w:hanging="426"/>
        <w:jc w:val="both"/>
        <w:rPr>
          <w:lang w:val="en-GB"/>
        </w:rPr>
      </w:pPr>
      <w:r w:rsidRPr="002C0B32">
        <w:rPr>
          <w:lang w:val="en-GB"/>
        </w:rPr>
        <w:t>Appendix WAT-CW1 – Cooling water basic standards</w:t>
      </w:r>
    </w:p>
    <w:p w14:paraId="4BAD574A" w14:textId="77777777" w:rsidR="00743C5A" w:rsidRDefault="00743C5A" w:rsidP="00071E34">
      <w:pPr>
        <w:widowControl w:val="0"/>
        <w:numPr>
          <w:ilvl w:val="0"/>
          <w:numId w:val="35"/>
        </w:numPr>
        <w:suppressAutoHyphens/>
        <w:spacing w:line="276" w:lineRule="auto"/>
        <w:ind w:left="426" w:hanging="426"/>
        <w:jc w:val="both"/>
        <w:rPr>
          <w:lang w:val="en-GB"/>
        </w:rPr>
      </w:pPr>
      <w:r w:rsidRPr="002C0B32">
        <w:rPr>
          <w:lang w:val="en-GB"/>
        </w:rPr>
        <w:t>Appendix WAT-CA1 –</w:t>
      </w:r>
      <w:r w:rsidRPr="002C0B32" w:rsidDel="00B1652C">
        <w:rPr>
          <w:lang w:val="en-GB"/>
        </w:rPr>
        <w:t xml:space="preserve"> </w:t>
      </w:r>
      <w:r w:rsidRPr="002C0B32">
        <w:rPr>
          <w:lang w:val="en-GB"/>
        </w:rPr>
        <w:t xml:space="preserve"> Compressed air basic standards</w:t>
      </w:r>
    </w:p>
    <w:p w14:paraId="2BCB2CD3" w14:textId="58786B00" w:rsidR="00C023E4" w:rsidRDefault="00C023E4" w:rsidP="00071E34">
      <w:pPr>
        <w:widowControl w:val="0"/>
        <w:numPr>
          <w:ilvl w:val="0"/>
          <w:numId w:val="35"/>
        </w:numPr>
        <w:suppressAutoHyphens/>
        <w:spacing w:line="276" w:lineRule="auto"/>
        <w:ind w:left="426" w:hanging="426"/>
        <w:jc w:val="both"/>
        <w:rPr>
          <w:lang w:val="en-GB"/>
        </w:rPr>
      </w:pPr>
      <w:r>
        <w:rPr>
          <w:lang w:val="en-GB"/>
        </w:rPr>
        <w:t>Appendix EXPH-top-view.pdf</w:t>
      </w:r>
    </w:p>
    <w:p w14:paraId="0E3CC08D" w14:textId="069999F3" w:rsidR="00C6421D" w:rsidRDefault="00C6421D" w:rsidP="00071E34">
      <w:pPr>
        <w:widowControl w:val="0"/>
        <w:numPr>
          <w:ilvl w:val="0"/>
          <w:numId w:val="35"/>
        </w:numPr>
        <w:suppressAutoHyphens/>
        <w:spacing w:line="276" w:lineRule="auto"/>
        <w:ind w:left="426" w:hanging="426"/>
        <w:jc w:val="both"/>
        <w:rPr>
          <w:lang w:val="en-GB"/>
        </w:rPr>
      </w:pPr>
      <w:r>
        <w:rPr>
          <w:lang w:val="en-GB"/>
        </w:rPr>
        <w:t>Appendix EXPH-top-view.dwg</w:t>
      </w:r>
    </w:p>
    <w:p w14:paraId="3AAD0F63" w14:textId="276C36DE" w:rsidR="003A3D00" w:rsidRDefault="003A3D00" w:rsidP="00071E34">
      <w:pPr>
        <w:widowControl w:val="0"/>
        <w:numPr>
          <w:ilvl w:val="0"/>
          <w:numId w:val="35"/>
        </w:numPr>
        <w:suppressAutoHyphens/>
        <w:spacing w:line="276" w:lineRule="auto"/>
        <w:ind w:left="426" w:hanging="426"/>
        <w:jc w:val="both"/>
        <w:rPr>
          <w:lang w:val="en-GB"/>
        </w:rPr>
      </w:pPr>
      <w:r>
        <w:rPr>
          <w:lang w:val="en-GB"/>
        </w:rPr>
        <w:t>Appendix INFRASTRUCTURE-01.pdf</w:t>
      </w:r>
    </w:p>
    <w:p w14:paraId="57148F8B" w14:textId="33366AA6" w:rsidR="00744922" w:rsidRDefault="00744922" w:rsidP="00071E34">
      <w:pPr>
        <w:widowControl w:val="0"/>
        <w:numPr>
          <w:ilvl w:val="0"/>
          <w:numId w:val="35"/>
        </w:numPr>
        <w:suppressAutoHyphens/>
        <w:spacing w:line="276" w:lineRule="auto"/>
        <w:ind w:left="426" w:hanging="426"/>
        <w:jc w:val="both"/>
        <w:rPr>
          <w:lang w:val="en-GB"/>
        </w:rPr>
      </w:pPr>
      <w:r>
        <w:rPr>
          <w:lang w:val="en-GB"/>
        </w:rPr>
        <w:t>Appendix EL-switchgear RHELDP.pdf</w:t>
      </w:r>
    </w:p>
    <w:p w14:paraId="2BE4B1D3" w14:textId="17383E4A" w:rsidR="00744922" w:rsidRPr="002C0B32" w:rsidRDefault="00744922" w:rsidP="00B41A7C">
      <w:pPr>
        <w:widowControl w:val="0"/>
        <w:suppressAutoHyphens/>
        <w:spacing w:line="276" w:lineRule="auto"/>
        <w:jc w:val="both"/>
        <w:rPr>
          <w:lang w:val="en-GB"/>
        </w:rPr>
      </w:pPr>
    </w:p>
    <w:p w14:paraId="36689B2C" w14:textId="2C78B9FA" w:rsidR="6B54B694" w:rsidRDefault="6B54B694" w:rsidP="00071E34">
      <w:pPr>
        <w:spacing w:line="276" w:lineRule="auto"/>
        <w:rPr>
          <w:lang w:val="en-GB"/>
        </w:rPr>
      </w:pPr>
    </w:p>
    <w:sectPr w:rsidR="6B54B694" w:rsidSect="007912A3">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23DAA"/>
    <w:multiLevelType w:val="hybridMultilevel"/>
    <w:tmpl w:val="201E9760"/>
    <w:lvl w:ilvl="0" w:tplc="EA50C680">
      <w:start w:val="6"/>
      <w:numFmt w:val="lowerLetter"/>
      <w:lvlText w:val="%1."/>
      <w:lvlJc w:val="left"/>
      <w:pPr>
        <w:ind w:left="720" w:hanging="360"/>
      </w:pPr>
    </w:lvl>
    <w:lvl w:ilvl="1" w:tplc="B7A84974">
      <w:start w:val="1"/>
      <w:numFmt w:val="lowerLetter"/>
      <w:lvlText w:val="%2."/>
      <w:lvlJc w:val="left"/>
      <w:pPr>
        <w:ind w:left="1440" w:hanging="360"/>
      </w:pPr>
    </w:lvl>
    <w:lvl w:ilvl="2" w:tplc="52E0F3F2">
      <w:start w:val="1"/>
      <w:numFmt w:val="lowerRoman"/>
      <w:lvlText w:val="%3."/>
      <w:lvlJc w:val="right"/>
      <w:pPr>
        <w:ind w:left="2160" w:hanging="180"/>
      </w:pPr>
    </w:lvl>
    <w:lvl w:ilvl="3" w:tplc="2F7AA90C">
      <w:start w:val="1"/>
      <w:numFmt w:val="decimal"/>
      <w:lvlText w:val="%4."/>
      <w:lvlJc w:val="left"/>
      <w:pPr>
        <w:ind w:left="2880" w:hanging="360"/>
      </w:pPr>
    </w:lvl>
    <w:lvl w:ilvl="4" w:tplc="B2F01138">
      <w:start w:val="1"/>
      <w:numFmt w:val="lowerLetter"/>
      <w:lvlText w:val="%5."/>
      <w:lvlJc w:val="left"/>
      <w:pPr>
        <w:ind w:left="3600" w:hanging="360"/>
      </w:pPr>
    </w:lvl>
    <w:lvl w:ilvl="5" w:tplc="E1D2F2BA">
      <w:start w:val="1"/>
      <w:numFmt w:val="lowerRoman"/>
      <w:lvlText w:val="%6."/>
      <w:lvlJc w:val="right"/>
      <w:pPr>
        <w:ind w:left="4320" w:hanging="180"/>
      </w:pPr>
    </w:lvl>
    <w:lvl w:ilvl="6" w:tplc="5E46184C">
      <w:start w:val="1"/>
      <w:numFmt w:val="decimal"/>
      <w:lvlText w:val="%7."/>
      <w:lvlJc w:val="left"/>
      <w:pPr>
        <w:ind w:left="5040" w:hanging="360"/>
      </w:pPr>
    </w:lvl>
    <w:lvl w:ilvl="7" w:tplc="6E647A9C">
      <w:start w:val="1"/>
      <w:numFmt w:val="lowerLetter"/>
      <w:lvlText w:val="%8."/>
      <w:lvlJc w:val="left"/>
      <w:pPr>
        <w:ind w:left="5760" w:hanging="360"/>
      </w:pPr>
    </w:lvl>
    <w:lvl w:ilvl="8" w:tplc="3648CE2A">
      <w:start w:val="1"/>
      <w:numFmt w:val="lowerRoman"/>
      <w:lvlText w:val="%9."/>
      <w:lvlJc w:val="right"/>
      <w:pPr>
        <w:ind w:left="6480" w:hanging="180"/>
      </w:pPr>
    </w:lvl>
  </w:abstractNum>
  <w:abstractNum w:abstractNumId="1" w15:restartNumberingAfterBreak="0">
    <w:nsid w:val="11616F51"/>
    <w:multiLevelType w:val="hybridMultilevel"/>
    <w:tmpl w:val="66E6EA5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2E0542F"/>
    <w:multiLevelType w:val="hybridMultilevel"/>
    <w:tmpl w:val="22464430"/>
    <w:lvl w:ilvl="0" w:tplc="11460D0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86A61D"/>
    <w:multiLevelType w:val="hybridMultilevel"/>
    <w:tmpl w:val="84B2061E"/>
    <w:lvl w:ilvl="0" w:tplc="132A99F8">
      <w:start w:val="1"/>
      <w:numFmt w:val="lowerLetter"/>
      <w:lvlText w:val="%1."/>
      <w:lvlJc w:val="left"/>
      <w:pPr>
        <w:ind w:left="720" w:hanging="360"/>
      </w:pPr>
    </w:lvl>
    <w:lvl w:ilvl="1" w:tplc="53FE9D50">
      <w:start w:val="1"/>
      <w:numFmt w:val="lowerLetter"/>
      <w:lvlText w:val="%2."/>
      <w:lvlJc w:val="left"/>
      <w:pPr>
        <w:ind w:left="1440" w:hanging="360"/>
      </w:pPr>
    </w:lvl>
    <w:lvl w:ilvl="2" w:tplc="7B48FADE">
      <w:start w:val="1"/>
      <w:numFmt w:val="lowerRoman"/>
      <w:lvlText w:val="%3."/>
      <w:lvlJc w:val="right"/>
      <w:pPr>
        <w:ind w:left="2160" w:hanging="180"/>
      </w:pPr>
    </w:lvl>
    <w:lvl w:ilvl="3" w:tplc="D0C00F18">
      <w:start w:val="1"/>
      <w:numFmt w:val="decimal"/>
      <w:lvlText w:val="%4."/>
      <w:lvlJc w:val="left"/>
      <w:pPr>
        <w:ind w:left="2880" w:hanging="360"/>
      </w:pPr>
    </w:lvl>
    <w:lvl w:ilvl="4" w:tplc="4AEC9580">
      <w:start w:val="1"/>
      <w:numFmt w:val="lowerLetter"/>
      <w:lvlText w:val="%5."/>
      <w:lvlJc w:val="left"/>
      <w:pPr>
        <w:ind w:left="3600" w:hanging="360"/>
      </w:pPr>
    </w:lvl>
    <w:lvl w:ilvl="5" w:tplc="BE708178">
      <w:start w:val="1"/>
      <w:numFmt w:val="lowerRoman"/>
      <w:lvlText w:val="%6."/>
      <w:lvlJc w:val="right"/>
      <w:pPr>
        <w:ind w:left="4320" w:hanging="180"/>
      </w:pPr>
    </w:lvl>
    <w:lvl w:ilvl="6" w:tplc="3A345DC6">
      <w:start w:val="1"/>
      <w:numFmt w:val="decimal"/>
      <w:lvlText w:val="%7."/>
      <w:lvlJc w:val="left"/>
      <w:pPr>
        <w:ind w:left="5040" w:hanging="360"/>
      </w:pPr>
    </w:lvl>
    <w:lvl w:ilvl="7" w:tplc="F6CA6DA6">
      <w:start w:val="1"/>
      <w:numFmt w:val="lowerLetter"/>
      <w:lvlText w:val="%8."/>
      <w:lvlJc w:val="left"/>
      <w:pPr>
        <w:ind w:left="5760" w:hanging="360"/>
      </w:pPr>
    </w:lvl>
    <w:lvl w:ilvl="8" w:tplc="09CC133E">
      <w:start w:val="1"/>
      <w:numFmt w:val="lowerRoman"/>
      <w:lvlText w:val="%9."/>
      <w:lvlJc w:val="right"/>
      <w:pPr>
        <w:ind w:left="6480" w:hanging="180"/>
      </w:pPr>
    </w:lvl>
  </w:abstractNum>
  <w:abstractNum w:abstractNumId="4" w15:restartNumberingAfterBreak="0">
    <w:nsid w:val="17F94DC8"/>
    <w:multiLevelType w:val="hybridMultilevel"/>
    <w:tmpl w:val="6568DFA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A77777E"/>
    <w:multiLevelType w:val="hybridMultilevel"/>
    <w:tmpl w:val="8864E5F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DEE58BE"/>
    <w:multiLevelType w:val="hybridMultilevel"/>
    <w:tmpl w:val="56C09EA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E0AA94F"/>
    <w:multiLevelType w:val="hybridMultilevel"/>
    <w:tmpl w:val="EC96E5FE"/>
    <w:lvl w:ilvl="0" w:tplc="C38A00F0">
      <w:start w:val="2"/>
      <w:numFmt w:val="lowerLetter"/>
      <w:lvlText w:val="%1."/>
      <w:lvlJc w:val="left"/>
      <w:pPr>
        <w:ind w:left="720" w:hanging="360"/>
      </w:pPr>
    </w:lvl>
    <w:lvl w:ilvl="1" w:tplc="326A62A0">
      <w:start w:val="1"/>
      <w:numFmt w:val="lowerLetter"/>
      <w:lvlText w:val="%2."/>
      <w:lvlJc w:val="left"/>
      <w:pPr>
        <w:ind w:left="1440" w:hanging="360"/>
      </w:pPr>
    </w:lvl>
    <w:lvl w:ilvl="2" w:tplc="F1B43A60">
      <w:start w:val="1"/>
      <w:numFmt w:val="lowerRoman"/>
      <w:lvlText w:val="%3."/>
      <w:lvlJc w:val="right"/>
      <w:pPr>
        <w:ind w:left="2160" w:hanging="180"/>
      </w:pPr>
    </w:lvl>
    <w:lvl w:ilvl="3" w:tplc="BF3E30E6">
      <w:start w:val="1"/>
      <w:numFmt w:val="decimal"/>
      <w:lvlText w:val="%4."/>
      <w:lvlJc w:val="left"/>
      <w:pPr>
        <w:ind w:left="2880" w:hanging="360"/>
      </w:pPr>
    </w:lvl>
    <w:lvl w:ilvl="4" w:tplc="7550FCC0">
      <w:start w:val="1"/>
      <w:numFmt w:val="lowerLetter"/>
      <w:lvlText w:val="%5."/>
      <w:lvlJc w:val="left"/>
      <w:pPr>
        <w:ind w:left="3600" w:hanging="360"/>
      </w:pPr>
    </w:lvl>
    <w:lvl w:ilvl="5" w:tplc="FFB69796">
      <w:start w:val="1"/>
      <w:numFmt w:val="lowerRoman"/>
      <w:lvlText w:val="%6."/>
      <w:lvlJc w:val="right"/>
      <w:pPr>
        <w:ind w:left="4320" w:hanging="180"/>
      </w:pPr>
    </w:lvl>
    <w:lvl w:ilvl="6" w:tplc="C028694E">
      <w:start w:val="1"/>
      <w:numFmt w:val="decimal"/>
      <w:lvlText w:val="%7."/>
      <w:lvlJc w:val="left"/>
      <w:pPr>
        <w:ind w:left="5040" w:hanging="360"/>
      </w:pPr>
    </w:lvl>
    <w:lvl w:ilvl="7" w:tplc="312A6B22">
      <w:start w:val="1"/>
      <w:numFmt w:val="lowerLetter"/>
      <w:lvlText w:val="%8."/>
      <w:lvlJc w:val="left"/>
      <w:pPr>
        <w:ind w:left="5760" w:hanging="360"/>
      </w:pPr>
    </w:lvl>
    <w:lvl w:ilvl="8" w:tplc="71483CEA">
      <w:start w:val="1"/>
      <w:numFmt w:val="lowerRoman"/>
      <w:lvlText w:val="%9."/>
      <w:lvlJc w:val="right"/>
      <w:pPr>
        <w:ind w:left="6480" w:hanging="180"/>
      </w:pPr>
    </w:lvl>
  </w:abstractNum>
  <w:abstractNum w:abstractNumId="8" w15:restartNumberingAfterBreak="0">
    <w:nsid w:val="211C323A"/>
    <w:multiLevelType w:val="hybridMultilevel"/>
    <w:tmpl w:val="6DCCAF74"/>
    <w:lvl w:ilvl="0" w:tplc="9684C75A">
      <w:start w:val="1"/>
      <w:numFmt w:val="lowerLetter"/>
      <w:lvlText w:val="%1."/>
      <w:lvlJc w:val="left"/>
      <w:pPr>
        <w:ind w:left="720" w:hanging="360"/>
      </w:pPr>
    </w:lvl>
    <w:lvl w:ilvl="1" w:tplc="4C9A384C">
      <w:start w:val="1"/>
      <w:numFmt w:val="lowerLetter"/>
      <w:lvlText w:val="%2."/>
      <w:lvlJc w:val="left"/>
      <w:pPr>
        <w:ind w:left="1440" w:hanging="360"/>
      </w:pPr>
    </w:lvl>
    <w:lvl w:ilvl="2" w:tplc="49C43F00">
      <w:start w:val="1"/>
      <w:numFmt w:val="lowerRoman"/>
      <w:lvlText w:val="%3."/>
      <w:lvlJc w:val="right"/>
      <w:pPr>
        <w:ind w:left="2160" w:hanging="180"/>
      </w:pPr>
    </w:lvl>
    <w:lvl w:ilvl="3" w:tplc="3380302E">
      <w:start w:val="1"/>
      <w:numFmt w:val="decimal"/>
      <w:lvlText w:val="%4."/>
      <w:lvlJc w:val="left"/>
      <w:pPr>
        <w:ind w:left="2880" w:hanging="360"/>
      </w:pPr>
    </w:lvl>
    <w:lvl w:ilvl="4" w:tplc="D24E7114">
      <w:start w:val="1"/>
      <w:numFmt w:val="lowerLetter"/>
      <w:lvlText w:val="%5."/>
      <w:lvlJc w:val="left"/>
      <w:pPr>
        <w:ind w:left="3600" w:hanging="360"/>
      </w:pPr>
    </w:lvl>
    <w:lvl w:ilvl="5" w:tplc="A80E95B6">
      <w:start w:val="1"/>
      <w:numFmt w:val="lowerRoman"/>
      <w:lvlText w:val="%6."/>
      <w:lvlJc w:val="right"/>
      <w:pPr>
        <w:ind w:left="4320" w:hanging="180"/>
      </w:pPr>
    </w:lvl>
    <w:lvl w:ilvl="6" w:tplc="F5881412">
      <w:start w:val="1"/>
      <w:numFmt w:val="decimal"/>
      <w:lvlText w:val="%7."/>
      <w:lvlJc w:val="left"/>
      <w:pPr>
        <w:ind w:left="5040" w:hanging="360"/>
      </w:pPr>
    </w:lvl>
    <w:lvl w:ilvl="7" w:tplc="4DCCDFE4">
      <w:start w:val="1"/>
      <w:numFmt w:val="lowerLetter"/>
      <w:lvlText w:val="%8."/>
      <w:lvlJc w:val="left"/>
      <w:pPr>
        <w:ind w:left="5760" w:hanging="360"/>
      </w:pPr>
    </w:lvl>
    <w:lvl w:ilvl="8" w:tplc="EDE61EEC">
      <w:start w:val="1"/>
      <w:numFmt w:val="lowerRoman"/>
      <w:lvlText w:val="%9."/>
      <w:lvlJc w:val="right"/>
      <w:pPr>
        <w:ind w:left="6480" w:hanging="180"/>
      </w:pPr>
    </w:lvl>
  </w:abstractNum>
  <w:abstractNum w:abstractNumId="9" w15:restartNumberingAfterBreak="0">
    <w:nsid w:val="23ABDB77"/>
    <w:multiLevelType w:val="hybridMultilevel"/>
    <w:tmpl w:val="5C188D54"/>
    <w:lvl w:ilvl="0" w:tplc="637E3658">
      <w:start w:val="2"/>
      <w:numFmt w:val="lowerLetter"/>
      <w:lvlText w:val="%1."/>
      <w:lvlJc w:val="left"/>
      <w:pPr>
        <w:ind w:left="720" w:hanging="360"/>
      </w:pPr>
    </w:lvl>
    <w:lvl w:ilvl="1" w:tplc="53DEF552">
      <w:start w:val="1"/>
      <w:numFmt w:val="lowerLetter"/>
      <w:lvlText w:val="%2."/>
      <w:lvlJc w:val="left"/>
      <w:pPr>
        <w:ind w:left="1440" w:hanging="360"/>
      </w:pPr>
    </w:lvl>
    <w:lvl w:ilvl="2" w:tplc="D0CCD270">
      <w:start w:val="1"/>
      <w:numFmt w:val="lowerRoman"/>
      <w:lvlText w:val="%3."/>
      <w:lvlJc w:val="right"/>
      <w:pPr>
        <w:ind w:left="2160" w:hanging="180"/>
      </w:pPr>
    </w:lvl>
    <w:lvl w:ilvl="3" w:tplc="CFAA2686">
      <w:start w:val="1"/>
      <w:numFmt w:val="decimal"/>
      <w:lvlText w:val="%4."/>
      <w:lvlJc w:val="left"/>
      <w:pPr>
        <w:ind w:left="2880" w:hanging="360"/>
      </w:pPr>
    </w:lvl>
    <w:lvl w:ilvl="4" w:tplc="494EB276">
      <w:start w:val="1"/>
      <w:numFmt w:val="lowerLetter"/>
      <w:lvlText w:val="%5."/>
      <w:lvlJc w:val="left"/>
      <w:pPr>
        <w:ind w:left="3600" w:hanging="360"/>
      </w:pPr>
    </w:lvl>
    <w:lvl w:ilvl="5" w:tplc="C736FE4C">
      <w:start w:val="1"/>
      <w:numFmt w:val="lowerRoman"/>
      <w:lvlText w:val="%6."/>
      <w:lvlJc w:val="right"/>
      <w:pPr>
        <w:ind w:left="4320" w:hanging="180"/>
      </w:pPr>
    </w:lvl>
    <w:lvl w:ilvl="6" w:tplc="53BEF1DA">
      <w:start w:val="1"/>
      <w:numFmt w:val="decimal"/>
      <w:lvlText w:val="%7."/>
      <w:lvlJc w:val="left"/>
      <w:pPr>
        <w:ind w:left="5040" w:hanging="360"/>
      </w:pPr>
    </w:lvl>
    <w:lvl w:ilvl="7" w:tplc="FEA4740C">
      <w:start w:val="1"/>
      <w:numFmt w:val="lowerLetter"/>
      <w:lvlText w:val="%8."/>
      <w:lvlJc w:val="left"/>
      <w:pPr>
        <w:ind w:left="5760" w:hanging="360"/>
      </w:pPr>
    </w:lvl>
    <w:lvl w:ilvl="8" w:tplc="727ED1BA">
      <w:start w:val="1"/>
      <w:numFmt w:val="lowerRoman"/>
      <w:lvlText w:val="%9."/>
      <w:lvlJc w:val="right"/>
      <w:pPr>
        <w:ind w:left="6480" w:hanging="180"/>
      </w:pPr>
    </w:lvl>
  </w:abstractNum>
  <w:abstractNum w:abstractNumId="10" w15:restartNumberingAfterBreak="0">
    <w:nsid w:val="240F39B4"/>
    <w:multiLevelType w:val="hybridMultilevel"/>
    <w:tmpl w:val="0C42B478"/>
    <w:lvl w:ilvl="0" w:tplc="D3D41860">
      <w:start w:val="2"/>
      <w:numFmt w:val="lowerLetter"/>
      <w:lvlText w:val="%1."/>
      <w:lvlJc w:val="left"/>
      <w:pPr>
        <w:ind w:left="720" w:hanging="360"/>
      </w:pPr>
    </w:lvl>
    <w:lvl w:ilvl="1" w:tplc="6CBCC2A0">
      <w:start w:val="1"/>
      <w:numFmt w:val="lowerLetter"/>
      <w:lvlText w:val="%2."/>
      <w:lvlJc w:val="left"/>
      <w:pPr>
        <w:ind w:left="1440" w:hanging="360"/>
      </w:pPr>
    </w:lvl>
    <w:lvl w:ilvl="2" w:tplc="10C23E40">
      <w:start w:val="1"/>
      <w:numFmt w:val="lowerRoman"/>
      <w:lvlText w:val="%3."/>
      <w:lvlJc w:val="right"/>
      <w:pPr>
        <w:ind w:left="2160" w:hanging="180"/>
      </w:pPr>
    </w:lvl>
    <w:lvl w:ilvl="3" w:tplc="7DC2141E">
      <w:start w:val="1"/>
      <w:numFmt w:val="decimal"/>
      <w:lvlText w:val="%4."/>
      <w:lvlJc w:val="left"/>
      <w:pPr>
        <w:ind w:left="2880" w:hanging="360"/>
      </w:pPr>
    </w:lvl>
    <w:lvl w:ilvl="4" w:tplc="07DA8CE2">
      <w:start w:val="1"/>
      <w:numFmt w:val="lowerLetter"/>
      <w:lvlText w:val="%5."/>
      <w:lvlJc w:val="left"/>
      <w:pPr>
        <w:ind w:left="3600" w:hanging="360"/>
      </w:pPr>
    </w:lvl>
    <w:lvl w:ilvl="5" w:tplc="3DE4B902">
      <w:start w:val="1"/>
      <w:numFmt w:val="lowerRoman"/>
      <w:lvlText w:val="%6."/>
      <w:lvlJc w:val="right"/>
      <w:pPr>
        <w:ind w:left="4320" w:hanging="180"/>
      </w:pPr>
    </w:lvl>
    <w:lvl w:ilvl="6" w:tplc="183616BE">
      <w:start w:val="1"/>
      <w:numFmt w:val="decimal"/>
      <w:lvlText w:val="%7."/>
      <w:lvlJc w:val="left"/>
      <w:pPr>
        <w:ind w:left="5040" w:hanging="360"/>
      </w:pPr>
    </w:lvl>
    <w:lvl w:ilvl="7" w:tplc="C9F09D5E">
      <w:start w:val="1"/>
      <w:numFmt w:val="lowerLetter"/>
      <w:lvlText w:val="%8."/>
      <w:lvlJc w:val="left"/>
      <w:pPr>
        <w:ind w:left="5760" w:hanging="360"/>
      </w:pPr>
    </w:lvl>
    <w:lvl w:ilvl="8" w:tplc="B3DC8AC4">
      <w:start w:val="1"/>
      <w:numFmt w:val="lowerRoman"/>
      <w:lvlText w:val="%9."/>
      <w:lvlJc w:val="right"/>
      <w:pPr>
        <w:ind w:left="6480" w:hanging="180"/>
      </w:pPr>
    </w:lvl>
  </w:abstractNum>
  <w:abstractNum w:abstractNumId="11" w15:restartNumberingAfterBreak="0">
    <w:nsid w:val="242C2B32"/>
    <w:multiLevelType w:val="hybridMultilevel"/>
    <w:tmpl w:val="7136ACC8"/>
    <w:lvl w:ilvl="0" w:tplc="F7E6E70E">
      <w:start w:val="1"/>
      <w:numFmt w:val="lowerLetter"/>
      <w:lvlText w:val="%1."/>
      <w:lvlJc w:val="left"/>
      <w:pPr>
        <w:ind w:left="720" w:hanging="360"/>
      </w:pPr>
    </w:lvl>
    <w:lvl w:ilvl="1" w:tplc="8A18557A">
      <w:start w:val="1"/>
      <w:numFmt w:val="lowerLetter"/>
      <w:lvlText w:val="%2."/>
      <w:lvlJc w:val="left"/>
      <w:pPr>
        <w:ind w:left="1440" w:hanging="360"/>
      </w:pPr>
    </w:lvl>
    <w:lvl w:ilvl="2" w:tplc="7BB43E9C">
      <w:start w:val="1"/>
      <w:numFmt w:val="lowerRoman"/>
      <w:lvlText w:val="%3."/>
      <w:lvlJc w:val="right"/>
      <w:pPr>
        <w:ind w:left="2160" w:hanging="180"/>
      </w:pPr>
    </w:lvl>
    <w:lvl w:ilvl="3" w:tplc="67628B50">
      <w:start w:val="1"/>
      <w:numFmt w:val="decimal"/>
      <w:lvlText w:val="%4."/>
      <w:lvlJc w:val="left"/>
      <w:pPr>
        <w:ind w:left="2880" w:hanging="360"/>
      </w:pPr>
    </w:lvl>
    <w:lvl w:ilvl="4" w:tplc="1EA61004">
      <w:start w:val="1"/>
      <w:numFmt w:val="lowerLetter"/>
      <w:lvlText w:val="%5."/>
      <w:lvlJc w:val="left"/>
      <w:pPr>
        <w:ind w:left="3600" w:hanging="360"/>
      </w:pPr>
    </w:lvl>
    <w:lvl w:ilvl="5" w:tplc="A932847C">
      <w:start w:val="1"/>
      <w:numFmt w:val="lowerRoman"/>
      <w:lvlText w:val="%6."/>
      <w:lvlJc w:val="right"/>
      <w:pPr>
        <w:ind w:left="4320" w:hanging="180"/>
      </w:pPr>
    </w:lvl>
    <w:lvl w:ilvl="6" w:tplc="1B0636F2">
      <w:start w:val="1"/>
      <w:numFmt w:val="decimal"/>
      <w:lvlText w:val="%7."/>
      <w:lvlJc w:val="left"/>
      <w:pPr>
        <w:ind w:left="5040" w:hanging="360"/>
      </w:pPr>
    </w:lvl>
    <w:lvl w:ilvl="7" w:tplc="57C0C9D2">
      <w:start w:val="1"/>
      <w:numFmt w:val="lowerLetter"/>
      <w:lvlText w:val="%8."/>
      <w:lvlJc w:val="left"/>
      <w:pPr>
        <w:ind w:left="5760" w:hanging="360"/>
      </w:pPr>
    </w:lvl>
    <w:lvl w:ilvl="8" w:tplc="0D42089C">
      <w:start w:val="1"/>
      <w:numFmt w:val="lowerRoman"/>
      <w:lvlText w:val="%9."/>
      <w:lvlJc w:val="right"/>
      <w:pPr>
        <w:ind w:left="6480" w:hanging="180"/>
      </w:pPr>
    </w:lvl>
  </w:abstractNum>
  <w:abstractNum w:abstractNumId="12" w15:restartNumberingAfterBreak="0">
    <w:nsid w:val="2D2080D9"/>
    <w:multiLevelType w:val="hybridMultilevel"/>
    <w:tmpl w:val="FEE4FA7C"/>
    <w:lvl w:ilvl="0" w:tplc="0952DAC2">
      <w:start w:val="8"/>
      <w:numFmt w:val="lowerLetter"/>
      <w:lvlText w:val="%1."/>
      <w:lvlJc w:val="left"/>
      <w:pPr>
        <w:ind w:left="720" w:hanging="360"/>
      </w:pPr>
    </w:lvl>
    <w:lvl w:ilvl="1" w:tplc="ECE21B6E">
      <w:start w:val="1"/>
      <w:numFmt w:val="lowerLetter"/>
      <w:lvlText w:val="%2."/>
      <w:lvlJc w:val="left"/>
      <w:pPr>
        <w:ind w:left="1440" w:hanging="360"/>
      </w:pPr>
    </w:lvl>
    <w:lvl w:ilvl="2" w:tplc="A814BA24">
      <w:start w:val="1"/>
      <w:numFmt w:val="lowerRoman"/>
      <w:lvlText w:val="%3."/>
      <w:lvlJc w:val="right"/>
      <w:pPr>
        <w:ind w:left="2160" w:hanging="180"/>
      </w:pPr>
    </w:lvl>
    <w:lvl w:ilvl="3" w:tplc="881C35A0">
      <w:start w:val="1"/>
      <w:numFmt w:val="decimal"/>
      <w:lvlText w:val="%4."/>
      <w:lvlJc w:val="left"/>
      <w:pPr>
        <w:ind w:left="2880" w:hanging="360"/>
      </w:pPr>
    </w:lvl>
    <w:lvl w:ilvl="4" w:tplc="825C9A94">
      <w:start w:val="1"/>
      <w:numFmt w:val="lowerLetter"/>
      <w:lvlText w:val="%5."/>
      <w:lvlJc w:val="left"/>
      <w:pPr>
        <w:ind w:left="3600" w:hanging="360"/>
      </w:pPr>
    </w:lvl>
    <w:lvl w:ilvl="5" w:tplc="94E82092">
      <w:start w:val="1"/>
      <w:numFmt w:val="lowerRoman"/>
      <w:lvlText w:val="%6."/>
      <w:lvlJc w:val="right"/>
      <w:pPr>
        <w:ind w:left="4320" w:hanging="180"/>
      </w:pPr>
    </w:lvl>
    <w:lvl w:ilvl="6" w:tplc="E500BF18">
      <w:start w:val="1"/>
      <w:numFmt w:val="decimal"/>
      <w:lvlText w:val="%7."/>
      <w:lvlJc w:val="left"/>
      <w:pPr>
        <w:ind w:left="5040" w:hanging="360"/>
      </w:pPr>
    </w:lvl>
    <w:lvl w:ilvl="7" w:tplc="81AC044E">
      <w:start w:val="1"/>
      <w:numFmt w:val="lowerLetter"/>
      <w:lvlText w:val="%8."/>
      <w:lvlJc w:val="left"/>
      <w:pPr>
        <w:ind w:left="5760" w:hanging="360"/>
      </w:pPr>
    </w:lvl>
    <w:lvl w:ilvl="8" w:tplc="94421360">
      <w:start w:val="1"/>
      <w:numFmt w:val="lowerRoman"/>
      <w:lvlText w:val="%9."/>
      <w:lvlJc w:val="right"/>
      <w:pPr>
        <w:ind w:left="6480" w:hanging="180"/>
      </w:pPr>
    </w:lvl>
  </w:abstractNum>
  <w:abstractNum w:abstractNumId="13" w15:restartNumberingAfterBreak="0">
    <w:nsid w:val="2DA29612"/>
    <w:multiLevelType w:val="hybridMultilevel"/>
    <w:tmpl w:val="AB7ADC9C"/>
    <w:lvl w:ilvl="0" w:tplc="C5644AC2">
      <w:start w:val="3"/>
      <w:numFmt w:val="lowerLetter"/>
      <w:lvlText w:val="%1."/>
      <w:lvlJc w:val="left"/>
      <w:pPr>
        <w:ind w:left="720" w:hanging="360"/>
      </w:pPr>
    </w:lvl>
    <w:lvl w:ilvl="1" w:tplc="816C8C9E">
      <w:start w:val="1"/>
      <w:numFmt w:val="lowerLetter"/>
      <w:lvlText w:val="%2."/>
      <w:lvlJc w:val="left"/>
      <w:pPr>
        <w:ind w:left="1440" w:hanging="360"/>
      </w:pPr>
    </w:lvl>
    <w:lvl w:ilvl="2" w:tplc="2B20AE66">
      <w:start w:val="1"/>
      <w:numFmt w:val="lowerRoman"/>
      <w:lvlText w:val="%3."/>
      <w:lvlJc w:val="right"/>
      <w:pPr>
        <w:ind w:left="2160" w:hanging="180"/>
      </w:pPr>
    </w:lvl>
    <w:lvl w:ilvl="3" w:tplc="1E2A7B36">
      <w:start w:val="1"/>
      <w:numFmt w:val="decimal"/>
      <w:lvlText w:val="%4."/>
      <w:lvlJc w:val="left"/>
      <w:pPr>
        <w:ind w:left="2880" w:hanging="360"/>
      </w:pPr>
    </w:lvl>
    <w:lvl w:ilvl="4" w:tplc="57DE66F0">
      <w:start w:val="1"/>
      <w:numFmt w:val="lowerLetter"/>
      <w:lvlText w:val="%5."/>
      <w:lvlJc w:val="left"/>
      <w:pPr>
        <w:ind w:left="3600" w:hanging="360"/>
      </w:pPr>
    </w:lvl>
    <w:lvl w:ilvl="5" w:tplc="5FA84622">
      <w:start w:val="1"/>
      <w:numFmt w:val="lowerRoman"/>
      <w:lvlText w:val="%6."/>
      <w:lvlJc w:val="right"/>
      <w:pPr>
        <w:ind w:left="4320" w:hanging="180"/>
      </w:pPr>
    </w:lvl>
    <w:lvl w:ilvl="6" w:tplc="E82ECA46">
      <w:start w:val="1"/>
      <w:numFmt w:val="decimal"/>
      <w:lvlText w:val="%7."/>
      <w:lvlJc w:val="left"/>
      <w:pPr>
        <w:ind w:left="5040" w:hanging="360"/>
      </w:pPr>
    </w:lvl>
    <w:lvl w:ilvl="7" w:tplc="768C3B0C">
      <w:start w:val="1"/>
      <w:numFmt w:val="lowerLetter"/>
      <w:lvlText w:val="%8."/>
      <w:lvlJc w:val="left"/>
      <w:pPr>
        <w:ind w:left="5760" w:hanging="360"/>
      </w:pPr>
    </w:lvl>
    <w:lvl w:ilvl="8" w:tplc="CE60D700">
      <w:start w:val="1"/>
      <w:numFmt w:val="lowerRoman"/>
      <w:lvlText w:val="%9."/>
      <w:lvlJc w:val="right"/>
      <w:pPr>
        <w:ind w:left="6480" w:hanging="180"/>
      </w:pPr>
    </w:lvl>
  </w:abstractNum>
  <w:abstractNum w:abstractNumId="14" w15:restartNumberingAfterBreak="0">
    <w:nsid w:val="32D2B185"/>
    <w:multiLevelType w:val="hybridMultilevel"/>
    <w:tmpl w:val="810080C8"/>
    <w:lvl w:ilvl="0" w:tplc="D71CFC9E">
      <w:start w:val="9"/>
      <w:numFmt w:val="lowerLetter"/>
      <w:lvlText w:val="%1."/>
      <w:lvlJc w:val="left"/>
      <w:pPr>
        <w:ind w:left="720" w:hanging="360"/>
      </w:pPr>
    </w:lvl>
    <w:lvl w:ilvl="1" w:tplc="D864F4C2">
      <w:start w:val="1"/>
      <w:numFmt w:val="lowerLetter"/>
      <w:lvlText w:val="%2."/>
      <w:lvlJc w:val="left"/>
      <w:pPr>
        <w:ind w:left="1440" w:hanging="360"/>
      </w:pPr>
    </w:lvl>
    <w:lvl w:ilvl="2" w:tplc="7122A912">
      <w:start w:val="1"/>
      <w:numFmt w:val="lowerRoman"/>
      <w:lvlText w:val="%3."/>
      <w:lvlJc w:val="right"/>
      <w:pPr>
        <w:ind w:left="2160" w:hanging="180"/>
      </w:pPr>
    </w:lvl>
    <w:lvl w:ilvl="3" w:tplc="93080C7E">
      <w:start w:val="1"/>
      <w:numFmt w:val="decimal"/>
      <w:lvlText w:val="%4."/>
      <w:lvlJc w:val="left"/>
      <w:pPr>
        <w:ind w:left="2880" w:hanging="360"/>
      </w:pPr>
    </w:lvl>
    <w:lvl w:ilvl="4" w:tplc="7A883A9E">
      <w:start w:val="1"/>
      <w:numFmt w:val="lowerLetter"/>
      <w:lvlText w:val="%5."/>
      <w:lvlJc w:val="left"/>
      <w:pPr>
        <w:ind w:left="3600" w:hanging="360"/>
      </w:pPr>
    </w:lvl>
    <w:lvl w:ilvl="5" w:tplc="4B0EAD3E">
      <w:start w:val="1"/>
      <w:numFmt w:val="lowerRoman"/>
      <w:lvlText w:val="%6."/>
      <w:lvlJc w:val="right"/>
      <w:pPr>
        <w:ind w:left="4320" w:hanging="180"/>
      </w:pPr>
    </w:lvl>
    <w:lvl w:ilvl="6" w:tplc="B2F4E57E">
      <w:start w:val="1"/>
      <w:numFmt w:val="decimal"/>
      <w:lvlText w:val="%7."/>
      <w:lvlJc w:val="left"/>
      <w:pPr>
        <w:ind w:left="5040" w:hanging="360"/>
      </w:pPr>
    </w:lvl>
    <w:lvl w:ilvl="7" w:tplc="AEFA5936">
      <w:start w:val="1"/>
      <w:numFmt w:val="lowerLetter"/>
      <w:lvlText w:val="%8."/>
      <w:lvlJc w:val="left"/>
      <w:pPr>
        <w:ind w:left="5760" w:hanging="360"/>
      </w:pPr>
    </w:lvl>
    <w:lvl w:ilvl="8" w:tplc="F2DA3F86">
      <w:start w:val="1"/>
      <w:numFmt w:val="lowerRoman"/>
      <w:lvlText w:val="%9."/>
      <w:lvlJc w:val="right"/>
      <w:pPr>
        <w:ind w:left="6480" w:hanging="180"/>
      </w:pPr>
    </w:lvl>
  </w:abstractNum>
  <w:abstractNum w:abstractNumId="15" w15:restartNumberingAfterBreak="0">
    <w:nsid w:val="33B05BA8"/>
    <w:multiLevelType w:val="hybridMultilevel"/>
    <w:tmpl w:val="E42CE8CE"/>
    <w:lvl w:ilvl="0" w:tplc="B9D221D8">
      <w:start w:val="4"/>
      <w:numFmt w:val="lowerLetter"/>
      <w:lvlText w:val="%1."/>
      <w:lvlJc w:val="left"/>
      <w:pPr>
        <w:ind w:left="720" w:hanging="360"/>
      </w:pPr>
    </w:lvl>
    <w:lvl w:ilvl="1" w:tplc="AC68B37A">
      <w:start w:val="1"/>
      <w:numFmt w:val="lowerLetter"/>
      <w:lvlText w:val="%2."/>
      <w:lvlJc w:val="left"/>
      <w:pPr>
        <w:ind w:left="1440" w:hanging="360"/>
      </w:pPr>
    </w:lvl>
    <w:lvl w:ilvl="2" w:tplc="D3F02F82">
      <w:start w:val="1"/>
      <w:numFmt w:val="lowerRoman"/>
      <w:lvlText w:val="%3."/>
      <w:lvlJc w:val="right"/>
      <w:pPr>
        <w:ind w:left="2160" w:hanging="180"/>
      </w:pPr>
    </w:lvl>
    <w:lvl w:ilvl="3" w:tplc="F8B6F146">
      <w:start w:val="1"/>
      <w:numFmt w:val="decimal"/>
      <w:lvlText w:val="%4."/>
      <w:lvlJc w:val="left"/>
      <w:pPr>
        <w:ind w:left="2880" w:hanging="360"/>
      </w:pPr>
    </w:lvl>
    <w:lvl w:ilvl="4" w:tplc="CE228BD2">
      <w:start w:val="1"/>
      <w:numFmt w:val="lowerLetter"/>
      <w:lvlText w:val="%5."/>
      <w:lvlJc w:val="left"/>
      <w:pPr>
        <w:ind w:left="3600" w:hanging="360"/>
      </w:pPr>
    </w:lvl>
    <w:lvl w:ilvl="5" w:tplc="96B2A1F6">
      <w:start w:val="1"/>
      <w:numFmt w:val="lowerRoman"/>
      <w:lvlText w:val="%6."/>
      <w:lvlJc w:val="right"/>
      <w:pPr>
        <w:ind w:left="4320" w:hanging="180"/>
      </w:pPr>
    </w:lvl>
    <w:lvl w:ilvl="6" w:tplc="F684ECC2">
      <w:start w:val="1"/>
      <w:numFmt w:val="decimal"/>
      <w:lvlText w:val="%7."/>
      <w:lvlJc w:val="left"/>
      <w:pPr>
        <w:ind w:left="5040" w:hanging="360"/>
      </w:pPr>
    </w:lvl>
    <w:lvl w:ilvl="7" w:tplc="53BCBEE2">
      <w:start w:val="1"/>
      <w:numFmt w:val="lowerLetter"/>
      <w:lvlText w:val="%8."/>
      <w:lvlJc w:val="left"/>
      <w:pPr>
        <w:ind w:left="5760" w:hanging="360"/>
      </w:pPr>
    </w:lvl>
    <w:lvl w:ilvl="8" w:tplc="5D5CFD50">
      <w:start w:val="1"/>
      <w:numFmt w:val="lowerRoman"/>
      <w:lvlText w:val="%9."/>
      <w:lvlJc w:val="right"/>
      <w:pPr>
        <w:ind w:left="6480" w:hanging="180"/>
      </w:pPr>
    </w:lvl>
  </w:abstractNum>
  <w:abstractNum w:abstractNumId="16" w15:restartNumberingAfterBreak="0">
    <w:nsid w:val="3AB97CB9"/>
    <w:multiLevelType w:val="hybridMultilevel"/>
    <w:tmpl w:val="60CE38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ACF3FC9"/>
    <w:multiLevelType w:val="hybridMultilevel"/>
    <w:tmpl w:val="EF46038A"/>
    <w:lvl w:ilvl="0" w:tplc="2CBC9F7E">
      <w:start w:val="4"/>
      <w:numFmt w:val="lowerLetter"/>
      <w:lvlText w:val="%1."/>
      <w:lvlJc w:val="left"/>
      <w:pPr>
        <w:ind w:left="720" w:hanging="360"/>
      </w:pPr>
    </w:lvl>
    <w:lvl w:ilvl="1" w:tplc="13D07328">
      <w:start w:val="1"/>
      <w:numFmt w:val="lowerLetter"/>
      <w:lvlText w:val="%2."/>
      <w:lvlJc w:val="left"/>
      <w:pPr>
        <w:ind w:left="1440" w:hanging="360"/>
      </w:pPr>
    </w:lvl>
    <w:lvl w:ilvl="2" w:tplc="204EDAC4">
      <w:start w:val="1"/>
      <w:numFmt w:val="lowerRoman"/>
      <w:lvlText w:val="%3."/>
      <w:lvlJc w:val="right"/>
      <w:pPr>
        <w:ind w:left="2160" w:hanging="180"/>
      </w:pPr>
    </w:lvl>
    <w:lvl w:ilvl="3" w:tplc="3BD2381C">
      <w:start w:val="1"/>
      <w:numFmt w:val="decimal"/>
      <w:lvlText w:val="%4."/>
      <w:lvlJc w:val="left"/>
      <w:pPr>
        <w:ind w:left="2880" w:hanging="360"/>
      </w:pPr>
    </w:lvl>
    <w:lvl w:ilvl="4" w:tplc="04C0A320">
      <w:start w:val="1"/>
      <w:numFmt w:val="lowerLetter"/>
      <w:lvlText w:val="%5."/>
      <w:lvlJc w:val="left"/>
      <w:pPr>
        <w:ind w:left="3600" w:hanging="360"/>
      </w:pPr>
    </w:lvl>
    <w:lvl w:ilvl="5" w:tplc="97808E20">
      <w:start w:val="1"/>
      <w:numFmt w:val="lowerRoman"/>
      <w:lvlText w:val="%6."/>
      <w:lvlJc w:val="right"/>
      <w:pPr>
        <w:ind w:left="4320" w:hanging="180"/>
      </w:pPr>
    </w:lvl>
    <w:lvl w:ilvl="6" w:tplc="D230F9F0">
      <w:start w:val="1"/>
      <w:numFmt w:val="decimal"/>
      <w:lvlText w:val="%7."/>
      <w:lvlJc w:val="left"/>
      <w:pPr>
        <w:ind w:left="5040" w:hanging="360"/>
      </w:pPr>
    </w:lvl>
    <w:lvl w:ilvl="7" w:tplc="F788B40E">
      <w:start w:val="1"/>
      <w:numFmt w:val="lowerLetter"/>
      <w:lvlText w:val="%8."/>
      <w:lvlJc w:val="left"/>
      <w:pPr>
        <w:ind w:left="5760" w:hanging="360"/>
      </w:pPr>
    </w:lvl>
    <w:lvl w:ilvl="8" w:tplc="2CB0E69A">
      <w:start w:val="1"/>
      <w:numFmt w:val="lowerRoman"/>
      <w:lvlText w:val="%9."/>
      <w:lvlJc w:val="right"/>
      <w:pPr>
        <w:ind w:left="6480" w:hanging="180"/>
      </w:pPr>
    </w:lvl>
  </w:abstractNum>
  <w:abstractNum w:abstractNumId="18" w15:restartNumberingAfterBreak="0">
    <w:nsid w:val="3BB1C434"/>
    <w:multiLevelType w:val="hybridMultilevel"/>
    <w:tmpl w:val="FFFFFFFF"/>
    <w:lvl w:ilvl="0" w:tplc="0D363202">
      <w:start w:val="1"/>
      <w:numFmt w:val="bullet"/>
      <w:lvlText w:val="·"/>
      <w:lvlJc w:val="left"/>
      <w:pPr>
        <w:ind w:left="720" w:hanging="360"/>
      </w:pPr>
      <w:rPr>
        <w:rFonts w:ascii="Symbol" w:hAnsi="Symbol" w:hint="default"/>
      </w:rPr>
    </w:lvl>
    <w:lvl w:ilvl="1" w:tplc="C35E8C04">
      <w:start w:val="1"/>
      <w:numFmt w:val="bullet"/>
      <w:lvlText w:val="o"/>
      <w:lvlJc w:val="left"/>
      <w:pPr>
        <w:ind w:left="1440" w:hanging="360"/>
      </w:pPr>
      <w:rPr>
        <w:rFonts w:ascii="Courier New" w:hAnsi="Courier New" w:hint="default"/>
      </w:rPr>
    </w:lvl>
    <w:lvl w:ilvl="2" w:tplc="15C69FE4">
      <w:start w:val="1"/>
      <w:numFmt w:val="bullet"/>
      <w:lvlText w:val=""/>
      <w:lvlJc w:val="left"/>
      <w:pPr>
        <w:ind w:left="2160" w:hanging="360"/>
      </w:pPr>
      <w:rPr>
        <w:rFonts w:ascii="Wingdings" w:hAnsi="Wingdings" w:hint="default"/>
      </w:rPr>
    </w:lvl>
    <w:lvl w:ilvl="3" w:tplc="5A1C6C26">
      <w:start w:val="1"/>
      <w:numFmt w:val="bullet"/>
      <w:lvlText w:val=""/>
      <w:lvlJc w:val="left"/>
      <w:pPr>
        <w:ind w:left="2880" w:hanging="360"/>
      </w:pPr>
      <w:rPr>
        <w:rFonts w:ascii="Symbol" w:hAnsi="Symbol" w:hint="default"/>
      </w:rPr>
    </w:lvl>
    <w:lvl w:ilvl="4" w:tplc="79B697B4">
      <w:start w:val="1"/>
      <w:numFmt w:val="bullet"/>
      <w:lvlText w:val="o"/>
      <w:lvlJc w:val="left"/>
      <w:pPr>
        <w:ind w:left="3600" w:hanging="360"/>
      </w:pPr>
      <w:rPr>
        <w:rFonts w:ascii="Courier New" w:hAnsi="Courier New" w:hint="default"/>
      </w:rPr>
    </w:lvl>
    <w:lvl w:ilvl="5" w:tplc="5866A5BE">
      <w:start w:val="1"/>
      <w:numFmt w:val="bullet"/>
      <w:lvlText w:val=""/>
      <w:lvlJc w:val="left"/>
      <w:pPr>
        <w:ind w:left="4320" w:hanging="360"/>
      </w:pPr>
      <w:rPr>
        <w:rFonts w:ascii="Wingdings" w:hAnsi="Wingdings" w:hint="default"/>
      </w:rPr>
    </w:lvl>
    <w:lvl w:ilvl="6" w:tplc="1826CA4E">
      <w:start w:val="1"/>
      <w:numFmt w:val="bullet"/>
      <w:lvlText w:val=""/>
      <w:lvlJc w:val="left"/>
      <w:pPr>
        <w:ind w:left="5040" w:hanging="360"/>
      </w:pPr>
      <w:rPr>
        <w:rFonts w:ascii="Symbol" w:hAnsi="Symbol" w:hint="default"/>
      </w:rPr>
    </w:lvl>
    <w:lvl w:ilvl="7" w:tplc="C0B8F6AC">
      <w:start w:val="1"/>
      <w:numFmt w:val="bullet"/>
      <w:lvlText w:val="o"/>
      <w:lvlJc w:val="left"/>
      <w:pPr>
        <w:ind w:left="5760" w:hanging="360"/>
      </w:pPr>
      <w:rPr>
        <w:rFonts w:ascii="Courier New" w:hAnsi="Courier New" w:hint="default"/>
      </w:rPr>
    </w:lvl>
    <w:lvl w:ilvl="8" w:tplc="E82A1BBC">
      <w:start w:val="1"/>
      <w:numFmt w:val="bullet"/>
      <w:lvlText w:val=""/>
      <w:lvlJc w:val="left"/>
      <w:pPr>
        <w:ind w:left="6480" w:hanging="360"/>
      </w:pPr>
      <w:rPr>
        <w:rFonts w:ascii="Wingdings" w:hAnsi="Wingdings" w:hint="default"/>
      </w:rPr>
    </w:lvl>
  </w:abstractNum>
  <w:abstractNum w:abstractNumId="19" w15:restartNumberingAfterBreak="0">
    <w:nsid w:val="3BCB8353"/>
    <w:multiLevelType w:val="hybridMultilevel"/>
    <w:tmpl w:val="21A6459C"/>
    <w:lvl w:ilvl="0" w:tplc="06DEF3C0">
      <w:start w:val="5"/>
      <w:numFmt w:val="lowerLetter"/>
      <w:lvlText w:val="%1."/>
      <w:lvlJc w:val="left"/>
      <w:pPr>
        <w:ind w:left="720" w:hanging="360"/>
      </w:pPr>
    </w:lvl>
    <w:lvl w:ilvl="1" w:tplc="B4D25EA4">
      <w:start w:val="1"/>
      <w:numFmt w:val="lowerLetter"/>
      <w:lvlText w:val="%2."/>
      <w:lvlJc w:val="left"/>
      <w:pPr>
        <w:ind w:left="1440" w:hanging="360"/>
      </w:pPr>
    </w:lvl>
    <w:lvl w:ilvl="2" w:tplc="4C001124">
      <w:start w:val="1"/>
      <w:numFmt w:val="lowerRoman"/>
      <w:lvlText w:val="%3."/>
      <w:lvlJc w:val="right"/>
      <w:pPr>
        <w:ind w:left="2160" w:hanging="180"/>
      </w:pPr>
    </w:lvl>
    <w:lvl w:ilvl="3" w:tplc="006C6884">
      <w:start w:val="1"/>
      <w:numFmt w:val="decimal"/>
      <w:lvlText w:val="%4."/>
      <w:lvlJc w:val="left"/>
      <w:pPr>
        <w:ind w:left="2880" w:hanging="360"/>
      </w:pPr>
    </w:lvl>
    <w:lvl w:ilvl="4" w:tplc="EA905760">
      <w:start w:val="1"/>
      <w:numFmt w:val="lowerLetter"/>
      <w:lvlText w:val="%5."/>
      <w:lvlJc w:val="left"/>
      <w:pPr>
        <w:ind w:left="3600" w:hanging="360"/>
      </w:pPr>
    </w:lvl>
    <w:lvl w:ilvl="5" w:tplc="87BEEFD4">
      <w:start w:val="1"/>
      <w:numFmt w:val="lowerRoman"/>
      <w:lvlText w:val="%6."/>
      <w:lvlJc w:val="right"/>
      <w:pPr>
        <w:ind w:left="4320" w:hanging="180"/>
      </w:pPr>
    </w:lvl>
    <w:lvl w:ilvl="6" w:tplc="1D5CBF40">
      <w:start w:val="1"/>
      <w:numFmt w:val="decimal"/>
      <w:lvlText w:val="%7."/>
      <w:lvlJc w:val="left"/>
      <w:pPr>
        <w:ind w:left="5040" w:hanging="360"/>
      </w:pPr>
    </w:lvl>
    <w:lvl w:ilvl="7" w:tplc="859E88B2">
      <w:start w:val="1"/>
      <w:numFmt w:val="lowerLetter"/>
      <w:lvlText w:val="%8."/>
      <w:lvlJc w:val="left"/>
      <w:pPr>
        <w:ind w:left="5760" w:hanging="360"/>
      </w:pPr>
    </w:lvl>
    <w:lvl w:ilvl="8" w:tplc="8A8216A2">
      <w:start w:val="1"/>
      <w:numFmt w:val="lowerRoman"/>
      <w:lvlText w:val="%9."/>
      <w:lvlJc w:val="right"/>
      <w:pPr>
        <w:ind w:left="6480" w:hanging="180"/>
      </w:pPr>
    </w:lvl>
  </w:abstractNum>
  <w:abstractNum w:abstractNumId="20" w15:restartNumberingAfterBreak="0">
    <w:nsid w:val="40C21995"/>
    <w:multiLevelType w:val="hybridMultilevel"/>
    <w:tmpl w:val="8B3E49B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114619E"/>
    <w:multiLevelType w:val="hybridMultilevel"/>
    <w:tmpl w:val="74F2DB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1790742"/>
    <w:multiLevelType w:val="hybridMultilevel"/>
    <w:tmpl w:val="94F6181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17C71D9"/>
    <w:multiLevelType w:val="hybridMultilevel"/>
    <w:tmpl w:val="0A70DE22"/>
    <w:lvl w:ilvl="0" w:tplc="3DA691F4">
      <w:start w:val="1"/>
      <w:numFmt w:val="lowerLetter"/>
      <w:lvlText w:val="%1."/>
      <w:lvlJc w:val="left"/>
      <w:pPr>
        <w:ind w:left="720" w:hanging="360"/>
      </w:pPr>
    </w:lvl>
    <w:lvl w:ilvl="1" w:tplc="A61278EE">
      <w:start w:val="1"/>
      <w:numFmt w:val="lowerLetter"/>
      <w:lvlText w:val="%2."/>
      <w:lvlJc w:val="left"/>
      <w:pPr>
        <w:ind w:left="1440" w:hanging="360"/>
      </w:pPr>
    </w:lvl>
    <w:lvl w:ilvl="2" w:tplc="CF9C4352">
      <w:start w:val="1"/>
      <w:numFmt w:val="lowerRoman"/>
      <w:lvlText w:val="%3."/>
      <w:lvlJc w:val="right"/>
      <w:pPr>
        <w:ind w:left="2160" w:hanging="180"/>
      </w:pPr>
    </w:lvl>
    <w:lvl w:ilvl="3" w:tplc="FA762C26">
      <w:start w:val="1"/>
      <w:numFmt w:val="decimal"/>
      <w:lvlText w:val="%4."/>
      <w:lvlJc w:val="left"/>
      <w:pPr>
        <w:ind w:left="2880" w:hanging="360"/>
      </w:pPr>
    </w:lvl>
    <w:lvl w:ilvl="4" w:tplc="289407D6">
      <w:start w:val="1"/>
      <w:numFmt w:val="lowerLetter"/>
      <w:lvlText w:val="%5."/>
      <w:lvlJc w:val="left"/>
      <w:pPr>
        <w:ind w:left="3600" w:hanging="360"/>
      </w:pPr>
    </w:lvl>
    <w:lvl w:ilvl="5" w:tplc="F808E7A6">
      <w:start w:val="1"/>
      <w:numFmt w:val="lowerRoman"/>
      <w:lvlText w:val="%6."/>
      <w:lvlJc w:val="right"/>
      <w:pPr>
        <w:ind w:left="4320" w:hanging="180"/>
      </w:pPr>
    </w:lvl>
    <w:lvl w:ilvl="6" w:tplc="6660D43C">
      <w:start w:val="1"/>
      <w:numFmt w:val="decimal"/>
      <w:lvlText w:val="%7."/>
      <w:lvlJc w:val="left"/>
      <w:pPr>
        <w:ind w:left="5040" w:hanging="360"/>
      </w:pPr>
    </w:lvl>
    <w:lvl w:ilvl="7" w:tplc="9E0C9856">
      <w:start w:val="1"/>
      <w:numFmt w:val="lowerLetter"/>
      <w:lvlText w:val="%8."/>
      <w:lvlJc w:val="left"/>
      <w:pPr>
        <w:ind w:left="5760" w:hanging="360"/>
      </w:pPr>
    </w:lvl>
    <w:lvl w:ilvl="8" w:tplc="8C9249EA">
      <w:start w:val="1"/>
      <w:numFmt w:val="lowerRoman"/>
      <w:lvlText w:val="%9."/>
      <w:lvlJc w:val="right"/>
      <w:pPr>
        <w:ind w:left="6480" w:hanging="180"/>
      </w:pPr>
    </w:lvl>
  </w:abstractNum>
  <w:abstractNum w:abstractNumId="24" w15:restartNumberingAfterBreak="0">
    <w:nsid w:val="47BC919C"/>
    <w:multiLevelType w:val="hybridMultilevel"/>
    <w:tmpl w:val="FDB0F780"/>
    <w:lvl w:ilvl="0" w:tplc="A4280C76">
      <w:start w:val="2"/>
      <w:numFmt w:val="lowerLetter"/>
      <w:lvlText w:val="%1."/>
      <w:lvlJc w:val="left"/>
      <w:pPr>
        <w:ind w:left="720" w:hanging="360"/>
      </w:pPr>
    </w:lvl>
    <w:lvl w:ilvl="1" w:tplc="70E67FA8">
      <w:start w:val="1"/>
      <w:numFmt w:val="lowerLetter"/>
      <w:lvlText w:val="%2."/>
      <w:lvlJc w:val="left"/>
      <w:pPr>
        <w:ind w:left="1440" w:hanging="360"/>
      </w:pPr>
    </w:lvl>
    <w:lvl w:ilvl="2" w:tplc="F89042D8">
      <w:start w:val="1"/>
      <w:numFmt w:val="lowerRoman"/>
      <w:lvlText w:val="%3."/>
      <w:lvlJc w:val="right"/>
      <w:pPr>
        <w:ind w:left="2160" w:hanging="180"/>
      </w:pPr>
    </w:lvl>
    <w:lvl w:ilvl="3" w:tplc="E7F4095E">
      <w:start w:val="1"/>
      <w:numFmt w:val="decimal"/>
      <w:lvlText w:val="%4."/>
      <w:lvlJc w:val="left"/>
      <w:pPr>
        <w:ind w:left="2880" w:hanging="360"/>
      </w:pPr>
    </w:lvl>
    <w:lvl w:ilvl="4" w:tplc="B9D84160">
      <w:start w:val="1"/>
      <w:numFmt w:val="lowerLetter"/>
      <w:lvlText w:val="%5."/>
      <w:lvlJc w:val="left"/>
      <w:pPr>
        <w:ind w:left="3600" w:hanging="360"/>
      </w:pPr>
    </w:lvl>
    <w:lvl w:ilvl="5" w:tplc="8DE6165C">
      <w:start w:val="1"/>
      <w:numFmt w:val="lowerRoman"/>
      <w:lvlText w:val="%6."/>
      <w:lvlJc w:val="right"/>
      <w:pPr>
        <w:ind w:left="4320" w:hanging="180"/>
      </w:pPr>
    </w:lvl>
    <w:lvl w:ilvl="6" w:tplc="1F28B54C">
      <w:start w:val="1"/>
      <w:numFmt w:val="decimal"/>
      <w:lvlText w:val="%7."/>
      <w:lvlJc w:val="left"/>
      <w:pPr>
        <w:ind w:left="5040" w:hanging="360"/>
      </w:pPr>
    </w:lvl>
    <w:lvl w:ilvl="7" w:tplc="994A58D2">
      <w:start w:val="1"/>
      <w:numFmt w:val="lowerLetter"/>
      <w:lvlText w:val="%8."/>
      <w:lvlJc w:val="left"/>
      <w:pPr>
        <w:ind w:left="5760" w:hanging="360"/>
      </w:pPr>
    </w:lvl>
    <w:lvl w:ilvl="8" w:tplc="CA384E4E">
      <w:start w:val="1"/>
      <w:numFmt w:val="lowerRoman"/>
      <w:lvlText w:val="%9."/>
      <w:lvlJc w:val="right"/>
      <w:pPr>
        <w:ind w:left="6480" w:hanging="180"/>
      </w:pPr>
    </w:lvl>
  </w:abstractNum>
  <w:abstractNum w:abstractNumId="25" w15:restartNumberingAfterBreak="0">
    <w:nsid w:val="4DB25ABB"/>
    <w:multiLevelType w:val="hybridMultilevel"/>
    <w:tmpl w:val="1CB6EB60"/>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45204B1"/>
    <w:multiLevelType w:val="hybridMultilevel"/>
    <w:tmpl w:val="7606262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50610F3"/>
    <w:multiLevelType w:val="hybridMultilevel"/>
    <w:tmpl w:val="FCA6208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670504C"/>
    <w:multiLevelType w:val="hybridMultilevel"/>
    <w:tmpl w:val="9124A108"/>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5BAD3DA5"/>
    <w:multiLevelType w:val="hybridMultilevel"/>
    <w:tmpl w:val="1EB09EB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4A57D1E"/>
    <w:multiLevelType w:val="hybridMultilevel"/>
    <w:tmpl w:val="05469C92"/>
    <w:lvl w:ilvl="0" w:tplc="2592D5B2">
      <w:start w:val="4"/>
      <w:numFmt w:val="lowerLetter"/>
      <w:lvlText w:val="%1."/>
      <w:lvlJc w:val="left"/>
      <w:pPr>
        <w:ind w:left="720" w:hanging="360"/>
      </w:pPr>
    </w:lvl>
    <w:lvl w:ilvl="1" w:tplc="A50A0DD8">
      <w:start w:val="1"/>
      <w:numFmt w:val="lowerLetter"/>
      <w:lvlText w:val="%2."/>
      <w:lvlJc w:val="left"/>
      <w:pPr>
        <w:ind w:left="1440" w:hanging="360"/>
      </w:pPr>
    </w:lvl>
    <w:lvl w:ilvl="2" w:tplc="949A4DA0">
      <w:start w:val="1"/>
      <w:numFmt w:val="lowerRoman"/>
      <w:lvlText w:val="%3."/>
      <w:lvlJc w:val="right"/>
      <w:pPr>
        <w:ind w:left="2160" w:hanging="180"/>
      </w:pPr>
    </w:lvl>
    <w:lvl w:ilvl="3" w:tplc="540CBFF8">
      <w:start w:val="1"/>
      <w:numFmt w:val="decimal"/>
      <w:lvlText w:val="%4."/>
      <w:lvlJc w:val="left"/>
      <w:pPr>
        <w:ind w:left="2880" w:hanging="360"/>
      </w:pPr>
    </w:lvl>
    <w:lvl w:ilvl="4" w:tplc="10F86E78">
      <w:start w:val="1"/>
      <w:numFmt w:val="lowerLetter"/>
      <w:lvlText w:val="%5."/>
      <w:lvlJc w:val="left"/>
      <w:pPr>
        <w:ind w:left="3600" w:hanging="360"/>
      </w:pPr>
    </w:lvl>
    <w:lvl w:ilvl="5" w:tplc="522A71A0">
      <w:start w:val="1"/>
      <w:numFmt w:val="lowerRoman"/>
      <w:lvlText w:val="%6."/>
      <w:lvlJc w:val="right"/>
      <w:pPr>
        <w:ind w:left="4320" w:hanging="180"/>
      </w:pPr>
    </w:lvl>
    <w:lvl w:ilvl="6" w:tplc="6C849046">
      <w:start w:val="1"/>
      <w:numFmt w:val="decimal"/>
      <w:lvlText w:val="%7."/>
      <w:lvlJc w:val="left"/>
      <w:pPr>
        <w:ind w:left="5040" w:hanging="360"/>
      </w:pPr>
    </w:lvl>
    <w:lvl w:ilvl="7" w:tplc="6AFEEAFA">
      <w:start w:val="1"/>
      <w:numFmt w:val="lowerLetter"/>
      <w:lvlText w:val="%8."/>
      <w:lvlJc w:val="left"/>
      <w:pPr>
        <w:ind w:left="5760" w:hanging="360"/>
      </w:pPr>
    </w:lvl>
    <w:lvl w:ilvl="8" w:tplc="16C03A98">
      <w:start w:val="1"/>
      <w:numFmt w:val="lowerRoman"/>
      <w:lvlText w:val="%9."/>
      <w:lvlJc w:val="right"/>
      <w:pPr>
        <w:ind w:left="6480" w:hanging="180"/>
      </w:pPr>
    </w:lvl>
  </w:abstractNum>
  <w:abstractNum w:abstractNumId="31" w15:restartNumberingAfterBreak="0">
    <w:nsid w:val="6797D592"/>
    <w:multiLevelType w:val="hybridMultilevel"/>
    <w:tmpl w:val="6590E272"/>
    <w:lvl w:ilvl="0" w:tplc="ED4E8FCE">
      <w:start w:val="3"/>
      <w:numFmt w:val="lowerLetter"/>
      <w:lvlText w:val="%1."/>
      <w:lvlJc w:val="left"/>
      <w:pPr>
        <w:ind w:left="720" w:hanging="360"/>
      </w:pPr>
    </w:lvl>
    <w:lvl w:ilvl="1" w:tplc="65307FF2">
      <w:start w:val="1"/>
      <w:numFmt w:val="lowerLetter"/>
      <w:lvlText w:val="%2."/>
      <w:lvlJc w:val="left"/>
      <w:pPr>
        <w:ind w:left="1440" w:hanging="360"/>
      </w:pPr>
    </w:lvl>
    <w:lvl w:ilvl="2" w:tplc="DAE2BECC">
      <w:start w:val="1"/>
      <w:numFmt w:val="lowerRoman"/>
      <w:lvlText w:val="%3."/>
      <w:lvlJc w:val="right"/>
      <w:pPr>
        <w:ind w:left="2160" w:hanging="180"/>
      </w:pPr>
    </w:lvl>
    <w:lvl w:ilvl="3" w:tplc="40C0848A">
      <w:start w:val="1"/>
      <w:numFmt w:val="decimal"/>
      <w:lvlText w:val="%4."/>
      <w:lvlJc w:val="left"/>
      <w:pPr>
        <w:ind w:left="2880" w:hanging="360"/>
      </w:pPr>
    </w:lvl>
    <w:lvl w:ilvl="4" w:tplc="0AE44AE0">
      <w:start w:val="1"/>
      <w:numFmt w:val="lowerLetter"/>
      <w:lvlText w:val="%5."/>
      <w:lvlJc w:val="left"/>
      <w:pPr>
        <w:ind w:left="3600" w:hanging="360"/>
      </w:pPr>
    </w:lvl>
    <w:lvl w:ilvl="5" w:tplc="EDCE8E96">
      <w:start w:val="1"/>
      <w:numFmt w:val="lowerRoman"/>
      <w:lvlText w:val="%6."/>
      <w:lvlJc w:val="right"/>
      <w:pPr>
        <w:ind w:left="4320" w:hanging="180"/>
      </w:pPr>
    </w:lvl>
    <w:lvl w:ilvl="6" w:tplc="8A602856">
      <w:start w:val="1"/>
      <w:numFmt w:val="decimal"/>
      <w:lvlText w:val="%7."/>
      <w:lvlJc w:val="left"/>
      <w:pPr>
        <w:ind w:left="5040" w:hanging="360"/>
      </w:pPr>
    </w:lvl>
    <w:lvl w:ilvl="7" w:tplc="E7B6E784">
      <w:start w:val="1"/>
      <w:numFmt w:val="lowerLetter"/>
      <w:lvlText w:val="%8."/>
      <w:lvlJc w:val="left"/>
      <w:pPr>
        <w:ind w:left="5760" w:hanging="360"/>
      </w:pPr>
    </w:lvl>
    <w:lvl w:ilvl="8" w:tplc="30EE7CBC">
      <w:start w:val="1"/>
      <w:numFmt w:val="lowerRoman"/>
      <w:lvlText w:val="%9."/>
      <w:lvlJc w:val="right"/>
      <w:pPr>
        <w:ind w:left="6480" w:hanging="180"/>
      </w:pPr>
    </w:lvl>
  </w:abstractNum>
  <w:abstractNum w:abstractNumId="32" w15:restartNumberingAfterBreak="0">
    <w:nsid w:val="683551F5"/>
    <w:multiLevelType w:val="hybridMultilevel"/>
    <w:tmpl w:val="122CA458"/>
    <w:lvl w:ilvl="0" w:tplc="47EA58CA">
      <w:start w:val="7"/>
      <w:numFmt w:val="lowerLetter"/>
      <w:lvlText w:val="%1."/>
      <w:lvlJc w:val="left"/>
      <w:pPr>
        <w:ind w:left="720" w:hanging="360"/>
      </w:pPr>
    </w:lvl>
    <w:lvl w:ilvl="1" w:tplc="D98C780E">
      <w:start w:val="1"/>
      <w:numFmt w:val="lowerLetter"/>
      <w:lvlText w:val="%2."/>
      <w:lvlJc w:val="left"/>
      <w:pPr>
        <w:ind w:left="1440" w:hanging="360"/>
      </w:pPr>
    </w:lvl>
    <w:lvl w:ilvl="2" w:tplc="0EF63F2A">
      <w:start w:val="1"/>
      <w:numFmt w:val="lowerRoman"/>
      <w:lvlText w:val="%3."/>
      <w:lvlJc w:val="right"/>
      <w:pPr>
        <w:ind w:left="2160" w:hanging="180"/>
      </w:pPr>
    </w:lvl>
    <w:lvl w:ilvl="3" w:tplc="910E2D8C">
      <w:start w:val="1"/>
      <w:numFmt w:val="decimal"/>
      <w:lvlText w:val="%4."/>
      <w:lvlJc w:val="left"/>
      <w:pPr>
        <w:ind w:left="2880" w:hanging="360"/>
      </w:pPr>
    </w:lvl>
    <w:lvl w:ilvl="4" w:tplc="A386D432">
      <w:start w:val="1"/>
      <w:numFmt w:val="lowerLetter"/>
      <w:lvlText w:val="%5."/>
      <w:lvlJc w:val="left"/>
      <w:pPr>
        <w:ind w:left="3600" w:hanging="360"/>
      </w:pPr>
    </w:lvl>
    <w:lvl w:ilvl="5" w:tplc="1C2AD11A">
      <w:start w:val="1"/>
      <w:numFmt w:val="lowerRoman"/>
      <w:lvlText w:val="%6."/>
      <w:lvlJc w:val="right"/>
      <w:pPr>
        <w:ind w:left="4320" w:hanging="180"/>
      </w:pPr>
    </w:lvl>
    <w:lvl w:ilvl="6" w:tplc="68F2ACB2">
      <w:start w:val="1"/>
      <w:numFmt w:val="decimal"/>
      <w:lvlText w:val="%7."/>
      <w:lvlJc w:val="left"/>
      <w:pPr>
        <w:ind w:left="5040" w:hanging="360"/>
      </w:pPr>
    </w:lvl>
    <w:lvl w:ilvl="7" w:tplc="DDDCE366">
      <w:start w:val="1"/>
      <w:numFmt w:val="lowerLetter"/>
      <w:lvlText w:val="%8."/>
      <w:lvlJc w:val="left"/>
      <w:pPr>
        <w:ind w:left="5760" w:hanging="360"/>
      </w:pPr>
    </w:lvl>
    <w:lvl w:ilvl="8" w:tplc="3DBCCE2E">
      <w:start w:val="1"/>
      <w:numFmt w:val="lowerRoman"/>
      <w:lvlText w:val="%9."/>
      <w:lvlJc w:val="right"/>
      <w:pPr>
        <w:ind w:left="6480" w:hanging="180"/>
      </w:pPr>
    </w:lvl>
  </w:abstractNum>
  <w:abstractNum w:abstractNumId="33" w15:restartNumberingAfterBreak="0">
    <w:nsid w:val="6AA57794"/>
    <w:multiLevelType w:val="hybridMultilevel"/>
    <w:tmpl w:val="7A767C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F896272"/>
    <w:multiLevelType w:val="hybridMultilevel"/>
    <w:tmpl w:val="3F30815A"/>
    <w:lvl w:ilvl="0" w:tplc="C632E016">
      <w:start w:val="3"/>
      <w:numFmt w:val="lowerLetter"/>
      <w:lvlText w:val="%1."/>
      <w:lvlJc w:val="left"/>
      <w:pPr>
        <w:ind w:left="720" w:hanging="360"/>
      </w:pPr>
    </w:lvl>
    <w:lvl w:ilvl="1" w:tplc="67B611E2">
      <w:start w:val="1"/>
      <w:numFmt w:val="lowerLetter"/>
      <w:lvlText w:val="%2."/>
      <w:lvlJc w:val="left"/>
      <w:pPr>
        <w:ind w:left="1440" w:hanging="360"/>
      </w:pPr>
    </w:lvl>
    <w:lvl w:ilvl="2" w:tplc="5A888D36">
      <w:start w:val="1"/>
      <w:numFmt w:val="lowerRoman"/>
      <w:lvlText w:val="%3."/>
      <w:lvlJc w:val="right"/>
      <w:pPr>
        <w:ind w:left="2160" w:hanging="180"/>
      </w:pPr>
    </w:lvl>
    <w:lvl w:ilvl="3" w:tplc="FCB2F3BE">
      <w:start w:val="1"/>
      <w:numFmt w:val="decimal"/>
      <w:lvlText w:val="%4."/>
      <w:lvlJc w:val="left"/>
      <w:pPr>
        <w:ind w:left="2880" w:hanging="360"/>
      </w:pPr>
    </w:lvl>
    <w:lvl w:ilvl="4" w:tplc="55565E74">
      <w:start w:val="1"/>
      <w:numFmt w:val="lowerLetter"/>
      <w:lvlText w:val="%5."/>
      <w:lvlJc w:val="left"/>
      <w:pPr>
        <w:ind w:left="3600" w:hanging="360"/>
      </w:pPr>
    </w:lvl>
    <w:lvl w:ilvl="5" w:tplc="16F06208">
      <w:start w:val="1"/>
      <w:numFmt w:val="lowerRoman"/>
      <w:lvlText w:val="%6."/>
      <w:lvlJc w:val="right"/>
      <w:pPr>
        <w:ind w:left="4320" w:hanging="180"/>
      </w:pPr>
    </w:lvl>
    <w:lvl w:ilvl="6" w:tplc="3EF6E37E">
      <w:start w:val="1"/>
      <w:numFmt w:val="decimal"/>
      <w:lvlText w:val="%7."/>
      <w:lvlJc w:val="left"/>
      <w:pPr>
        <w:ind w:left="5040" w:hanging="360"/>
      </w:pPr>
    </w:lvl>
    <w:lvl w:ilvl="7" w:tplc="DE3C4EA8">
      <w:start w:val="1"/>
      <w:numFmt w:val="lowerLetter"/>
      <w:lvlText w:val="%8."/>
      <w:lvlJc w:val="left"/>
      <w:pPr>
        <w:ind w:left="5760" w:hanging="360"/>
      </w:pPr>
    </w:lvl>
    <w:lvl w:ilvl="8" w:tplc="DBC26448">
      <w:start w:val="1"/>
      <w:numFmt w:val="lowerRoman"/>
      <w:lvlText w:val="%9."/>
      <w:lvlJc w:val="right"/>
      <w:pPr>
        <w:ind w:left="6480" w:hanging="180"/>
      </w:pPr>
    </w:lvl>
  </w:abstractNum>
  <w:num w:numId="1" w16cid:durableId="300577656">
    <w:abstractNumId w:val="9"/>
  </w:num>
  <w:num w:numId="2" w16cid:durableId="662393408">
    <w:abstractNumId w:val="8"/>
  </w:num>
  <w:num w:numId="3" w16cid:durableId="1187065370">
    <w:abstractNumId w:val="14"/>
  </w:num>
  <w:num w:numId="4" w16cid:durableId="1609434896">
    <w:abstractNumId w:val="12"/>
  </w:num>
  <w:num w:numId="5" w16cid:durableId="521357847">
    <w:abstractNumId w:val="32"/>
  </w:num>
  <w:num w:numId="6" w16cid:durableId="950479233">
    <w:abstractNumId w:val="0"/>
  </w:num>
  <w:num w:numId="7" w16cid:durableId="1539318561">
    <w:abstractNumId w:val="19"/>
  </w:num>
  <w:num w:numId="8" w16cid:durableId="1101335030">
    <w:abstractNumId w:val="15"/>
  </w:num>
  <w:num w:numId="9" w16cid:durableId="668293372">
    <w:abstractNumId w:val="31"/>
  </w:num>
  <w:num w:numId="10" w16cid:durableId="1629622821">
    <w:abstractNumId w:val="7"/>
  </w:num>
  <w:num w:numId="11" w16cid:durableId="470905661">
    <w:abstractNumId w:val="11"/>
  </w:num>
  <w:num w:numId="12" w16cid:durableId="544635921">
    <w:abstractNumId w:val="30"/>
  </w:num>
  <w:num w:numId="13" w16cid:durableId="1113400754">
    <w:abstractNumId w:val="34"/>
  </w:num>
  <w:num w:numId="14" w16cid:durableId="737359731">
    <w:abstractNumId w:val="24"/>
  </w:num>
  <w:num w:numId="15" w16cid:durableId="823083951">
    <w:abstractNumId w:val="23"/>
  </w:num>
  <w:num w:numId="16" w16cid:durableId="726102697">
    <w:abstractNumId w:val="17"/>
  </w:num>
  <w:num w:numId="17" w16cid:durableId="638730295">
    <w:abstractNumId w:val="13"/>
  </w:num>
  <w:num w:numId="18" w16cid:durableId="1170632114">
    <w:abstractNumId w:val="10"/>
  </w:num>
  <w:num w:numId="19" w16cid:durableId="1512643515">
    <w:abstractNumId w:val="3"/>
  </w:num>
  <w:num w:numId="20" w16cid:durableId="1634939841">
    <w:abstractNumId w:val="18"/>
  </w:num>
  <w:num w:numId="21" w16cid:durableId="205071046">
    <w:abstractNumId w:val="20"/>
  </w:num>
  <w:num w:numId="22" w16cid:durableId="1107774788">
    <w:abstractNumId w:val="21"/>
  </w:num>
  <w:num w:numId="23" w16cid:durableId="1782604108">
    <w:abstractNumId w:val="29"/>
  </w:num>
  <w:num w:numId="24" w16cid:durableId="2133089074">
    <w:abstractNumId w:val="4"/>
  </w:num>
  <w:num w:numId="25" w16cid:durableId="1492721726">
    <w:abstractNumId w:val="6"/>
  </w:num>
  <w:num w:numId="26" w16cid:durableId="419646688">
    <w:abstractNumId w:val="1"/>
  </w:num>
  <w:num w:numId="27" w16cid:durableId="2136870155">
    <w:abstractNumId w:val="22"/>
  </w:num>
  <w:num w:numId="28" w16cid:durableId="499394457">
    <w:abstractNumId w:val="16"/>
  </w:num>
  <w:num w:numId="29" w16cid:durableId="1967394966">
    <w:abstractNumId w:val="33"/>
  </w:num>
  <w:num w:numId="30" w16cid:durableId="15471882">
    <w:abstractNumId w:val="25"/>
  </w:num>
  <w:num w:numId="31" w16cid:durableId="1246065987">
    <w:abstractNumId w:val="26"/>
  </w:num>
  <w:num w:numId="32" w16cid:durableId="563832058">
    <w:abstractNumId w:val="2"/>
  </w:num>
  <w:num w:numId="33" w16cid:durableId="2109353002">
    <w:abstractNumId w:val="27"/>
  </w:num>
  <w:num w:numId="34" w16cid:durableId="1584140483">
    <w:abstractNumId w:val="5"/>
  </w:num>
  <w:num w:numId="35" w16cid:durableId="74221892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F85"/>
    <w:rsid w:val="00022ECE"/>
    <w:rsid w:val="00037E72"/>
    <w:rsid w:val="00054125"/>
    <w:rsid w:val="00071E34"/>
    <w:rsid w:val="0014E3D8"/>
    <w:rsid w:val="001717C4"/>
    <w:rsid w:val="00177872"/>
    <w:rsid w:val="0018592F"/>
    <w:rsid w:val="001957E0"/>
    <w:rsid w:val="001D3DD3"/>
    <w:rsid w:val="001D65E0"/>
    <w:rsid w:val="001F7FC3"/>
    <w:rsid w:val="0023773C"/>
    <w:rsid w:val="00277587"/>
    <w:rsid w:val="00282106"/>
    <w:rsid w:val="002B32E1"/>
    <w:rsid w:val="002C7EE8"/>
    <w:rsid w:val="002E2B7B"/>
    <w:rsid w:val="00301B07"/>
    <w:rsid w:val="003A3D00"/>
    <w:rsid w:val="003B553A"/>
    <w:rsid w:val="003D7A41"/>
    <w:rsid w:val="003E502D"/>
    <w:rsid w:val="00402E1A"/>
    <w:rsid w:val="0041236C"/>
    <w:rsid w:val="004559F2"/>
    <w:rsid w:val="00464D51"/>
    <w:rsid w:val="00494DF7"/>
    <w:rsid w:val="004A44CC"/>
    <w:rsid w:val="004F11F3"/>
    <w:rsid w:val="0051161E"/>
    <w:rsid w:val="005142DC"/>
    <w:rsid w:val="00574AEB"/>
    <w:rsid w:val="00576571"/>
    <w:rsid w:val="005C4177"/>
    <w:rsid w:val="005D62E0"/>
    <w:rsid w:val="005D7AE3"/>
    <w:rsid w:val="005F25CE"/>
    <w:rsid w:val="00601B90"/>
    <w:rsid w:val="0062714C"/>
    <w:rsid w:val="0063E7AE"/>
    <w:rsid w:val="00663864"/>
    <w:rsid w:val="006674E9"/>
    <w:rsid w:val="0068636E"/>
    <w:rsid w:val="006F11D7"/>
    <w:rsid w:val="006F6C0D"/>
    <w:rsid w:val="007235E5"/>
    <w:rsid w:val="00725B58"/>
    <w:rsid w:val="00743C5A"/>
    <w:rsid w:val="00744922"/>
    <w:rsid w:val="0077012A"/>
    <w:rsid w:val="00784B50"/>
    <w:rsid w:val="007912A3"/>
    <w:rsid w:val="00792125"/>
    <w:rsid w:val="007F7E41"/>
    <w:rsid w:val="00813B44"/>
    <w:rsid w:val="0082406A"/>
    <w:rsid w:val="008277A2"/>
    <w:rsid w:val="00835181"/>
    <w:rsid w:val="00887DDA"/>
    <w:rsid w:val="008C2340"/>
    <w:rsid w:val="008C7FFB"/>
    <w:rsid w:val="008D133F"/>
    <w:rsid w:val="00914273"/>
    <w:rsid w:val="00922C2F"/>
    <w:rsid w:val="0092436E"/>
    <w:rsid w:val="00963DBA"/>
    <w:rsid w:val="00987E07"/>
    <w:rsid w:val="00996A38"/>
    <w:rsid w:val="009F5671"/>
    <w:rsid w:val="00A03E6F"/>
    <w:rsid w:val="00A151D0"/>
    <w:rsid w:val="00A41EF9"/>
    <w:rsid w:val="00A557BD"/>
    <w:rsid w:val="00AD54CF"/>
    <w:rsid w:val="00B36046"/>
    <w:rsid w:val="00B41A7C"/>
    <w:rsid w:val="00B5636A"/>
    <w:rsid w:val="00B60AAD"/>
    <w:rsid w:val="00B852D3"/>
    <w:rsid w:val="00BC21D4"/>
    <w:rsid w:val="00BF5F85"/>
    <w:rsid w:val="00C023E4"/>
    <w:rsid w:val="00C371DC"/>
    <w:rsid w:val="00C3C6B8"/>
    <w:rsid w:val="00C52A91"/>
    <w:rsid w:val="00C6421D"/>
    <w:rsid w:val="00C93EC7"/>
    <w:rsid w:val="00CA57DD"/>
    <w:rsid w:val="00CD46A6"/>
    <w:rsid w:val="00D35D38"/>
    <w:rsid w:val="00D634FA"/>
    <w:rsid w:val="00D76C74"/>
    <w:rsid w:val="00D802C7"/>
    <w:rsid w:val="00D85057"/>
    <w:rsid w:val="00D94F36"/>
    <w:rsid w:val="00DE4BE8"/>
    <w:rsid w:val="00DE751A"/>
    <w:rsid w:val="00DF9114"/>
    <w:rsid w:val="00E21BFA"/>
    <w:rsid w:val="00E2250A"/>
    <w:rsid w:val="00E27701"/>
    <w:rsid w:val="00E83105"/>
    <w:rsid w:val="00EC71F9"/>
    <w:rsid w:val="00ED7899"/>
    <w:rsid w:val="00EE0664"/>
    <w:rsid w:val="00EE733D"/>
    <w:rsid w:val="00EF29F5"/>
    <w:rsid w:val="00F02C24"/>
    <w:rsid w:val="00F36BB8"/>
    <w:rsid w:val="00F47E90"/>
    <w:rsid w:val="00F56D93"/>
    <w:rsid w:val="00F710A1"/>
    <w:rsid w:val="00FB013C"/>
    <w:rsid w:val="012F6FBE"/>
    <w:rsid w:val="014354DF"/>
    <w:rsid w:val="0186A061"/>
    <w:rsid w:val="02103C27"/>
    <w:rsid w:val="02A7C57D"/>
    <w:rsid w:val="04FBE31F"/>
    <w:rsid w:val="04FFD69C"/>
    <w:rsid w:val="050474C1"/>
    <w:rsid w:val="05177D79"/>
    <w:rsid w:val="05349395"/>
    <w:rsid w:val="054CDBFC"/>
    <w:rsid w:val="054F7A27"/>
    <w:rsid w:val="0583DF6E"/>
    <w:rsid w:val="05A2CB2A"/>
    <w:rsid w:val="05F34429"/>
    <w:rsid w:val="0634A669"/>
    <w:rsid w:val="06572632"/>
    <w:rsid w:val="06DC352F"/>
    <w:rsid w:val="070E2C76"/>
    <w:rsid w:val="074D5F57"/>
    <w:rsid w:val="075C716A"/>
    <w:rsid w:val="07BAF328"/>
    <w:rsid w:val="07C910C6"/>
    <w:rsid w:val="0826B5D5"/>
    <w:rsid w:val="086EF082"/>
    <w:rsid w:val="088F6F6B"/>
    <w:rsid w:val="0897CC57"/>
    <w:rsid w:val="08FF873F"/>
    <w:rsid w:val="091CA6E6"/>
    <w:rsid w:val="093B90D2"/>
    <w:rsid w:val="09420929"/>
    <w:rsid w:val="09601E72"/>
    <w:rsid w:val="0976E710"/>
    <w:rsid w:val="09F2BC07"/>
    <w:rsid w:val="0A6AA8FE"/>
    <w:rsid w:val="0A8F785C"/>
    <w:rsid w:val="0AA2BD1A"/>
    <w:rsid w:val="0B54BEAD"/>
    <w:rsid w:val="0B59056B"/>
    <w:rsid w:val="0B8BA8DB"/>
    <w:rsid w:val="0B8DFAD1"/>
    <w:rsid w:val="0BE23F7C"/>
    <w:rsid w:val="0C032DF0"/>
    <w:rsid w:val="0C071B6F"/>
    <w:rsid w:val="0C1F7813"/>
    <w:rsid w:val="0C4110AF"/>
    <w:rsid w:val="0C569549"/>
    <w:rsid w:val="0CB91C1A"/>
    <w:rsid w:val="0CBC8272"/>
    <w:rsid w:val="0CF9AA89"/>
    <w:rsid w:val="0D29DCF8"/>
    <w:rsid w:val="0D59AF7E"/>
    <w:rsid w:val="0D7FF691"/>
    <w:rsid w:val="0D80A041"/>
    <w:rsid w:val="0DD77430"/>
    <w:rsid w:val="0E4838C0"/>
    <w:rsid w:val="0E5E49D8"/>
    <w:rsid w:val="0E78296E"/>
    <w:rsid w:val="0E8A3BFF"/>
    <w:rsid w:val="0E957AEA"/>
    <w:rsid w:val="0ED586E6"/>
    <w:rsid w:val="0EEF12D1"/>
    <w:rsid w:val="0F69814A"/>
    <w:rsid w:val="0F75A84D"/>
    <w:rsid w:val="0F8E360B"/>
    <w:rsid w:val="106D438F"/>
    <w:rsid w:val="10923C40"/>
    <w:rsid w:val="1100F655"/>
    <w:rsid w:val="11364264"/>
    <w:rsid w:val="113F0EDA"/>
    <w:rsid w:val="11A11E7E"/>
    <w:rsid w:val="11AC3B6C"/>
    <w:rsid w:val="11CD1BAC"/>
    <w:rsid w:val="11E155A0"/>
    <w:rsid w:val="11F37C71"/>
    <w:rsid w:val="120913F0"/>
    <w:rsid w:val="122BA7C5"/>
    <w:rsid w:val="12C5D6CD"/>
    <w:rsid w:val="13115BAD"/>
    <w:rsid w:val="131AD180"/>
    <w:rsid w:val="13269067"/>
    <w:rsid w:val="13505579"/>
    <w:rsid w:val="1368EC0D"/>
    <w:rsid w:val="1372FFBC"/>
    <w:rsid w:val="137DEB5D"/>
    <w:rsid w:val="13991E7C"/>
    <w:rsid w:val="13995C28"/>
    <w:rsid w:val="13AD3DCE"/>
    <w:rsid w:val="13DB25DD"/>
    <w:rsid w:val="13E40F56"/>
    <w:rsid w:val="14627109"/>
    <w:rsid w:val="148F684F"/>
    <w:rsid w:val="14B55B76"/>
    <w:rsid w:val="14D6BF04"/>
    <w:rsid w:val="14DDEDD4"/>
    <w:rsid w:val="14E37BB7"/>
    <w:rsid w:val="15764F5F"/>
    <w:rsid w:val="157B3DBC"/>
    <w:rsid w:val="15A8C71A"/>
    <w:rsid w:val="162B38B0"/>
    <w:rsid w:val="1645CF65"/>
    <w:rsid w:val="16512BD7"/>
    <w:rsid w:val="1671D9FE"/>
    <w:rsid w:val="16C82198"/>
    <w:rsid w:val="1703CD1F"/>
    <w:rsid w:val="17121FC0"/>
    <w:rsid w:val="1717ACFE"/>
    <w:rsid w:val="171AA343"/>
    <w:rsid w:val="1723D8E7"/>
    <w:rsid w:val="180E5FC6"/>
    <w:rsid w:val="1860DC34"/>
    <w:rsid w:val="186501DF"/>
    <w:rsid w:val="198167E4"/>
    <w:rsid w:val="198CAC65"/>
    <w:rsid w:val="198CE846"/>
    <w:rsid w:val="19AF29BC"/>
    <w:rsid w:val="19B40CE8"/>
    <w:rsid w:val="1A0DE9CA"/>
    <w:rsid w:val="1A1C2526"/>
    <w:rsid w:val="1A479A16"/>
    <w:rsid w:val="1A78BDB3"/>
    <w:rsid w:val="1AC9076D"/>
    <w:rsid w:val="1AD8FDDA"/>
    <w:rsid w:val="1AFEACB4"/>
    <w:rsid w:val="1B436359"/>
    <w:rsid w:val="1B5B675E"/>
    <w:rsid w:val="1B8F591B"/>
    <w:rsid w:val="1C1D3F39"/>
    <w:rsid w:val="1C482AEE"/>
    <w:rsid w:val="1C957EFF"/>
    <w:rsid w:val="1CC48908"/>
    <w:rsid w:val="1D387302"/>
    <w:rsid w:val="1D437A08"/>
    <w:rsid w:val="1D5830C1"/>
    <w:rsid w:val="1D876EFD"/>
    <w:rsid w:val="1DC567CF"/>
    <w:rsid w:val="1DFB99D8"/>
    <w:rsid w:val="1E3AAA3B"/>
    <w:rsid w:val="1E792E5C"/>
    <w:rsid w:val="1EE3BEA9"/>
    <w:rsid w:val="1EE64589"/>
    <w:rsid w:val="1EF40122"/>
    <w:rsid w:val="1F48D304"/>
    <w:rsid w:val="1F98CB47"/>
    <w:rsid w:val="1FBD982C"/>
    <w:rsid w:val="201BEBAE"/>
    <w:rsid w:val="202ED881"/>
    <w:rsid w:val="206BEE19"/>
    <w:rsid w:val="20C9A541"/>
    <w:rsid w:val="20FFF730"/>
    <w:rsid w:val="2128A66F"/>
    <w:rsid w:val="2152BBEB"/>
    <w:rsid w:val="21B75075"/>
    <w:rsid w:val="21CAA8E2"/>
    <w:rsid w:val="21FEDFEA"/>
    <w:rsid w:val="22054DAF"/>
    <w:rsid w:val="22A9B662"/>
    <w:rsid w:val="22E4B935"/>
    <w:rsid w:val="22E9CD38"/>
    <w:rsid w:val="2302FABD"/>
    <w:rsid w:val="23AD4A08"/>
    <w:rsid w:val="23B6952D"/>
    <w:rsid w:val="23E3A0B1"/>
    <w:rsid w:val="23EE9FE4"/>
    <w:rsid w:val="2443DB1F"/>
    <w:rsid w:val="2451BB14"/>
    <w:rsid w:val="253C5EB0"/>
    <w:rsid w:val="2552AE2B"/>
    <w:rsid w:val="25658916"/>
    <w:rsid w:val="25CAD144"/>
    <w:rsid w:val="261E0D9F"/>
    <w:rsid w:val="26407141"/>
    <w:rsid w:val="269EBC15"/>
    <w:rsid w:val="26B6A6B1"/>
    <w:rsid w:val="26CA902C"/>
    <w:rsid w:val="26E4EACA"/>
    <w:rsid w:val="26FCAECC"/>
    <w:rsid w:val="27408934"/>
    <w:rsid w:val="27D47800"/>
    <w:rsid w:val="2822FB8C"/>
    <w:rsid w:val="2839EA66"/>
    <w:rsid w:val="28527712"/>
    <w:rsid w:val="286F14D6"/>
    <w:rsid w:val="289083B4"/>
    <w:rsid w:val="2893A14D"/>
    <w:rsid w:val="28CB0913"/>
    <w:rsid w:val="28E522BF"/>
    <w:rsid w:val="28F3FE28"/>
    <w:rsid w:val="292D1B90"/>
    <w:rsid w:val="2988FC9E"/>
    <w:rsid w:val="29B5B072"/>
    <w:rsid w:val="29CB469A"/>
    <w:rsid w:val="2A466683"/>
    <w:rsid w:val="2A4E2725"/>
    <w:rsid w:val="2A5F8EE0"/>
    <w:rsid w:val="2A64542F"/>
    <w:rsid w:val="2B0266D0"/>
    <w:rsid w:val="2B1D6F25"/>
    <w:rsid w:val="2B7BD8B5"/>
    <w:rsid w:val="2BA91954"/>
    <w:rsid w:val="2BBF5575"/>
    <w:rsid w:val="2BCB695A"/>
    <w:rsid w:val="2BF059BA"/>
    <w:rsid w:val="2C3FFDD7"/>
    <w:rsid w:val="2C8D6101"/>
    <w:rsid w:val="2D339E51"/>
    <w:rsid w:val="2D587F45"/>
    <w:rsid w:val="2D5D7773"/>
    <w:rsid w:val="2D73C153"/>
    <w:rsid w:val="2D9E7A36"/>
    <w:rsid w:val="2DF64248"/>
    <w:rsid w:val="2DF89341"/>
    <w:rsid w:val="2E04417C"/>
    <w:rsid w:val="2E3BB2D5"/>
    <w:rsid w:val="2E6AAE96"/>
    <w:rsid w:val="2EB084D9"/>
    <w:rsid w:val="2EB74542"/>
    <w:rsid w:val="2ED906AD"/>
    <w:rsid w:val="2F1FABB5"/>
    <w:rsid w:val="2F74DB33"/>
    <w:rsid w:val="2F97D503"/>
    <w:rsid w:val="2FB06058"/>
    <w:rsid w:val="300AB7FE"/>
    <w:rsid w:val="305C8BA2"/>
    <w:rsid w:val="30C521EA"/>
    <w:rsid w:val="30C94687"/>
    <w:rsid w:val="30FDE2CA"/>
    <w:rsid w:val="31115EDB"/>
    <w:rsid w:val="3112294A"/>
    <w:rsid w:val="31244E68"/>
    <w:rsid w:val="32185AD8"/>
    <w:rsid w:val="322435B3"/>
    <w:rsid w:val="3259C8D3"/>
    <w:rsid w:val="32E328A5"/>
    <w:rsid w:val="332D420B"/>
    <w:rsid w:val="3391AF96"/>
    <w:rsid w:val="33ED8427"/>
    <w:rsid w:val="34306A6E"/>
    <w:rsid w:val="34356EB8"/>
    <w:rsid w:val="349D96F2"/>
    <w:rsid w:val="34C1BBE6"/>
    <w:rsid w:val="34EEE951"/>
    <w:rsid w:val="352CDECB"/>
    <w:rsid w:val="3536A29E"/>
    <w:rsid w:val="3585F778"/>
    <w:rsid w:val="35A3E0BD"/>
    <w:rsid w:val="35BB8755"/>
    <w:rsid w:val="35EE0148"/>
    <w:rsid w:val="361154E7"/>
    <w:rsid w:val="362128C3"/>
    <w:rsid w:val="364AAEF1"/>
    <w:rsid w:val="3664092C"/>
    <w:rsid w:val="368E7B5A"/>
    <w:rsid w:val="36C5F5EE"/>
    <w:rsid w:val="3731EE04"/>
    <w:rsid w:val="376D244E"/>
    <w:rsid w:val="3772521B"/>
    <w:rsid w:val="378F4B80"/>
    <w:rsid w:val="379351E6"/>
    <w:rsid w:val="37C6340D"/>
    <w:rsid w:val="37F81CAC"/>
    <w:rsid w:val="37FEB3C0"/>
    <w:rsid w:val="3835A887"/>
    <w:rsid w:val="38590D70"/>
    <w:rsid w:val="3863BEF8"/>
    <w:rsid w:val="38F7FA0F"/>
    <w:rsid w:val="390C21DA"/>
    <w:rsid w:val="392A28A3"/>
    <w:rsid w:val="3952BBAC"/>
    <w:rsid w:val="397C3473"/>
    <w:rsid w:val="397CBC2A"/>
    <w:rsid w:val="397DE62F"/>
    <w:rsid w:val="39CDA53C"/>
    <w:rsid w:val="39CDD579"/>
    <w:rsid w:val="39D178E8"/>
    <w:rsid w:val="39D22298"/>
    <w:rsid w:val="3A160250"/>
    <w:rsid w:val="3A4D58E9"/>
    <w:rsid w:val="3AAD839B"/>
    <w:rsid w:val="3AAF24E9"/>
    <w:rsid w:val="3AC17D0D"/>
    <w:rsid w:val="3AD50EFC"/>
    <w:rsid w:val="3AD547C2"/>
    <w:rsid w:val="3AE80048"/>
    <w:rsid w:val="3B0D49EC"/>
    <w:rsid w:val="3B868B41"/>
    <w:rsid w:val="3BA51BF5"/>
    <w:rsid w:val="3BD75ECF"/>
    <w:rsid w:val="3BEDE3A6"/>
    <w:rsid w:val="3C06CF61"/>
    <w:rsid w:val="3C0818B3"/>
    <w:rsid w:val="3C2164CF"/>
    <w:rsid w:val="3C59FE10"/>
    <w:rsid w:val="3CB700C3"/>
    <w:rsid w:val="3D059303"/>
    <w:rsid w:val="3D712FF7"/>
    <w:rsid w:val="3DB72BA4"/>
    <w:rsid w:val="3DDB538E"/>
    <w:rsid w:val="3DE9A913"/>
    <w:rsid w:val="3E0D24D5"/>
    <w:rsid w:val="3E262CCF"/>
    <w:rsid w:val="3E2FF0ED"/>
    <w:rsid w:val="3E5E054F"/>
    <w:rsid w:val="3E723E9A"/>
    <w:rsid w:val="3E8D7032"/>
    <w:rsid w:val="3E9D8FB8"/>
    <w:rsid w:val="3EEA792E"/>
    <w:rsid w:val="3F0A71F6"/>
    <w:rsid w:val="3F0F9C31"/>
    <w:rsid w:val="3F876B37"/>
    <w:rsid w:val="3FA1C4B6"/>
    <w:rsid w:val="40E61C89"/>
    <w:rsid w:val="414ABBFB"/>
    <w:rsid w:val="41587AA1"/>
    <w:rsid w:val="41E4A21B"/>
    <w:rsid w:val="41E5F7AE"/>
    <w:rsid w:val="41FC1097"/>
    <w:rsid w:val="42246C3D"/>
    <w:rsid w:val="4263C523"/>
    <w:rsid w:val="426DA08B"/>
    <w:rsid w:val="4287FB33"/>
    <w:rsid w:val="42B7C47B"/>
    <w:rsid w:val="42B8DEB4"/>
    <w:rsid w:val="43040EA9"/>
    <w:rsid w:val="43203CD1"/>
    <w:rsid w:val="4324916C"/>
    <w:rsid w:val="434A79BA"/>
    <w:rsid w:val="4351B0AB"/>
    <w:rsid w:val="4370E68C"/>
    <w:rsid w:val="43B1F592"/>
    <w:rsid w:val="43D9E2A4"/>
    <w:rsid w:val="4454A2DC"/>
    <w:rsid w:val="445A9B79"/>
    <w:rsid w:val="447C1985"/>
    <w:rsid w:val="4493FDF8"/>
    <w:rsid w:val="44ED810C"/>
    <w:rsid w:val="4512FC9F"/>
    <w:rsid w:val="4572F07D"/>
    <w:rsid w:val="4594B61B"/>
    <w:rsid w:val="45F86A71"/>
    <w:rsid w:val="46076C10"/>
    <w:rsid w:val="464A5F29"/>
    <w:rsid w:val="4661C60C"/>
    <w:rsid w:val="469D1531"/>
    <w:rsid w:val="46AECD00"/>
    <w:rsid w:val="46BA0152"/>
    <w:rsid w:val="46E503DB"/>
    <w:rsid w:val="47248BDC"/>
    <w:rsid w:val="47550CB5"/>
    <w:rsid w:val="476974BB"/>
    <w:rsid w:val="47813773"/>
    <w:rsid w:val="47AA3C33"/>
    <w:rsid w:val="47D4FC9B"/>
    <w:rsid w:val="47DC0792"/>
    <w:rsid w:val="47FD966D"/>
    <w:rsid w:val="480503A3"/>
    <w:rsid w:val="4839DC59"/>
    <w:rsid w:val="484A9D61"/>
    <w:rsid w:val="485DE2AE"/>
    <w:rsid w:val="486EC190"/>
    <w:rsid w:val="48C68B80"/>
    <w:rsid w:val="48CA5B87"/>
    <w:rsid w:val="490D7837"/>
    <w:rsid w:val="49160B5F"/>
    <w:rsid w:val="492705FF"/>
    <w:rsid w:val="492EE052"/>
    <w:rsid w:val="4940C58C"/>
    <w:rsid w:val="499CAB81"/>
    <w:rsid w:val="4A0FC9C8"/>
    <w:rsid w:val="4A6404DC"/>
    <w:rsid w:val="4A846C58"/>
    <w:rsid w:val="4AC2D660"/>
    <w:rsid w:val="4ACF23A1"/>
    <w:rsid w:val="4BA11D8E"/>
    <w:rsid w:val="4BA51795"/>
    <w:rsid w:val="4BC6622E"/>
    <w:rsid w:val="4C37E4AB"/>
    <w:rsid w:val="4C440143"/>
    <w:rsid w:val="4C805AD8"/>
    <w:rsid w:val="4D25BFEF"/>
    <w:rsid w:val="4D2A1FA8"/>
    <w:rsid w:val="4DA41769"/>
    <w:rsid w:val="4DADB7E9"/>
    <w:rsid w:val="4DB35352"/>
    <w:rsid w:val="4DF32F75"/>
    <w:rsid w:val="4E06C463"/>
    <w:rsid w:val="4E1B40D8"/>
    <w:rsid w:val="4E2A41C3"/>
    <w:rsid w:val="4E6B9A07"/>
    <w:rsid w:val="4EACB821"/>
    <w:rsid w:val="4ECF2E0F"/>
    <w:rsid w:val="4F0F5C63"/>
    <w:rsid w:val="4F18FE80"/>
    <w:rsid w:val="4F229742"/>
    <w:rsid w:val="4F9C78A9"/>
    <w:rsid w:val="4F9ED33D"/>
    <w:rsid w:val="4FD08846"/>
    <w:rsid w:val="4FF71D6E"/>
    <w:rsid w:val="5087984A"/>
    <w:rsid w:val="50B08E06"/>
    <w:rsid w:val="50CECB97"/>
    <w:rsid w:val="50D696AF"/>
    <w:rsid w:val="510A36D1"/>
    <w:rsid w:val="5113968A"/>
    <w:rsid w:val="5139F237"/>
    <w:rsid w:val="514ACBA0"/>
    <w:rsid w:val="51FC7B79"/>
    <w:rsid w:val="526A9BF8"/>
    <w:rsid w:val="52726710"/>
    <w:rsid w:val="52983BA6"/>
    <w:rsid w:val="52D5C298"/>
    <w:rsid w:val="52DC43EF"/>
    <w:rsid w:val="530063AF"/>
    <w:rsid w:val="5434B1B8"/>
    <w:rsid w:val="548B6CBD"/>
    <w:rsid w:val="549B118E"/>
    <w:rsid w:val="54B37FA3"/>
    <w:rsid w:val="54C87387"/>
    <w:rsid w:val="54E2FC1F"/>
    <w:rsid w:val="554728AE"/>
    <w:rsid w:val="55F767C9"/>
    <w:rsid w:val="5605939F"/>
    <w:rsid w:val="564A8A6F"/>
    <w:rsid w:val="5697E8DA"/>
    <w:rsid w:val="56C2DDE8"/>
    <w:rsid w:val="570145EB"/>
    <w:rsid w:val="5751472B"/>
    <w:rsid w:val="577D3001"/>
    <w:rsid w:val="578128EF"/>
    <w:rsid w:val="5789F476"/>
    <w:rsid w:val="578E1BFD"/>
    <w:rsid w:val="579A7339"/>
    <w:rsid w:val="57EB2065"/>
    <w:rsid w:val="57FA010C"/>
    <w:rsid w:val="5803018C"/>
    <w:rsid w:val="5808D09D"/>
    <w:rsid w:val="58221D3B"/>
    <w:rsid w:val="587691D9"/>
    <w:rsid w:val="588149B9"/>
    <w:rsid w:val="58F7E363"/>
    <w:rsid w:val="591F8EA8"/>
    <w:rsid w:val="593778DE"/>
    <w:rsid w:val="597DE30B"/>
    <w:rsid w:val="5A283664"/>
    <w:rsid w:val="5B0C0F91"/>
    <w:rsid w:val="5BDFADD5"/>
    <w:rsid w:val="5C20FAC7"/>
    <w:rsid w:val="5CCEF236"/>
    <w:rsid w:val="5CE69A8C"/>
    <w:rsid w:val="5D6514A9"/>
    <w:rsid w:val="5DB3206A"/>
    <w:rsid w:val="5DE2E779"/>
    <w:rsid w:val="5DE66364"/>
    <w:rsid w:val="5E21142C"/>
    <w:rsid w:val="5E2397D9"/>
    <w:rsid w:val="5E32F113"/>
    <w:rsid w:val="5E8787F5"/>
    <w:rsid w:val="5E88E0F5"/>
    <w:rsid w:val="5EF2C705"/>
    <w:rsid w:val="5F30466D"/>
    <w:rsid w:val="5F7DEAC1"/>
    <w:rsid w:val="5FD9791C"/>
    <w:rsid w:val="6082931F"/>
    <w:rsid w:val="608F598F"/>
    <w:rsid w:val="60C99132"/>
    <w:rsid w:val="61670117"/>
    <w:rsid w:val="61695E96"/>
    <w:rsid w:val="618FD1E9"/>
    <w:rsid w:val="621BA9BA"/>
    <w:rsid w:val="626E910C"/>
    <w:rsid w:val="627C9C5F"/>
    <w:rsid w:val="62B58B83"/>
    <w:rsid w:val="62C41882"/>
    <w:rsid w:val="62C5377F"/>
    <w:rsid w:val="62F4854F"/>
    <w:rsid w:val="6344FA23"/>
    <w:rsid w:val="639D34CD"/>
    <w:rsid w:val="63AB2892"/>
    <w:rsid w:val="63B151C0"/>
    <w:rsid w:val="63D3864A"/>
    <w:rsid w:val="63F335CE"/>
    <w:rsid w:val="64247DA9"/>
    <w:rsid w:val="64326EE4"/>
    <w:rsid w:val="647E0E68"/>
    <w:rsid w:val="64890A3A"/>
    <w:rsid w:val="64B5B35E"/>
    <w:rsid w:val="64BCE16C"/>
    <w:rsid w:val="652E58FD"/>
    <w:rsid w:val="65497C66"/>
    <w:rsid w:val="65FF9705"/>
    <w:rsid w:val="66382B35"/>
    <w:rsid w:val="6638BE34"/>
    <w:rsid w:val="665B43EE"/>
    <w:rsid w:val="669AC632"/>
    <w:rsid w:val="677DA64D"/>
    <w:rsid w:val="6786D63A"/>
    <w:rsid w:val="6792C4C4"/>
    <w:rsid w:val="67A5F461"/>
    <w:rsid w:val="67B28F9C"/>
    <w:rsid w:val="67B5AF2A"/>
    <w:rsid w:val="67D226D1"/>
    <w:rsid w:val="67FA4A55"/>
    <w:rsid w:val="68046B13"/>
    <w:rsid w:val="6830CF54"/>
    <w:rsid w:val="6890EAE4"/>
    <w:rsid w:val="6899F21B"/>
    <w:rsid w:val="68B14FD1"/>
    <w:rsid w:val="68DB0D94"/>
    <w:rsid w:val="68DBDEC5"/>
    <w:rsid w:val="6922A69B"/>
    <w:rsid w:val="69330D3B"/>
    <w:rsid w:val="69466BAF"/>
    <w:rsid w:val="694E5FFD"/>
    <w:rsid w:val="69517F8B"/>
    <w:rsid w:val="69F6AEA5"/>
    <w:rsid w:val="6AAB7803"/>
    <w:rsid w:val="6ABE76FC"/>
    <w:rsid w:val="6B12F266"/>
    <w:rsid w:val="6B1B5BF7"/>
    <w:rsid w:val="6B54B694"/>
    <w:rsid w:val="6BA941F3"/>
    <w:rsid w:val="6BB0902D"/>
    <w:rsid w:val="6BEB6CA1"/>
    <w:rsid w:val="6BF3AC99"/>
    <w:rsid w:val="6C7540BA"/>
    <w:rsid w:val="6C7CE27C"/>
    <w:rsid w:val="6C8600BF"/>
    <w:rsid w:val="6C89204D"/>
    <w:rsid w:val="6CA8B1AF"/>
    <w:rsid w:val="6CAC8A29"/>
    <w:rsid w:val="6CBEF131"/>
    <w:rsid w:val="6D3D2A04"/>
    <w:rsid w:val="6D6838AA"/>
    <w:rsid w:val="6D6D633E"/>
    <w:rsid w:val="6D96278B"/>
    <w:rsid w:val="6DBF4AFF"/>
    <w:rsid w:val="6E19C064"/>
    <w:rsid w:val="6E1B7A86"/>
    <w:rsid w:val="6E23DF89"/>
    <w:rsid w:val="6E24F0AE"/>
    <w:rsid w:val="6E86528B"/>
    <w:rsid w:val="6EE25A86"/>
    <w:rsid w:val="6F09339F"/>
    <w:rsid w:val="6F09E506"/>
    <w:rsid w:val="6F23E7F3"/>
    <w:rsid w:val="6F31F7EC"/>
    <w:rsid w:val="6F69DE28"/>
    <w:rsid w:val="6F7C572C"/>
    <w:rsid w:val="6FACE17C"/>
    <w:rsid w:val="6FC14511"/>
    <w:rsid w:val="6FF8A72A"/>
    <w:rsid w:val="70A75690"/>
    <w:rsid w:val="70B73C1D"/>
    <w:rsid w:val="70C63981"/>
    <w:rsid w:val="70DA395A"/>
    <w:rsid w:val="70FCA55B"/>
    <w:rsid w:val="710EE3BB"/>
    <w:rsid w:val="71133F0F"/>
    <w:rsid w:val="714C16FA"/>
    <w:rsid w:val="7153B9E4"/>
    <w:rsid w:val="715736C7"/>
    <w:rsid w:val="7164CE97"/>
    <w:rsid w:val="71876564"/>
    <w:rsid w:val="7198C6F3"/>
    <w:rsid w:val="71C2D8F7"/>
    <w:rsid w:val="71D90255"/>
    <w:rsid w:val="71F97F6C"/>
    <w:rsid w:val="726209E2"/>
    <w:rsid w:val="73459FFA"/>
    <w:rsid w:val="73645E93"/>
    <w:rsid w:val="738C5B47"/>
    <w:rsid w:val="73BF7240"/>
    <w:rsid w:val="742D7213"/>
    <w:rsid w:val="74A6F7AA"/>
    <w:rsid w:val="74C60DF4"/>
    <w:rsid w:val="7502CE25"/>
    <w:rsid w:val="7556B7BE"/>
    <w:rsid w:val="75724807"/>
    <w:rsid w:val="757724CA"/>
    <w:rsid w:val="758062A9"/>
    <w:rsid w:val="759A7D76"/>
    <w:rsid w:val="75AE50FA"/>
    <w:rsid w:val="75C9DD13"/>
    <w:rsid w:val="75D5A2E8"/>
    <w:rsid w:val="75E2ED90"/>
    <w:rsid w:val="75F49D68"/>
    <w:rsid w:val="75FF23EC"/>
    <w:rsid w:val="7649D2DB"/>
    <w:rsid w:val="76803C7B"/>
    <w:rsid w:val="76B7A497"/>
    <w:rsid w:val="76BCED34"/>
    <w:rsid w:val="76FF4BD8"/>
    <w:rsid w:val="77238CC0"/>
    <w:rsid w:val="775BC7B0"/>
    <w:rsid w:val="7765AD74"/>
    <w:rsid w:val="779705D0"/>
    <w:rsid w:val="77CB6E44"/>
    <w:rsid w:val="77D3C07A"/>
    <w:rsid w:val="780038BC"/>
    <w:rsid w:val="781344AC"/>
    <w:rsid w:val="7822BCCB"/>
    <w:rsid w:val="78B8B4D2"/>
    <w:rsid w:val="78D8D34A"/>
    <w:rsid w:val="792E120B"/>
    <w:rsid w:val="794A1548"/>
    <w:rsid w:val="7986564E"/>
    <w:rsid w:val="7988A5CF"/>
    <w:rsid w:val="79A8A779"/>
    <w:rsid w:val="7A0432B5"/>
    <w:rsid w:val="7A39B397"/>
    <w:rsid w:val="7A4A0126"/>
    <w:rsid w:val="7B0D0E55"/>
    <w:rsid w:val="7BC28939"/>
    <w:rsid w:val="7BEFA42D"/>
    <w:rsid w:val="7C52604E"/>
    <w:rsid w:val="7C7986BB"/>
    <w:rsid w:val="7C7F0E5F"/>
    <w:rsid w:val="7CD07537"/>
    <w:rsid w:val="7D281906"/>
    <w:rsid w:val="7D58A118"/>
    <w:rsid w:val="7D76BF1F"/>
    <w:rsid w:val="7DBAF52F"/>
    <w:rsid w:val="7E6AEB3D"/>
    <w:rsid w:val="7E86B159"/>
    <w:rsid w:val="7E8713D6"/>
    <w:rsid w:val="7E93F0CB"/>
    <w:rsid w:val="7EBAABF2"/>
    <w:rsid w:val="7EE9BDFD"/>
    <w:rsid w:val="7F27F656"/>
    <w:rsid w:val="7F40D94E"/>
    <w:rsid w:val="7FDED25F"/>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F4CE6"/>
  <w15:chartTrackingRefBased/>
  <w15:docId w15:val="{CD885C43-0EC8-4335-9562-49C3270D9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674E9"/>
    <w:pPr>
      <w:spacing w:after="0" w:line="240" w:lineRule="auto"/>
    </w:pPr>
    <w:rPr>
      <w:rFonts w:ascii="Times New Roman" w:eastAsia="Times New Roman" w:hAnsi="Times New Roman" w:cs="Times New Roman"/>
      <w:kern w:val="0"/>
      <w:sz w:val="24"/>
      <w:szCs w:val="24"/>
      <w:lang w:val="en-US"/>
      <w14:ligatures w14:val="none"/>
    </w:rPr>
  </w:style>
  <w:style w:type="paragraph" w:styleId="Nagwek2">
    <w:name w:val="heading 2"/>
    <w:basedOn w:val="Normalny"/>
    <w:next w:val="Normalny"/>
    <w:link w:val="Nagwek2Znak"/>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Poprawka">
    <w:name w:val="Revision"/>
    <w:hidden/>
    <w:uiPriority w:val="99"/>
    <w:semiHidden/>
    <w:rsid w:val="008D133F"/>
    <w:pPr>
      <w:spacing w:after="0" w:line="240" w:lineRule="auto"/>
    </w:pPr>
    <w:rPr>
      <w:rFonts w:ascii="Times New Roman" w:eastAsia="Times New Roman" w:hAnsi="Times New Roman" w:cs="Times New Roman"/>
      <w:kern w:val="0"/>
      <w:sz w:val="24"/>
      <w:szCs w:val="24"/>
      <w:lang w:val="en-US"/>
      <w14:ligatures w14:val="none"/>
    </w:rPr>
  </w:style>
  <w:style w:type="character" w:customStyle="1" w:styleId="fontstyle01">
    <w:name w:val="fontstyle01"/>
    <w:basedOn w:val="Domylnaczcionkaakapitu"/>
    <w:rsid w:val="00725B58"/>
    <w:rPr>
      <w:rFonts w:ascii="Tahoma" w:hAnsi="Tahoma" w:cs="Tahoma" w:hint="default"/>
      <w:b w:val="0"/>
      <w:bCs w:val="0"/>
      <w:i w:val="0"/>
      <w:iCs w:val="0"/>
      <w:color w:val="00B0F0"/>
      <w:sz w:val="24"/>
      <w:szCs w:val="24"/>
    </w:rPr>
  </w:style>
  <w:style w:type="paragraph" w:styleId="Akapitzlist">
    <w:name w:val="List Paragraph"/>
    <w:basedOn w:val="Normalny"/>
    <w:uiPriority w:val="34"/>
    <w:qFormat/>
    <w:rsid w:val="00725B58"/>
    <w:pPr>
      <w:ind w:left="720"/>
      <w:contextualSpacing/>
    </w:pPr>
  </w:style>
  <w:style w:type="table" w:styleId="Tabela-Siatka">
    <w:name w:val="Table Grid"/>
    <w:basedOn w:val="Standardowy"/>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3Znak">
    <w:name w:val="Nagłówek 3 Znak"/>
    <w:basedOn w:val="Domylnaczcionkaakapitu"/>
    <w:link w:val="Nagwek3"/>
    <w:uiPriority w:val="9"/>
    <w:rPr>
      <w:rFonts w:asciiTheme="majorHAnsi" w:eastAsiaTheme="majorEastAsia" w:hAnsiTheme="majorHAnsi" w:cstheme="majorBidi"/>
      <w:color w:val="1F3763" w:themeColor="accent1" w:themeShade="7F"/>
      <w:sz w:val="24"/>
      <w:szCs w:val="24"/>
    </w:rPr>
  </w:style>
  <w:style w:type="character" w:customStyle="1" w:styleId="Nagwek2Znak">
    <w:name w:val="Nagłówek 2 Znak"/>
    <w:basedOn w:val="Domylnaczcionkaakapitu"/>
    <w:link w:val="Nagwek2"/>
    <w:uiPriority w:val="9"/>
    <w:rPr>
      <w:rFonts w:asciiTheme="majorHAnsi" w:eastAsiaTheme="majorEastAsia" w:hAnsiTheme="majorHAnsi" w:cstheme="majorBidi"/>
      <w:color w:val="2F5496" w:themeColor="accent1" w:themeShade="BF"/>
      <w:sz w:val="26"/>
      <w:szCs w:val="26"/>
    </w:rPr>
  </w:style>
  <w:style w:type="character" w:styleId="Hipercze">
    <w:name w:val="Hyperlink"/>
    <w:basedOn w:val="Domylnaczcionkaakapitu"/>
    <w:uiPriority w:val="99"/>
    <w:unhideWhenUsed/>
    <w:rPr>
      <w:color w:val="0563C1" w:themeColor="hyperlink"/>
      <w:u w:val="single"/>
    </w:rPr>
  </w:style>
  <w:style w:type="character" w:customStyle="1" w:styleId="hwtze">
    <w:name w:val="hwtze"/>
    <w:basedOn w:val="Domylnaczcionkaakapitu"/>
    <w:rsid w:val="00402E1A"/>
  </w:style>
  <w:style w:type="character" w:customStyle="1" w:styleId="rynqvb">
    <w:name w:val="rynqvb"/>
    <w:basedOn w:val="Domylnaczcionkaakapitu"/>
    <w:rsid w:val="00402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6783">
      <w:bodyDiv w:val="1"/>
      <w:marLeft w:val="0"/>
      <w:marRight w:val="0"/>
      <w:marTop w:val="0"/>
      <w:marBottom w:val="0"/>
      <w:divBdr>
        <w:top w:val="none" w:sz="0" w:space="0" w:color="auto"/>
        <w:left w:val="none" w:sz="0" w:space="0" w:color="auto"/>
        <w:bottom w:val="none" w:sz="0" w:space="0" w:color="auto"/>
        <w:right w:val="none" w:sz="0" w:space="0" w:color="auto"/>
      </w:divBdr>
    </w:div>
    <w:div w:id="104080536">
      <w:bodyDiv w:val="1"/>
      <w:marLeft w:val="0"/>
      <w:marRight w:val="0"/>
      <w:marTop w:val="0"/>
      <w:marBottom w:val="0"/>
      <w:divBdr>
        <w:top w:val="none" w:sz="0" w:space="0" w:color="auto"/>
        <w:left w:val="none" w:sz="0" w:space="0" w:color="auto"/>
        <w:bottom w:val="none" w:sz="0" w:space="0" w:color="auto"/>
        <w:right w:val="none" w:sz="0" w:space="0" w:color="auto"/>
      </w:divBdr>
    </w:div>
    <w:div w:id="104083620">
      <w:bodyDiv w:val="1"/>
      <w:marLeft w:val="0"/>
      <w:marRight w:val="0"/>
      <w:marTop w:val="0"/>
      <w:marBottom w:val="0"/>
      <w:divBdr>
        <w:top w:val="none" w:sz="0" w:space="0" w:color="auto"/>
        <w:left w:val="none" w:sz="0" w:space="0" w:color="auto"/>
        <w:bottom w:val="none" w:sz="0" w:space="0" w:color="auto"/>
        <w:right w:val="none" w:sz="0" w:space="0" w:color="auto"/>
      </w:divBdr>
    </w:div>
    <w:div w:id="350186355">
      <w:bodyDiv w:val="1"/>
      <w:marLeft w:val="0"/>
      <w:marRight w:val="0"/>
      <w:marTop w:val="0"/>
      <w:marBottom w:val="0"/>
      <w:divBdr>
        <w:top w:val="none" w:sz="0" w:space="0" w:color="auto"/>
        <w:left w:val="none" w:sz="0" w:space="0" w:color="auto"/>
        <w:bottom w:val="none" w:sz="0" w:space="0" w:color="auto"/>
        <w:right w:val="none" w:sz="0" w:space="0" w:color="auto"/>
      </w:divBdr>
    </w:div>
    <w:div w:id="640811035">
      <w:bodyDiv w:val="1"/>
      <w:marLeft w:val="0"/>
      <w:marRight w:val="0"/>
      <w:marTop w:val="0"/>
      <w:marBottom w:val="0"/>
      <w:divBdr>
        <w:top w:val="none" w:sz="0" w:space="0" w:color="auto"/>
        <w:left w:val="none" w:sz="0" w:space="0" w:color="auto"/>
        <w:bottom w:val="none" w:sz="0" w:space="0" w:color="auto"/>
        <w:right w:val="none" w:sz="0" w:space="0" w:color="auto"/>
      </w:divBdr>
    </w:div>
    <w:div w:id="678119846">
      <w:bodyDiv w:val="1"/>
      <w:marLeft w:val="0"/>
      <w:marRight w:val="0"/>
      <w:marTop w:val="0"/>
      <w:marBottom w:val="0"/>
      <w:divBdr>
        <w:top w:val="none" w:sz="0" w:space="0" w:color="auto"/>
        <w:left w:val="none" w:sz="0" w:space="0" w:color="auto"/>
        <w:bottom w:val="none" w:sz="0" w:space="0" w:color="auto"/>
        <w:right w:val="none" w:sz="0" w:space="0" w:color="auto"/>
      </w:divBdr>
    </w:div>
    <w:div w:id="739181494">
      <w:bodyDiv w:val="1"/>
      <w:marLeft w:val="0"/>
      <w:marRight w:val="0"/>
      <w:marTop w:val="0"/>
      <w:marBottom w:val="0"/>
      <w:divBdr>
        <w:top w:val="none" w:sz="0" w:space="0" w:color="auto"/>
        <w:left w:val="none" w:sz="0" w:space="0" w:color="auto"/>
        <w:bottom w:val="none" w:sz="0" w:space="0" w:color="auto"/>
        <w:right w:val="none" w:sz="0" w:space="0" w:color="auto"/>
      </w:divBdr>
    </w:div>
    <w:div w:id="855120928">
      <w:bodyDiv w:val="1"/>
      <w:marLeft w:val="0"/>
      <w:marRight w:val="0"/>
      <w:marTop w:val="0"/>
      <w:marBottom w:val="0"/>
      <w:divBdr>
        <w:top w:val="none" w:sz="0" w:space="0" w:color="auto"/>
        <w:left w:val="none" w:sz="0" w:space="0" w:color="auto"/>
        <w:bottom w:val="none" w:sz="0" w:space="0" w:color="auto"/>
        <w:right w:val="none" w:sz="0" w:space="0" w:color="auto"/>
      </w:divBdr>
    </w:div>
    <w:div w:id="960696798">
      <w:bodyDiv w:val="1"/>
      <w:marLeft w:val="0"/>
      <w:marRight w:val="0"/>
      <w:marTop w:val="0"/>
      <w:marBottom w:val="0"/>
      <w:divBdr>
        <w:top w:val="none" w:sz="0" w:space="0" w:color="auto"/>
        <w:left w:val="none" w:sz="0" w:space="0" w:color="auto"/>
        <w:bottom w:val="none" w:sz="0" w:space="0" w:color="auto"/>
        <w:right w:val="none" w:sz="0" w:space="0" w:color="auto"/>
      </w:divBdr>
    </w:div>
    <w:div w:id="991370459">
      <w:bodyDiv w:val="1"/>
      <w:marLeft w:val="0"/>
      <w:marRight w:val="0"/>
      <w:marTop w:val="0"/>
      <w:marBottom w:val="0"/>
      <w:divBdr>
        <w:top w:val="none" w:sz="0" w:space="0" w:color="auto"/>
        <w:left w:val="none" w:sz="0" w:space="0" w:color="auto"/>
        <w:bottom w:val="none" w:sz="0" w:space="0" w:color="auto"/>
        <w:right w:val="none" w:sz="0" w:space="0" w:color="auto"/>
      </w:divBdr>
    </w:div>
    <w:div w:id="1796407803">
      <w:bodyDiv w:val="1"/>
      <w:marLeft w:val="0"/>
      <w:marRight w:val="0"/>
      <w:marTop w:val="0"/>
      <w:marBottom w:val="0"/>
      <w:divBdr>
        <w:top w:val="none" w:sz="0" w:space="0" w:color="auto"/>
        <w:left w:val="none" w:sz="0" w:space="0" w:color="auto"/>
        <w:bottom w:val="none" w:sz="0" w:space="0" w:color="auto"/>
        <w:right w:val="none" w:sz="0" w:space="0" w:color="auto"/>
      </w:divBdr>
    </w:div>
    <w:div w:id="1819491366">
      <w:bodyDiv w:val="1"/>
      <w:marLeft w:val="0"/>
      <w:marRight w:val="0"/>
      <w:marTop w:val="0"/>
      <w:marBottom w:val="0"/>
      <w:divBdr>
        <w:top w:val="none" w:sz="0" w:space="0" w:color="auto"/>
        <w:left w:val="none" w:sz="0" w:space="0" w:color="auto"/>
        <w:bottom w:val="none" w:sz="0" w:space="0" w:color="auto"/>
        <w:right w:val="none" w:sz="0" w:space="0" w:color="auto"/>
      </w:divBdr>
    </w:div>
    <w:div w:id="214199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10</Pages>
  <Words>2988</Words>
  <Characters>17933</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Krasinski</dc:creator>
  <cp:keywords/>
  <dc:description/>
  <cp:lastModifiedBy>Joanna Piecuch</cp:lastModifiedBy>
  <cp:revision>18</cp:revision>
  <cp:lastPrinted>2024-02-13T08:59:00Z</cp:lastPrinted>
  <dcterms:created xsi:type="dcterms:W3CDTF">2024-02-05T19:28:00Z</dcterms:created>
  <dcterms:modified xsi:type="dcterms:W3CDTF">2024-03-04T11:24:00Z</dcterms:modified>
</cp:coreProperties>
</file>