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7B208CAA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UMOWA </w:t>
      </w:r>
      <w:proofErr w:type="gramStart"/>
      <w:r w:rsidRPr="00D1361A">
        <w:rPr>
          <w:b/>
          <w:sz w:val="22"/>
          <w:szCs w:val="22"/>
        </w:rPr>
        <w:t>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FF6798">
        <w:rPr>
          <w:b/>
          <w:sz w:val="22"/>
          <w:szCs w:val="22"/>
        </w:rPr>
        <w:t>20</w:t>
      </w:r>
      <w:r w:rsidR="00D850E1">
        <w:rPr>
          <w:b/>
          <w:sz w:val="22"/>
          <w:szCs w:val="22"/>
        </w:rPr>
        <w:t>4</w:t>
      </w:r>
      <w:proofErr w:type="gramEnd"/>
      <w:r w:rsidR="00977015">
        <w:rPr>
          <w:b/>
          <w:sz w:val="22"/>
          <w:szCs w:val="22"/>
        </w:rPr>
        <w:t xml:space="preserve">/     /2021 </w:t>
      </w:r>
      <w:r w:rsidR="00EA3EFE" w:rsidRPr="00D1361A">
        <w:rPr>
          <w:b/>
          <w:sz w:val="22"/>
          <w:szCs w:val="22"/>
        </w:rPr>
        <w:t>(projekt)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77777777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289C6ABC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53D918A5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>ustawy Prawo zamówień publicznych (</w:t>
      </w:r>
      <w:proofErr w:type="spellStart"/>
      <w:r w:rsidRPr="00D1361A">
        <w:rPr>
          <w:rFonts w:ascii="Times New Roman" w:hAnsi="Times New Roman" w:cs="Times New Roman"/>
        </w:rPr>
        <w:t>t</w:t>
      </w:r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>j</w:t>
      </w:r>
      <w:proofErr w:type="spellEnd"/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 xml:space="preserve"> </w:t>
      </w:r>
      <w:r w:rsidR="00C24337" w:rsidRPr="00D1361A">
        <w:rPr>
          <w:rFonts w:ascii="Times New Roman" w:hAnsi="Times New Roman" w:cs="Times New Roman"/>
          <w:bCs/>
        </w:rPr>
        <w:t>Dz. U. z 20</w:t>
      </w:r>
      <w:r w:rsidR="00375D82">
        <w:rPr>
          <w:rFonts w:ascii="Times New Roman" w:hAnsi="Times New Roman" w:cs="Times New Roman"/>
          <w:bCs/>
        </w:rPr>
        <w:t>21</w:t>
      </w:r>
      <w:r w:rsidR="00C24337" w:rsidRPr="00D1361A">
        <w:rPr>
          <w:rFonts w:ascii="Times New Roman" w:hAnsi="Times New Roman" w:cs="Times New Roman"/>
          <w:bCs/>
        </w:rPr>
        <w:t xml:space="preserve"> r. poz. </w:t>
      </w:r>
      <w:r w:rsidR="00375D82">
        <w:rPr>
          <w:rFonts w:ascii="Times New Roman" w:hAnsi="Times New Roman" w:cs="Times New Roman"/>
          <w:bCs/>
        </w:rPr>
        <w:t>1129</w:t>
      </w:r>
      <w:r w:rsidR="00C24337" w:rsidRPr="00D1361A">
        <w:rPr>
          <w:rFonts w:ascii="Times New Roman" w:hAnsi="Times New Roman" w:cs="Times New Roman"/>
          <w:bCs/>
        </w:rPr>
        <w:t>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FF6798">
        <w:rPr>
          <w:rFonts w:ascii="Times New Roman" w:hAnsi="Times New Roman" w:cs="Times New Roman"/>
          <w:b/>
        </w:rPr>
        <w:t>20</w:t>
      </w:r>
      <w:r w:rsidR="00D850E1">
        <w:rPr>
          <w:rFonts w:ascii="Times New Roman" w:hAnsi="Times New Roman" w:cs="Times New Roman"/>
          <w:b/>
        </w:rPr>
        <w:t>4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0E232613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60DE9B2F" w14:textId="196F92F6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 xml:space="preserve">w </w:t>
      </w:r>
      <w:proofErr w:type="gramStart"/>
      <w:r w:rsidR="00B127D0" w:rsidRPr="00D1361A">
        <w:rPr>
          <w:rFonts w:ascii="Times New Roman" w:hAnsi="Times New Roman" w:cs="Times New Roman"/>
          <w:bCs/>
        </w:rPr>
        <w:t>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</w:t>
      </w:r>
      <w:proofErr w:type="gramEnd"/>
      <w:r w:rsidR="00585A15">
        <w:rPr>
          <w:rFonts w:ascii="Times New Roman" w:hAnsi="Times New Roman" w:cs="Times New Roman"/>
          <w:bCs/>
        </w:rPr>
        <w:t xml:space="preserve">                         </w:t>
      </w:r>
      <w:r w:rsidR="000A0E3F">
        <w:rPr>
          <w:rFonts w:ascii="Times New Roman" w:hAnsi="Times New Roman" w:cs="Times New Roman"/>
          <w:b/>
        </w:rPr>
        <w:t>45 dni</w:t>
      </w:r>
      <w:r w:rsidR="002F7C33" w:rsidRPr="00585A15">
        <w:rPr>
          <w:rFonts w:ascii="Times New Roman" w:hAnsi="Times New Roman" w:cs="Times New Roman"/>
          <w:b/>
        </w:rPr>
        <w:t xml:space="preserve"> od dnia zawarcia umowy</w:t>
      </w:r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5A8FE575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2A62A8C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</w:t>
      </w:r>
      <w:proofErr w:type="gramStart"/>
      <w:r w:rsidR="004F0723" w:rsidRPr="00D1361A">
        <w:rPr>
          <w:sz w:val="22"/>
          <w:szCs w:val="22"/>
        </w:rPr>
        <w:t>P.POŻ</w:t>
      </w:r>
      <w:proofErr w:type="gramEnd"/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517C291D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 xml:space="preserve">bezpieczenie </w:t>
      </w:r>
      <w:r w:rsidR="00D850E1" w:rsidRPr="001A68C2">
        <w:rPr>
          <w:color w:val="000000" w:themeColor="text1"/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D850E1">
        <w:rPr>
          <w:color w:val="000000" w:themeColor="text1"/>
          <w:sz w:val="22"/>
          <w:szCs w:val="22"/>
        </w:rPr>
        <w:t xml:space="preserve">…………… zł. </w:t>
      </w:r>
      <w:r w:rsidR="00D850E1" w:rsidRPr="001A68C2">
        <w:rPr>
          <w:color w:val="000000" w:themeColor="text1"/>
          <w:sz w:val="22"/>
          <w:szCs w:val="22"/>
        </w:rPr>
        <w:t xml:space="preserve">W przypadku zawarcia przez Wykonawcę umowy z Podwykonawcą, Wykonawca zobowiązuje się w terminie </w:t>
      </w:r>
      <w:r w:rsidR="00D850E1">
        <w:rPr>
          <w:color w:val="FF0000"/>
          <w:sz w:val="22"/>
          <w:szCs w:val="22"/>
        </w:rPr>
        <w:t xml:space="preserve">7 dni od daty zawarcia umowy o podwykonawstwo </w:t>
      </w:r>
      <w:r w:rsidR="00D850E1" w:rsidRPr="001A68C2">
        <w:rPr>
          <w:color w:val="000000" w:themeColor="text1"/>
          <w:sz w:val="22"/>
          <w:szCs w:val="22"/>
        </w:rPr>
        <w:t>złożyć zamawiającemu umowę ubezpieczenia odpowiedzialności cywilnej obejmującej podwykonawców</w:t>
      </w:r>
      <w:r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4A38696B" w14:textId="402D969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3829DE">
        <w:rPr>
          <w:rFonts w:ascii="Times New Roman" w:hAnsi="Times New Roman" w:cs="Times New Roman"/>
          <w:sz w:val="22"/>
          <w:szCs w:val="22"/>
        </w:rPr>
        <w:t xml:space="preserve"> 8%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2CC7329C" w14:textId="77777777" w:rsidR="00D850E1" w:rsidRDefault="00E653BC" w:rsidP="00D850E1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4BBC6834" w:rsidR="00E22433" w:rsidRPr="00D850E1" w:rsidRDefault="003829DE" w:rsidP="00D850E1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829DE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829DE">
        <w:rPr>
          <w:rFonts w:ascii="Times New Roman" w:hAnsi="Times New Roman" w:cs="Times New Roman"/>
          <w:sz w:val="22"/>
          <w:szCs w:val="22"/>
        </w:rPr>
        <w:t xml:space="preserve"> o którym mowa w ust. 5</w:t>
      </w:r>
      <w:r w:rsidR="00E653BC" w:rsidRPr="00D850E1">
        <w:rPr>
          <w:rFonts w:ascii="Times New Roman" w:hAnsi="Times New Roman" w:cs="Times New Roman"/>
          <w:sz w:val="22"/>
          <w:szCs w:val="22"/>
        </w:rPr>
        <w:t>.</w:t>
      </w:r>
      <w:r w:rsidR="003F53B3" w:rsidRPr="00D850E1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D850E1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D850E1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0BD9A25F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0F468B16" w:rsidR="00C77482" w:rsidRPr="00D1361A" w:rsidRDefault="003829DE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3829DE">
        <w:rPr>
          <w:sz w:val="22"/>
          <w:szCs w:val="22"/>
        </w:rPr>
        <w:t>Podstawą wypłaty wynagrodzenia będzie zatwierdzony przez osobę odpowiedzialną za nadzór nad realizacją przedmiotu umowy kosztorys powykonawczy oraz protokół końcowego odbioru robót</w:t>
      </w:r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16C6CEE9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Po stronie Zamawiającego osobą </w:t>
      </w:r>
      <w:r w:rsidRPr="003829DE">
        <w:rPr>
          <w:sz w:val="22"/>
          <w:szCs w:val="22"/>
        </w:rPr>
        <w:t xml:space="preserve">odpowiedzialną za </w:t>
      </w:r>
      <w:r w:rsidR="00D850E1" w:rsidRPr="003829DE">
        <w:rPr>
          <w:color w:val="000000" w:themeColor="text1"/>
          <w:sz w:val="22"/>
          <w:szCs w:val="22"/>
        </w:rPr>
        <w:t>nadzór nad realizacją przedmiotu umowy</w:t>
      </w:r>
      <w:r w:rsidR="00D850E1" w:rsidRPr="00C44077">
        <w:rPr>
          <w:color w:val="000000" w:themeColor="text1"/>
        </w:rPr>
        <w:t xml:space="preserve"> </w:t>
      </w:r>
      <w:r w:rsidR="00D850E1">
        <w:rPr>
          <w:sz w:val="22"/>
          <w:szCs w:val="22"/>
        </w:rPr>
        <w:t>jest</w:t>
      </w:r>
      <w:r w:rsidR="00D850E1" w:rsidRPr="00D1361A">
        <w:rPr>
          <w:sz w:val="22"/>
          <w:szCs w:val="22"/>
        </w:rPr>
        <w:t xml:space="preserve"> </w:t>
      </w:r>
      <w:r w:rsidR="00D850E1" w:rsidRPr="006775CF">
        <w:rPr>
          <w:sz w:val="22"/>
          <w:szCs w:val="22"/>
        </w:rPr>
        <w:t>………………, tel. ……………</w:t>
      </w:r>
      <w:proofErr w:type="gramStart"/>
      <w:r w:rsidR="00D850E1" w:rsidRPr="006775CF">
        <w:rPr>
          <w:sz w:val="22"/>
          <w:szCs w:val="22"/>
        </w:rPr>
        <w:t>…….</w:t>
      </w:r>
      <w:proofErr w:type="gramEnd"/>
      <w:r w:rsidR="00D850E1" w:rsidRPr="006775CF">
        <w:rPr>
          <w:sz w:val="22"/>
          <w:szCs w:val="22"/>
        </w:rPr>
        <w:t>…. .</w:t>
      </w:r>
    </w:p>
    <w:p w14:paraId="73AA3223" w14:textId="7A30E3BC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bookmarkStart w:id="5" w:name="_Hlk83371152"/>
      <w:r w:rsidR="00E03D00" w:rsidRPr="00611111">
        <w:rPr>
          <w:sz w:val="22"/>
          <w:szCs w:val="22"/>
        </w:rPr>
        <w:t xml:space="preserve">osoby, o której mowa w </w:t>
      </w:r>
      <w:r w:rsidR="00FA5A74" w:rsidRPr="00611111">
        <w:rPr>
          <w:sz w:val="22"/>
          <w:szCs w:val="22"/>
        </w:rPr>
        <w:t>ust.</w:t>
      </w:r>
      <w:r w:rsidR="00E03D00" w:rsidRPr="00611111">
        <w:rPr>
          <w:sz w:val="22"/>
          <w:szCs w:val="22"/>
        </w:rPr>
        <w:t xml:space="preserve"> 1</w:t>
      </w:r>
      <w:bookmarkEnd w:id="5"/>
      <w:r w:rsidRPr="00611111">
        <w:rPr>
          <w:sz w:val="22"/>
          <w:szCs w:val="22"/>
        </w:rPr>
        <w:t>, dotyczących prawidłowości wykonania przedmiotu um</w:t>
      </w:r>
      <w:r w:rsidRPr="00D1361A">
        <w:rPr>
          <w:sz w:val="22"/>
          <w:szCs w:val="22"/>
        </w:rPr>
        <w:t>owy.</w:t>
      </w:r>
    </w:p>
    <w:p w14:paraId="07114BB9" w14:textId="77777777" w:rsidR="00D850E1" w:rsidRDefault="00D850E1" w:rsidP="00D850E1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6775CF">
        <w:rPr>
          <w:sz w:val="22"/>
          <w:szCs w:val="22"/>
        </w:rPr>
        <w:t>Przedstawicielem Wykonawcy w odniesieniu do robót objętych przedmiotem umowy jest ………………</w:t>
      </w:r>
      <w:proofErr w:type="gramStart"/>
      <w:r w:rsidRPr="006775CF">
        <w:rPr>
          <w:sz w:val="22"/>
          <w:szCs w:val="22"/>
        </w:rPr>
        <w:t>…….</w:t>
      </w:r>
      <w:proofErr w:type="gramEnd"/>
      <w:r w:rsidRPr="006775CF">
        <w:rPr>
          <w:sz w:val="22"/>
          <w:szCs w:val="22"/>
        </w:rPr>
        <w:t>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</w:t>
      </w:r>
      <w:proofErr w:type="gramStart"/>
      <w:r w:rsidRPr="006775CF">
        <w:rPr>
          <w:sz w:val="22"/>
          <w:szCs w:val="22"/>
        </w:rPr>
        <w:t>…….</w:t>
      </w:r>
      <w:proofErr w:type="gramEnd"/>
      <w:r w:rsidRPr="006775CF">
        <w:rPr>
          <w:sz w:val="22"/>
          <w:szCs w:val="22"/>
        </w:rPr>
        <w:t>., tel. …………………..</w:t>
      </w:r>
      <w:r w:rsidRPr="00D1361A">
        <w:rPr>
          <w:sz w:val="22"/>
          <w:szCs w:val="22"/>
        </w:rPr>
        <w:t xml:space="preserve">. </w:t>
      </w:r>
    </w:p>
    <w:p w14:paraId="4641BBC9" w14:textId="34F10222" w:rsidR="00952C50" w:rsidRDefault="00C77482" w:rsidP="00A47AAE">
      <w:pPr>
        <w:tabs>
          <w:tab w:val="num" w:pos="357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24C17AE2" w14:textId="7766A95C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</w:t>
      </w:r>
      <w:r w:rsidR="00CE1E57" w:rsidRPr="00611111">
        <w:rPr>
          <w:sz w:val="22"/>
          <w:szCs w:val="22"/>
        </w:rPr>
        <w:t>Zamawiającego</w:t>
      </w:r>
      <w:r w:rsidR="00FF6798" w:rsidRPr="00611111">
        <w:rPr>
          <w:sz w:val="22"/>
          <w:szCs w:val="22"/>
        </w:rPr>
        <w:t xml:space="preserve"> w formie pisemnej</w:t>
      </w:r>
      <w:r w:rsidR="00CE1E57" w:rsidRPr="00611111">
        <w:rPr>
          <w:sz w:val="22"/>
          <w:szCs w:val="22"/>
        </w:rPr>
        <w:t xml:space="preserve"> </w:t>
      </w:r>
      <w:r w:rsidR="00CE1E57" w:rsidRPr="00585A15">
        <w:rPr>
          <w:sz w:val="22"/>
          <w:szCs w:val="22"/>
        </w:rPr>
        <w:t>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5A8B5855" w14:textId="77777777" w:rsidR="00FF6798" w:rsidRPr="00611111" w:rsidRDefault="00FF6798" w:rsidP="00FF6798">
      <w:pPr>
        <w:pStyle w:val="Tekstpodstawowy3"/>
        <w:numPr>
          <w:ilvl w:val="0"/>
          <w:numId w:val="6"/>
        </w:numPr>
        <w:spacing w:before="0"/>
        <w:rPr>
          <w:i w:val="0"/>
          <w:iCs w:val="0"/>
          <w:sz w:val="22"/>
          <w:szCs w:val="22"/>
        </w:rPr>
      </w:pPr>
      <w:r w:rsidRPr="00611111">
        <w:rPr>
          <w:i w:val="0"/>
          <w:iCs w:val="0"/>
          <w:sz w:val="22"/>
          <w:szCs w:val="22"/>
        </w:rPr>
        <w:t>Wykonawca udziela Zamawiającemu ……… miesięcznej gwarancji na przedmiot umowy.</w:t>
      </w:r>
    </w:p>
    <w:p w14:paraId="2ACD3353" w14:textId="41A90533" w:rsidR="00B062FC" w:rsidRPr="00611111" w:rsidRDefault="00FF6798" w:rsidP="00FF6798">
      <w:pPr>
        <w:pStyle w:val="Tekstpodstawowy3"/>
        <w:numPr>
          <w:ilvl w:val="0"/>
          <w:numId w:val="6"/>
        </w:numPr>
        <w:spacing w:before="0"/>
        <w:rPr>
          <w:b/>
          <w:i w:val="0"/>
          <w:iCs w:val="0"/>
          <w:sz w:val="22"/>
          <w:szCs w:val="22"/>
        </w:rPr>
      </w:pPr>
      <w:r w:rsidRPr="00611111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142ACE5F" w:rsidR="00F12FC7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493BBE1F" w14:textId="77777777" w:rsidR="00611111" w:rsidRPr="00D1361A" w:rsidRDefault="00611111" w:rsidP="00611111">
      <w:pPr>
        <w:spacing w:after="160" w:line="245" w:lineRule="auto"/>
        <w:ind w:left="360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611111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</w:t>
      </w:r>
      <w:r w:rsidRPr="00611111">
        <w:rPr>
          <w:i w:val="0"/>
          <w:sz w:val="22"/>
          <w:szCs w:val="22"/>
        </w:rPr>
        <w:t>zapisów określonych w</w:t>
      </w:r>
      <w:r w:rsidR="00CB1654" w:rsidRPr="00611111">
        <w:rPr>
          <w:i w:val="0"/>
          <w:sz w:val="22"/>
          <w:szCs w:val="22"/>
        </w:rPr>
        <w:t xml:space="preserve"> </w:t>
      </w:r>
      <w:r w:rsidR="00CB1654" w:rsidRPr="00611111">
        <w:rPr>
          <w:bCs/>
          <w:i w:val="0"/>
          <w:iCs w:val="0"/>
          <w:sz w:val="22"/>
          <w:szCs w:val="22"/>
        </w:rPr>
        <w:t>§ 12</w:t>
      </w:r>
      <w:r w:rsidRPr="00611111">
        <w:rPr>
          <w:bCs/>
          <w:i w:val="0"/>
          <w:iCs w:val="0"/>
          <w:sz w:val="22"/>
          <w:szCs w:val="22"/>
        </w:rPr>
        <w:t xml:space="preserve"> ust.</w:t>
      </w:r>
      <w:r w:rsidRPr="00611111">
        <w:rPr>
          <w:i w:val="0"/>
          <w:sz w:val="22"/>
          <w:szCs w:val="22"/>
        </w:rPr>
        <w:t xml:space="preserve"> 4.</w:t>
      </w:r>
    </w:p>
    <w:p w14:paraId="6A44A265" w14:textId="4086630E" w:rsidR="008D26E4" w:rsidRPr="00D1361A" w:rsidRDefault="00FF6798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611111">
        <w:rPr>
          <w:i w:val="0"/>
          <w:sz w:val="22"/>
          <w:szCs w:val="22"/>
        </w:rPr>
        <w:t>W przypadku umów</w:t>
      </w:r>
      <w:r w:rsidR="00FA5A74" w:rsidRPr="00611111">
        <w:t xml:space="preserve"> </w:t>
      </w:r>
      <w:r w:rsidR="00FA5A74" w:rsidRPr="00611111">
        <w:rPr>
          <w:i w:val="0"/>
          <w:sz w:val="22"/>
          <w:szCs w:val="22"/>
        </w:rPr>
        <w:t>o podwykonawstwo,</w:t>
      </w:r>
      <w:r w:rsidRPr="00611111">
        <w:rPr>
          <w:i w:val="0"/>
          <w:sz w:val="22"/>
          <w:szCs w:val="22"/>
        </w:rPr>
        <w:t xml:space="preserve"> których przedmiotem są dostawy lub usługi </w:t>
      </w:r>
      <w:r w:rsidRPr="00FF6798">
        <w:rPr>
          <w:i w:val="0"/>
          <w:sz w:val="22"/>
          <w:szCs w:val="22"/>
        </w:rPr>
        <w:t>wykonawca, podwykonawca lub dalszy podwykonawca przedkłada zamawiającemu poświadczoną za zgodność z oryginałem kopię zawartej umowy o podwykonawstwo lub dalsze podwykonawstwo o wartości co najmniej 40 000,00 zł netto i do jej zmian w terminie 7 dni od dnia jej zawarcia. Zamawiającemu przysługuje prawo do zgłoszenia sprzeciwu do umowy o podwykonawstwo lub dalsze podwykonawstwo, jeżeli nie spełnia zapisów określonych w § 12 ust. 4. Podwykonawca lub dalszy podwykonawca, przedkłada poświadczoną za zgodność z oryginałem kopię umowy również wykonawcy</w:t>
      </w:r>
      <w:r w:rsidR="00A72008" w:rsidRPr="00D1361A">
        <w:rPr>
          <w:i w:val="0"/>
          <w:sz w:val="22"/>
          <w:szCs w:val="22"/>
        </w:rPr>
        <w:t>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lastRenderedPageBreak/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</w:t>
      </w:r>
      <w:r w:rsidRPr="00D1361A">
        <w:rPr>
          <w:i w:val="0"/>
          <w:sz w:val="22"/>
          <w:szCs w:val="22"/>
        </w:rPr>
        <w:lastRenderedPageBreak/>
        <w:t xml:space="preserve">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3B68DAC8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1352FB">
        <w:rPr>
          <w:rFonts w:ascii="Times New Roman" w:eastAsia="Calibri" w:hAnsi="Times New Roman" w:cs="Times New Roman"/>
          <w:b/>
          <w:u w:val="single"/>
        </w:rPr>
        <w:t>e</w:t>
      </w:r>
      <w:r w:rsidR="000A0E3F">
        <w:rPr>
          <w:rFonts w:ascii="Times New Roman" w:eastAsia="Calibri" w:hAnsi="Times New Roman" w:cs="Times New Roman"/>
          <w:b/>
          <w:u w:val="single"/>
        </w:rPr>
        <w:t>lektryczne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2ACC6E79" w:rsidR="00952C50" w:rsidRPr="000A0E3F" w:rsidRDefault="00C77482" w:rsidP="000A0E3F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883"/>
      <w:r w:rsidRPr="00DC1505">
        <w:rPr>
          <w:i w:val="0"/>
          <w:sz w:val="22"/>
          <w:szCs w:val="22"/>
        </w:rPr>
        <w:t>Załączniki:</w:t>
      </w:r>
    </w:p>
    <w:p w14:paraId="1E77668C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65A5D882" w14:textId="0494B91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</w:r>
      <w:r w:rsidR="00A943E9">
        <w:rPr>
          <w:i w:val="0"/>
          <w:sz w:val="22"/>
          <w:szCs w:val="22"/>
        </w:rPr>
        <w:t>CEIDG lub KRS</w:t>
      </w:r>
    </w:p>
    <w:p w14:paraId="266FD04A" w14:textId="6C8AD975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</w:r>
      <w:r w:rsidR="000A0E3F">
        <w:rPr>
          <w:i w:val="0"/>
          <w:sz w:val="22"/>
          <w:szCs w:val="22"/>
        </w:rPr>
        <w:t xml:space="preserve">Dokumentacja techniczna (Projekt, </w:t>
      </w:r>
      <w:proofErr w:type="spellStart"/>
      <w:r w:rsidRPr="00DC1505">
        <w:rPr>
          <w:i w:val="0"/>
          <w:sz w:val="22"/>
          <w:szCs w:val="22"/>
        </w:rPr>
        <w:t>STWiOR</w:t>
      </w:r>
      <w:proofErr w:type="spellEnd"/>
      <w:r w:rsidR="000A0E3F">
        <w:rPr>
          <w:i w:val="0"/>
          <w:sz w:val="22"/>
          <w:szCs w:val="22"/>
        </w:rPr>
        <w:t>)</w:t>
      </w:r>
    </w:p>
    <w:bookmarkEnd w:id="7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75861CA5" w14:textId="44BBEF3A" w:rsidR="00585A15" w:rsidRPr="00D1361A" w:rsidRDefault="00952C50" w:rsidP="00611111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A880B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3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5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9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4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5"/>
  </w:num>
  <w:num w:numId="26">
    <w:abstractNumId w:val="43"/>
  </w:num>
  <w:num w:numId="27">
    <w:abstractNumId w:val="24"/>
  </w:num>
  <w:num w:numId="28">
    <w:abstractNumId w:val="50"/>
  </w:num>
  <w:num w:numId="29">
    <w:abstractNumId w:val="36"/>
  </w:num>
  <w:num w:numId="30">
    <w:abstractNumId w:val="51"/>
  </w:num>
  <w:num w:numId="31">
    <w:abstractNumId w:val="27"/>
  </w:num>
  <w:num w:numId="32">
    <w:abstractNumId w:val="40"/>
  </w:num>
  <w:num w:numId="33">
    <w:abstractNumId w:val="18"/>
  </w:num>
  <w:num w:numId="34">
    <w:abstractNumId w:val="44"/>
  </w:num>
  <w:num w:numId="35">
    <w:abstractNumId w:val="38"/>
  </w:num>
  <w:num w:numId="36">
    <w:abstractNumId w:val="33"/>
  </w:num>
  <w:num w:numId="37">
    <w:abstractNumId w:val="42"/>
  </w:num>
  <w:num w:numId="38">
    <w:abstractNumId w:val="22"/>
  </w:num>
  <w:num w:numId="39">
    <w:abstractNumId w:val="53"/>
  </w:num>
  <w:num w:numId="40">
    <w:abstractNumId w:val="46"/>
  </w:num>
  <w:num w:numId="4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1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9"/>
  </w:num>
  <w:num w:numId="5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0E3F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5D82"/>
    <w:rsid w:val="00376170"/>
    <w:rsid w:val="003761A4"/>
    <w:rsid w:val="003829DE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13A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0C1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1111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47AAE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43E9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27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50E1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A74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3835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2</cp:revision>
  <cp:lastPrinted>2021-04-08T13:39:00Z</cp:lastPrinted>
  <dcterms:created xsi:type="dcterms:W3CDTF">2021-09-24T08:51:00Z</dcterms:created>
  <dcterms:modified xsi:type="dcterms:W3CDTF">2021-09-24T08:51:00Z</dcterms:modified>
</cp:coreProperties>
</file>