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3C669" w14:textId="51C85946" w:rsidR="001A3B3A" w:rsidRPr="00444D11" w:rsidRDefault="001A3B3A" w:rsidP="001A3B3A">
      <w:pPr>
        <w:spacing w:after="100" w:afterAutospacing="1" w:line="240" w:lineRule="auto"/>
        <w:outlineLvl w:val="0"/>
        <w:rPr>
          <w:rFonts w:ascii="Times New Roman" w:hAnsi="Times New Roman" w:cs="Times New Roman"/>
        </w:rPr>
      </w:pPr>
      <w:proofErr w:type="spellStart"/>
      <w:r w:rsidRPr="00444D11">
        <w:rPr>
          <w:rFonts w:ascii="Times New Roman" w:hAnsi="Times New Roman" w:cs="Times New Roman"/>
        </w:rPr>
        <w:t>Szp</w:t>
      </w:r>
      <w:proofErr w:type="spellEnd"/>
      <w:r w:rsidRPr="00444D11">
        <w:rPr>
          <w:rFonts w:ascii="Times New Roman" w:hAnsi="Times New Roman" w:cs="Times New Roman"/>
        </w:rPr>
        <w:t>/FZ –</w:t>
      </w:r>
      <w:r w:rsidR="00424CBE" w:rsidRPr="00444D11">
        <w:rPr>
          <w:rFonts w:ascii="Times New Roman" w:hAnsi="Times New Roman" w:cs="Times New Roman"/>
        </w:rPr>
        <w:t>33</w:t>
      </w:r>
      <w:r w:rsidR="000249A8">
        <w:rPr>
          <w:rFonts w:ascii="Times New Roman" w:hAnsi="Times New Roman" w:cs="Times New Roman"/>
        </w:rPr>
        <w:t>A</w:t>
      </w:r>
      <w:r w:rsidRPr="00444D11">
        <w:rPr>
          <w:rFonts w:ascii="Times New Roman" w:hAnsi="Times New Roman" w:cs="Times New Roman"/>
        </w:rPr>
        <w:t xml:space="preserve">/ </w:t>
      </w:r>
      <w:r w:rsidR="000249A8">
        <w:rPr>
          <w:rFonts w:ascii="Times New Roman" w:hAnsi="Times New Roman" w:cs="Times New Roman"/>
        </w:rPr>
        <w:t xml:space="preserve">    </w:t>
      </w:r>
      <w:r w:rsidRPr="00444D11">
        <w:rPr>
          <w:rFonts w:ascii="Times New Roman" w:hAnsi="Times New Roman" w:cs="Times New Roman"/>
        </w:rPr>
        <w:t xml:space="preserve">   /202</w:t>
      </w:r>
      <w:r w:rsidR="00DE4E16" w:rsidRPr="00444D11">
        <w:rPr>
          <w:rFonts w:ascii="Times New Roman" w:hAnsi="Times New Roman" w:cs="Times New Roman"/>
        </w:rPr>
        <w:t>1</w:t>
      </w:r>
      <w:r w:rsidR="00B1042A">
        <w:rPr>
          <w:rFonts w:ascii="Times New Roman" w:hAnsi="Times New Roman" w:cs="Times New Roman"/>
        </w:rPr>
        <w:t xml:space="preserve"> </w:t>
      </w:r>
      <w:r w:rsidR="00F96AEB" w:rsidRPr="00444D11">
        <w:rPr>
          <w:rFonts w:ascii="Times New Roman" w:hAnsi="Times New Roman" w:cs="Times New Roman"/>
        </w:rPr>
        <w:t xml:space="preserve">  </w:t>
      </w:r>
      <w:r w:rsidR="00424CBE" w:rsidRPr="00444D11">
        <w:rPr>
          <w:rFonts w:ascii="Times New Roman" w:hAnsi="Times New Roman" w:cs="Times New Roman"/>
        </w:rPr>
        <w:t xml:space="preserve">                                  </w:t>
      </w:r>
      <w:r w:rsidR="00A47F05" w:rsidRPr="00444D11">
        <w:rPr>
          <w:rFonts w:ascii="Times New Roman" w:hAnsi="Times New Roman" w:cs="Times New Roman"/>
        </w:rPr>
        <w:t xml:space="preserve">    </w:t>
      </w:r>
      <w:r w:rsidR="00B1042A">
        <w:rPr>
          <w:rFonts w:ascii="Times New Roman" w:hAnsi="Times New Roman" w:cs="Times New Roman"/>
        </w:rPr>
        <w:t xml:space="preserve">                        </w:t>
      </w:r>
      <w:r w:rsidR="000249A8">
        <w:rPr>
          <w:rFonts w:ascii="Times New Roman" w:hAnsi="Times New Roman" w:cs="Times New Roman"/>
        </w:rPr>
        <w:t xml:space="preserve">     </w:t>
      </w:r>
      <w:r w:rsidR="00046EC0">
        <w:rPr>
          <w:rFonts w:ascii="Times New Roman" w:hAnsi="Times New Roman" w:cs="Times New Roman"/>
        </w:rPr>
        <w:t xml:space="preserve">    </w:t>
      </w:r>
      <w:r w:rsidR="000249A8">
        <w:rPr>
          <w:rFonts w:ascii="Times New Roman" w:hAnsi="Times New Roman" w:cs="Times New Roman"/>
        </w:rPr>
        <w:t xml:space="preserve">     </w:t>
      </w:r>
      <w:r w:rsidRPr="00444D11">
        <w:rPr>
          <w:rFonts w:ascii="Times New Roman" w:hAnsi="Times New Roman" w:cs="Times New Roman"/>
        </w:rPr>
        <w:t xml:space="preserve">Wrocław, dnia </w:t>
      </w:r>
      <w:r w:rsidR="009920FF">
        <w:rPr>
          <w:rFonts w:ascii="Times New Roman" w:hAnsi="Times New Roman" w:cs="Times New Roman"/>
        </w:rPr>
        <w:t>30</w:t>
      </w:r>
      <w:r w:rsidRPr="008E32DB">
        <w:rPr>
          <w:rFonts w:ascii="Times New Roman" w:hAnsi="Times New Roman" w:cs="Times New Roman"/>
        </w:rPr>
        <w:t>.</w:t>
      </w:r>
      <w:r w:rsidR="000249A8">
        <w:rPr>
          <w:rFonts w:ascii="Times New Roman" w:hAnsi="Times New Roman" w:cs="Times New Roman"/>
        </w:rPr>
        <w:t>12</w:t>
      </w:r>
      <w:r w:rsidRPr="008E32DB">
        <w:rPr>
          <w:rFonts w:ascii="Times New Roman" w:hAnsi="Times New Roman" w:cs="Times New Roman"/>
        </w:rPr>
        <w:t>.2021 r.</w:t>
      </w:r>
    </w:p>
    <w:p w14:paraId="27AF6531" w14:textId="77777777" w:rsidR="001A3B3A" w:rsidRPr="00444D11" w:rsidRDefault="001A3B3A" w:rsidP="001A3B3A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14:paraId="0EC9C160" w14:textId="77777777" w:rsidR="001A3B3A" w:rsidRPr="00444D11" w:rsidRDefault="00DE4E16" w:rsidP="00424CBE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  <w:r w:rsidRPr="00444D11">
        <w:rPr>
          <w:rFonts w:ascii="Times New Roman" w:hAnsi="Times New Roman" w:cs="Times New Roman"/>
        </w:rPr>
        <w:t xml:space="preserve">Dyrektor Wojewódzkiego Szpitala Specjalistycznego we Wrocławiu przy ul. Kamieńskiego 73a, działając na podstawie art. 284 ust. 2 </w:t>
      </w:r>
      <w:r w:rsidRPr="00444D11">
        <w:rPr>
          <w:rFonts w:ascii="Times New Roman" w:hAnsi="Times New Roman" w:cs="Times New Roman"/>
          <w:lang w:eastAsia="ar-SA"/>
        </w:rPr>
        <w:t>Ustawy z dnia 11 września 2019 r. Prawo Zamówień Publicznych (Dz. U. z 20</w:t>
      </w:r>
      <w:r w:rsidR="000249A8">
        <w:rPr>
          <w:rFonts w:ascii="Times New Roman" w:hAnsi="Times New Roman" w:cs="Times New Roman"/>
          <w:lang w:eastAsia="ar-SA"/>
        </w:rPr>
        <w:t xml:space="preserve">21 r. poz. </w:t>
      </w:r>
      <w:r w:rsidRPr="00444D11">
        <w:rPr>
          <w:rFonts w:ascii="Times New Roman" w:hAnsi="Times New Roman" w:cs="Times New Roman"/>
          <w:lang w:eastAsia="ar-SA"/>
        </w:rPr>
        <w:t>1</w:t>
      </w:r>
      <w:r w:rsidR="000249A8">
        <w:rPr>
          <w:rFonts w:ascii="Times New Roman" w:hAnsi="Times New Roman" w:cs="Times New Roman"/>
          <w:lang w:eastAsia="ar-SA"/>
        </w:rPr>
        <w:t>12</w:t>
      </w:r>
      <w:r w:rsidRPr="00444D11">
        <w:rPr>
          <w:rFonts w:ascii="Times New Roman" w:hAnsi="Times New Roman" w:cs="Times New Roman"/>
          <w:lang w:eastAsia="ar-SA"/>
        </w:rPr>
        <w:t xml:space="preserve">9 ze zm.), zwaną dalej ustawą </w:t>
      </w:r>
      <w:proofErr w:type="spellStart"/>
      <w:r w:rsidRPr="00444D11">
        <w:rPr>
          <w:rFonts w:ascii="Times New Roman" w:hAnsi="Times New Roman" w:cs="Times New Roman"/>
          <w:lang w:eastAsia="ar-SA"/>
        </w:rPr>
        <w:t>Pzp</w:t>
      </w:r>
      <w:proofErr w:type="spellEnd"/>
      <w:r w:rsidRPr="00444D11">
        <w:rPr>
          <w:rFonts w:ascii="Times New Roman" w:hAnsi="Times New Roman" w:cs="Times New Roman"/>
          <w:lang w:eastAsia="ar-SA"/>
        </w:rPr>
        <w:t xml:space="preserve">, </w:t>
      </w:r>
      <w:r w:rsidRPr="00444D11">
        <w:rPr>
          <w:rFonts w:ascii="Times New Roman" w:hAnsi="Times New Roman" w:cs="Times New Roman"/>
        </w:rPr>
        <w:t xml:space="preserve">jako kierownik Zamawiającego </w:t>
      </w:r>
      <w:r w:rsidRPr="00444D11">
        <w:rPr>
          <w:rFonts w:ascii="Times New Roman" w:hAnsi="Times New Roman" w:cs="Times New Roman"/>
          <w:bCs/>
        </w:rPr>
        <w:t xml:space="preserve">przekazuje treść zapytań oraz wyjaśnienia  do </w:t>
      </w:r>
      <w:r w:rsidRPr="00444D11">
        <w:rPr>
          <w:rFonts w:ascii="Times New Roman" w:hAnsi="Times New Roman" w:cs="Times New Roman"/>
        </w:rPr>
        <w:t>postępowania pn.:</w:t>
      </w:r>
      <w:r w:rsidRPr="00444D11">
        <w:rPr>
          <w:rFonts w:ascii="Times New Roman" w:hAnsi="Times New Roman" w:cs="Times New Roman"/>
          <w:b/>
          <w:i/>
        </w:rPr>
        <w:t xml:space="preserve"> </w:t>
      </w:r>
      <w:r w:rsidR="00424CBE" w:rsidRPr="00444D11">
        <w:rPr>
          <w:rFonts w:ascii="Times New Roman" w:hAnsi="Times New Roman" w:cs="Times New Roman"/>
          <w:b/>
          <w:i/>
        </w:rPr>
        <w:t>„serwis techniczny respiratorów”.</w:t>
      </w:r>
    </w:p>
    <w:p w14:paraId="6D0C38AB" w14:textId="77777777" w:rsidR="0002768A" w:rsidRDefault="0002768A" w:rsidP="001A3B3A">
      <w:pPr>
        <w:spacing w:before="120" w:after="120"/>
        <w:jc w:val="both"/>
        <w:outlineLvl w:val="0"/>
        <w:rPr>
          <w:rFonts w:ascii="Times New Roman" w:hAnsi="Times New Roman" w:cs="Times New Roman"/>
          <w:b/>
          <w:i/>
        </w:rPr>
      </w:pPr>
    </w:p>
    <w:p w14:paraId="08E6EC30" w14:textId="65764C69" w:rsidR="00424CBE" w:rsidRPr="00444D11" w:rsidRDefault="000249A8" w:rsidP="00424CBE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444D11">
        <w:rPr>
          <w:rFonts w:ascii="Times New Roman" w:hAnsi="Times New Roman" w:cs="Times New Roman"/>
        </w:rPr>
        <w:t xml:space="preserve">INFORMACJA NR </w:t>
      </w:r>
      <w:r w:rsidR="00502813">
        <w:rPr>
          <w:rFonts w:ascii="Times New Roman" w:hAnsi="Times New Roman" w:cs="Times New Roman"/>
        </w:rPr>
        <w:t>5</w:t>
      </w:r>
      <w:bookmarkStart w:id="0" w:name="_GoBack"/>
      <w:bookmarkEnd w:id="0"/>
      <w:r w:rsidR="002922C9">
        <w:rPr>
          <w:rFonts w:ascii="Times New Roman" w:hAnsi="Times New Roman" w:cs="Times New Roman"/>
        </w:rPr>
        <w:t xml:space="preserve"> </w:t>
      </w:r>
      <w:r w:rsidRPr="00444D11">
        <w:rPr>
          <w:rFonts w:ascii="Times New Roman" w:hAnsi="Times New Roman" w:cs="Times New Roman"/>
        </w:rPr>
        <w:t>DLA WYKONAWCÓW</w:t>
      </w:r>
    </w:p>
    <w:p w14:paraId="1DFFAEDA" w14:textId="77777777" w:rsidR="000249A8" w:rsidRDefault="000249A8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14:paraId="74E3AA9F" w14:textId="77777777" w:rsidR="002104AD" w:rsidRPr="006559FC" w:rsidRDefault="002104AD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14:paraId="303F5887" w14:textId="4E50B9B3" w:rsidR="009920FF" w:rsidRPr="009920FF" w:rsidRDefault="006559FC" w:rsidP="009920FF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9920FF">
        <w:rPr>
          <w:rFonts w:ascii="Times New Roman" w:hAnsi="Times New Roman" w:cs="Times New Roman"/>
          <w:bCs/>
          <w:u w:val="single"/>
        </w:rPr>
        <w:t>Pytanie nr 1 - dotyczy z</w:t>
      </w:r>
      <w:r w:rsidR="009920FF" w:rsidRPr="009920FF">
        <w:rPr>
          <w:rFonts w:ascii="Times New Roman" w:hAnsi="Times New Roman" w:cs="Times New Roman"/>
          <w:bCs/>
          <w:u w:val="single"/>
        </w:rPr>
        <w:t xml:space="preserve">adania nr 3 – respiratory </w:t>
      </w:r>
      <w:proofErr w:type="spellStart"/>
      <w:r w:rsidR="009920FF" w:rsidRPr="009920FF">
        <w:rPr>
          <w:rFonts w:ascii="Times New Roman" w:hAnsi="Times New Roman" w:cs="Times New Roman"/>
          <w:bCs/>
          <w:u w:val="single"/>
        </w:rPr>
        <w:t>Air</w:t>
      </w:r>
      <w:proofErr w:type="spellEnd"/>
      <w:r w:rsidR="009920FF" w:rsidRPr="009920FF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="009920FF" w:rsidRPr="009920FF">
        <w:rPr>
          <w:rFonts w:ascii="Times New Roman" w:hAnsi="Times New Roman" w:cs="Times New Roman"/>
          <w:bCs/>
          <w:u w:val="single"/>
        </w:rPr>
        <w:t>Liquide</w:t>
      </w:r>
      <w:proofErr w:type="spellEnd"/>
      <w:r w:rsidR="009920FF" w:rsidRPr="009920FF">
        <w:rPr>
          <w:rFonts w:ascii="Times New Roman" w:hAnsi="Times New Roman" w:cs="Times New Roman"/>
          <w:bCs/>
          <w:u w:val="single"/>
        </w:rPr>
        <w:t xml:space="preserve"> Medical Systems, </w:t>
      </w:r>
      <w:proofErr w:type="spellStart"/>
      <w:r w:rsidR="009920FF" w:rsidRPr="009920FF">
        <w:rPr>
          <w:rFonts w:ascii="Times New Roman" w:hAnsi="Times New Roman" w:cs="Times New Roman"/>
          <w:bCs/>
          <w:u w:val="single"/>
        </w:rPr>
        <w:t>Monnal</w:t>
      </w:r>
      <w:proofErr w:type="spellEnd"/>
      <w:r w:rsidR="009920FF" w:rsidRPr="009920FF">
        <w:rPr>
          <w:rFonts w:ascii="Times New Roman" w:hAnsi="Times New Roman" w:cs="Times New Roman"/>
          <w:bCs/>
          <w:u w:val="single"/>
        </w:rPr>
        <w:t xml:space="preserve"> T60 poz. 11 - 22</w:t>
      </w:r>
    </w:p>
    <w:p w14:paraId="3EB8B3F5" w14:textId="77777777" w:rsidR="009920FF" w:rsidRPr="009920FF" w:rsidRDefault="009920FF" w:rsidP="009920FF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9920FF">
        <w:rPr>
          <w:rFonts w:ascii="Times New Roman" w:hAnsi="Times New Roman" w:cs="Times New Roman"/>
          <w:bCs/>
          <w:u w:val="single"/>
        </w:rPr>
        <w:t xml:space="preserve">Załącznik nr 6.1 do SWZ – Szczegółowy wykaz czynności serwisowych stanowiących przegląd techniczny. Załącznik nr 3 do umowy – pkt 3 </w:t>
      </w:r>
      <w:proofErr w:type="spellStart"/>
      <w:r w:rsidRPr="009920FF">
        <w:rPr>
          <w:rFonts w:ascii="Times New Roman" w:hAnsi="Times New Roman" w:cs="Times New Roman"/>
          <w:bCs/>
          <w:u w:val="single"/>
        </w:rPr>
        <w:t>ppk</w:t>
      </w:r>
      <w:proofErr w:type="spellEnd"/>
      <w:r w:rsidRPr="009920FF">
        <w:rPr>
          <w:rFonts w:ascii="Times New Roman" w:hAnsi="Times New Roman" w:cs="Times New Roman"/>
          <w:bCs/>
          <w:u w:val="single"/>
        </w:rPr>
        <w:t xml:space="preserve"> 2</w:t>
      </w:r>
    </w:p>
    <w:p w14:paraId="7EC30352" w14:textId="4EDC8F00" w:rsidR="006559FC" w:rsidRPr="009920FF" w:rsidRDefault="009920FF" w:rsidP="009920FF">
      <w:pPr>
        <w:spacing w:after="0"/>
        <w:jc w:val="both"/>
        <w:rPr>
          <w:rFonts w:ascii="Times New Roman" w:hAnsi="Times New Roman" w:cs="Times New Roman"/>
          <w:bCs/>
        </w:rPr>
      </w:pPr>
      <w:r w:rsidRPr="009920FF">
        <w:rPr>
          <w:rFonts w:ascii="Times New Roman" w:hAnsi="Times New Roman" w:cs="Times New Roman"/>
          <w:bCs/>
        </w:rPr>
        <w:t>Prosimy o informację czy Zamawiający wymaga kalkulacji kosztu wymiany akumulatora zewnętrznego dla wszystkich respiratorów w cenie oferty w trakcie trwania umowy ?</w:t>
      </w:r>
    </w:p>
    <w:p w14:paraId="2C75EE0A" w14:textId="0E15C599" w:rsidR="006559FC" w:rsidRPr="00A94EAB" w:rsidRDefault="00A94EAB" w:rsidP="00424CBE">
      <w:pPr>
        <w:spacing w:after="0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Odpowiedź: </w:t>
      </w:r>
      <w:r w:rsidR="009920FF">
        <w:rPr>
          <w:rFonts w:ascii="Times New Roman" w:hAnsi="Times New Roman" w:cs="Times New Roman"/>
          <w:b/>
          <w:i/>
          <w:iCs/>
        </w:rPr>
        <w:t xml:space="preserve">Zamawiający wymaga aby Wykonawca w kalkulacji oferty ujął koszty wymiany wszystkich elementów przewidzianych przez producenta sprzętu, biorąc pod uwagę okres obowiązywania przyszłej umowy tj. okresu 24 miesięcy. </w:t>
      </w:r>
    </w:p>
    <w:p w14:paraId="4339D2B2" w14:textId="77777777" w:rsidR="006559FC" w:rsidRDefault="006559FC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14:paraId="1C54C112" w14:textId="77777777" w:rsidR="006559FC" w:rsidRDefault="006559FC" w:rsidP="00424CBE">
      <w:pPr>
        <w:spacing w:after="0"/>
        <w:jc w:val="both"/>
        <w:rPr>
          <w:rFonts w:ascii="Times New Roman" w:hAnsi="Times New Roman" w:cs="Times New Roman"/>
          <w:b/>
        </w:rPr>
      </w:pPr>
    </w:p>
    <w:p w14:paraId="65A48C6C" w14:textId="77777777" w:rsidR="002922C9" w:rsidRDefault="002922C9" w:rsidP="00C158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14:paraId="74AC00DE" w14:textId="77777777" w:rsidR="002922C9" w:rsidRPr="009B6642" w:rsidRDefault="002922C9" w:rsidP="00C158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</w:p>
    <w:p w14:paraId="05AA4B99" w14:textId="77777777" w:rsidR="00C158EE" w:rsidRDefault="00C158EE" w:rsidP="00C158EE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14:paraId="7122E54D" w14:textId="77777777" w:rsidR="001A3B3A" w:rsidRPr="00444D11" w:rsidRDefault="001A3B3A" w:rsidP="00C158E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444D11">
        <w:rPr>
          <w:rFonts w:ascii="Times New Roman" w:hAnsi="Times New Roman" w:cs="Times New Roman"/>
          <w:i/>
        </w:rPr>
        <w:t>Powyższe zmiany są integralną częścią specyfikacji istotnych warunków zamówienia i dotyczą wszystkich Wykonawców, biorących udział w w/w postępowaniu Wykonawca zobowiązany jest złożyć ofertę z uwzględnieniem powyższego.</w:t>
      </w:r>
    </w:p>
    <w:p w14:paraId="62C3A811" w14:textId="77777777" w:rsidR="001A3B3A" w:rsidRPr="00444D11" w:rsidRDefault="001A3B3A" w:rsidP="00C158E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3B3A" w:rsidRPr="00444D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7C00E" w14:textId="77777777" w:rsidR="00616784" w:rsidRDefault="00616784" w:rsidP="00170228">
      <w:pPr>
        <w:spacing w:after="0" w:line="240" w:lineRule="auto"/>
      </w:pPr>
      <w:r>
        <w:separator/>
      </w:r>
    </w:p>
  </w:endnote>
  <w:endnote w:type="continuationSeparator" w:id="0">
    <w:p w14:paraId="77182D67" w14:textId="77777777" w:rsidR="00616784" w:rsidRDefault="00616784" w:rsidP="001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051791"/>
      <w:docPartObj>
        <w:docPartGallery w:val="Page Numbers (Bottom of Page)"/>
        <w:docPartUnique/>
      </w:docPartObj>
    </w:sdtPr>
    <w:sdtEndPr/>
    <w:sdtContent>
      <w:p w14:paraId="0F2AC2EB" w14:textId="77777777" w:rsidR="002A1CB8" w:rsidRDefault="002A1CB8" w:rsidP="00967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813">
          <w:rPr>
            <w:noProof/>
          </w:rPr>
          <w:t>1</w:t>
        </w:r>
        <w:r>
          <w:fldChar w:fldCharType="end"/>
        </w:r>
      </w:p>
    </w:sdtContent>
  </w:sdt>
  <w:p w14:paraId="76847DCC" w14:textId="77777777" w:rsidR="002A1CB8" w:rsidRDefault="002A1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D1BC6" w14:textId="77777777" w:rsidR="00616784" w:rsidRDefault="00616784" w:rsidP="00170228">
      <w:pPr>
        <w:spacing w:after="0" w:line="240" w:lineRule="auto"/>
      </w:pPr>
      <w:r>
        <w:separator/>
      </w:r>
    </w:p>
  </w:footnote>
  <w:footnote w:type="continuationSeparator" w:id="0">
    <w:p w14:paraId="2AACB6EA" w14:textId="77777777" w:rsidR="00616784" w:rsidRDefault="00616784" w:rsidP="001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F87D3" w14:textId="77777777" w:rsidR="000249A8" w:rsidRDefault="000249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2AAEEF3B" wp14:editId="141C82A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5A6C1D" w14:textId="77777777" w:rsidR="002A1CB8" w:rsidRDefault="002A1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79786F1E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35"/>
    <w:multiLevelType w:val="singleLevel"/>
    <w:tmpl w:val="F7C03FA0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</w:abstractNum>
  <w:abstractNum w:abstractNumId="3">
    <w:nsid w:val="14EA14A9"/>
    <w:multiLevelType w:val="hybridMultilevel"/>
    <w:tmpl w:val="86C81828"/>
    <w:lvl w:ilvl="0" w:tplc="F7541D6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0DB1"/>
    <w:multiLevelType w:val="multilevel"/>
    <w:tmpl w:val="79786F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A170B"/>
    <w:multiLevelType w:val="hybridMultilevel"/>
    <w:tmpl w:val="EEF01DEE"/>
    <w:lvl w:ilvl="0" w:tplc="A9A47962">
      <w:start w:val="1"/>
      <w:numFmt w:val="decimal"/>
      <w:lvlText w:val="Pytanie nr %1.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183D8E"/>
    <w:multiLevelType w:val="hybridMultilevel"/>
    <w:tmpl w:val="4D30C1F4"/>
    <w:lvl w:ilvl="0" w:tplc="1F625ADE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D06E5"/>
    <w:multiLevelType w:val="hybridMultilevel"/>
    <w:tmpl w:val="F8628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C1749"/>
    <w:multiLevelType w:val="hybridMultilevel"/>
    <w:tmpl w:val="6DF852F0"/>
    <w:lvl w:ilvl="0" w:tplc="2B409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463EC"/>
    <w:multiLevelType w:val="hybridMultilevel"/>
    <w:tmpl w:val="4D30C1F4"/>
    <w:name w:val="WW8Num552"/>
    <w:lvl w:ilvl="0" w:tplc="1F625ADE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C4685"/>
    <w:multiLevelType w:val="hybridMultilevel"/>
    <w:tmpl w:val="36C6C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34EA4"/>
    <w:multiLevelType w:val="hybridMultilevel"/>
    <w:tmpl w:val="4C06ED0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695F3553"/>
    <w:multiLevelType w:val="hybridMultilevel"/>
    <w:tmpl w:val="27DC7F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9029E99-9CF1-44E0-8137-C3898F7CDD10}"/>
  </w:docVars>
  <w:rsids>
    <w:rsidRoot w:val="00665F19"/>
    <w:rsid w:val="00007A21"/>
    <w:rsid w:val="000244F5"/>
    <w:rsid w:val="000249A8"/>
    <w:rsid w:val="0002768A"/>
    <w:rsid w:val="00042474"/>
    <w:rsid w:val="00042CBC"/>
    <w:rsid w:val="00046EC0"/>
    <w:rsid w:val="000747C6"/>
    <w:rsid w:val="00074B3F"/>
    <w:rsid w:val="00086B18"/>
    <w:rsid w:val="000877B9"/>
    <w:rsid w:val="000877CB"/>
    <w:rsid w:val="00093350"/>
    <w:rsid w:val="000A0983"/>
    <w:rsid w:val="000B3389"/>
    <w:rsid w:val="000B7FEB"/>
    <w:rsid w:val="000C0D1F"/>
    <w:rsid w:val="000C2D8D"/>
    <w:rsid w:val="000D4E97"/>
    <w:rsid w:val="00105277"/>
    <w:rsid w:val="0010635C"/>
    <w:rsid w:val="00115C13"/>
    <w:rsid w:val="00152188"/>
    <w:rsid w:val="001609B8"/>
    <w:rsid w:val="00170228"/>
    <w:rsid w:val="001A3B3A"/>
    <w:rsid w:val="001B5E38"/>
    <w:rsid w:val="001E1C73"/>
    <w:rsid w:val="001E6D2B"/>
    <w:rsid w:val="00206D3E"/>
    <w:rsid w:val="002104AD"/>
    <w:rsid w:val="002368CE"/>
    <w:rsid w:val="00246470"/>
    <w:rsid w:val="00262B26"/>
    <w:rsid w:val="00282C24"/>
    <w:rsid w:val="00284625"/>
    <w:rsid w:val="002922C9"/>
    <w:rsid w:val="002A1CB8"/>
    <w:rsid w:val="002E2D29"/>
    <w:rsid w:val="002E2ECA"/>
    <w:rsid w:val="003015CC"/>
    <w:rsid w:val="0030175C"/>
    <w:rsid w:val="00344E3E"/>
    <w:rsid w:val="0035032A"/>
    <w:rsid w:val="00350386"/>
    <w:rsid w:val="00362A20"/>
    <w:rsid w:val="003C2A61"/>
    <w:rsid w:val="003D007C"/>
    <w:rsid w:val="003D1E27"/>
    <w:rsid w:val="003F22ED"/>
    <w:rsid w:val="003F5DB7"/>
    <w:rsid w:val="00420391"/>
    <w:rsid w:val="004225A7"/>
    <w:rsid w:val="00424CBE"/>
    <w:rsid w:val="00425996"/>
    <w:rsid w:val="00433886"/>
    <w:rsid w:val="00437AEC"/>
    <w:rsid w:val="00440568"/>
    <w:rsid w:val="00444D11"/>
    <w:rsid w:val="00447B64"/>
    <w:rsid w:val="004864D5"/>
    <w:rsid w:val="004D4C29"/>
    <w:rsid w:val="004E50F1"/>
    <w:rsid w:val="00501D48"/>
    <w:rsid w:val="00502813"/>
    <w:rsid w:val="00550B6C"/>
    <w:rsid w:val="005A1210"/>
    <w:rsid w:val="005F3293"/>
    <w:rsid w:val="005F4580"/>
    <w:rsid w:val="005F6FF0"/>
    <w:rsid w:val="0060387E"/>
    <w:rsid w:val="00611484"/>
    <w:rsid w:val="00616784"/>
    <w:rsid w:val="0062688B"/>
    <w:rsid w:val="00643923"/>
    <w:rsid w:val="00644F80"/>
    <w:rsid w:val="006559FC"/>
    <w:rsid w:val="0065717A"/>
    <w:rsid w:val="00657376"/>
    <w:rsid w:val="00665F19"/>
    <w:rsid w:val="00677A3B"/>
    <w:rsid w:val="006B333D"/>
    <w:rsid w:val="006C1FBC"/>
    <w:rsid w:val="006C66B2"/>
    <w:rsid w:val="007265FB"/>
    <w:rsid w:val="00741A25"/>
    <w:rsid w:val="0075396A"/>
    <w:rsid w:val="0075785C"/>
    <w:rsid w:val="00771A2A"/>
    <w:rsid w:val="00772E07"/>
    <w:rsid w:val="007A6829"/>
    <w:rsid w:val="007B36C0"/>
    <w:rsid w:val="007B6CE8"/>
    <w:rsid w:val="007E2DE6"/>
    <w:rsid w:val="007F2A5A"/>
    <w:rsid w:val="00834388"/>
    <w:rsid w:val="00835F65"/>
    <w:rsid w:val="00861E81"/>
    <w:rsid w:val="00896D68"/>
    <w:rsid w:val="008A2352"/>
    <w:rsid w:val="008A7B71"/>
    <w:rsid w:val="008C4440"/>
    <w:rsid w:val="008D253D"/>
    <w:rsid w:val="008E32DB"/>
    <w:rsid w:val="008F35A8"/>
    <w:rsid w:val="00916EC9"/>
    <w:rsid w:val="00962362"/>
    <w:rsid w:val="009679E2"/>
    <w:rsid w:val="0097544C"/>
    <w:rsid w:val="00975E4B"/>
    <w:rsid w:val="009843BA"/>
    <w:rsid w:val="009920FF"/>
    <w:rsid w:val="009B6642"/>
    <w:rsid w:val="009B736A"/>
    <w:rsid w:val="009E6076"/>
    <w:rsid w:val="009F2006"/>
    <w:rsid w:val="009F5C92"/>
    <w:rsid w:val="009F6969"/>
    <w:rsid w:val="00A44985"/>
    <w:rsid w:val="00A47F05"/>
    <w:rsid w:val="00A602DF"/>
    <w:rsid w:val="00A7733B"/>
    <w:rsid w:val="00A926E1"/>
    <w:rsid w:val="00A94EAB"/>
    <w:rsid w:val="00AA711D"/>
    <w:rsid w:val="00AB2600"/>
    <w:rsid w:val="00AC3675"/>
    <w:rsid w:val="00AF5C2B"/>
    <w:rsid w:val="00AF71A4"/>
    <w:rsid w:val="00B1042A"/>
    <w:rsid w:val="00B22F05"/>
    <w:rsid w:val="00B66F30"/>
    <w:rsid w:val="00B767F9"/>
    <w:rsid w:val="00B85C7C"/>
    <w:rsid w:val="00B9294A"/>
    <w:rsid w:val="00B94C53"/>
    <w:rsid w:val="00BA4008"/>
    <w:rsid w:val="00BB070E"/>
    <w:rsid w:val="00C01004"/>
    <w:rsid w:val="00C10390"/>
    <w:rsid w:val="00C12FF0"/>
    <w:rsid w:val="00C158EE"/>
    <w:rsid w:val="00C37A8D"/>
    <w:rsid w:val="00C622A7"/>
    <w:rsid w:val="00C86071"/>
    <w:rsid w:val="00CC74FB"/>
    <w:rsid w:val="00CD0B53"/>
    <w:rsid w:val="00CD39E0"/>
    <w:rsid w:val="00CE3A09"/>
    <w:rsid w:val="00D1757C"/>
    <w:rsid w:val="00D50F3E"/>
    <w:rsid w:val="00D74AEA"/>
    <w:rsid w:val="00DA2079"/>
    <w:rsid w:val="00DB6C6D"/>
    <w:rsid w:val="00DE4E16"/>
    <w:rsid w:val="00DF39EC"/>
    <w:rsid w:val="00E01290"/>
    <w:rsid w:val="00E1394F"/>
    <w:rsid w:val="00E21628"/>
    <w:rsid w:val="00E42538"/>
    <w:rsid w:val="00E43F88"/>
    <w:rsid w:val="00E75B57"/>
    <w:rsid w:val="00E809FD"/>
    <w:rsid w:val="00E9673E"/>
    <w:rsid w:val="00EA2988"/>
    <w:rsid w:val="00EC7254"/>
    <w:rsid w:val="00EE012D"/>
    <w:rsid w:val="00EF521B"/>
    <w:rsid w:val="00F01B00"/>
    <w:rsid w:val="00F025C9"/>
    <w:rsid w:val="00F20391"/>
    <w:rsid w:val="00F96AEB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CF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uiPriority w:val="34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55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85C7C"/>
    <w:pPr>
      <w:widowControl w:val="0"/>
      <w:autoSpaceDE w:val="0"/>
      <w:autoSpaceDN w:val="0"/>
      <w:spacing w:after="0" w:line="252" w:lineRule="exact"/>
      <w:ind w:left="2489" w:right="27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1,Wypunktowanie,List Paragraph,Normal2,L1,Numerowanie,sw tekst,Akapit z listą3,Akapit z listą BS,HŁ_Bullet1,lp1,Obiekt,List Paragraph1,Wyliczanie,BulletC,Preambuła,normalny tekst,Normalny1,Akapit z listą1,CW_Lista"/>
    <w:basedOn w:val="Normalny"/>
    <w:link w:val="AkapitzlistZnak"/>
    <w:uiPriority w:val="34"/>
    <w:qFormat/>
    <w:rsid w:val="00665F19"/>
    <w:pPr>
      <w:ind w:left="720"/>
      <w:contextualSpacing/>
    </w:pPr>
  </w:style>
  <w:style w:type="paragraph" w:customStyle="1" w:styleId="Punktory">
    <w:name w:val="Punktory"/>
    <w:basedOn w:val="Akapitzlist"/>
    <w:autoRedefine/>
    <w:qFormat/>
    <w:rsid w:val="00EE012D"/>
    <w:pPr>
      <w:tabs>
        <w:tab w:val="left" w:pos="0"/>
        <w:tab w:val="left" w:pos="709"/>
      </w:tabs>
      <w:spacing w:after="0" w:line="240" w:lineRule="auto"/>
      <w:ind w:left="0"/>
      <w:jc w:val="both"/>
    </w:pPr>
    <w:rPr>
      <w:rFonts w:ascii="Times New Roman" w:eastAsia="Calibri" w:hAnsi="Times New Roman" w:cs="Times New Roman"/>
      <w:color w:val="000000" w:themeColor="text1"/>
      <w:kern w:val="2"/>
      <w:lang w:eastAsia="pl-PL"/>
    </w:rPr>
  </w:style>
  <w:style w:type="paragraph" w:customStyle="1" w:styleId="Default">
    <w:name w:val="Default"/>
    <w:basedOn w:val="Normalny"/>
    <w:rsid w:val="00F96AEB"/>
    <w:pPr>
      <w:autoSpaceDE w:val="0"/>
      <w:autoSpaceDN w:val="0"/>
      <w:spacing w:after="0" w:line="240" w:lineRule="auto"/>
    </w:pPr>
    <w:rPr>
      <w:rFonts w:ascii="Book Antiqua" w:hAnsi="Book Antiqua" w:cs="Calibri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1 Znak,Wypunktowanie Znak,List Paragraph Znak,Normal2 Znak,L1 Znak,Numerowanie Znak,sw tekst Znak,Akapit z listą3 Znak,Akapit z listą BS Znak,HŁ_Bullet1 Znak,lp1 Znak,Obiekt Znak,List Paragraph1 Znak"/>
    <w:link w:val="Akapitzlist"/>
    <w:qFormat/>
    <w:locked/>
    <w:rsid w:val="00F96AEB"/>
  </w:style>
  <w:style w:type="character" w:styleId="Hipercze">
    <w:name w:val="Hyperlink"/>
    <w:basedOn w:val="Domylnaczcionkaakapitu"/>
    <w:uiPriority w:val="99"/>
    <w:unhideWhenUsed/>
    <w:rsid w:val="00F96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228"/>
  </w:style>
  <w:style w:type="paragraph" w:styleId="Stopka">
    <w:name w:val="footer"/>
    <w:basedOn w:val="Normalny"/>
    <w:link w:val="StopkaZnak"/>
    <w:uiPriority w:val="99"/>
    <w:unhideWhenUsed/>
    <w:rsid w:val="0017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228"/>
  </w:style>
  <w:style w:type="character" w:styleId="Odwoaniedokomentarza">
    <w:name w:val="annotation reference"/>
    <w:basedOn w:val="Domylnaczcionkaakapitu"/>
    <w:uiPriority w:val="99"/>
    <w:semiHidden/>
    <w:unhideWhenUsed/>
    <w:rsid w:val="00350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6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85C7C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85C7C"/>
    <w:pPr>
      <w:widowControl w:val="0"/>
      <w:autoSpaceDE w:val="0"/>
      <w:autoSpaceDN w:val="0"/>
      <w:spacing w:after="0" w:line="240" w:lineRule="auto"/>
      <w:ind w:left="54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5C7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EE012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24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D50F3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55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E99-9CF1-44E0-8137-C3898F7CDD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6EE83D1-857B-45E8-8F23-408150AE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Jakubiak</dc:creator>
  <cp:lastModifiedBy>Banaszak Jacek</cp:lastModifiedBy>
  <cp:revision>5</cp:revision>
  <cp:lastPrinted>2021-12-30T10:39:00Z</cp:lastPrinted>
  <dcterms:created xsi:type="dcterms:W3CDTF">2021-12-28T12:46:00Z</dcterms:created>
  <dcterms:modified xsi:type="dcterms:W3CDTF">2021-12-30T11:22:00Z</dcterms:modified>
</cp:coreProperties>
</file>