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733D4BBF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220EC7">
        <w:rPr>
          <w:rFonts w:ascii="Calibri" w:hAnsi="Calibri"/>
          <w:b/>
          <w:sz w:val="32"/>
          <w:szCs w:val="32"/>
        </w:rPr>
        <w:t>02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220EC7">
        <w:rPr>
          <w:rFonts w:ascii="Calibri" w:hAnsi="Calibri"/>
          <w:b/>
          <w:sz w:val="32"/>
          <w:szCs w:val="32"/>
        </w:rPr>
        <w:t>2</w:t>
      </w:r>
    </w:p>
    <w:p w14:paraId="0F288CBB" w14:textId="08A46AF3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220EC7">
        <w:rPr>
          <w:rFonts w:ascii="Calibri" w:hAnsi="Calibri"/>
          <w:sz w:val="22"/>
          <w:szCs w:val="22"/>
        </w:rPr>
        <w:t>10</w:t>
      </w:r>
      <w:r w:rsidR="00A76EC7">
        <w:rPr>
          <w:rFonts w:ascii="Calibri" w:hAnsi="Calibri"/>
          <w:sz w:val="22"/>
          <w:szCs w:val="22"/>
        </w:rPr>
        <w:t>.</w:t>
      </w:r>
      <w:r w:rsidR="007D6D5A">
        <w:rPr>
          <w:rFonts w:ascii="Calibri" w:hAnsi="Calibri"/>
          <w:sz w:val="22"/>
          <w:szCs w:val="22"/>
        </w:rPr>
        <w:t>0</w:t>
      </w:r>
      <w:r w:rsidR="00220EC7">
        <w:rPr>
          <w:rFonts w:ascii="Calibri" w:hAnsi="Calibri"/>
          <w:sz w:val="22"/>
          <w:szCs w:val="22"/>
        </w:rPr>
        <w:t>3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220EC7">
        <w:rPr>
          <w:rFonts w:ascii="Calibri" w:hAnsi="Calibri"/>
          <w:sz w:val="22"/>
          <w:szCs w:val="22"/>
        </w:rPr>
        <w:t>2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76091726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Dotyczy postępowania: </w:t>
      </w:r>
      <w:r w:rsidRPr="004C7243">
        <w:rPr>
          <w:rFonts w:ascii="Calibri" w:hAnsi="Calibri"/>
          <w:b/>
          <w:bCs/>
          <w:i/>
          <w:iCs/>
        </w:rPr>
        <w:t>„</w:t>
      </w:r>
      <w:r w:rsidR="00220EC7">
        <w:rPr>
          <w:rFonts w:ascii="Calibri" w:hAnsi="Calibri"/>
          <w:b/>
          <w:bCs/>
          <w:i/>
          <w:iCs/>
        </w:rPr>
        <w:t xml:space="preserve">Remonty nawierzchni chodników na terenie miasta Bydgoszczy </w:t>
      </w:r>
      <w:r w:rsidR="00220EC7">
        <w:rPr>
          <w:rFonts w:ascii="Calibri" w:hAnsi="Calibri"/>
          <w:b/>
          <w:bCs/>
          <w:i/>
          <w:iCs/>
        </w:rPr>
        <w:br/>
        <w:t>w 2022r.</w:t>
      </w:r>
      <w:r w:rsidR="00BD60B7">
        <w:rPr>
          <w:rFonts w:ascii="Calibri" w:hAnsi="Calibri"/>
          <w:b/>
          <w:bCs/>
          <w:i/>
          <w:iCs/>
        </w:rPr>
        <w:t xml:space="preserve">”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>)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2FE130A1" w:rsidR="0076484D" w:rsidRPr="00596FD3" w:rsidRDefault="0076484D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054199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59AC6203" w14:textId="40A363D3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387851"/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FBBCDA6" w14:textId="7BF709D9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4C978867" w14:textId="77777777" w:rsidR="00AF4D9B" w:rsidRDefault="00AF4D9B" w:rsidP="00AF4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BPRD Sp. z o.o.</w:t>
            </w:r>
          </w:p>
          <w:p w14:paraId="6C58C170" w14:textId="77777777" w:rsidR="00AF4D9B" w:rsidRDefault="00AF4D9B" w:rsidP="00AF4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Glinki 148</w:t>
            </w:r>
          </w:p>
          <w:p w14:paraId="2401E6B7" w14:textId="77777777" w:rsidR="00AF4D9B" w:rsidRDefault="00AF4D9B" w:rsidP="00AF4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85-861 Bydgoszcz</w:t>
            </w:r>
          </w:p>
          <w:p w14:paraId="7A9D1403" w14:textId="51435E41" w:rsidR="0076484D" w:rsidRPr="00106A99" w:rsidRDefault="0076484D" w:rsidP="00585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6862783F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łącznie z prawem opcji: 1 399 986,00</w:t>
            </w: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 </w:t>
            </w:r>
          </w:p>
          <w:p w14:paraId="24AC0A24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podstawowe:</w:t>
            </w:r>
          </w:p>
          <w:p w14:paraId="770DC737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699 993,00 PLN</w:t>
            </w:r>
          </w:p>
          <w:p w14:paraId="66A07566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prawo opcji:</w:t>
            </w:r>
          </w:p>
          <w:p w14:paraId="7715B5B7" w14:textId="7B9EA282" w:rsidR="00585C79" w:rsidRPr="00596FD3" w:rsidRDefault="00AF4D9B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699 993,00 PLN</w:t>
            </w:r>
          </w:p>
        </w:tc>
        <w:tc>
          <w:tcPr>
            <w:tcW w:w="1191" w:type="pct"/>
            <w:vAlign w:val="center"/>
          </w:tcPr>
          <w:p w14:paraId="0A67E5E0" w14:textId="786015EE" w:rsidR="0076484D" w:rsidRPr="00596FD3" w:rsidRDefault="0035468C" w:rsidP="001E76F1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  <w:r w:rsidR="0076484D"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miesięcy</w:t>
            </w:r>
          </w:p>
        </w:tc>
      </w:tr>
      <w:bookmarkEnd w:id="0"/>
      <w:tr w:rsidR="0076484D" w:rsidRPr="00054199" w14:paraId="7E3CD4D2" w14:textId="77777777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7F8BF70F" w14:textId="28CBD718" w:rsidR="0076484D" w:rsidRPr="00596FD3" w:rsidRDefault="00106A99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3791EC0B" w14:textId="49C942F1" w:rsidR="00AF4D9B" w:rsidRPr="00596FD3" w:rsidRDefault="00AF4D9B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REM-BUD 2 Krzysztof Obrębski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06A99">
              <w:rPr>
                <w:rFonts w:asciiTheme="minorHAnsi" w:hAnsiTheme="minorHAnsi" w:cstheme="minorHAnsi"/>
                <w:sz w:val="22"/>
                <w:szCs w:val="22"/>
              </w:rPr>
              <w:t>Stanisławka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</w:t>
            </w:r>
            <w:r w:rsidRPr="00106A99">
              <w:rPr>
                <w:rFonts w:asciiTheme="minorHAnsi" w:hAnsiTheme="minorHAnsi" w:cstheme="minorHAnsi"/>
                <w:sz w:val="22"/>
                <w:szCs w:val="22"/>
              </w:rPr>
              <w:t>Wiatrakowa 1,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06A99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6A99">
              <w:rPr>
                <w:rFonts w:asciiTheme="minorHAnsi" w:hAnsiTheme="minorHAnsi" w:cstheme="minorHAnsi"/>
                <w:sz w:val="22"/>
                <w:szCs w:val="22"/>
              </w:rPr>
              <w:softHyphen/>
              <w:t>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Szubin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5BC5C766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zamówienie łącznie z prawem opcji: </w:t>
            </w:r>
            <w:r w:rsidRPr="00106A9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963 038,34</w:t>
            </w: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 </w:t>
            </w:r>
          </w:p>
          <w:p w14:paraId="4D7F698C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zamówienie podstawowe:</w:t>
            </w:r>
          </w:p>
          <w:p w14:paraId="2C01035E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</w:t>
            </w:r>
            <w:r w:rsidRPr="00106A9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481 519,17</w:t>
            </w: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</w:t>
            </w:r>
          </w:p>
          <w:p w14:paraId="3DEAE904" w14:textId="77777777" w:rsidR="00AF4D9B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prawo opcji:</w:t>
            </w:r>
          </w:p>
          <w:p w14:paraId="7419238E" w14:textId="77FA1D4F" w:rsidR="00AF4D9B" w:rsidRPr="00596FD3" w:rsidRDefault="00AF4D9B" w:rsidP="00AF4D9B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106A99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481 519,17</w:t>
            </w: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</w:t>
            </w:r>
          </w:p>
        </w:tc>
        <w:tc>
          <w:tcPr>
            <w:tcW w:w="1191" w:type="pct"/>
            <w:vAlign w:val="center"/>
          </w:tcPr>
          <w:p w14:paraId="0375FC52" w14:textId="555A0C3E" w:rsidR="0076484D" w:rsidRPr="00596FD3" w:rsidRDefault="0035468C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miesięcy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583789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583789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583789">
        <w:rPr>
          <w:rFonts w:ascii="Calibri" w:hAnsi="Calibri"/>
          <w:sz w:val="20"/>
          <w:szCs w:val="20"/>
        </w:rPr>
        <w:t>p.o.</w:t>
      </w:r>
      <w:r w:rsidR="00A76EC7" w:rsidRPr="00583789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583789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583789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583789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583789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BE0E0B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BE0E0B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06C4" w14:textId="77777777" w:rsidR="00330344" w:rsidRDefault="00330344">
      <w:r>
        <w:separator/>
      </w:r>
    </w:p>
  </w:endnote>
  <w:endnote w:type="continuationSeparator" w:id="0">
    <w:p w14:paraId="3856C376" w14:textId="77777777" w:rsidR="00330344" w:rsidRDefault="0033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A18D" w14:textId="77777777" w:rsidR="00330344" w:rsidRDefault="00330344">
      <w:r>
        <w:separator/>
      </w:r>
    </w:p>
  </w:footnote>
  <w:footnote w:type="continuationSeparator" w:id="0">
    <w:p w14:paraId="73DE9AF5" w14:textId="77777777" w:rsidR="00330344" w:rsidRDefault="0033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06A99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0D4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11A8F"/>
    <w:rsid w:val="00217E15"/>
    <w:rsid w:val="00220EC7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344"/>
    <w:rsid w:val="00330737"/>
    <w:rsid w:val="00330951"/>
    <w:rsid w:val="003373EC"/>
    <w:rsid w:val="003441B1"/>
    <w:rsid w:val="0034431E"/>
    <w:rsid w:val="00345307"/>
    <w:rsid w:val="0035387E"/>
    <w:rsid w:val="0035468C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3789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D1C11"/>
    <w:rsid w:val="008D71F0"/>
    <w:rsid w:val="008E11B6"/>
    <w:rsid w:val="008E3A63"/>
    <w:rsid w:val="008E5E4D"/>
    <w:rsid w:val="008F391B"/>
    <w:rsid w:val="008F4B9F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0A9E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AF4D9B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BE0E0B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1120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23</cp:revision>
  <cp:lastPrinted>2022-03-10T10:19:00Z</cp:lastPrinted>
  <dcterms:created xsi:type="dcterms:W3CDTF">2021-05-10T06:06:00Z</dcterms:created>
  <dcterms:modified xsi:type="dcterms:W3CDTF">2022-03-10T10:19:00Z</dcterms:modified>
</cp:coreProperties>
</file>