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26DA" w14:textId="7A71692E" w:rsidR="00E23BA0" w:rsidRDefault="00E23BA0" w:rsidP="00E23BA0">
      <w:r>
        <w:t xml:space="preserve">                                                                                                                                        Drawsko, 202</w:t>
      </w:r>
      <w:r w:rsidR="008C07D3">
        <w:t>3</w:t>
      </w:r>
      <w:r>
        <w:t>-</w:t>
      </w:r>
      <w:r w:rsidR="008C07D3">
        <w:t>01</w:t>
      </w:r>
      <w:r>
        <w:t>-</w:t>
      </w:r>
      <w:r w:rsidR="008C07D3">
        <w:t>2</w:t>
      </w:r>
      <w:r w:rsidR="00EA6F09">
        <w:t>5</w:t>
      </w:r>
    </w:p>
    <w:p w14:paraId="6E9F2FBE" w14:textId="77777777" w:rsidR="00E23BA0" w:rsidRDefault="00E23BA0" w:rsidP="00E23BA0">
      <w:r>
        <w:t>GK-ZP.271.</w:t>
      </w:r>
      <w:r w:rsidR="008C07D3">
        <w:t>2</w:t>
      </w:r>
      <w:r>
        <w:t>.202</w:t>
      </w:r>
      <w:r w:rsidR="008C07D3">
        <w:t>3</w:t>
      </w:r>
    </w:p>
    <w:p w14:paraId="6BF76EDA" w14:textId="77777777" w:rsidR="00E23BA0" w:rsidRDefault="00E23BA0" w:rsidP="00E23BA0"/>
    <w:p w14:paraId="0E649184" w14:textId="77777777" w:rsidR="00E23BA0" w:rsidRDefault="00E23BA0" w:rsidP="00E23BA0">
      <w:r>
        <w:t>Otrzymują wykonawcy,</w:t>
      </w:r>
    </w:p>
    <w:p w14:paraId="432F3338" w14:textId="77777777" w:rsidR="00E23BA0" w:rsidRDefault="00E23BA0" w:rsidP="00E23BA0">
      <w:r>
        <w:t>którzy pobrali SWZ</w:t>
      </w:r>
    </w:p>
    <w:p w14:paraId="04CCC304" w14:textId="77777777" w:rsidR="00E23BA0" w:rsidRDefault="00E23BA0" w:rsidP="00E23BA0">
      <w:r w:rsidRPr="00E23BA0">
        <w:t>zamieszczono na stronie: www.bip.</w:t>
      </w:r>
      <w:r>
        <w:t>gminadrawsko</w:t>
      </w:r>
      <w:r w:rsidRPr="00E23BA0">
        <w:t xml:space="preserve">.pl , </w:t>
      </w:r>
      <w:r w:rsidRPr="00E23BA0">
        <w:rPr>
          <w:b/>
          <w:bCs/>
        </w:rPr>
        <w:t>https://platformazakupowa.pl/pn/gminadrawsko</w:t>
      </w:r>
    </w:p>
    <w:p w14:paraId="3E62117F" w14:textId="77777777" w:rsidR="00E23BA0" w:rsidRDefault="00E23BA0" w:rsidP="00E23BA0">
      <w:r>
        <w:t>Dotyczy postępowania prowadzonego w trybie podstawowym bez negocjacji na zadanie pn.</w:t>
      </w:r>
    </w:p>
    <w:p w14:paraId="534612F2" w14:textId="77777777" w:rsidR="00E23BA0" w:rsidRDefault="00E23BA0" w:rsidP="00E23BA0">
      <w:r>
        <w:t>„Dostawa sprzętu komputerowego dla Gminy Drawsko w ramach Programu Cyfrowa Gmina.”</w:t>
      </w:r>
    </w:p>
    <w:p w14:paraId="4251B7A3" w14:textId="77777777" w:rsidR="00E23BA0" w:rsidRDefault="00E23BA0" w:rsidP="00E23BA0">
      <w:r>
        <w:t>Działając w trybie art. 284 ust. 1 i 2 ustawy z dnia 11 września 2019r. Prawo zamówień</w:t>
      </w:r>
    </w:p>
    <w:p w14:paraId="53FECD5E" w14:textId="77777777" w:rsidR="00E23BA0" w:rsidRDefault="00E23BA0" w:rsidP="00E23BA0">
      <w:r>
        <w:t>publicznych (Dz. U. z 2022 r. poz. 1710 ze zm., dalej: ustawa PZP) Gmina Drawsko, jako</w:t>
      </w:r>
    </w:p>
    <w:p w14:paraId="7819B55A" w14:textId="4B24DBCB" w:rsidR="00E23BA0" w:rsidRDefault="00E23BA0" w:rsidP="00E23BA0">
      <w:r>
        <w:t>Zamawiający zamieszcza pytania w wersji oryginalnej zadane przez Wykonawcę.</w:t>
      </w:r>
    </w:p>
    <w:p w14:paraId="446D0FA8" w14:textId="77777777" w:rsidR="00EA6F09" w:rsidRPr="00EA6F09" w:rsidRDefault="00EA6F09" w:rsidP="00EA6F09">
      <w:r w:rsidRPr="00EA6F09">
        <w:t xml:space="preserve">Dzień dobry, </w:t>
      </w:r>
      <w:r w:rsidRPr="00EA6F09">
        <w:br/>
      </w:r>
      <w:r w:rsidRPr="00EA6F09">
        <w:br/>
        <w:t>Przesyłam pytanie dotyczące tabeli nr 6: Zestawienie parametrów technicznych oferowanych zestawów komputerowych.</w:t>
      </w:r>
      <w:r w:rsidRPr="00EA6F09">
        <w:br/>
        <w:t>b) Komputery</w:t>
      </w:r>
      <w:r w:rsidRPr="00EA6F09">
        <w:br/>
        <w:t>8 Interfejsy wideo: VGA, HDMI</w:t>
      </w:r>
      <w:r w:rsidRPr="00EA6F09">
        <w:br/>
      </w:r>
      <w:r w:rsidRPr="00EA6F09">
        <w:br/>
        <w:t xml:space="preserve">Czy Zamawiający dopuszcza możliwość zaoferowania komputera bez złącza graficznego VGA? W zamian oferujemy złącze </w:t>
      </w:r>
      <w:proofErr w:type="spellStart"/>
      <w:r w:rsidRPr="00EA6F09">
        <w:t>DisplayPort</w:t>
      </w:r>
      <w:proofErr w:type="spellEnd"/>
      <w:r w:rsidRPr="00EA6F09">
        <w:t xml:space="preserve">. </w:t>
      </w:r>
    </w:p>
    <w:p w14:paraId="6A43BA25" w14:textId="3D4D1A1F" w:rsidR="008C07D3" w:rsidRDefault="008C07D3" w:rsidP="00D846BC"/>
    <w:p w14:paraId="79D4D041" w14:textId="6010D4E2" w:rsidR="00D846BC" w:rsidRDefault="00D846BC" w:rsidP="00D846BC">
      <w:r>
        <w:t>Odpowiedź na zapytanie</w:t>
      </w:r>
    </w:p>
    <w:p w14:paraId="00C3CFA7" w14:textId="2C0A1DF3" w:rsidR="00D846BC" w:rsidRDefault="00EA6F09" w:rsidP="00D846BC">
      <w:r>
        <w:t>Z</w:t>
      </w:r>
      <w:r w:rsidRPr="00EA6F09">
        <w:t xml:space="preserve">amawiający dopuszcza taką konfigurację ale w takiej sytuacji należy dołączyć do zestawu adapter </w:t>
      </w:r>
      <w:proofErr w:type="spellStart"/>
      <w:r w:rsidRPr="00EA6F09">
        <w:t>DisplayPort</w:t>
      </w:r>
      <w:proofErr w:type="spellEnd"/>
      <w:r w:rsidRPr="00EA6F09">
        <w:t>-VGA.</w:t>
      </w:r>
    </w:p>
    <w:p w14:paraId="43490212" w14:textId="77777777" w:rsidR="008C07D3" w:rsidRPr="008C07D3" w:rsidRDefault="008C07D3" w:rsidP="008C07D3">
      <w:pPr>
        <w:pStyle w:val="Akapitzlist"/>
      </w:pPr>
    </w:p>
    <w:p w14:paraId="62E14434" w14:textId="77777777" w:rsidR="00E23BA0" w:rsidRPr="00E23BA0" w:rsidRDefault="00E23BA0" w:rsidP="00E23BA0"/>
    <w:p w14:paraId="77026CA8" w14:textId="77777777" w:rsidR="00E23BA0" w:rsidRDefault="00E23BA0" w:rsidP="00E23BA0"/>
    <w:sectPr w:rsidR="00E2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73D8"/>
    <w:multiLevelType w:val="hybridMultilevel"/>
    <w:tmpl w:val="B0E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0"/>
    <w:rsid w:val="000C71A5"/>
    <w:rsid w:val="0048661B"/>
    <w:rsid w:val="008C07D3"/>
    <w:rsid w:val="00D846BC"/>
    <w:rsid w:val="00E23BA0"/>
    <w:rsid w:val="00E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4D9D"/>
  <w15:chartTrackingRefBased/>
  <w15:docId w15:val="{4145F4E6-DC8E-4CDF-8FF7-6E906249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B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2</cp:revision>
  <cp:lastPrinted>2022-12-06T11:02:00Z</cp:lastPrinted>
  <dcterms:created xsi:type="dcterms:W3CDTF">2023-01-25T09:46:00Z</dcterms:created>
  <dcterms:modified xsi:type="dcterms:W3CDTF">2023-01-25T09:46:00Z</dcterms:modified>
</cp:coreProperties>
</file>