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C2" w:rsidRDefault="000F3910">
      <w:pPr>
        <w:pStyle w:val="Teksttreci0"/>
        <w:shd w:val="clear" w:color="auto" w:fill="auto"/>
        <w:spacing w:after="299" w:line="210" w:lineRule="exact"/>
        <w:ind w:right="40"/>
      </w:pPr>
      <w:r>
        <w:t>Załącznik nr 6 do S</w:t>
      </w:r>
      <w:r w:rsidR="00607308">
        <w:t>WZ</w:t>
      </w:r>
    </w:p>
    <w:p w:rsidR="00006EC2" w:rsidRDefault="00607308">
      <w:pPr>
        <w:pStyle w:val="Teksttreci0"/>
        <w:shd w:val="clear" w:color="auto" w:fill="auto"/>
        <w:spacing w:after="796" w:line="210" w:lineRule="exact"/>
        <w:ind w:left="20"/>
        <w:jc w:val="both"/>
      </w:pPr>
      <w:r>
        <w:t>pieczęć wykonawcy</w:t>
      </w:r>
    </w:p>
    <w:p w:rsidR="00006EC2" w:rsidRDefault="00607308">
      <w:pPr>
        <w:pStyle w:val="Teksttreci20"/>
        <w:shd w:val="clear" w:color="auto" w:fill="auto"/>
        <w:spacing w:before="0" w:after="490" w:line="200" w:lineRule="exact"/>
        <w:ind w:right="60"/>
      </w:pPr>
      <w:r>
        <w:t>Oświadczenie</w:t>
      </w:r>
    </w:p>
    <w:p w:rsidR="00006EC2" w:rsidRDefault="00607308">
      <w:pPr>
        <w:pStyle w:val="Teksttreci0"/>
        <w:shd w:val="clear" w:color="auto" w:fill="auto"/>
        <w:spacing w:after="184" w:line="274" w:lineRule="exact"/>
        <w:ind w:left="20" w:right="40" w:firstLine="360"/>
        <w:jc w:val="both"/>
      </w:pPr>
      <w:r>
        <w:t>Przystępując do postępowania o udzielenie zamówienia publicznego na hurtowe dostawy oleju</w:t>
      </w:r>
      <w:r>
        <w:br/>
        <w:t>napędowe</w:t>
      </w:r>
      <w:r w:rsidR="00CD3054">
        <w:t>go ON</w:t>
      </w:r>
      <w:r w:rsidR="00683FD3">
        <w:t xml:space="preserve"> i benzyny bezołowiowej Pb95</w:t>
      </w:r>
      <w:r w:rsidR="000F3910">
        <w:t xml:space="preserve"> transportem wykonawcy MZK/DE</w:t>
      </w:r>
      <w:r w:rsidR="00CD3054">
        <w:t>/01</w:t>
      </w:r>
      <w:r w:rsidR="000F3910">
        <w:t>/2021</w:t>
      </w:r>
      <w:r w:rsidR="00BC57DA">
        <w:t xml:space="preserve"> </w:t>
      </w:r>
      <w:r w:rsidR="00683FD3">
        <w:t xml:space="preserve">prowadzonego w trybie przetargu </w:t>
      </w:r>
      <w:r>
        <w:t>nieograniczonego oświadczam, że:</w:t>
      </w:r>
    </w:p>
    <w:p w:rsidR="00006EC2" w:rsidRPr="000F3910" w:rsidRDefault="00607308">
      <w:pPr>
        <w:pStyle w:val="Teksttreci0"/>
        <w:numPr>
          <w:ilvl w:val="0"/>
          <w:numId w:val="1"/>
        </w:numPr>
        <w:shd w:val="clear" w:color="auto" w:fill="auto"/>
        <w:tabs>
          <w:tab w:val="left" w:pos="351"/>
        </w:tabs>
        <w:spacing w:after="180" w:line="269" w:lineRule="exact"/>
        <w:ind w:left="20" w:right="40"/>
        <w:jc w:val="both"/>
        <w:rPr>
          <w:color w:val="auto"/>
        </w:rPr>
      </w:pPr>
      <w:r w:rsidRPr="000F3910">
        <w:rPr>
          <w:color w:val="auto"/>
        </w:rPr>
        <w:t>nie należę do grupy kapitałowej, w rozumieniu ustawy z dnia 16 lutego 2007 r o ochronie</w:t>
      </w:r>
      <w:r w:rsidRPr="000F3910">
        <w:rPr>
          <w:color w:val="auto"/>
        </w:rPr>
        <w:br/>
        <w:t>konkurencji i konsumentów (Dz. U. z 2016 poz. 184, 1618 i 1634) *</w:t>
      </w:r>
      <w:bookmarkStart w:id="0" w:name="_GoBack"/>
      <w:bookmarkEnd w:id="0"/>
    </w:p>
    <w:p w:rsidR="00006EC2" w:rsidRDefault="00607308">
      <w:pPr>
        <w:pStyle w:val="Teksttreci0"/>
        <w:numPr>
          <w:ilvl w:val="0"/>
          <w:numId w:val="1"/>
        </w:numPr>
        <w:shd w:val="clear" w:color="auto" w:fill="auto"/>
        <w:tabs>
          <w:tab w:val="left" w:pos="308"/>
        </w:tabs>
        <w:spacing w:after="180" w:line="269" w:lineRule="exact"/>
        <w:ind w:left="20" w:right="40"/>
        <w:jc w:val="both"/>
      </w:pPr>
      <w:r>
        <w:t>należę do grupy kapitałowej, w rozumieniu ustawy z dnia 16 lutego 2007 roku o ochronie</w:t>
      </w:r>
      <w:r>
        <w:br/>
        <w:t>konkurencji i konsumentów (Dz. U. z 2016 poz. 184, 1618 i 1634) i poniżej przedstawiam listę</w:t>
      </w:r>
      <w:r>
        <w:br/>
        <w:t>podmiotów należących do tej samej grupy kapitałowej: *</w:t>
      </w:r>
    </w:p>
    <w:p w:rsidR="00006EC2" w:rsidRDefault="00607308">
      <w:pPr>
        <w:pStyle w:val="Teksttreci0"/>
        <w:shd w:val="clear" w:color="auto" w:fill="auto"/>
        <w:tabs>
          <w:tab w:val="left" w:leader="dot" w:pos="5511"/>
        </w:tabs>
        <w:spacing w:after="0" w:line="269" w:lineRule="exact"/>
        <w:ind w:left="20"/>
        <w:jc w:val="both"/>
      </w:pPr>
      <w:r>
        <w:t>1</w:t>
      </w:r>
      <w:r w:rsidR="007F67B4">
        <w:t xml:space="preserve"> </w:t>
      </w:r>
      <w:r>
        <w:tab/>
      </w:r>
    </w:p>
    <w:p w:rsidR="00006EC2" w:rsidRDefault="00607308">
      <w:pPr>
        <w:pStyle w:val="Teksttreci0"/>
        <w:shd w:val="clear" w:color="auto" w:fill="auto"/>
        <w:tabs>
          <w:tab w:val="left" w:leader="dot" w:pos="5516"/>
        </w:tabs>
        <w:spacing w:after="0" w:line="269" w:lineRule="exact"/>
        <w:ind w:left="20"/>
        <w:jc w:val="both"/>
      </w:pPr>
      <w:r>
        <w:t>2</w:t>
      </w:r>
      <w:r w:rsidR="007F67B4">
        <w:t xml:space="preserve"> </w:t>
      </w:r>
      <w:r w:rsidR="007F67B4">
        <w:tab/>
      </w:r>
    </w:p>
    <w:p w:rsidR="00006EC2" w:rsidRDefault="00607308">
      <w:pPr>
        <w:pStyle w:val="Teksttreci0"/>
        <w:shd w:val="clear" w:color="auto" w:fill="auto"/>
        <w:tabs>
          <w:tab w:val="left" w:pos="140"/>
          <w:tab w:val="left" w:leader="dot" w:pos="5521"/>
        </w:tabs>
        <w:spacing w:after="0" w:line="269" w:lineRule="exact"/>
        <w:ind w:left="20"/>
        <w:jc w:val="both"/>
      </w:pPr>
      <w:r>
        <w:t>3</w:t>
      </w:r>
      <w:r>
        <w:tab/>
      </w:r>
      <w:r w:rsidR="007F67B4">
        <w:tab/>
      </w:r>
    </w:p>
    <w:p w:rsidR="00006EC2" w:rsidRDefault="00607308">
      <w:pPr>
        <w:pStyle w:val="Teksttreci0"/>
        <w:shd w:val="clear" w:color="auto" w:fill="auto"/>
        <w:tabs>
          <w:tab w:val="left" w:pos="145"/>
          <w:tab w:val="left" w:leader="dot" w:pos="5526"/>
        </w:tabs>
        <w:spacing w:after="0" w:line="269" w:lineRule="exact"/>
        <w:ind w:left="20"/>
        <w:jc w:val="both"/>
      </w:pPr>
      <w:r>
        <w:t>4</w:t>
      </w:r>
      <w:r>
        <w:tab/>
      </w:r>
      <w:r w:rsidR="007F67B4">
        <w:tab/>
      </w:r>
    </w:p>
    <w:p w:rsidR="00006EC2" w:rsidRDefault="00607308">
      <w:pPr>
        <w:pStyle w:val="Teksttreci0"/>
        <w:shd w:val="clear" w:color="auto" w:fill="auto"/>
        <w:tabs>
          <w:tab w:val="left" w:pos="140"/>
          <w:tab w:val="left" w:leader="dot" w:pos="5521"/>
        </w:tabs>
        <w:spacing w:after="535" w:line="269" w:lineRule="exact"/>
        <w:ind w:left="20"/>
        <w:jc w:val="both"/>
      </w:pPr>
      <w:r>
        <w:t>5</w:t>
      </w:r>
      <w:r>
        <w:tab/>
      </w:r>
      <w:r w:rsidR="007F67B4">
        <w:tab/>
      </w:r>
    </w:p>
    <w:p w:rsidR="00006EC2" w:rsidRDefault="00607308">
      <w:pPr>
        <w:pStyle w:val="Teksttreci20"/>
        <w:shd w:val="clear" w:color="auto" w:fill="auto"/>
        <w:spacing w:before="0" w:after="2886" w:line="200" w:lineRule="exact"/>
        <w:ind w:left="20" w:firstLine="360"/>
        <w:jc w:val="both"/>
      </w:pPr>
      <w:r>
        <w:t>• niepotrzebne skreślić</w:t>
      </w:r>
    </w:p>
    <w:p w:rsidR="00006EC2" w:rsidRDefault="00607308">
      <w:pPr>
        <w:pStyle w:val="Teksttreci30"/>
        <w:shd w:val="clear" w:color="auto" w:fill="auto"/>
        <w:spacing w:before="0" w:after="539" w:line="210" w:lineRule="exact"/>
        <w:ind w:left="20" w:firstLine="360"/>
      </w:pPr>
      <w:r>
        <w:t>(miejscowość, data)</w:t>
      </w:r>
    </w:p>
    <w:p w:rsidR="00006EC2" w:rsidRDefault="00607308">
      <w:pPr>
        <w:pStyle w:val="Teksttreci30"/>
        <w:shd w:val="clear" w:color="auto" w:fill="auto"/>
        <w:spacing w:before="0" w:after="0" w:line="210" w:lineRule="exact"/>
        <w:ind w:right="40"/>
        <w:jc w:val="right"/>
      </w:pPr>
      <w:r>
        <w:t>podpis osoby uprawnionej do reprezentowania Wykonawcy</w:t>
      </w:r>
    </w:p>
    <w:sectPr w:rsidR="00006EC2">
      <w:type w:val="continuous"/>
      <w:pgSz w:w="11909" w:h="16834"/>
      <w:pgMar w:top="2540" w:right="1418" w:bottom="254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0D" w:rsidRDefault="007A7B0D">
      <w:r>
        <w:separator/>
      </w:r>
    </w:p>
  </w:endnote>
  <w:endnote w:type="continuationSeparator" w:id="0">
    <w:p w:rsidR="007A7B0D" w:rsidRDefault="007A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0D" w:rsidRDefault="007A7B0D"/>
  </w:footnote>
  <w:footnote w:type="continuationSeparator" w:id="0">
    <w:p w:rsidR="007A7B0D" w:rsidRDefault="007A7B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A2786"/>
    <w:multiLevelType w:val="multilevel"/>
    <w:tmpl w:val="D8A02C5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C2"/>
    <w:rsid w:val="00006EC2"/>
    <w:rsid w:val="000F3910"/>
    <w:rsid w:val="001B0518"/>
    <w:rsid w:val="00607308"/>
    <w:rsid w:val="00683FD3"/>
    <w:rsid w:val="007A7B0D"/>
    <w:rsid w:val="007F67B4"/>
    <w:rsid w:val="0089625E"/>
    <w:rsid w:val="008E650E"/>
    <w:rsid w:val="00A90A0A"/>
    <w:rsid w:val="00BC57DA"/>
    <w:rsid w:val="00C3243A"/>
    <w:rsid w:val="00CB19C1"/>
    <w:rsid w:val="00CD3054"/>
    <w:rsid w:val="00D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40" w:after="600" w:line="0" w:lineRule="atLeas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940" w:after="600"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40" w:after="600" w:line="0" w:lineRule="atLeas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940" w:after="600"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Jednolity Europejski Dokument Zamowienia -zał nr 3</vt:lpstr>
    </vt:vector>
  </TitlesOfParts>
  <Company>Hewlett-Packard Company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Jednolity Europejski Dokument Zamowienia -zał nr 3</dc:title>
  <dc:creator>Dariusz Adamiuk</dc:creator>
  <cp:lastModifiedBy>Marek Sobota</cp:lastModifiedBy>
  <cp:revision>3</cp:revision>
  <dcterms:created xsi:type="dcterms:W3CDTF">2020-04-22T06:05:00Z</dcterms:created>
  <dcterms:modified xsi:type="dcterms:W3CDTF">2021-01-29T08:31:00Z</dcterms:modified>
</cp:coreProperties>
</file>